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AEC1F2" w14:textId="01A33259" w:rsidR="00161825" w:rsidRPr="00496DEF" w:rsidRDefault="00827294" w:rsidP="00096324">
      <w:pPr>
        <w:spacing w:before="45" w:after="45" w:line="288" w:lineRule="auto"/>
        <w:jc w:val="center"/>
        <w:rPr>
          <w:sz w:val="28"/>
          <w:szCs w:val="28"/>
        </w:rPr>
      </w:pPr>
      <w:bookmarkStart w:id="0" w:name="_Toc60805209"/>
      <w:bookmarkStart w:id="1" w:name="_GoBack"/>
      <w:bookmarkEnd w:id="1"/>
      <w:r w:rsidRPr="00496DEF">
        <w:rPr>
          <w:b/>
          <w:spacing w:val="8"/>
          <w:sz w:val="28"/>
          <w:szCs w:val="28"/>
          <w:lang w:val="fi-FI"/>
        </w:rPr>
        <w:t>DOANH NGHIỆP TƯ NHÂN CHÂU DUNG</w:t>
      </w:r>
    </w:p>
    <w:p w14:paraId="32531BCF" w14:textId="77777777" w:rsidR="00CD7194" w:rsidRPr="00496DEF" w:rsidRDefault="002B2C73" w:rsidP="005D408A">
      <w:pPr>
        <w:spacing w:before="45" w:after="45" w:line="288" w:lineRule="auto"/>
        <w:jc w:val="center"/>
        <w:rPr>
          <w:bCs/>
          <w:sz w:val="26"/>
          <w:szCs w:val="26"/>
        </w:rPr>
      </w:pPr>
      <w:r w:rsidRPr="00496DEF">
        <w:rPr>
          <w:bCs/>
          <w:sz w:val="26"/>
          <w:szCs w:val="26"/>
        </w:rPr>
        <w:sym w:font="Wingdings" w:char="F097"/>
      </w:r>
      <w:r w:rsidRPr="00496DEF">
        <w:rPr>
          <w:bCs/>
          <w:sz w:val="26"/>
          <w:szCs w:val="26"/>
        </w:rPr>
        <w:sym w:font="Wingdings" w:char="F096"/>
      </w:r>
      <w:r w:rsidRPr="00496DEF">
        <w:rPr>
          <w:bCs/>
          <w:sz w:val="26"/>
          <w:szCs w:val="26"/>
        </w:rPr>
        <w:t xml:space="preserve"> </w:t>
      </w:r>
      <w:r w:rsidRPr="00496DEF">
        <w:rPr>
          <w:bCs/>
          <w:sz w:val="26"/>
          <w:szCs w:val="26"/>
        </w:rPr>
        <w:sym w:font="Wingdings" w:char="F026"/>
      </w:r>
      <w:r w:rsidRPr="00496DEF">
        <w:rPr>
          <w:bCs/>
          <w:sz w:val="26"/>
          <w:szCs w:val="26"/>
        </w:rPr>
        <w:t xml:space="preserve"> </w:t>
      </w:r>
      <w:r w:rsidRPr="00496DEF">
        <w:rPr>
          <w:bCs/>
          <w:sz w:val="26"/>
          <w:szCs w:val="26"/>
        </w:rPr>
        <w:sym w:font="Wingdings" w:char="F097"/>
      </w:r>
      <w:r w:rsidRPr="00496DEF">
        <w:rPr>
          <w:bCs/>
          <w:sz w:val="26"/>
          <w:szCs w:val="26"/>
        </w:rPr>
        <w:sym w:font="Wingdings" w:char="F096"/>
      </w:r>
    </w:p>
    <w:p w14:paraId="395EA533" w14:textId="77777777" w:rsidR="006C7930" w:rsidRPr="00496DEF" w:rsidRDefault="006C7930" w:rsidP="008577BC">
      <w:pPr>
        <w:spacing w:before="45" w:after="45" w:line="288" w:lineRule="auto"/>
        <w:jc w:val="center"/>
        <w:rPr>
          <w:spacing w:val="8"/>
          <w:sz w:val="26"/>
          <w:szCs w:val="26"/>
        </w:rPr>
      </w:pPr>
    </w:p>
    <w:p w14:paraId="36C60544" w14:textId="24D94226" w:rsidR="00690748" w:rsidRPr="00496DEF" w:rsidRDefault="00690748" w:rsidP="008577BC">
      <w:pPr>
        <w:spacing w:before="45" w:after="45" w:line="288" w:lineRule="auto"/>
        <w:jc w:val="center"/>
        <w:rPr>
          <w:spacing w:val="8"/>
          <w:sz w:val="26"/>
          <w:szCs w:val="26"/>
        </w:rPr>
      </w:pPr>
    </w:p>
    <w:p w14:paraId="4B51FFE8" w14:textId="77777777" w:rsidR="00F45C0C" w:rsidRPr="00496DEF" w:rsidRDefault="00F45C0C" w:rsidP="008577BC">
      <w:pPr>
        <w:spacing w:before="45" w:after="45" w:line="288" w:lineRule="auto"/>
        <w:jc w:val="center"/>
        <w:rPr>
          <w:spacing w:val="8"/>
        </w:rPr>
      </w:pPr>
    </w:p>
    <w:p w14:paraId="4CAE4F17" w14:textId="7692ACEC" w:rsidR="007B06ED" w:rsidRPr="00496DEF" w:rsidRDefault="007B06ED" w:rsidP="008577BC">
      <w:pPr>
        <w:tabs>
          <w:tab w:val="left" w:pos="6096"/>
        </w:tabs>
        <w:spacing w:before="45" w:after="45" w:line="288" w:lineRule="auto"/>
        <w:jc w:val="center"/>
        <w:rPr>
          <w:spacing w:val="8"/>
        </w:rPr>
      </w:pPr>
    </w:p>
    <w:p w14:paraId="7400BE96" w14:textId="4E0656EE" w:rsidR="002D1845" w:rsidRPr="00496DEF" w:rsidRDefault="002D1845" w:rsidP="008577BC">
      <w:pPr>
        <w:spacing w:before="45" w:after="45" w:line="288" w:lineRule="auto"/>
        <w:jc w:val="center"/>
        <w:rPr>
          <w:spacing w:val="8"/>
        </w:rPr>
      </w:pPr>
    </w:p>
    <w:p w14:paraId="6441C43F" w14:textId="6D8E2CF5" w:rsidR="002D1845" w:rsidRPr="00496DEF" w:rsidRDefault="002D1845" w:rsidP="008577BC">
      <w:pPr>
        <w:spacing w:before="45" w:after="45" w:line="288" w:lineRule="auto"/>
        <w:jc w:val="center"/>
        <w:rPr>
          <w:spacing w:val="8"/>
        </w:rPr>
      </w:pPr>
    </w:p>
    <w:p w14:paraId="025F96F6" w14:textId="77777777" w:rsidR="002D1845" w:rsidRPr="00496DEF" w:rsidRDefault="002D1845" w:rsidP="008577BC">
      <w:pPr>
        <w:spacing w:before="45" w:after="45" w:line="288" w:lineRule="auto"/>
        <w:jc w:val="center"/>
        <w:rPr>
          <w:b/>
        </w:rPr>
      </w:pPr>
    </w:p>
    <w:p w14:paraId="561CFCDF" w14:textId="391A449C" w:rsidR="007B06ED" w:rsidRPr="00496DEF" w:rsidRDefault="007B06ED" w:rsidP="008577BC">
      <w:pPr>
        <w:spacing w:before="45" w:after="45" w:line="288" w:lineRule="auto"/>
        <w:jc w:val="center"/>
        <w:rPr>
          <w:b/>
        </w:rPr>
      </w:pPr>
    </w:p>
    <w:p w14:paraId="3FC6DAA8" w14:textId="5B9F506C" w:rsidR="000A2525" w:rsidRPr="00496DEF" w:rsidRDefault="000A2525" w:rsidP="008577BC">
      <w:pPr>
        <w:spacing w:before="45" w:after="45" w:line="288" w:lineRule="auto"/>
        <w:jc w:val="center"/>
        <w:rPr>
          <w:b/>
        </w:rPr>
      </w:pPr>
    </w:p>
    <w:p w14:paraId="09DD339A" w14:textId="77777777" w:rsidR="00096324" w:rsidRPr="00496DEF" w:rsidRDefault="00096324" w:rsidP="008577BC">
      <w:pPr>
        <w:spacing w:before="45" w:after="45" w:line="288" w:lineRule="auto"/>
        <w:jc w:val="center"/>
        <w:rPr>
          <w:b/>
        </w:rPr>
      </w:pPr>
    </w:p>
    <w:p w14:paraId="311DD6D9" w14:textId="77777777" w:rsidR="007B06ED" w:rsidRPr="00496DEF" w:rsidRDefault="007B06ED" w:rsidP="005D408A">
      <w:pPr>
        <w:spacing w:before="45" w:after="45" w:line="288" w:lineRule="auto"/>
        <w:jc w:val="center"/>
        <w:rPr>
          <w:b/>
        </w:rPr>
      </w:pPr>
    </w:p>
    <w:p w14:paraId="60C80285" w14:textId="77777777" w:rsidR="002B2C73" w:rsidRPr="00496DEF" w:rsidRDefault="002B2C73" w:rsidP="005D408A">
      <w:pPr>
        <w:spacing w:before="45" w:after="45" w:line="288" w:lineRule="auto"/>
        <w:ind w:firstLine="576"/>
        <w:jc w:val="both"/>
        <w:rPr>
          <w:spacing w:val="8"/>
        </w:rPr>
      </w:pPr>
    </w:p>
    <w:p w14:paraId="7415914A" w14:textId="61003329" w:rsidR="005E2DBA" w:rsidRPr="00496DEF" w:rsidRDefault="00D418BA" w:rsidP="005D408A">
      <w:pPr>
        <w:spacing w:before="45" w:after="45" w:line="288" w:lineRule="auto"/>
        <w:jc w:val="center"/>
        <w:rPr>
          <w:b/>
          <w:sz w:val="44"/>
          <w:szCs w:val="44"/>
        </w:rPr>
      </w:pPr>
      <w:r w:rsidRPr="00496DEF">
        <w:rPr>
          <w:b/>
          <w:sz w:val="44"/>
          <w:szCs w:val="44"/>
        </w:rPr>
        <w:t xml:space="preserve">BÁO CÁO </w:t>
      </w:r>
      <w:r w:rsidR="005E2DBA" w:rsidRPr="00496DEF">
        <w:rPr>
          <w:b/>
          <w:sz w:val="44"/>
          <w:szCs w:val="44"/>
        </w:rPr>
        <w:t>ĐỀ XUẤT CẤP</w:t>
      </w:r>
    </w:p>
    <w:p w14:paraId="7A73B013" w14:textId="77777777" w:rsidR="00C74CF4" w:rsidRPr="00496DEF" w:rsidRDefault="005E2DBA" w:rsidP="005D408A">
      <w:pPr>
        <w:spacing w:before="45" w:after="45" w:line="288" w:lineRule="auto"/>
        <w:jc w:val="center"/>
        <w:rPr>
          <w:b/>
          <w:sz w:val="44"/>
          <w:szCs w:val="44"/>
        </w:rPr>
      </w:pPr>
      <w:r w:rsidRPr="00496DEF">
        <w:rPr>
          <w:b/>
          <w:sz w:val="44"/>
          <w:szCs w:val="44"/>
        </w:rPr>
        <w:t>GIẤY PHÉP MÔI TRƯỜNG</w:t>
      </w:r>
    </w:p>
    <w:p w14:paraId="164B5A69" w14:textId="159EF250" w:rsidR="004406AF" w:rsidRPr="00496DEF" w:rsidRDefault="002B3051" w:rsidP="0012094D">
      <w:pPr>
        <w:spacing w:before="45" w:after="45" w:line="312" w:lineRule="auto"/>
        <w:jc w:val="center"/>
        <w:rPr>
          <w:b/>
          <w:bCs/>
          <w:sz w:val="30"/>
          <w:szCs w:val="30"/>
        </w:rPr>
      </w:pPr>
      <w:r w:rsidRPr="00496DEF">
        <w:rPr>
          <w:b/>
          <w:sz w:val="30"/>
          <w:szCs w:val="30"/>
        </w:rPr>
        <w:t>CỦA DỰ ÁN ĐẦU TƯ</w:t>
      </w:r>
      <w:r w:rsidR="004406AF" w:rsidRPr="00496DEF">
        <w:rPr>
          <w:b/>
          <w:bCs/>
          <w:sz w:val="30"/>
          <w:szCs w:val="30"/>
        </w:rPr>
        <w:t xml:space="preserve"> KHAI THÁC MỎ CÁT XÂY DỰNG </w:t>
      </w:r>
      <w:r w:rsidR="0012094D" w:rsidRPr="00496DEF">
        <w:rPr>
          <w:b/>
          <w:bCs/>
          <w:sz w:val="30"/>
          <w:szCs w:val="30"/>
          <w:lang w:val="en-US"/>
        </w:rPr>
        <w:t xml:space="preserve">                    </w:t>
      </w:r>
      <w:r w:rsidR="00D966B6" w:rsidRPr="00496DEF">
        <w:rPr>
          <w:b/>
          <w:bCs/>
          <w:sz w:val="30"/>
          <w:szCs w:val="30"/>
        </w:rPr>
        <w:t xml:space="preserve">SUỐI </w:t>
      </w:r>
      <w:r w:rsidR="004406AF" w:rsidRPr="00496DEF">
        <w:rPr>
          <w:b/>
          <w:bCs/>
          <w:sz w:val="30"/>
          <w:szCs w:val="30"/>
        </w:rPr>
        <w:t>LÁNG LOI</w:t>
      </w:r>
      <w:r w:rsidR="0012094D" w:rsidRPr="00496DEF">
        <w:rPr>
          <w:b/>
          <w:bCs/>
          <w:sz w:val="30"/>
          <w:szCs w:val="30"/>
          <w:lang w:val="en-US"/>
        </w:rPr>
        <w:t>,</w:t>
      </w:r>
      <w:r w:rsidR="00A07A50" w:rsidRPr="00496DEF">
        <w:rPr>
          <w:b/>
          <w:bCs/>
          <w:sz w:val="30"/>
          <w:szCs w:val="30"/>
        </w:rPr>
        <w:t xml:space="preserve"> </w:t>
      </w:r>
      <w:r w:rsidR="004406AF" w:rsidRPr="00496DEF">
        <w:rPr>
          <w:b/>
          <w:bCs/>
          <w:sz w:val="30"/>
          <w:szCs w:val="30"/>
        </w:rPr>
        <w:t xml:space="preserve">XÃ MINH HÒA </w:t>
      </w:r>
      <w:r w:rsidR="00D966B6" w:rsidRPr="00496DEF">
        <w:rPr>
          <w:b/>
          <w:bCs/>
          <w:sz w:val="30"/>
          <w:szCs w:val="30"/>
        </w:rPr>
        <w:t>VÀ</w:t>
      </w:r>
      <w:r w:rsidR="004406AF" w:rsidRPr="00496DEF">
        <w:rPr>
          <w:b/>
          <w:bCs/>
          <w:sz w:val="30"/>
          <w:szCs w:val="30"/>
        </w:rPr>
        <w:t xml:space="preserve"> XÃ ĐỊNH AN</w:t>
      </w:r>
      <w:r w:rsidR="0012094D" w:rsidRPr="00496DEF">
        <w:rPr>
          <w:b/>
          <w:bCs/>
          <w:sz w:val="30"/>
          <w:szCs w:val="30"/>
          <w:lang w:val="en-US"/>
        </w:rPr>
        <w:t xml:space="preserve">,                           </w:t>
      </w:r>
      <w:r w:rsidR="004406AF" w:rsidRPr="00496DEF">
        <w:rPr>
          <w:b/>
          <w:bCs/>
          <w:sz w:val="30"/>
          <w:szCs w:val="30"/>
        </w:rPr>
        <w:t>HUYỆN DẦU TIẾNG</w:t>
      </w:r>
      <w:r w:rsidR="00A07A50" w:rsidRPr="00496DEF">
        <w:rPr>
          <w:b/>
          <w:bCs/>
          <w:sz w:val="30"/>
          <w:szCs w:val="30"/>
        </w:rPr>
        <w:t>,</w:t>
      </w:r>
      <w:r w:rsidR="004406AF" w:rsidRPr="00496DEF">
        <w:rPr>
          <w:b/>
          <w:bCs/>
          <w:sz w:val="30"/>
          <w:szCs w:val="30"/>
        </w:rPr>
        <w:t xml:space="preserve"> TỈNH BÌNH DƯƠNG</w:t>
      </w:r>
    </w:p>
    <w:p w14:paraId="2F0C8035" w14:textId="77777777" w:rsidR="0012094D" w:rsidRPr="00496DEF" w:rsidRDefault="00161825" w:rsidP="0012094D">
      <w:pPr>
        <w:spacing w:before="45" w:after="45" w:line="288" w:lineRule="auto"/>
        <w:ind w:right="-30"/>
        <w:jc w:val="center"/>
        <w:rPr>
          <w:b/>
          <w:sz w:val="28"/>
          <w:szCs w:val="28"/>
        </w:rPr>
      </w:pPr>
      <w:r w:rsidRPr="00496DEF">
        <w:rPr>
          <w:b/>
          <w:sz w:val="26"/>
          <w:szCs w:val="26"/>
        </w:rPr>
        <w:t xml:space="preserve">    </w:t>
      </w:r>
      <w:r w:rsidR="0012094D" w:rsidRPr="00496DEF">
        <w:rPr>
          <w:b/>
          <w:bCs/>
          <w:sz w:val="28"/>
          <w:szCs w:val="28"/>
        </w:rPr>
        <w:t>CÔNG SUẤT KHAI THÁC 30.000 M</w:t>
      </w:r>
      <w:r w:rsidR="0012094D" w:rsidRPr="00496DEF">
        <w:rPr>
          <w:b/>
          <w:bCs/>
          <w:sz w:val="28"/>
          <w:szCs w:val="28"/>
          <w:vertAlign w:val="superscript"/>
        </w:rPr>
        <w:t>3</w:t>
      </w:r>
      <w:r w:rsidR="0012094D" w:rsidRPr="00496DEF">
        <w:rPr>
          <w:b/>
          <w:bCs/>
          <w:sz w:val="28"/>
          <w:szCs w:val="28"/>
        </w:rPr>
        <w:t>/NĂM (NGUYÊN KHỐI)</w:t>
      </w:r>
    </w:p>
    <w:p w14:paraId="612E79C3" w14:textId="77777777" w:rsidR="00161825" w:rsidRPr="00496DEF" w:rsidRDefault="00161825" w:rsidP="005D408A">
      <w:pPr>
        <w:spacing w:before="45" w:after="45" w:line="288" w:lineRule="auto"/>
        <w:ind w:left="992" w:firstLine="1"/>
        <w:rPr>
          <w:b/>
          <w:sz w:val="26"/>
          <w:szCs w:val="26"/>
        </w:rPr>
      </w:pPr>
    </w:p>
    <w:p w14:paraId="4F020907" w14:textId="77777777" w:rsidR="00B4235D" w:rsidRPr="00496DEF" w:rsidRDefault="00B4235D" w:rsidP="005D408A">
      <w:pPr>
        <w:spacing w:before="45" w:after="45" w:line="288" w:lineRule="auto"/>
        <w:jc w:val="center"/>
        <w:rPr>
          <w:b/>
          <w:bCs/>
          <w:sz w:val="28"/>
          <w:szCs w:val="28"/>
        </w:rPr>
      </w:pPr>
    </w:p>
    <w:p w14:paraId="1C212D8F" w14:textId="194E5B95" w:rsidR="00671F7B" w:rsidRPr="00496DEF" w:rsidRDefault="00671F7B" w:rsidP="005D408A">
      <w:pPr>
        <w:spacing w:before="45" w:after="45" w:line="288" w:lineRule="auto"/>
        <w:jc w:val="center"/>
        <w:rPr>
          <w:i/>
          <w:sz w:val="26"/>
          <w:szCs w:val="26"/>
        </w:rPr>
      </w:pPr>
    </w:p>
    <w:p w14:paraId="68D4633B" w14:textId="77777777" w:rsidR="00C96542" w:rsidRPr="00496DEF" w:rsidRDefault="00C96542" w:rsidP="005D408A">
      <w:pPr>
        <w:spacing w:before="45" w:after="45" w:line="288" w:lineRule="auto"/>
        <w:rPr>
          <w:i/>
          <w:sz w:val="26"/>
          <w:szCs w:val="26"/>
        </w:rPr>
      </w:pPr>
    </w:p>
    <w:p w14:paraId="3FDD7C86" w14:textId="77777777" w:rsidR="00337C08" w:rsidRPr="00496DEF" w:rsidRDefault="00337C08" w:rsidP="005D408A">
      <w:pPr>
        <w:spacing w:before="45" w:after="45" w:line="288" w:lineRule="auto"/>
        <w:ind w:firstLine="576"/>
        <w:jc w:val="center"/>
        <w:rPr>
          <w:i/>
          <w:sz w:val="26"/>
          <w:szCs w:val="26"/>
        </w:rPr>
      </w:pPr>
    </w:p>
    <w:p w14:paraId="561EAB04" w14:textId="57B528A7" w:rsidR="00CB0C17" w:rsidRPr="00496DEF" w:rsidRDefault="00D418BA" w:rsidP="005D408A">
      <w:pPr>
        <w:spacing w:before="45" w:after="45" w:line="288" w:lineRule="auto"/>
        <w:ind w:firstLine="720"/>
        <w:jc w:val="both"/>
        <w:rPr>
          <w:b/>
          <w:bCs/>
        </w:rPr>
      </w:pPr>
      <w:r w:rsidRPr="00496DEF">
        <w:rPr>
          <w:b/>
          <w:bCs/>
        </w:rPr>
        <w:tab/>
      </w:r>
      <w:r w:rsidRPr="00496DEF">
        <w:rPr>
          <w:b/>
          <w:bCs/>
        </w:rPr>
        <w:tab/>
      </w:r>
      <w:r w:rsidRPr="00496DEF">
        <w:rPr>
          <w:b/>
          <w:bCs/>
        </w:rPr>
        <w:tab/>
      </w:r>
      <w:r w:rsidRPr="00496DEF">
        <w:rPr>
          <w:b/>
          <w:bCs/>
        </w:rPr>
        <w:tab/>
      </w:r>
      <w:r w:rsidR="00BD1436" w:rsidRPr="00496DEF">
        <w:rPr>
          <w:b/>
          <w:bCs/>
        </w:rPr>
        <w:t xml:space="preserve"> </w:t>
      </w:r>
      <w:r w:rsidRPr="00496DEF">
        <w:rPr>
          <w:b/>
          <w:bCs/>
        </w:rPr>
        <w:tab/>
        <w:t xml:space="preserve"> </w:t>
      </w:r>
    </w:p>
    <w:p w14:paraId="45C3574F" w14:textId="4ABF2B88" w:rsidR="009B250B" w:rsidRPr="00496DEF" w:rsidRDefault="009B250B" w:rsidP="005D408A">
      <w:pPr>
        <w:tabs>
          <w:tab w:val="center" w:pos="1985"/>
        </w:tabs>
        <w:spacing w:before="45" w:after="45" w:line="288" w:lineRule="auto"/>
        <w:rPr>
          <w:b/>
          <w:sz w:val="26"/>
          <w:szCs w:val="26"/>
        </w:rPr>
      </w:pPr>
      <w:bookmarkStart w:id="2" w:name="_Toc286665024"/>
      <w:bookmarkStart w:id="3" w:name="_Toc286665364"/>
      <w:bookmarkStart w:id="4" w:name="_Toc286665492"/>
      <w:bookmarkStart w:id="5" w:name="_Toc286665622"/>
      <w:bookmarkStart w:id="6" w:name="_Toc286665734"/>
      <w:bookmarkStart w:id="7" w:name="_Toc294359051"/>
      <w:bookmarkStart w:id="8" w:name="_Toc294359137"/>
      <w:bookmarkStart w:id="9" w:name="_Toc296341195"/>
    </w:p>
    <w:p w14:paraId="7F2A9AB1" w14:textId="03A65F0F" w:rsidR="006C240E" w:rsidRPr="00496DEF" w:rsidRDefault="006C240E" w:rsidP="005D408A">
      <w:pPr>
        <w:tabs>
          <w:tab w:val="center" w:pos="1985"/>
        </w:tabs>
        <w:spacing w:before="45" w:after="45" w:line="288" w:lineRule="auto"/>
        <w:rPr>
          <w:b/>
          <w:sz w:val="26"/>
          <w:szCs w:val="26"/>
        </w:rPr>
      </w:pPr>
    </w:p>
    <w:p w14:paraId="20996DE9" w14:textId="77777777" w:rsidR="000A2525" w:rsidRPr="00496DEF" w:rsidRDefault="000A2525" w:rsidP="005D408A">
      <w:pPr>
        <w:tabs>
          <w:tab w:val="center" w:pos="1985"/>
        </w:tabs>
        <w:spacing w:before="45" w:after="45" w:line="288" w:lineRule="auto"/>
        <w:rPr>
          <w:b/>
          <w:sz w:val="26"/>
          <w:szCs w:val="26"/>
        </w:rPr>
      </w:pPr>
    </w:p>
    <w:p w14:paraId="2B6EB6CE" w14:textId="6AF6A5C1" w:rsidR="006C240E" w:rsidRPr="00496DEF" w:rsidRDefault="006C240E" w:rsidP="005D408A">
      <w:pPr>
        <w:tabs>
          <w:tab w:val="center" w:pos="1985"/>
        </w:tabs>
        <w:spacing w:before="45" w:after="45" w:line="288" w:lineRule="auto"/>
        <w:rPr>
          <w:b/>
          <w:sz w:val="26"/>
          <w:szCs w:val="26"/>
        </w:rPr>
      </w:pPr>
    </w:p>
    <w:p w14:paraId="1341D4ED" w14:textId="77777777" w:rsidR="006C240E" w:rsidRPr="00496DEF" w:rsidRDefault="006C240E" w:rsidP="005D408A">
      <w:pPr>
        <w:tabs>
          <w:tab w:val="center" w:pos="1985"/>
        </w:tabs>
        <w:spacing w:before="45" w:after="45" w:line="288" w:lineRule="auto"/>
        <w:rPr>
          <w:b/>
          <w:sz w:val="26"/>
          <w:szCs w:val="26"/>
        </w:rPr>
      </w:pPr>
    </w:p>
    <w:p w14:paraId="6800ED42" w14:textId="4A46F269" w:rsidR="00690748" w:rsidRPr="00496DEF" w:rsidRDefault="00690748" w:rsidP="005D408A">
      <w:pPr>
        <w:tabs>
          <w:tab w:val="center" w:pos="1985"/>
        </w:tabs>
        <w:spacing w:before="45" w:after="45" w:line="288" w:lineRule="auto"/>
        <w:rPr>
          <w:b/>
          <w:sz w:val="26"/>
          <w:szCs w:val="26"/>
        </w:rPr>
      </w:pPr>
    </w:p>
    <w:p w14:paraId="11491FE2" w14:textId="5743C142" w:rsidR="00901655" w:rsidRPr="00496DEF" w:rsidRDefault="00901655" w:rsidP="005D408A">
      <w:pPr>
        <w:tabs>
          <w:tab w:val="center" w:pos="1985"/>
        </w:tabs>
        <w:spacing w:before="45" w:after="45" w:line="288" w:lineRule="auto"/>
        <w:rPr>
          <w:b/>
          <w:sz w:val="26"/>
          <w:szCs w:val="26"/>
        </w:rPr>
      </w:pPr>
    </w:p>
    <w:p w14:paraId="5D59DDD0" w14:textId="77777777" w:rsidR="00096324" w:rsidRPr="00496DEF" w:rsidRDefault="00096324" w:rsidP="005D408A">
      <w:pPr>
        <w:tabs>
          <w:tab w:val="center" w:pos="1985"/>
        </w:tabs>
        <w:spacing w:before="45" w:after="45" w:line="288" w:lineRule="auto"/>
        <w:rPr>
          <w:b/>
          <w:sz w:val="26"/>
          <w:szCs w:val="26"/>
        </w:rPr>
      </w:pPr>
    </w:p>
    <w:p w14:paraId="010F5C82" w14:textId="5D4F2300" w:rsidR="002D1845" w:rsidRPr="00496DEF" w:rsidRDefault="00262879" w:rsidP="002B3051">
      <w:pPr>
        <w:spacing w:before="45" w:after="45" w:line="288" w:lineRule="auto"/>
        <w:jc w:val="center"/>
        <w:rPr>
          <w:b/>
          <w:sz w:val="28"/>
          <w:szCs w:val="28"/>
        </w:rPr>
      </w:pPr>
      <w:r w:rsidRPr="00496DEF">
        <w:rPr>
          <w:b/>
          <w:sz w:val="28"/>
          <w:szCs w:val="28"/>
        </w:rPr>
        <w:t>Bình Dương</w:t>
      </w:r>
      <w:r w:rsidR="00016E25" w:rsidRPr="00496DEF">
        <w:rPr>
          <w:b/>
          <w:sz w:val="28"/>
          <w:szCs w:val="28"/>
        </w:rPr>
        <w:t xml:space="preserve">, năm </w:t>
      </w:r>
      <w:bookmarkEnd w:id="2"/>
      <w:bookmarkEnd w:id="3"/>
      <w:bookmarkEnd w:id="4"/>
      <w:bookmarkEnd w:id="5"/>
      <w:bookmarkEnd w:id="6"/>
      <w:bookmarkEnd w:id="7"/>
      <w:bookmarkEnd w:id="8"/>
      <w:bookmarkEnd w:id="9"/>
      <w:r w:rsidR="00F230A4" w:rsidRPr="00496DEF">
        <w:rPr>
          <w:b/>
          <w:sz w:val="28"/>
          <w:szCs w:val="28"/>
        </w:rPr>
        <w:t>20</w:t>
      </w:r>
      <w:r w:rsidR="005E2DBA" w:rsidRPr="00496DEF">
        <w:rPr>
          <w:b/>
          <w:sz w:val="28"/>
          <w:szCs w:val="28"/>
        </w:rPr>
        <w:t>2</w:t>
      </w:r>
      <w:r w:rsidR="00E672FF" w:rsidRPr="00496DEF">
        <w:rPr>
          <w:b/>
          <w:sz w:val="28"/>
          <w:szCs w:val="28"/>
        </w:rPr>
        <w:t>3</w:t>
      </w:r>
    </w:p>
    <w:p w14:paraId="1F5A1176" w14:textId="057F55E8" w:rsidR="00161825" w:rsidRPr="00496DEF" w:rsidRDefault="003757F9" w:rsidP="005D408A">
      <w:pPr>
        <w:tabs>
          <w:tab w:val="left" w:pos="1103"/>
          <w:tab w:val="center" w:pos="1985"/>
          <w:tab w:val="center" w:pos="4535"/>
        </w:tabs>
        <w:spacing w:before="45" w:after="45" w:line="288" w:lineRule="auto"/>
        <w:jc w:val="center"/>
        <w:rPr>
          <w:b/>
          <w:sz w:val="28"/>
          <w:szCs w:val="28"/>
        </w:rPr>
      </w:pPr>
      <w:r w:rsidRPr="00496DEF">
        <w:rPr>
          <w:b/>
          <w:spacing w:val="8"/>
          <w:sz w:val="28"/>
          <w:szCs w:val="28"/>
        </w:rPr>
        <w:lastRenderedPageBreak/>
        <w:t>DOANH NGHIỆP TƯ NHÂN CHÂU DUNG</w:t>
      </w:r>
    </w:p>
    <w:p w14:paraId="5D5CAE49" w14:textId="77777777" w:rsidR="00C173AE" w:rsidRPr="00496DEF" w:rsidRDefault="002B2C73" w:rsidP="005D408A">
      <w:pPr>
        <w:tabs>
          <w:tab w:val="center" w:pos="1985"/>
          <w:tab w:val="center" w:pos="6555"/>
        </w:tabs>
        <w:spacing w:before="45" w:after="45" w:line="288" w:lineRule="auto"/>
        <w:jc w:val="center"/>
        <w:rPr>
          <w:spacing w:val="8"/>
        </w:rPr>
      </w:pPr>
      <w:r w:rsidRPr="00496DEF">
        <w:rPr>
          <w:bCs/>
        </w:rPr>
        <w:sym w:font="Wingdings" w:char="F097"/>
      </w:r>
      <w:r w:rsidRPr="00496DEF">
        <w:rPr>
          <w:bCs/>
        </w:rPr>
        <w:sym w:font="Wingdings" w:char="F096"/>
      </w:r>
      <w:r w:rsidRPr="00496DEF">
        <w:rPr>
          <w:bCs/>
        </w:rPr>
        <w:t xml:space="preserve"> </w:t>
      </w:r>
      <w:r w:rsidRPr="00496DEF">
        <w:rPr>
          <w:bCs/>
        </w:rPr>
        <w:sym w:font="Wingdings" w:char="F026"/>
      </w:r>
      <w:r w:rsidRPr="00496DEF">
        <w:rPr>
          <w:bCs/>
        </w:rPr>
        <w:t xml:space="preserve"> </w:t>
      </w:r>
      <w:r w:rsidRPr="00496DEF">
        <w:rPr>
          <w:bCs/>
        </w:rPr>
        <w:sym w:font="Wingdings" w:char="F097"/>
      </w:r>
      <w:r w:rsidRPr="00496DEF">
        <w:rPr>
          <w:bCs/>
        </w:rPr>
        <w:sym w:font="Wingdings" w:char="F096"/>
      </w:r>
    </w:p>
    <w:p w14:paraId="47971F3B" w14:textId="77777777" w:rsidR="005F78C0" w:rsidRPr="00496DEF" w:rsidRDefault="005F78C0" w:rsidP="005D408A">
      <w:pPr>
        <w:spacing w:before="45" w:after="45" w:line="288" w:lineRule="auto"/>
        <w:ind w:firstLine="576"/>
        <w:jc w:val="both"/>
        <w:rPr>
          <w:spacing w:val="8"/>
        </w:rPr>
      </w:pPr>
    </w:p>
    <w:p w14:paraId="0B95E5D1" w14:textId="77777777" w:rsidR="005F78C0" w:rsidRPr="00496DEF" w:rsidRDefault="005F78C0" w:rsidP="005D408A">
      <w:pPr>
        <w:spacing w:before="45" w:after="45" w:line="288" w:lineRule="auto"/>
        <w:ind w:firstLine="576"/>
        <w:jc w:val="both"/>
        <w:rPr>
          <w:spacing w:val="8"/>
        </w:rPr>
      </w:pPr>
    </w:p>
    <w:p w14:paraId="109E2C11" w14:textId="77777777" w:rsidR="005F78C0" w:rsidRPr="00496DEF" w:rsidRDefault="005F78C0" w:rsidP="005D408A">
      <w:pPr>
        <w:spacing w:before="45" w:after="45" w:line="288" w:lineRule="auto"/>
        <w:ind w:firstLine="576"/>
        <w:jc w:val="both"/>
        <w:rPr>
          <w:spacing w:val="8"/>
        </w:rPr>
      </w:pPr>
    </w:p>
    <w:p w14:paraId="6F0E10DD" w14:textId="77777777" w:rsidR="002057CA" w:rsidRPr="00496DEF" w:rsidRDefault="002057CA" w:rsidP="00DD5CFD">
      <w:pPr>
        <w:spacing w:before="45" w:after="45" w:line="288" w:lineRule="auto"/>
        <w:jc w:val="both"/>
        <w:rPr>
          <w:spacing w:val="8"/>
        </w:rPr>
      </w:pPr>
    </w:p>
    <w:p w14:paraId="64ADE34C" w14:textId="77777777" w:rsidR="006F7332" w:rsidRPr="00496DEF" w:rsidRDefault="006F7332" w:rsidP="00DD5CFD">
      <w:pPr>
        <w:spacing w:before="45" w:after="45" w:line="288" w:lineRule="auto"/>
        <w:jc w:val="both"/>
        <w:rPr>
          <w:spacing w:val="8"/>
        </w:rPr>
      </w:pPr>
    </w:p>
    <w:p w14:paraId="7DF5D03E" w14:textId="77777777" w:rsidR="006F7332" w:rsidRPr="00496DEF" w:rsidRDefault="006F7332" w:rsidP="00DD5CFD">
      <w:pPr>
        <w:spacing w:before="45" w:after="45" w:line="288" w:lineRule="auto"/>
        <w:jc w:val="both"/>
        <w:rPr>
          <w:spacing w:val="8"/>
        </w:rPr>
      </w:pPr>
    </w:p>
    <w:p w14:paraId="09A9E546" w14:textId="77777777" w:rsidR="006F5C01" w:rsidRPr="00496DEF" w:rsidRDefault="006F5C01" w:rsidP="005D408A">
      <w:pPr>
        <w:spacing w:before="45" w:after="45" w:line="288" w:lineRule="auto"/>
        <w:ind w:firstLine="576"/>
        <w:jc w:val="both"/>
        <w:rPr>
          <w:spacing w:val="8"/>
        </w:rPr>
      </w:pPr>
    </w:p>
    <w:p w14:paraId="55CD72FD" w14:textId="77777777" w:rsidR="00690748" w:rsidRPr="00496DEF" w:rsidRDefault="00690748" w:rsidP="005D408A">
      <w:pPr>
        <w:spacing w:before="45" w:after="45" w:line="288" w:lineRule="auto"/>
        <w:ind w:firstLine="576"/>
        <w:jc w:val="both"/>
        <w:rPr>
          <w:spacing w:val="8"/>
        </w:rPr>
      </w:pPr>
    </w:p>
    <w:p w14:paraId="5A42E178" w14:textId="77777777" w:rsidR="006F7332" w:rsidRPr="00496DEF" w:rsidRDefault="006F7332" w:rsidP="005D408A">
      <w:pPr>
        <w:spacing w:before="45" w:after="45" w:line="288" w:lineRule="auto"/>
        <w:ind w:firstLine="576"/>
        <w:jc w:val="both"/>
        <w:rPr>
          <w:spacing w:val="8"/>
        </w:rPr>
      </w:pPr>
    </w:p>
    <w:p w14:paraId="45C13577" w14:textId="5FB78B94" w:rsidR="002057CA" w:rsidRPr="00496DEF" w:rsidRDefault="002057CA" w:rsidP="005D408A">
      <w:pPr>
        <w:spacing w:before="45" w:after="45" w:line="288" w:lineRule="auto"/>
        <w:jc w:val="center"/>
        <w:rPr>
          <w:b/>
          <w:sz w:val="44"/>
          <w:szCs w:val="44"/>
        </w:rPr>
      </w:pPr>
      <w:r w:rsidRPr="00496DEF">
        <w:rPr>
          <w:b/>
          <w:sz w:val="44"/>
          <w:szCs w:val="44"/>
        </w:rPr>
        <w:t>BÁO CÁO ĐỀ XUẤT CẤP</w:t>
      </w:r>
    </w:p>
    <w:p w14:paraId="202D031B" w14:textId="77777777" w:rsidR="002057CA" w:rsidRPr="00496DEF" w:rsidRDefault="002057CA" w:rsidP="005D408A">
      <w:pPr>
        <w:spacing w:before="45" w:after="45" w:line="288" w:lineRule="auto"/>
        <w:jc w:val="center"/>
        <w:rPr>
          <w:b/>
          <w:sz w:val="44"/>
          <w:szCs w:val="44"/>
        </w:rPr>
      </w:pPr>
      <w:r w:rsidRPr="00496DEF">
        <w:rPr>
          <w:b/>
          <w:sz w:val="44"/>
          <w:szCs w:val="44"/>
        </w:rPr>
        <w:t>GIẤY PHÉP MÔI TRƯỜNG</w:t>
      </w:r>
    </w:p>
    <w:p w14:paraId="264AAEBD" w14:textId="77777777" w:rsidR="0012094D" w:rsidRPr="00496DEF" w:rsidRDefault="0012094D" w:rsidP="0012094D">
      <w:pPr>
        <w:spacing w:before="45" w:after="45" w:line="312" w:lineRule="auto"/>
        <w:jc w:val="center"/>
        <w:rPr>
          <w:b/>
          <w:bCs/>
          <w:sz w:val="30"/>
          <w:szCs w:val="30"/>
        </w:rPr>
      </w:pPr>
      <w:r w:rsidRPr="00496DEF">
        <w:rPr>
          <w:b/>
          <w:sz w:val="30"/>
          <w:szCs w:val="30"/>
        </w:rPr>
        <w:t>CỦA DỰ ÁN ĐẦU TƯ</w:t>
      </w:r>
      <w:r w:rsidRPr="00496DEF">
        <w:rPr>
          <w:b/>
          <w:bCs/>
          <w:sz w:val="30"/>
          <w:szCs w:val="30"/>
        </w:rPr>
        <w:t xml:space="preserve"> KHAI THÁC MỎ CÁT XÂY DỰNG </w:t>
      </w:r>
      <w:r w:rsidRPr="00496DEF">
        <w:rPr>
          <w:b/>
          <w:bCs/>
          <w:sz w:val="30"/>
          <w:szCs w:val="30"/>
          <w:lang w:val="en-US"/>
        </w:rPr>
        <w:t xml:space="preserve">                    </w:t>
      </w:r>
      <w:r w:rsidRPr="00496DEF">
        <w:rPr>
          <w:b/>
          <w:bCs/>
          <w:sz w:val="30"/>
          <w:szCs w:val="30"/>
        </w:rPr>
        <w:t>SUỐI LÁNG LOI</w:t>
      </w:r>
      <w:r w:rsidRPr="00496DEF">
        <w:rPr>
          <w:b/>
          <w:bCs/>
          <w:sz w:val="30"/>
          <w:szCs w:val="30"/>
          <w:lang w:val="en-US"/>
        </w:rPr>
        <w:t>,</w:t>
      </w:r>
      <w:r w:rsidRPr="00496DEF">
        <w:rPr>
          <w:b/>
          <w:bCs/>
          <w:sz w:val="30"/>
          <w:szCs w:val="30"/>
        </w:rPr>
        <w:t xml:space="preserve"> XÃ MINH HÒA VÀ XÃ ĐỊNH AN</w:t>
      </w:r>
      <w:r w:rsidRPr="00496DEF">
        <w:rPr>
          <w:b/>
          <w:bCs/>
          <w:sz w:val="30"/>
          <w:szCs w:val="30"/>
          <w:lang w:val="en-US"/>
        </w:rPr>
        <w:t xml:space="preserve">,                           </w:t>
      </w:r>
      <w:r w:rsidRPr="00496DEF">
        <w:rPr>
          <w:b/>
          <w:bCs/>
          <w:sz w:val="30"/>
          <w:szCs w:val="30"/>
        </w:rPr>
        <w:t>HUYỆN DẦU TIẾNG, TỈNH BÌNH DƯƠNG</w:t>
      </w:r>
    </w:p>
    <w:p w14:paraId="56BD458B" w14:textId="15911568" w:rsidR="00DD5CFD" w:rsidRPr="00496DEF" w:rsidRDefault="0012094D" w:rsidP="00A07A50">
      <w:pPr>
        <w:spacing w:before="45" w:after="45" w:line="288" w:lineRule="auto"/>
        <w:ind w:right="-30"/>
        <w:jc w:val="center"/>
        <w:rPr>
          <w:b/>
          <w:sz w:val="28"/>
          <w:szCs w:val="28"/>
        </w:rPr>
      </w:pPr>
      <w:r w:rsidRPr="00496DEF">
        <w:rPr>
          <w:b/>
          <w:sz w:val="26"/>
          <w:szCs w:val="26"/>
        </w:rPr>
        <w:t xml:space="preserve">    </w:t>
      </w:r>
      <w:r w:rsidRPr="00496DEF">
        <w:rPr>
          <w:b/>
          <w:bCs/>
          <w:sz w:val="28"/>
          <w:szCs w:val="28"/>
        </w:rPr>
        <w:t>CÔNG SUẤT KHAI THÁC 30.000 M</w:t>
      </w:r>
      <w:r w:rsidRPr="00496DEF">
        <w:rPr>
          <w:b/>
          <w:bCs/>
          <w:sz w:val="28"/>
          <w:szCs w:val="28"/>
          <w:vertAlign w:val="superscript"/>
        </w:rPr>
        <w:t>3</w:t>
      </w:r>
      <w:r w:rsidRPr="00496DEF">
        <w:rPr>
          <w:b/>
          <w:bCs/>
          <w:sz w:val="28"/>
          <w:szCs w:val="28"/>
        </w:rPr>
        <w:t>/NĂM (NGUYÊN KHỐI)</w:t>
      </w:r>
    </w:p>
    <w:p w14:paraId="0F298F88" w14:textId="77777777" w:rsidR="00161825" w:rsidRPr="00496DEF" w:rsidRDefault="00161825" w:rsidP="005D408A">
      <w:pPr>
        <w:spacing w:before="45" w:after="45" w:line="288" w:lineRule="auto"/>
        <w:rPr>
          <w:rStyle w:val="Hyperlink"/>
          <w:b/>
          <w:bCs/>
          <w:noProof/>
          <w:color w:val="auto"/>
          <w:u w:val="none"/>
        </w:rPr>
      </w:pPr>
    </w:p>
    <w:tbl>
      <w:tblPr>
        <w:tblW w:w="5000" w:type="pct"/>
        <w:jc w:val="center"/>
        <w:tblLook w:val="00A0" w:firstRow="1" w:lastRow="0" w:firstColumn="1" w:lastColumn="0" w:noHBand="0" w:noVBand="0"/>
      </w:tblPr>
      <w:tblGrid>
        <w:gridCol w:w="4756"/>
        <w:gridCol w:w="4316"/>
      </w:tblGrid>
      <w:tr w:rsidR="00496DEF" w:rsidRPr="00496DEF" w14:paraId="06821171" w14:textId="77777777" w:rsidTr="00DD5CFD">
        <w:trPr>
          <w:trHeight w:val="1510"/>
          <w:jc w:val="center"/>
        </w:trPr>
        <w:tc>
          <w:tcPr>
            <w:tcW w:w="2621" w:type="pct"/>
          </w:tcPr>
          <w:p w14:paraId="3A3ADED9" w14:textId="77777777" w:rsidR="005F78C0" w:rsidRPr="00496DEF" w:rsidRDefault="00690748" w:rsidP="005D408A">
            <w:pPr>
              <w:spacing w:before="45" w:after="45" w:line="288" w:lineRule="auto"/>
              <w:jc w:val="center"/>
              <w:rPr>
                <w:rStyle w:val="Hyperlink"/>
                <w:b/>
                <w:bCs/>
                <w:noProof/>
                <w:color w:val="auto"/>
                <w:sz w:val="28"/>
                <w:u w:val="none"/>
              </w:rPr>
            </w:pPr>
            <w:r w:rsidRPr="00496DEF">
              <w:rPr>
                <w:rStyle w:val="Hyperlink"/>
                <w:b/>
                <w:bCs/>
                <w:noProof/>
                <w:color w:val="auto"/>
                <w:sz w:val="28"/>
                <w:u w:val="none"/>
              </w:rPr>
              <w:t>ĐƠN VỊ TƯ VẤN</w:t>
            </w:r>
          </w:p>
          <w:p w14:paraId="48741AFD" w14:textId="56F3A5BE" w:rsidR="00DD5CFD" w:rsidRPr="00496DEF" w:rsidRDefault="00DD5CFD" w:rsidP="00B63FC1">
            <w:pPr>
              <w:spacing w:before="45" w:after="45" w:line="288" w:lineRule="auto"/>
              <w:jc w:val="center"/>
              <w:rPr>
                <w:b/>
                <w:bCs/>
                <w:sz w:val="26"/>
                <w:szCs w:val="26"/>
              </w:rPr>
            </w:pPr>
          </w:p>
        </w:tc>
        <w:tc>
          <w:tcPr>
            <w:tcW w:w="2379" w:type="pct"/>
          </w:tcPr>
          <w:p w14:paraId="55926937" w14:textId="5EB1AB3B" w:rsidR="005F78C0" w:rsidRPr="00496DEF" w:rsidRDefault="00690748" w:rsidP="005D408A">
            <w:pPr>
              <w:spacing w:before="45" w:after="45" w:line="288" w:lineRule="auto"/>
              <w:jc w:val="center"/>
              <w:rPr>
                <w:rStyle w:val="Hyperlink"/>
                <w:b/>
                <w:bCs/>
                <w:noProof/>
                <w:color w:val="auto"/>
                <w:sz w:val="28"/>
                <w:u w:val="none"/>
                <w:lang w:val="en-US"/>
              </w:rPr>
            </w:pPr>
            <w:r w:rsidRPr="00496DEF">
              <w:rPr>
                <w:rStyle w:val="Hyperlink"/>
                <w:b/>
                <w:bCs/>
                <w:noProof/>
                <w:color w:val="auto"/>
                <w:sz w:val="28"/>
                <w:u w:val="none"/>
              </w:rPr>
              <w:t xml:space="preserve">CHỦ </w:t>
            </w:r>
            <w:r w:rsidR="0012094D" w:rsidRPr="00496DEF">
              <w:rPr>
                <w:rStyle w:val="Hyperlink"/>
                <w:b/>
                <w:bCs/>
                <w:noProof/>
                <w:color w:val="auto"/>
                <w:sz w:val="28"/>
                <w:u w:val="none"/>
                <w:lang w:val="en-US"/>
              </w:rPr>
              <w:t>DỰ ÁN</w:t>
            </w:r>
          </w:p>
          <w:p w14:paraId="293C39CC" w14:textId="5C2A418A" w:rsidR="00DD5CFD" w:rsidRPr="00496DEF" w:rsidRDefault="00DD5CFD" w:rsidP="00B63FC1">
            <w:pPr>
              <w:spacing w:before="45" w:after="45" w:line="288" w:lineRule="auto"/>
              <w:jc w:val="center"/>
              <w:rPr>
                <w:b/>
                <w:bCs/>
                <w:sz w:val="28"/>
              </w:rPr>
            </w:pPr>
          </w:p>
        </w:tc>
      </w:tr>
      <w:tr w:rsidR="00496DEF" w:rsidRPr="00496DEF" w14:paraId="0209DE61" w14:textId="77777777" w:rsidTr="00596DAC">
        <w:trPr>
          <w:trHeight w:val="487"/>
          <w:jc w:val="center"/>
        </w:trPr>
        <w:tc>
          <w:tcPr>
            <w:tcW w:w="2621" w:type="pct"/>
          </w:tcPr>
          <w:p w14:paraId="46E3D6B8" w14:textId="77777777" w:rsidR="005F78C0" w:rsidRPr="00496DEF" w:rsidRDefault="005F78C0" w:rsidP="005D408A">
            <w:pPr>
              <w:spacing w:before="45" w:after="45" w:line="288" w:lineRule="auto"/>
              <w:jc w:val="center"/>
              <w:rPr>
                <w:b/>
                <w:bCs/>
              </w:rPr>
            </w:pPr>
          </w:p>
        </w:tc>
        <w:tc>
          <w:tcPr>
            <w:tcW w:w="2379" w:type="pct"/>
          </w:tcPr>
          <w:p w14:paraId="2DB1334D" w14:textId="77777777" w:rsidR="005F78C0" w:rsidRPr="00496DEF" w:rsidRDefault="005F78C0" w:rsidP="005D408A">
            <w:pPr>
              <w:spacing w:before="45" w:after="45" w:line="288" w:lineRule="auto"/>
              <w:jc w:val="center"/>
              <w:rPr>
                <w:b/>
                <w:bCs/>
              </w:rPr>
            </w:pPr>
          </w:p>
        </w:tc>
      </w:tr>
    </w:tbl>
    <w:p w14:paraId="0180D058" w14:textId="77777777" w:rsidR="00352E6F" w:rsidRPr="00496DEF" w:rsidRDefault="00352E6F" w:rsidP="005D408A">
      <w:pPr>
        <w:widowControl w:val="0"/>
        <w:spacing w:before="45" w:after="45" w:line="288" w:lineRule="auto"/>
        <w:rPr>
          <w:i/>
          <w:iCs/>
        </w:rPr>
      </w:pPr>
    </w:p>
    <w:p w14:paraId="45C56702" w14:textId="77777777" w:rsidR="00352E6F" w:rsidRPr="00496DEF" w:rsidRDefault="00352E6F" w:rsidP="005D408A">
      <w:pPr>
        <w:widowControl w:val="0"/>
        <w:spacing w:before="45" w:after="45" w:line="288" w:lineRule="auto"/>
        <w:ind w:left="720" w:hanging="720"/>
        <w:rPr>
          <w:i/>
          <w:iCs/>
        </w:rPr>
      </w:pPr>
    </w:p>
    <w:p w14:paraId="2FA100AA" w14:textId="7342C5A9" w:rsidR="002D1845" w:rsidRPr="00496DEF" w:rsidRDefault="002D1845" w:rsidP="005D408A">
      <w:pPr>
        <w:widowControl w:val="0"/>
        <w:tabs>
          <w:tab w:val="left" w:pos="2250"/>
          <w:tab w:val="left" w:pos="2520"/>
          <w:tab w:val="center" w:pos="4535"/>
        </w:tabs>
        <w:spacing w:before="45" w:after="45" w:line="288" w:lineRule="auto"/>
        <w:rPr>
          <w:bCs/>
          <w:sz w:val="26"/>
        </w:rPr>
      </w:pPr>
    </w:p>
    <w:p w14:paraId="6C5C2A61" w14:textId="59C21557" w:rsidR="00F45C0C" w:rsidRPr="00496DEF" w:rsidRDefault="00F45C0C" w:rsidP="005D408A">
      <w:pPr>
        <w:widowControl w:val="0"/>
        <w:tabs>
          <w:tab w:val="left" w:pos="2250"/>
          <w:tab w:val="left" w:pos="2520"/>
          <w:tab w:val="center" w:pos="4535"/>
        </w:tabs>
        <w:spacing w:before="45" w:after="45" w:line="288" w:lineRule="auto"/>
        <w:rPr>
          <w:bCs/>
          <w:sz w:val="26"/>
        </w:rPr>
      </w:pPr>
    </w:p>
    <w:p w14:paraId="3B1DF78D" w14:textId="36EFB1CA" w:rsidR="00EA6417" w:rsidRPr="00496DEF" w:rsidRDefault="00EA6417" w:rsidP="005D408A">
      <w:pPr>
        <w:widowControl w:val="0"/>
        <w:tabs>
          <w:tab w:val="left" w:pos="2250"/>
          <w:tab w:val="left" w:pos="2520"/>
          <w:tab w:val="center" w:pos="4535"/>
        </w:tabs>
        <w:spacing w:before="45" w:after="45" w:line="288" w:lineRule="auto"/>
        <w:rPr>
          <w:bCs/>
          <w:sz w:val="26"/>
        </w:rPr>
      </w:pPr>
    </w:p>
    <w:p w14:paraId="7A9DAA4A" w14:textId="77777777" w:rsidR="002B3051" w:rsidRPr="00496DEF" w:rsidRDefault="002B3051" w:rsidP="005D408A">
      <w:pPr>
        <w:widowControl w:val="0"/>
        <w:tabs>
          <w:tab w:val="left" w:pos="2250"/>
          <w:tab w:val="left" w:pos="2520"/>
          <w:tab w:val="center" w:pos="4535"/>
        </w:tabs>
        <w:spacing w:before="45" w:after="45" w:line="288" w:lineRule="auto"/>
        <w:rPr>
          <w:bCs/>
          <w:sz w:val="26"/>
        </w:rPr>
      </w:pPr>
    </w:p>
    <w:p w14:paraId="095888B5" w14:textId="248142CD" w:rsidR="00DD5CFD" w:rsidRPr="00496DEF" w:rsidRDefault="00DD5CFD" w:rsidP="005D408A">
      <w:pPr>
        <w:widowControl w:val="0"/>
        <w:tabs>
          <w:tab w:val="left" w:pos="2250"/>
          <w:tab w:val="left" w:pos="2520"/>
          <w:tab w:val="center" w:pos="4535"/>
        </w:tabs>
        <w:spacing w:before="45" w:after="45" w:line="288" w:lineRule="auto"/>
        <w:rPr>
          <w:bCs/>
          <w:sz w:val="26"/>
        </w:rPr>
      </w:pPr>
    </w:p>
    <w:p w14:paraId="0DEC6B0C" w14:textId="77777777" w:rsidR="00DD5CFD" w:rsidRPr="00496DEF" w:rsidRDefault="00DD5CFD" w:rsidP="005D408A">
      <w:pPr>
        <w:widowControl w:val="0"/>
        <w:tabs>
          <w:tab w:val="left" w:pos="2250"/>
          <w:tab w:val="left" w:pos="2520"/>
          <w:tab w:val="center" w:pos="4535"/>
        </w:tabs>
        <w:spacing w:before="45" w:after="45" w:line="288" w:lineRule="auto"/>
        <w:rPr>
          <w:bCs/>
          <w:sz w:val="26"/>
        </w:rPr>
      </w:pPr>
    </w:p>
    <w:p w14:paraId="5C212AF7" w14:textId="77777777" w:rsidR="00B63FC1" w:rsidRPr="00496DEF" w:rsidRDefault="00B63FC1" w:rsidP="005D408A">
      <w:pPr>
        <w:widowControl w:val="0"/>
        <w:tabs>
          <w:tab w:val="left" w:pos="2250"/>
          <w:tab w:val="left" w:pos="2520"/>
          <w:tab w:val="center" w:pos="4535"/>
        </w:tabs>
        <w:spacing w:before="45" w:after="45" w:line="288" w:lineRule="auto"/>
        <w:rPr>
          <w:bCs/>
          <w:sz w:val="26"/>
        </w:rPr>
      </w:pPr>
    </w:p>
    <w:p w14:paraId="2A2A20D3" w14:textId="77777777" w:rsidR="00AA0676" w:rsidRPr="00496DEF" w:rsidRDefault="00AA0676" w:rsidP="005D408A">
      <w:pPr>
        <w:widowControl w:val="0"/>
        <w:tabs>
          <w:tab w:val="left" w:pos="2250"/>
          <w:tab w:val="left" w:pos="2520"/>
          <w:tab w:val="center" w:pos="4535"/>
        </w:tabs>
        <w:spacing w:before="45" w:after="45" w:line="288" w:lineRule="auto"/>
        <w:rPr>
          <w:bCs/>
          <w:sz w:val="26"/>
        </w:rPr>
      </w:pPr>
    </w:p>
    <w:p w14:paraId="57830443" w14:textId="77777777" w:rsidR="0012094D" w:rsidRPr="00496DEF" w:rsidRDefault="0012094D" w:rsidP="0012094D">
      <w:pPr>
        <w:widowControl w:val="0"/>
        <w:tabs>
          <w:tab w:val="left" w:pos="2250"/>
          <w:tab w:val="left" w:pos="2520"/>
          <w:tab w:val="center" w:pos="4535"/>
        </w:tabs>
        <w:spacing w:before="45" w:after="45" w:line="288" w:lineRule="auto"/>
        <w:jc w:val="center"/>
        <w:rPr>
          <w:bCs/>
          <w:sz w:val="26"/>
        </w:rPr>
      </w:pPr>
    </w:p>
    <w:p w14:paraId="15BA15CF" w14:textId="6E788DFD" w:rsidR="00F54681" w:rsidRPr="00496DEF" w:rsidRDefault="00262879" w:rsidP="005D408A">
      <w:pPr>
        <w:tabs>
          <w:tab w:val="center" w:pos="1985"/>
        </w:tabs>
        <w:spacing w:before="45" w:after="45" w:line="288" w:lineRule="auto"/>
        <w:jc w:val="center"/>
        <w:rPr>
          <w:b/>
          <w:sz w:val="28"/>
          <w:szCs w:val="28"/>
          <w:lang w:val="en-US"/>
        </w:rPr>
        <w:sectPr w:rsidR="00F54681" w:rsidRPr="00496DEF" w:rsidSect="0012094D">
          <w:footerReference w:type="even" r:id="rId8"/>
          <w:footerReference w:type="default" r:id="rId9"/>
          <w:footerReference w:type="first" r:id="rId10"/>
          <w:pgSz w:w="11907" w:h="16840" w:code="9"/>
          <w:pgMar w:top="1134" w:right="1134" w:bottom="1134" w:left="1701" w:header="576" w:footer="518" w:gutter="0"/>
          <w:pgBorders w:display="firstPage">
            <w:top w:val="twistedLines1" w:sz="18" w:space="2" w:color="auto"/>
            <w:left w:val="twistedLines1" w:sz="18" w:space="4" w:color="auto"/>
            <w:bottom w:val="twistedLines1" w:sz="18" w:space="2" w:color="auto"/>
            <w:right w:val="twistedLines1" w:sz="18" w:space="4" w:color="auto"/>
          </w:pgBorders>
          <w:pgNumType w:start="1"/>
          <w:cols w:space="720"/>
          <w:docGrid w:linePitch="326"/>
        </w:sectPr>
      </w:pPr>
      <w:r w:rsidRPr="00496DEF">
        <w:rPr>
          <w:b/>
          <w:sz w:val="28"/>
          <w:szCs w:val="28"/>
          <w:lang w:val="en-US"/>
        </w:rPr>
        <w:t>Bình Dương</w:t>
      </w:r>
      <w:r w:rsidR="00161825" w:rsidRPr="00496DEF">
        <w:rPr>
          <w:b/>
          <w:sz w:val="28"/>
          <w:szCs w:val="28"/>
        </w:rPr>
        <w:t>, năm 20</w:t>
      </w:r>
      <w:bookmarkStart w:id="10" w:name="_Toc148513623"/>
      <w:bookmarkStart w:id="11" w:name="_Toc157018882"/>
      <w:bookmarkStart w:id="12" w:name="_Toc157019212"/>
      <w:bookmarkStart w:id="13" w:name="_Toc157019341"/>
      <w:bookmarkStart w:id="14" w:name="_Toc157019568"/>
      <w:bookmarkStart w:id="15" w:name="_Toc157019697"/>
      <w:bookmarkStart w:id="16" w:name="_Toc157019826"/>
      <w:bookmarkStart w:id="17" w:name="_Toc157019955"/>
      <w:bookmarkStart w:id="18" w:name="_Toc157020084"/>
      <w:bookmarkStart w:id="19" w:name="_Toc157020213"/>
      <w:bookmarkStart w:id="20" w:name="_Toc157020472"/>
      <w:bookmarkStart w:id="21" w:name="_Toc157020601"/>
      <w:r w:rsidR="00E672FF" w:rsidRPr="00496DEF">
        <w:rPr>
          <w:b/>
          <w:sz w:val="28"/>
          <w:szCs w:val="28"/>
          <w:lang w:val="en-US"/>
        </w:rPr>
        <w:t>23</w:t>
      </w:r>
    </w:p>
    <w:p w14:paraId="6DDDB613" w14:textId="740B8A78" w:rsidR="000A2525" w:rsidRPr="00496DEF" w:rsidRDefault="001E0AA1" w:rsidP="00E016FA">
      <w:pPr>
        <w:pStyle w:val="Heading1"/>
      </w:pPr>
      <w:bookmarkStart w:id="22" w:name="_Toc13239301"/>
      <w:bookmarkStart w:id="23" w:name="_Toc16688296"/>
      <w:bookmarkStart w:id="24" w:name="_Toc24979927"/>
      <w:bookmarkStart w:id="25" w:name="_Toc52633482"/>
      <w:bookmarkStart w:id="26" w:name="_Toc110687492"/>
      <w:bookmarkStart w:id="27" w:name="_Toc130818422"/>
      <w:bookmarkEnd w:id="10"/>
      <w:bookmarkEnd w:id="11"/>
      <w:bookmarkEnd w:id="12"/>
      <w:bookmarkEnd w:id="13"/>
      <w:bookmarkEnd w:id="14"/>
      <w:bookmarkEnd w:id="15"/>
      <w:bookmarkEnd w:id="16"/>
      <w:bookmarkEnd w:id="17"/>
      <w:bookmarkEnd w:id="18"/>
      <w:bookmarkEnd w:id="19"/>
      <w:bookmarkEnd w:id="20"/>
      <w:bookmarkEnd w:id="21"/>
      <w:r w:rsidRPr="00496DEF">
        <w:lastRenderedPageBreak/>
        <w:t>MỤC LỤC</w:t>
      </w:r>
      <w:bookmarkEnd w:id="22"/>
      <w:bookmarkEnd w:id="23"/>
      <w:bookmarkEnd w:id="24"/>
      <w:bookmarkEnd w:id="25"/>
      <w:bookmarkEnd w:id="26"/>
      <w:bookmarkEnd w:id="27"/>
    </w:p>
    <w:sdt>
      <w:sdtPr>
        <w:rPr>
          <w:b w:val="0"/>
          <w:bCs w:val="0"/>
          <w:noProof w:val="0"/>
        </w:rPr>
        <w:id w:val="1659031308"/>
        <w:docPartObj>
          <w:docPartGallery w:val="Table of Contents"/>
          <w:docPartUnique/>
        </w:docPartObj>
      </w:sdtPr>
      <w:sdtEndPr>
        <w:rPr>
          <w:b/>
          <w:bCs/>
          <w:noProof/>
        </w:rPr>
      </w:sdtEndPr>
      <w:sdtContent>
        <w:p w14:paraId="0FEC3CC2" w14:textId="77777777" w:rsidR="005C4A12" w:rsidRPr="00496DEF" w:rsidRDefault="005359C2" w:rsidP="005C4A12">
          <w:pPr>
            <w:pStyle w:val="TOC1"/>
            <w:spacing w:before="0" w:after="0" w:line="240" w:lineRule="auto"/>
            <w:rPr>
              <w:rFonts w:asciiTheme="minorHAnsi" w:eastAsiaTheme="minorEastAsia" w:hAnsiTheme="minorHAnsi" w:cstheme="minorBidi"/>
              <w:b w:val="0"/>
              <w:bCs w:val="0"/>
              <w:sz w:val="22"/>
              <w:szCs w:val="22"/>
              <w:lang w:val="en-US"/>
            </w:rPr>
          </w:pPr>
          <w:r w:rsidRPr="00496DEF">
            <w:fldChar w:fldCharType="begin"/>
          </w:r>
          <w:r w:rsidRPr="00496DEF">
            <w:instrText xml:space="preserve"> TOC \o "1-3" \h \z \u </w:instrText>
          </w:r>
          <w:r w:rsidRPr="00496DEF">
            <w:fldChar w:fldCharType="separate"/>
          </w:r>
          <w:hyperlink w:anchor="_Toc130818422" w:history="1">
            <w:r w:rsidR="005C4A12" w:rsidRPr="00496DEF">
              <w:rPr>
                <w:rStyle w:val="Hyperlink"/>
                <w:b w:val="0"/>
                <w:color w:val="auto"/>
              </w:rPr>
              <w:t>MỤC LỤC</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_Toc130818422 \h </w:instrText>
            </w:r>
            <w:r w:rsidR="005C4A12" w:rsidRPr="00496DEF">
              <w:rPr>
                <w:b w:val="0"/>
                <w:webHidden/>
              </w:rPr>
            </w:r>
            <w:r w:rsidR="005C4A12" w:rsidRPr="00496DEF">
              <w:rPr>
                <w:b w:val="0"/>
                <w:webHidden/>
              </w:rPr>
              <w:fldChar w:fldCharType="separate"/>
            </w:r>
            <w:r w:rsidR="00496DEF" w:rsidRPr="00496DEF">
              <w:rPr>
                <w:b w:val="0"/>
                <w:webHidden/>
              </w:rPr>
              <w:t>i</w:t>
            </w:r>
            <w:r w:rsidR="005C4A12" w:rsidRPr="00496DEF">
              <w:rPr>
                <w:b w:val="0"/>
                <w:webHidden/>
              </w:rPr>
              <w:fldChar w:fldCharType="end"/>
            </w:r>
          </w:hyperlink>
        </w:p>
        <w:p w14:paraId="74E38AAE"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23" w:history="1">
            <w:r w:rsidR="005C4A12" w:rsidRPr="00496DEF">
              <w:rPr>
                <w:rStyle w:val="Hyperlink"/>
                <w:b w:val="0"/>
                <w:color w:val="auto"/>
              </w:rPr>
              <w:t>DANH MỤC CÁC BẢNG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_Toc130818423 \h </w:instrText>
            </w:r>
            <w:r w:rsidR="005C4A12" w:rsidRPr="00496DEF">
              <w:rPr>
                <w:b w:val="0"/>
                <w:webHidden/>
              </w:rPr>
            </w:r>
            <w:r w:rsidR="005C4A12" w:rsidRPr="00496DEF">
              <w:rPr>
                <w:b w:val="0"/>
                <w:webHidden/>
              </w:rPr>
              <w:fldChar w:fldCharType="separate"/>
            </w:r>
            <w:r w:rsidR="00496DEF" w:rsidRPr="00496DEF">
              <w:rPr>
                <w:b w:val="0"/>
                <w:webHidden/>
              </w:rPr>
              <w:t>ii</w:t>
            </w:r>
            <w:r w:rsidR="005C4A12" w:rsidRPr="00496DEF">
              <w:rPr>
                <w:b w:val="0"/>
                <w:webHidden/>
              </w:rPr>
              <w:fldChar w:fldCharType="end"/>
            </w:r>
          </w:hyperlink>
        </w:p>
        <w:p w14:paraId="584C3BDB"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24" w:history="1">
            <w:r w:rsidR="005C4A12" w:rsidRPr="00496DEF">
              <w:rPr>
                <w:rStyle w:val="Hyperlink"/>
                <w:b w:val="0"/>
                <w:color w:val="auto"/>
              </w:rPr>
              <w:t>DANH MỤC CÁC HÌNH</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_Toc130818424 \h </w:instrText>
            </w:r>
            <w:r w:rsidR="005C4A12" w:rsidRPr="00496DEF">
              <w:rPr>
                <w:b w:val="0"/>
                <w:webHidden/>
              </w:rPr>
            </w:r>
            <w:r w:rsidR="005C4A12" w:rsidRPr="00496DEF">
              <w:rPr>
                <w:b w:val="0"/>
                <w:webHidden/>
              </w:rPr>
              <w:fldChar w:fldCharType="separate"/>
            </w:r>
            <w:r w:rsidR="00496DEF" w:rsidRPr="00496DEF">
              <w:rPr>
                <w:b w:val="0"/>
                <w:webHidden/>
              </w:rPr>
              <w:t>iv</w:t>
            </w:r>
            <w:r w:rsidR="005C4A12" w:rsidRPr="00496DEF">
              <w:rPr>
                <w:b w:val="0"/>
                <w:webHidden/>
              </w:rPr>
              <w:fldChar w:fldCharType="end"/>
            </w:r>
          </w:hyperlink>
        </w:p>
        <w:p w14:paraId="7FA12A21"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25" w:history="1">
            <w:r w:rsidR="005C4A12" w:rsidRPr="00496DEF">
              <w:rPr>
                <w:rStyle w:val="Hyperlink"/>
                <w:b w:val="0"/>
                <w:color w:val="auto"/>
              </w:rPr>
              <w:t>DANH MỤC CÁC TỪ VÀ CÁC KÝ HIỆU VIẾT TẮT</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_Toc130818425 \h </w:instrText>
            </w:r>
            <w:r w:rsidR="005C4A12" w:rsidRPr="00496DEF">
              <w:rPr>
                <w:b w:val="0"/>
                <w:webHidden/>
              </w:rPr>
            </w:r>
            <w:r w:rsidR="005C4A12" w:rsidRPr="00496DEF">
              <w:rPr>
                <w:b w:val="0"/>
                <w:webHidden/>
              </w:rPr>
              <w:fldChar w:fldCharType="separate"/>
            </w:r>
            <w:r w:rsidR="00496DEF" w:rsidRPr="00496DEF">
              <w:rPr>
                <w:b w:val="0"/>
                <w:webHidden/>
              </w:rPr>
              <w:t>v</w:t>
            </w:r>
            <w:r w:rsidR="005C4A12" w:rsidRPr="00496DEF">
              <w:rPr>
                <w:b w:val="0"/>
                <w:webHidden/>
              </w:rPr>
              <w:fldChar w:fldCharType="end"/>
            </w:r>
          </w:hyperlink>
        </w:p>
        <w:p w14:paraId="64DA3191"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26" w:history="1">
            <w:r w:rsidR="005C4A12" w:rsidRPr="00496DEF">
              <w:rPr>
                <w:rStyle w:val="Hyperlink"/>
                <w:b w:val="0"/>
                <w:color w:val="auto"/>
              </w:rPr>
              <w:t>CHƯƠNG I : THÔNG TIN CHUNG VỀ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_Toc130818426 \h </w:instrText>
            </w:r>
            <w:r w:rsidR="005C4A12" w:rsidRPr="00496DEF">
              <w:rPr>
                <w:b w:val="0"/>
                <w:webHidden/>
              </w:rPr>
            </w:r>
            <w:r w:rsidR="005C4A12" w:rsidRPr="00496DEF">
              <w:rPr>
                <w:b w:val="0"/>
                <w:webHidden/>
              </w:rPr>
              <w:fldChar w:fldCharType="separate"/>
            </w:r>
            <w:r w:rsidR="00496DEF" w:rsidRPr="00496DEF">
              <w:rPr>
                <w:b w:val="0"/>
                <w:webHidden/>
              </w:rPr>
              <w:t>1</w:t>
            </w:r>
            <w:r w:rsidR="005C4A12" w:rsidRPr="00496DEF">
              <w:rPr>
                <w:b w:val="0"/>
                <w:webHidden/>
              </w:rPr>
              <w:fldChar w:fldCharType="end"/>
            </w:r>
          </w:hyperlink>
        </w:p>
        <w:p w14:paraId="21AC7200"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27" w:history="1">
            <w:r w:rsidR="005C4A12" w:rsidRPr="00496DEF">
              <w:rPr>
                <w:rStyle w:val="Hyperlink"/>
                <w:b w:val="0"/>
                <w:color w:val="auto"/>
              </w:rPr>
              <w:t>1.1. Tên chủ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_Toc130818427 \h </w:instrText>
            </w:r>
            <w:r w:rsidR="005C4A12" w:rsidRPr="00496DEF">
              <w:rPr>
                <w:b w:val="0"/>
                <w:webHidden/>
              </w:rPr>
            </w:r>
            <w:r w:rsidR="005C4A12" w:rsidRPr="00496DEF">
              <w:rPr>
                <w:b w:val="0"/>
                <w:webHidden/>
              </w:rPr>
              <w:fldChar w:fldCharType="separate"/>
            </w:r>
            <w:r w:rsidR="00496DEF" w:rsidRPr="00496DEF">
              <w:rPr>
                <w:b w:val="0"/>
                <w:webHidden/>
              </w:rPr>
              <w:t>1</w:t>
            </w:r>
            <w:r w:rsidR="005C4A12" w:rsidRPr="00496DEF">
              <w:rPr>
                <w:b w:val="0"/>
                <w:webHidden/>
              </w:rPr>
              <w:fldChar w:fldCharType="end"/>
            </w:r>
          </w:hyperlink>
        </w:p>
        <w:p w14:paraId="6F9E3A2C"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28" w:history="1">
            <w:r w:rsidR="005C4A12" w:rsidRPr="00496DEF">
              <w:rPr>
                <w:rStyle w:val="Hyperlink"/>
                <w:b w:val="0"/>
                <w:color w:val="auto"/>
                <w:lang w:val="nb-NO"/>
              </w:rPr>
              <w:t>1.2. Tên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_Toc130818428 \h </w:instrText>
            </w:r>
            <w:r w:rsidR="005C4A12" w:rsidRPr="00496DEF">
              <w:rPr>
                <w:b w:val="0"/>
                <w:webHidden/>
              </w:rPr>
            </w:r>
            <w:r w:rsidR="005C4A12" w:rsidRPr="00496DEF">
              <w:rPr>
                <w:b w:val="0"/>
                <w:webHidden/>
              </w:rPr>
              <w:fldChar w:fldCharType="separate"/>
            </w:r>
            <w:r w:rsidR="00496DEF" w:rsidRPr="00496DEF">
              <w:rPr>
                <w:b w:val="0"/>
                <w:webHidden/>
              </w:rPr>
              <w:t>1</w:t>
            </w:r>
            <w:r w:rsidR="005C4A12" w:rsidRPr="00496DEF">
              <w:rPr>
                <w:b w:val="0"/>
                <w:webHidden/>
              </w:rPr>
              <w:fldChar w:fldCharType="end"/>
            </w:r>
          </w:hyperlink>
        </w:p>
        <w:p w14:paraId="27994065"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33" w:history="1">
            <w:r w:rsidR="005C4A12" w:rsidRPr="00496DEF">
              <w:rPr>
                <w:rStyle w:val="Hyperlink"/>
                <w:b w:val="0"/>
                <w:color w:val="auto"/>
              </w:rPr>
              <w:t>1.3. Công suất, công nghệ, sản phẩm sản xuất của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_Toc130818433 \h </w:instrText>
            </w:r>
            <w:r w:rsidR="005C4A12" w:rsidRPr="00496DEF">
              <w:rPr>
                <w:b w:val="0"/>
                <w:webHidden/>
              </w:rPr>
            </w:r>
            <w:r w:rsidR="005C4A12" w:rsidRPr="00496DEF">
              <w:rPr>
                <w:b w:val="0"/>
                <w:webHidden/>
              </w:rPr>
              <w:fldChar w:fldCharType="separate"/>
            </w:r>
            <w:r w:rsidR="00496DEF" w:rsidRPr="00496DEF">
              <w:rPr>
                <w:b w:val="0"/>
                <w:webHidden/>
              </w:rPr>
              <w:t>5</w:t>
            </w:r>
            <w:r w:rsidR="005C4A12" w:rsidRPr="00496DEF">
              <w:rPr>
                <w:b w:val="0"/>
                <w:webHidden/>
              </w:rPr>
              <w:fldChar w:fldCharType="end"/>
            </w:r>
          </w:hyperlink>
        </w:p>
        <w:p w14:paraId="111897A0"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37" w:history="1">
            <w:r w:rsidR="005C4A12" w:rsidRPr="00496DEF">
              <w:rPr>
                <w:rStyle w:val="Hyperlink"/>
                <w:b w:val="0"/>
                <w:color w:val="auto"/>
              </w:rPr>
              <w:t>1.4. Nguyên liệu, nhiên liệu và điện năng và nguồn cung cấp điện nước của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_Toc130818437 \h </w:instrText>
            </w:r>
            <w:r w:rsidR="005C4A12" w:rsidRPr="00496DEF">
              <w:rPr>
                <w:b w:val="0"/>
                <w:webHidden/>
              </w:rPr>
            </w:r>
            <w:r w:rsidR="005C4A12" w:rsidRPr="00496DEF">
              <w:rPr>
                <w:b w:val="0"/>
                <w:webHidden/>
              </w:rPr>
              <w:fldChar w:fldCharType="separate"/>
            </w:r>
            <w:r w:rsidR="00496DEF" w:rsidRPr="00496DEF">
              <w:rPr>
                <w:b w:val="0"/>
                <w:webHidden/>
              </w:rPr>
              <w:t>12</w:t>
            </w:r>
            <w:r w:rsidR="005C4A12" w:rsidRPr="00496DEF">
              <w:rPr>
                <w:b w:val="0"/>
                <w:webHidden/>
              </w:rPr>
              <w:fldChar w:fldCharType="end"/>
            </w:r>
          </w:hyperlink>
        </w:p>
        <w:p w14:paraId="261697F0"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42" w:history="1">
            <w:r w:rsidR="005C4A12" w:rsidRPr="00496DEF">
              <w:rPr>
                <w:rStyle w:val="Hyperlink"/>
                <w:b w:val="0"/>
                <w:color w:val="auto"/>
              </w:rPr>
              <w:t>1.5. Các thông tin khác liên quan đến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_Toc130818442 \h </w:instrText>
            </w:r>
            <w:r w:rsidR="005C4A12" w:rsidRPr="00496DEF">
              <w:rPr>
                <w:b w:val="0"/>
                <w:webHidden/>
              </w:rPr>
            </w:r>
            <w:r w:rsidR="005C4A12" w:rsidRPr="00496DEF">
              <w:rPr>
                <w:b w:val="0"/>
                <w:webHidden/>
              </w:rPr>
              <w:fldChar w:fldCharType="separate"/>
            </w:r>
            <w:r w:rsidR="00496DEF" w:rsidRPr="00496DEF">
              <w:rPr>
                <w:b w:val="0"/>
                <w:webHidden/>
              </w:rPr>
              <w:t>15</w:t>
            </w:r>
            <w:r w:rsidR="005C4A12" w:rsidRPr="00496DEF">
              <w:rPr>
                <w:b w:val="0"/>
                <w:webHidden/>
              </w:rPr>
              <w:fldChar w:fldCharType="end"/>
            </w:r>
          </w:hyperlink>
        </w:p>
        <w:p w14:paraId="3D94423E" w14:textId="4C517436"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49" w:history="1">
            <w:r w:rsidR="005C4A12" w:rsidRPr="00496DEF">
              <w:rPr>
                <w:rStyle w:val="Hyperlink"/>
                <w:b w:val="0"/>
                <w:color w:val="auto"/>
              </w:rPr>
              <w:t>CHƯƠNG II: SỰ PHÙ HỢP CỦA CƠ SỞ VỚI QUY HOẠCH, KHẢ NĂNG CHỊU TẢI CỦA MÔI TRƯỜNG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_Toc130818449 \h </w:instrText>
            </w:r>
            <w:r w:rsidR="005C4A12" w:rsidRPr="00496DEF">
              <w:rPr>
                <w:b w:val="0"/>
                <w:webHidden/>
              </w:rPr>
            </w:r>
            <w:r w:rsidR="005C4A12" w:rsidRPr="00496DEF">
              <w:rPr>
                <w:b w:val="0"/>
                <w:webHidden/>
              </w:rPr>
              <w:fldChar w:fldCharType="separate"/>
            </w:r>
            <w:r w:rsidR="00496DEF" w:rsidRPr="00496DEF">
              <w:rPr>
                <w:b w:val="0"/>
                <w:webHidden/>
              </w:rPr>
              <w:t>44</w:t>
            </w:r>
            <w:r w:rsidR="005C4A12" w:rsidRPr="00496DEF">
              <w:rPr>
                <w:b w:val="0"/>
                <w:webHidden/>
              </w:rPr>
              <w:fldChar w:fldCharType="end"/>
            </w:r>
          </w:hyperlink>
        </w:p>
        <w:p w14:paraId="7BBE155E"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50" w:history="1">
            <w:r w:rsidR="005C4A12" w:rsidRPr="00496DEF">
              <w:rPr>
                <w:rStyle w:val="Hyperlink"/>
                <w:b w:val="0"/>
                <w:color w:val="auto"/>
              </w:rPr>
              <w:t>2.1. Sự phù hợp của cơ sở với quy hoạch bảo vệ môi trường quốc gia, quy hoạch tỉnh, phân vùng môi trường.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_Toc130818450 \h </w:instrText>
            </w:r>
            <w:r w:rsidR="005C4A12" w:rsidRPr="00496DEF">
              <w:rPr>
                <w:b w:val="0"/>
                <w:webHidden/>
              </w:rPr>
            </w:r>
            <w:r w:rsidR="005C4A12" w:rsidRPr="00496DEF">
              <w:rPr>
                <w:b w:val="0"/>
                <w:webHidden/>
              </w:rPr>
              <w:fldChar w:fldCharType="separate"/>
            </w:r>
            <w:r w:rsidR="00496DEF" w:rsidRPr="00496DEF">
              <w:rPr>
                <w:b w:val="0"/>
                <w:webHidden/>
              </w:rPr>
              <w:t>44</w:t>
            </w:r>
            <w:r w:rsidR="005C4A12" w:rsidRPr="00496DEF">
              <w:rPr>
                <w:b w:val="0"/>
                <w:webHidden/>
              </w:rPr>
              <w:fldChar w:fldCharType="end"/>
            </w:r>
          </w:hyperlink>
        </w:p>
        <w:p w14:paraId="4646B6FA"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51" w:history="1">
            <w:r w:rsidR="005C4A12" w:rsidRPr="00496DEF">
              <w:rPr>
                <w:rStyle w:val="Hyperlink"/>
                <w:b w:val="0"/>
                <w:color w:val="auto"/>
              </w:rPr>
              <w:t>2.2. Sự phù hợp của cơ sở đối với khả năng chịu tải của môi trường tiếp nhận chất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_Toc130818451 \h </w:instrText>
            </w:r>
            <w:r w:rsidR="005C4A12" w:rsidRPr="00496DEF">
              <w:rPr>
                <w:b w:val="0"/>
                <w:webHidden/>
              </w:rPr>
            </w:r>
            <w:r w:rsidR="005C4A12" w:rsidRPr="00496DEF">
              <w:rPr>
                <w:b w:val="0"/>
                <w:webHidden/>
              </w:rPr>
              <w:fldChar w:fldCharType="separate"/>
            </w:r>
            <w:r w:rsidR="00496DEF" w:rsidRPr="00496DEF">
              <w:rPr>
                <w:b w:val="0"/>
                <w:webHidden/>
              </w:rPr>
              <w:t>44</w:t>
            </w:r>
            <w:r w:rsidR="005C4A12" w:rsidRPr="00496DEF">
              <w:rPr>
                <w:b w:val="0"/>
                <w:webHidden/>
              </w:rPr>
              <w:fldChar w:fldCharType="end"/>
            </w:r>
          </w:hyperlink>
        </w:p>
        <w:p w14:paraId="77E82B87" w14:textId="330BF8AE"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56" w:history="1">
            <w:r w:rsidR="005C4A12" w:rsidRPr="00496DEF">
              <w:rPr>
                <w:rStyle w:val="Hyperlink"/>
                <w:b w:val="0"/>
                <w:color w:val="auto"/>
              </w:rPr>
              <w:t>CHƯƠNG III: KẾT QUẢ HOÀN THÀNH CÁC CÔNG TRÌNH BẢO VỆ  MÔI TRƯỜNG CỦA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_Toc130818456 \h </w:instrText>
            </w:r>
            <w:r w:rsidR="005C4A12" w:rsidRPr="00496DEF">
              <w:rPr>
                <w:b w:val="0"/>
                <w:webHidden/>
              </w:rPr>
            </w:r>
            <w:r w:rsidR="005C4A12" w:rsidRPr="00496DEF">
              <w:rPr>
                <w:b w:val="0"/>
                <w:webHidden/>
              </w:rPr>
              <w:fldChar w:fldCharType="separate"/>
            </w:r>
            <w:r w:rsidR="00496DEF" w:rsidRPr="00496DEF">
              <w:rPr>
                <w:b w:val="0"/>
                <w:webHidden/>
              </w:rPr>
              <w:t>47</w:t>
            </w:r>
            <w:r w:rsidR="005C4A12" w:rsidRPr="00496DEF">
              <w:rPr>
                <w:b w:val="0"/>
                <w:webHidden/>
              </w:rPr>
              <w:fldChar w:fldCharType="end"/>
            </w:r>
          </w:hyperlink>
        </w:p>
        <w:p w14:paraId="20DAD514"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57" w:history="1">
            <w:r w:rsidR="005C4A12" w:rsidRPr="00496DEF">
              <w:rPr>
                <w:rStyle w:val="Hyperlink"/>
                <w:b w:val="0"/>
                <w:color w:val="auto"/>
              </w:rPr>
              <w:t>3.1. Công trình, biện pháp thoát nước mưa, thu gom và xử lý nước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_Toc130818457 \h </w:instrText>
            </w:r>
            <w:r w:rsidR="005C4A12" w:rsidRPr="00496DEF">
              <w:rPr>
                <w:b w:val="0"/>
                <w:webHidden/>
              </w:rPr>
            </w:r>
            <w:r w:rsidR="005C4A12" w:rsidRPr="00496DEF">
              <w:rPr>
                <w:b w:val="0"/>
                <w:webHidden/>
              </w:rPr>
              <w:fldChar w:fldCharType="separate"/>
            </w:r>
            <w:r w:rsidR="00496DEF" w:rsidRPr="00496DEF">
              <w:rPr>
                <w:b w:val="0"/>
                <w:webHidden/>
              </w:rPr>
              <w:t>47</w:t>
            </w:r>
            <w:r w:rsidR="005C4A12" w:rsidRPr="00496DEF">
              <w:rPr>
                <w:b w:val="0"/>
                <w:webHidden/>
              </w:rPr>
              <w:fldChar w:fldCharType="end"/>
            </w:r>
          </w:hyperlink>
        </w:p>
        <w:p w14:paraId="0D6E6914"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61" w:history="1">
            <w:r w:rsidR="005C4A12" w:rsidRPr="00496DEF">
              <w:rPr>
                <w:rStyle w:val="Hyperlink"/>
                <w:b w:val="0"/>
                <w:color w:val="auto"/>
              </w:rPr>
              <w:t>3.2. Công trình, biện pháp xử lý bụi, khí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_Toc130818461 \h </w:instrText>
            </w:r>
            <w:r w:rsidR="005C4A12" w:rsidRPr="00496DEF">
              <w:rPr>
                <w:b w:val="0"/>
                <w:webHidden/>
              </w:rPr>
            </w:r>
            <w:r w:rsidR="005C4A12" w:rsidRPr="00496DEF">
              <w:rPr>
                <w:b w:val="0"/>
                <w:webHidden/>
              </w:rPr>
              <w:fldChar w:fldCharType="separate"/>
            </w:r>
            <w:r w:rsidR="00496DEF" w:rsidRPr="00496DEF">
              <w:rPr>
                <w:b w:val="0"/>
                <w:webHidden/>
              </w:rPr>
              <w:t>57</w:t>
            </w:r>
            <w:r w:rsidR="005C4A12" w:rsidRPr="00496DEF">
              <w:rPr>
                <w:b w:val="0"/>
                <w:webHidden/>
              </w:rPr>
              <w:fldChar w:fldCharType="end"/>
            </w:r>
          </w:hyperlink>
        </w:p>
        <w:p w14:paraId="45CF97D7"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65" w:history="1">
            <w:r w:rsidR="005C4A12" w:rsidRPr="00496DEF">
              <w:rPr>
                <w:rStyle w:val="Hyperlink"/>
                <w:b w:val="0"/>
                <w:color w:val="auto"/>
              </w:rPr>
              <w:t>3.3. Công trình lưu giữ, xử lý chất thải rắn thông thường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_Toc130818465 \h </w:instrText>
            </w:r>
            <w:r w:rsidR="005C4A12" w:rsidRPr="00496DEF">
              <w:rPr>
                <w:b w:val="0"/>
                <w:webHidden/>
              </w:rPr>
            </w:r>
            <w:r w:rsidR="005C4A12" w:rsidRPr="00496DEF">
              <w:rPr>
                <w:b w:val="0"/>
                <w:webHidden/>
              </w:rPr>
              <w:fldChar w:fldCharType="separate"/>
            </w:r>
            <w:r w:rsidR="00496DEF" w:rsidRPr="00496DEF">
              <w:rPr>
                <w:b w:val="0"/>
                <w:webHidden/>
              </w:rPr>
              <w:t>60</w:t>
            </w:r>
            <w:r w:rsidR="005C4A12" w:rsidRPr="00496DEF">
              <w:rPr>
                <w:b w:val="0"/>
                <w:webHidden/>
              </w:rPr>
              <w:fldChar w:fldCharType="end"/>
            </w:r>
          </w:hyperlink>
        </w:p>
        <w:p w14:paraId="7027A293"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68" w:history="1">
            <w:r w:rsidR="005C4A12" w:rsidRPr="00496DEF">
              <w:rPr>
                <w:rStyle w:val="Hyperlink"/>
                <w:b w:val="0"/>
                <w:color w:val="auto"/>
                <w:lang w:val="da-DK"/>
              </w:rPr>
              <w:t>3.4. Công trình, biện pháp lưu giữ, xử lý chất thải nguy hại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_Toc130818468 \h </w:instrText>
            </w:r>
            <w:r w:rsidR="005C4A12" w:rsidRPr="00496DEF">
              <w:rPr>
                <w:b w:val="0"/>
                <w:webHidden/>
              </w:rPr>
            </w:r>
            <w:r w:rsidR="005C4A12" w:rsidRPr="00496DEF">
              <w:rPr>
                <w:b w:val="0"/>
                <w:webHidden/>
              </w:rPr>
              <w:fldChar w:fldCharType="separate"/>
            </w:r>
            <w:r w:rsidR="00496DEF" w:rsidRPr="00496DEF">
              <w:rPr>
                <w:b w:val="0"/>
                <w:webHidden/>
              </w:rPr>
              <w:t>62</w:t>
            </w:r>
            <w:r w:rsidR="005C4A12" w:rsidRPr="00496DEF">
              <w:rPr>
                <w:b w:val="0"/>
                <w:webHidden/>
              </w:rPr>
              <w:fldChar w:fldCharType="end"/>
            </w:r>
          </w:hyperlink>
        </w:p>
        <w:p w14:paraId="3B94D5B1"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69" w:history="1">
            <w:r w:rsidR="005C4A12" w:rsidRPr="00496DEF">
              <w:rPr>
                <w:rStyle w:val="Hyperlink"/>
                <w:b w:val="0"/>
                <w:color w:val="auto"/>
              </w:rPr>
              <w:t>3.5. Công trình, biện pháp giảm thiểu tiếng ồn, độ rung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_Toc130818469 \h </w:instrText>
            </w:r>
            <w:r w:rsidR="005C4A12" w:rsidRPr="00496DEF">
              <w:rPr>
                <w:b w:val="0"/>
                <w:webHidden/>
              </w:rPr>
            </w:r>
            <w:r w:rsidR="005C4A12" w:rsidRPr="00496DEF">
              <w:rPr>
                <w:b w:val="0"/>
                <w:webHidden/>
              </w:rPr>
              <w:fldChar w:fldCharType="separate"/>
            </w:r>
            <w:r w:rsidR="00496DEF" w:rsidRPr="00496DEF">
              <w:rPr>
                <w:b w:val="0"/>
                <w:webHidden/>
              </w:rPr>
              <w:t>66</w:t>
            </w:r>
            <w:r w:rsidR="005C4A12" w:rsidRPr="00496DEF">
              <w:rPr>
                <w:b w:val="0"/>
                <w:webHidden/>
              </w:rPr>
              <w:fldChar w:fldCharType="end"/>
            </w:r>
          </w:hyperlink>
        </w:p>
        <w:p w14:paraId="7AB1EB62"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72" w:history="1">
            <w:r w:rsidR="005C4A12" w:rsidRPr="00496DEF">
              <w:rPr>
                <w:rStyle w:val="Hyperlink"/>
                <w:b w:val="0"/>
                <w:color w:val="auto"/>
              </w:rPr>
              <w:t>3.6. Phương án phòng ngừa, ứng phó sự cố môi trường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_Toc130818472 \h </w:instrText>
            </w:r>
            <w:r w:rsidR="005C4A12" w:rsidRPr="00496DEF">
              <w:rPr>
                <w:b w:val="0"/>
                <w:webHidden/>
              </w:rPr>
            </w:r>
            <w:r w:rsidR="005C4A12" w:rsidRPr="00496DEF">
              <w:rPr>
                <w:b w:val="0"/>
                <w:webHidden/>
              </w:rPr>
              <w:fldChar w:fldCharType="separate"/>
            </w:r>
            <w:r w:rsidR="00496DEF" w:rsidRPr="00496DEF">
              <w:rPr>
                <w:b w:val="0"/>
                <w:webHidden/>
              </w:rPr>
              <w:t>67</w:t>
            </w:r>
            <w:r w:rsidR="005C4A12" w:rsidRPr="00496DEF">
              <w:rPr>
                <w:b w:val="0"/>
                <w:webHidden/>
              </w:rPr>
              <w:fldChar w:fldCharType="end"/>
            </w:r>
          </w:hyperlink>
        </w:p>
        <w:p w14:paraId="6F44EA53"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81" w:history="1">
            <w:r w:rsidR="005C4A12" w:rsidRPr="00496DEF">
              <w:rPr>
                <w:rStyle w:val="Hyperlink"/>
                <w:b w:val="0"/>
                <w:color w:val="auto"/>
              </w:rPr>
              <w:t>3.7. Các công trình, biện pháp khác</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_Toc130818481 \h </w:instrText>
            </w:r>
            <w:r w:rsidR="005C4A12" w:rsidRPr="00496DEF">
              <w:rPr>
                <w:b w:val="0"/>
                <w:webHidden/>
              </w:rPr>
            </w:r>
            <w:r w:rsidR="005C4A12" w:rsidRPr="00496DEF">
              <w:rPr>
                <w:b w:val="0"/>
                <w:webHidden/>
              </w:rPr>
              <w:fldChar w:fldCharType="separate"/>
            </w:r>
            <w:r w:rsidR="00496DEF" w:rsidRPr="00496DEF">
              <w:rPr>
                <w:b w:val="0"/>
                <w:webHidden/>
              </w:rPr>
              <w:t>74</w:t>
            </w:r>
            <w:r w:rsidR="005C4A12" w:rsidRPr="00496DEF">
              <w:rPr>
                <w:b w:val="0"/>
                <w:webHidden/>
              </w:rPr>
              <w:fldChar w:fldCharType="end"/>
            </w:r>
          </w:hyperlink>
        </w:p>
        <w:p w14:paraId="0D616EEE"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88" w:history="1">
            <w:r w:rsidR="005C4A12" w:rsidRPr="00496DEF">
              <w:rPr>
                <w:rStyle w:val="Hyperlink"/>
                <w:b w:val="0"/>
                <w:color w:val="auto"/>
              </w:rPr>
              <w:t>3.8. Các nội dung thay đổi so với quyết định phê duyệt kết quả thẩm định báo cáo đánh giá tác động môi trường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_Toc130818488 \h </w:instrText>
            </w:r>
            <w:r w:rsidR="005C4A12" w:rsidRPr="00496DEF">
              <w:rPr>
                <w:b w:val="0"/>
                <w:webHidden/>
              </w:rPr>
            </w:r>
            <w:r w:rsidR="005C4A12" w:rsidRPr="00496DEF">
              <w:rPr>
                <w:b w:val="0"/>
                <w:webHidden/>
              </w:rPr>
              <w:fldChar w:fldCharType="separate"/>
            </w:r>
            <w:r w:rsidR="00496DEF" w:rsidRPr="00496DEF">
              <w:rPr>
                <w:b w:val="0"/>
                <w:webHidden/>
              </w:rPr>
              <w:t>84</w:t>
            </w:r>
            <w:r w:rsidR="005C4A12" w:rsidRPr="00496DEF">
              <w:rPr>
                <w:b w:val="0"/>
                <w:webHidden/>
              </w:rPr>
              <w:fldChar w:fldCharType="end"/>
            </w:r>
          </w:hyperlink>
        </w:p>
        <w:p w14:paraId="6DE96A6A"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89" w:history="1">
            <w:r w:rsidR="005C4A12" w:rsidRPr="00496DEF">
              <w:rPr>
                <w:rStyle w:val="Hyperlink"/>
                <w:b w:val="0"/>
                <w:color w:val="auto"/>
              </w:rPr>
              <w:t>3.9. Kế hoạch, tiến độ, kết quả thực hiện phương án cải tạo PHMT</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_Toc130818489 \h </w:instrText>
            </w:r>
            <w:r w:rsidR="005C4A12" w:rsidRPr="00496DEF">
              <w:rPr>
                <w:b w:val="0"/>
                <w:webHidden/>
              </w:rPr>
            </w:r>
            <w:r w:rsidR="005C4A12" w:rsidRPr="00496DEF">
              <w:rPr>
                <w:b w:val="0"/>
                <w:webHidden/>
              </w:rPr>
              <w:fldChar w:fldCharType="separate"/>
            </w:r>
            <w:r w:rsidR="00496DEF" w:rsidRPr="00496DEF">
              <w:rPr>
                <w:b w:val="0"/>
                <w:webHidden/>
              </w:rPr>
              <w:t>86</w:t>
            </w:r>
            <w:r w:rsidR="005C4A12" w:rsidRPr="00496DEF">
              <w:rPr>
                <w:b w:val="0"/>
                <w:webHidden/>
              </w:rPr>
              <w:fldChar w:fldCharType="end"/>
            </w:r>
          </w:hyperlink>
        </w:p>
        <w:p w14:paraId="7D9EEB89" w14:textId="3DD07719"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95" w:history="1">
            <w:r w:rsidR="005C4A12" w:rsidRPr="00496DEF">
              <w:rPr>
                <w:rStyle w:val="Hyperlink"/>
                <w:b w:val="0"/>
                <w:color w:val="auto"/>
              </w:rPr>
              <w:t>CHƯƠNG IV: NỘI DUNG ĐỀ NGHỊ CẤP GIẤY PHÉP MÔI TRƯỜNG</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_Toc130818495 \h </w:instrText>
            </w:r>
            <w:r w:rsidR="005C4A12" w:rsidRPr="00496DEF">
              <w:rPr>
                <w:b w:val="0"/>
                <w:webHidden/>
              </w:rPr>
            </w:r>
            <w:r w:rsidR="005C4A12" w:rsidRPr="00496DEF">
              <w:rPr>
                <w:b w:val="0"/>
                <w:webHidden/>
              </w:rPr>
              <w:fldChar w:fldCharType="separate"/>
            </w:r>
            <w:r w:rsidR="00496DEF" w:rsidRPr="00496DEF">
              <w:rPr>
                <w:b w:val="0"/>
                <w:webHidden/>
              </w:rPr>
              <w:t>92</w:t>
            </w:r>
            <w:r w:rsidR="005C4A12" w:rsidRPr="00496DEF">
              <w:rPr>
                <w:b w:val="0"/>
                <w:webHidden/>
              </w:rPr>
              <w:fldChar w:fldCharType="end"/>
            </w:r>
          </w:hyperlink>
        </w:p>
        <w:p w14:paraId="54BEEB3E"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96" w:history="1">
            <w:r w:rsidR="005C4A12" w:rsidRPr="00496DEF">
              <w:rPr>
                <w:rStyle w:val="Hyperlink"/>
                <w:b w:val="0"/>
                <w:color w:val="auto"/>
              </w:rPr>
              <w:t>4.1. Nội dung đề nghị cấp phép đối với nước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_Toc130818496 \h </w:instrText>
            </w:r>
            <w:r w:rsidR="005C4A12" w:rsidRPr="00496DEF">
              <w:rPr>
                <w:b w:val="0"/>
                <w:webHidden/>
              </w:rPr>
            </w:r>
            <w:r w:rsidR="005C4A12" w:rsidRPr="00496DEF">
              <w:rPr>
                <w:b w:val="0"/>
                <w:webHidden/>
              </w:rPr>
              <w:fldChar w:fldCharType="separate"/>
            </w:r>
            <w:r w:rsidR="00496DEF" w:rsidRPr="00496DEF">
              <w:rPr>
                <w:b w:val="0"/>
                <w:webHidden/>
              </w:rPr>
              <w:t>92</w:t>
            </w:r>
            <w:r w:rsidR="005C4A12" w:rsidRPr="00496DEF">
              <w:rPr>
                <w:b w:val="0"/>
                <w:webHidden/>
              </w:rPr>
              <w:fldChar w:fldCharType="end"/>
            </w:r>
          </w:hyperlink>
        </w:p>
        <w:p w14:paraId="3B5388C2"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97" w:history="1">
            <w:r w:rsidR="005C4A12" w:rsidRPr="00496DEF">
              <w:rPr>
                <w:rStyle w:val="Hyperlink"/>
                <w:b w:val="0"/>
                <w:color w:val="auto"/>
              </w:rPr>
              <w:t>4.2. Nội dung đề nghị cấp phép đối với bụi, khí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_Toc130818497 \h </w:instrText>
            </w:r>
            <w:r w:rsidR="005C4A12" w:rsidRPr="00496DEF">
              <w:rPr>
                <w:b w:val="0"/>
                <w:webHidden/>
              </w:rPr>
            </w:r>
            <w:r w:rsidR="005C4A12" w:rsidRPr="00496DEF">
              <w:rPr>
                <w:b w:val="0"/>
                <w:webHidden/>
              </w:rPr>
              <w:fldChar w:fldCharType="separate"/>
            </w:r>
            <w:r w:rsidR="00496DEF" w:rsidRPr="00496DEF">
              <w:rPr>
                <w:b w:val="0"/>
                <w:webHidden/>
              </w:rPr>
              <w:t>94</w:t>
            </w:r>
            <w:r w:rsidR="005C4A12" w:rsidRPr="00496DEF">
              <w:rPr>
                <w:b w:val="0"/>
                <w:webHidden/>
              </w:rPr>
              <w:fldChar w:fldCharType="end"/>
            </w:r>
          </w:hyperlink>
        </w:p>
        <w:p w14:paraId="0EB24F26"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498" w:history="1">
            <w:r w:rsidR="005C4A12" w:rsidRPr="00496DEF">
              <w:rPr>
                <w:rStyle w:val="Hyperlink"/>
                <w:b w:val="0"/>
                <w:color w:val="auto"/>
                <w:lang w:val="nb-NO"/>
              </w:rPr>
              <w:t>4.3. Nội dung đề nghị cấp phép đối với tiếng ồn</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_Toc130818498 \h </w:instrText>
            </w:r>
            <w:r w:rsidR="005C4A12" w:rsidRPr="00496DEF">
              <w:rPr>
                <w:b w:val="0"/>
                <w:webHidden/>
              </w:rPr>
            </w:r>
            <w:r w:rsidR="005C4A12" w:rsidRPr="00496DEF">
              <w:rPr>
                <w:b w:val="0"/>
                <w:webHidden/>
              </w:rPr>
              <w:fldChar w:fldCharType="separate"/>
            </w:r>
            <w:r w:rsidR="00496DEF" w:rsidRPr="00496DEF">
              <w:rPr>
                <w:b w:val="0"/>
                <w:webHidden/>
              </w:rPr>
              <w:t>94</w:t>
            </w:r>
            <w:r w:rsidR="005C4A12" w:rsidRPr="00496DEF">
              <w:rPr>
                <w:b w:val="0"/>
                <w:webHidden/>
              </w:rPr>
              <w:fldChar w:fldCharType="end"/>
            </w:r>
          </w:hyperlink>
        </w:p>
        <w:p w14:paraId="69932205"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499" w:history="1">
            <w:r w:rsidR="005C4A12" w:rsidRPr="00496DEF">
              <w:rPr>
                <w:rStyle w:val="Hyperlink"/>
                <w:b w:val="0"/>
                <w:color w:val="auto"/>
              </w:rPr>
              <w:t>CHƯƠNG V: KẾT QUẢ QUAN TRẮC MÔI TRƯỜNG CỦA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_Toc130818499 \h </w:instrText>
            </w:r>
            <w:r w:rsidR="005C4A12" w:rsidRPr="00496DEF">
              <w:rPr>
                <w:b w:val="0"/>
                <w:webHidden/>
              </w:rPr>
            </w:r>
            <w:r w:rsidR="005C4A12" w:rsidRPr="00496DEF">
              <w:rPr>
                <w:b w:val="0"/>
                <w:webHidden/>
              </w:rPr>
              <w:fldChar w:fldCharType="separate"/>
            </w:r>
            <w:r w:rsidR="00496DEF" w:rsidRPr="00496DEF">
              <w:rPr>
                <w:b w:val="0"/>
                <w:webHidden/>
              </w:rPr>
              <w:t>96</w:t>
            </w:r>
            <w:r w:rsidR="005C4A12" w:rsidRPr="00496DEF">
              <w:rPr>
                <w:b w:val="0"/>
                <w:webHidden/>
              </w:rPr>
              <w:fldChar w:fldCharType="end"/>
            </w:r>
          </w:hyperlink>
        </w:p>
        <w:p w14:paraId="4C8D0304"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500" w:history="1">
            <w:r w:rsidR="005C4A12" w:rsidRPr="00496DEF">
              <w:rPr>
                <w:rStyle w:val="Hyperlink"/>
                <w:b w:val="0"/>
                <w:color w:val="auto"/>
              </w:rPr>
              <w:t>5.1. Kết quả quan trắc môi trường định kỳ đối với nước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_Toc130818500 \h </w:instrText>
            </w:r>
            <w:r w:rsidR="005C4A12" w:rsidRPr="00496DEF">
              <w:rPr>
                <w:b w:val="0"/>
                <w:webHidden/>
              </w:rPr>
            </w:r>
            <w:r w:rsidR="005C4A12" w:rsidRPr="00496DEF">
              <w:rPr>
                <w:b w:val="0"/>
                <w:webHidden/>
              </w:rPr>
              <w:fldChar w:fldCharType="separate"/>
            </w:r>
            <w:r w:rsidR="00496DEF" w:rsidRPr="00496DEF">
              <w:rPr>
                <w:b w:val="0"/>
                <w:webHidden/>
              </w:rPr>
              <w:t>96</w:t>
            </w:r>
            <w:r w:rsidR="005C4A12" w:rsidRPr="00496DEF">
              <w:rPr>
                <w:b w:val="0"/>
                <w:webHidden/>
              </w:rPr>
              <w:fldChar w:fldCharType="end"/>
            </w:r>
          </w:hyperlink>
        </w:p>
        <w:p w14:paraId="58B98B31"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501" w:history="1">
            <w:r w:rsidR="005C4A12" w:rsidRPr="00496DEF">
              <w:rPr>
                <w:rStyle w:val="Hyperlink"/>
                <w:b w:val="0"/>
                <w:color w:val="auto"/>
                <w:lang w:val="pt-BR"/>
              </w:rPr>
              <w:t>5.2. Kết quả quan trắc môi trường định kỳ đối với bụi, khí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_Toc130818501 \h </w:instrText>
            </w:r>
            <w:r w:rsidR="005C4A12" w:rsidRPr="00496DEF">
              <w:rPr>
                <w:b w:val="0"/>
                <w:webHidden/>
              </w:rPr>
            </w:r>
            <w:r w:rsidR="005C4A12" w:rsidRPr="00496DEF">
              <w:rPr>
                <w:b w:val="0"/>
                <w:webHidden/>
              </w:rPr>
              <w:fldChar w:fldCharType="separate"/>
            </w:r>
            <w:r w:rsidR="00496DEF" w:rsidRPr="00496DEF">
              <w:rPr>
                <w:b w:val="0"/>
                <w:webHidden/>
              </w:rPr>
              <w:t>99</w:t>
            </w:r>
            <w:r w:rsidR="005C4A12" w:rsidRPr="00496DEF">
              <w:rPr>
                <w:b w:val="0"/>
                <w:webHidden/>
              </w:rPr>
              <w:fldChar w:fldCharType="end"/>
            </w:r>
          </w:hyperlink>
        </w:p>
        <w:p w14:paraId="611DAF5D"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502" w:history="1">
            <w:r w:rsidR="005C4A12" w:rsidRPr="00496DEF">
              <w:rPr>
                <w:rStyle w:val="Hyperlink"/>
                <w:b w:val="0"/>
                <w:color w:val="auto"/>
              </w:rPr>
              <w:t>CHƯƠNG VI: CHƯƠNG TRÌNH QUAN TRẮC MÔI TRƯỜNG CỦA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_Toc130818502 \h </w:instrText>
            </w:r>
            <w:r w:rsidR="005C4A12" w:rsidRPr="00496DEF">
              <w:rPr>
                <w:b w:val="0"/>
                <w:webHidden/>
              </w:rPr>
            </w:r>
            <w:r w:rsidR="005C4A12" w:rsidRPr="00496DEF">
              <w:rPr>
                <w:b w:val="0"/>
                <w:webHidden/>
              </w:rPr>
              <w:fldChar w:fldCharType="separate"/>
            </w:r>
            <w:r w:rsidR="00496DEF" w:rsidRPr="00496DEF">
              <w:rPr>
                <w:b w:val="0"/>
                <w:webHidden/>
              </w:rPr>
              <w:t>104</w:t>
            </w:r>
            <w:r w:rsidR="005C4A12" w:rsidRPr="00496DEF">
              <w:rPr>
                <w:b w:val="0"/>
                <w:webHidden/>
              </w:rPr>
              <w:fldChar w:fldCharType="end"/>
            </w:r>
          </w:hyperlink>
        </w:p>
        <w:p w14:paraId="4ADD7773"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503" w:history="1">
            <w:r w:rsidR="005C4A12" w:rsidRPr="00496DEF">
              <w:rPr>
                <w:rStyle w:val="Hyperlink"/>
                <w:b w:val="0"/>
                <w:color w:val="auto"/>
              </w:rPr>
              <w:t>6.1. Kế hoạch vận hành thử nghiệm công trình xử lý chất thải</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_Toc130818503 \h </w:instrText>
            </w:r>
            <w:r w:rsidR="005C4A12" w:rsidRPr="00496DEF">
              <w:rPr>
                <w:b w:val="0"/>
                <w:webHidden/>
              </w:rPr>
            </w:r>
            <w:r w:rsidR="005C4A12" w:rsidRPr="00496DEF">
              <w:rPr>
                <w:b w:val="0"/>
                <w:webHidden/>
              </w:rPr>
              <w:fldChar w:fldCharType="separate"/>
            </w:r>
            <w:r w:rsidR="00496DEF" w:rsidRPr="00496DEF">
              <w:rPr>
                <w:b w:val="0"/>
                <w:webHidden/>
              </w:rPr>
              <w:t>104</w:t>
            </w:r>
            <w:r w:rsidR="005C4A12" w:rsidRPr="00496DEF">
              <w:rPr>
                <w:b w:val="0"/>
                <w:webHidden/>
              </w:rPr>
              <w:fldChar w:fldCharType="end"/>
            </w:r>
          </w:hyperlink>
        </w:p>
        <w:p w14:paraId="2D3C4980"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504" w:history="1">
            <w:r w:rsidR="005C4A12" w:rsidRPr="00496DEF">
              <w:rPr>
                <w:rStyle w:val="Hyperlink"/>
                <w:b w:val="0"/>
                <w:color w:val="auto"/>
                <w:lang w:val="nl-NL"/>
              </w:rPr>
              <w:t>6.2. Chương trình quan trắc chất thải theo quy định của pháp luật</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_Toc130818504 \h </w:instrText>
            </w:r>
            <w:r w:rsidR="005C4A12" w:rsidRPr="00496DEF">
              <w:rPr>
                <w:b w:val="0"/>
                <w:webHidden/>
              </w:rPr>
            </w:r>
            <w:r w:rsidR="005C4A12" w:rsidRPr="00496DEF">
              <w:rPr>
                <w:b w:val="0"/>
                <w:webHidden/>
              </w:rPr>
              <w:fldChar w:fldCharType="separate"/>
            </w:r>
            <w:r w:rsidR="00496DEF" w:rsidRPr="00496DEF">
              <w:rPr>
                <w:b w:val="0"/>
                <w:webHidden/>
              </w:rPr>
              <w:t>104</w:t>
            </w:r>
            <w:r w:rsidR="005C4A12" w:rsidRPr="00496DEF">
              <w:rPr>
                <w:b w:val="0"/>
                <w:webHidden/>
              </w:rPr>
              <w:fldChar w:fldCharType="end"/>
            </w:r>
          </w:hyperlink>
        </w:p>
        <w:p w14:paraId="10178561" w14:textId="77777777" w:rsidR="005C4A12" w:rsidRPr="00496DEF" w:rsidRDefault="004A4F45" w:rsidP="005C4A12">
          <w:pPr>
            <w:pStyle w:val="TOC2"/>
            <w:spacing w:before="0" w:after="0" w:line="240" w:lineRule="auto"/>
            <w:ind w:left="0"/>
            <w:rPr>
              <w:rFonts w:asciiTheme="minorHAnsi" w:eastAsiaTheme="minorEastAsia" w:hAnsiTheme="minorHAnsi" w:cstheme="minorBidi"/>
              <w:b w:val="0"/>
              <w:sz w:val="22"/>
              <w:szCs w:val="22"/>
              <w:lang w:val="en-US"/>
            </w:rPr>
          </w:pPr>
          <w:hyperlink w:anchor="_Toc130818508" w:history="1">
            <w:r w:rsidR="005C4A12" w:rsidRPr="00496DEF">
              <w:rPr>
                <w:rStyle w:val="Hyperlink"/>
                <w:b w:val="0"/>
                <w:color w:val="auto"/>
              </w:rPr>
              <w:t>6.3. Kinh phí thực hiện quan trắc môi trường hằng năm</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_Toc130818508 \h </w:instrText>
            </w:r>
            <w:r w:rsidR="005C4A12" w:rsidRPr="00496DEF">
              <w:rPr>
                <w:b w:val="0"/>
                <w:webHidden/>
              </w:rPr>
            </w:r>
            <w:r w:rsidR="005C4A12" w:rsidRPr="00496DEF">
              <w:rPr>
                <w:b w:val="0"/>
                <w:webHidden/>
              </w:rPr>
              <w:fldChar w:fldCharType="separate"/>
            </w:r>
            <w:r w:rsidR="00496DEF" w:rsidRPr="00496DEF">
              <w:rPr>
                <w:b w:val="0"/>
                <w:webHidden/>
              </w:rPr>
              <w:t>106</w:t>
            </w:r>
            <w:r w:rsidR="005C4A12" w:rsidRPr="00496DEF">
              <w:rPr>
                <w:b w:val="0"/>
                <w:webHidden/>
              </w:rPr>
              <w:fldChar w:fldCharType="end"/>
            </w:r>
          </w:hyperlink>
        </w:p>
        <w:p w14:paraId="71649F18"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509" w:history="1">
            <w:r w:rsidR="005C4A12" w:rsidRPr="00496DEF">
              <w:rPr>
                <w:rStyle w:val="Hyperlink"/>
                <w:b w:val="0"/>
                <w:color w:val="auto"/>
              </w:rPr>
              <w:t>CHƯƠNG VII: KẾT QUẢ KIỂM TRA, THANH TRA VỀ BẢO VỆ MÔI TRƯỜNG ĐỐI VỚI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_Toc130818509 \h </w:instrText>
            </w:r>
            <w:r w:rsidR="005C4A12" w:rsidRPr="00496DEF">
              <w:rPr>
                <w:b w:val="0"/>
                <w:webHidden/>
              </w:rPr>
            </w:r>
            <w:r w:rsidR="005C4A12" w:rsidRPr="00496DEF">
              <w:rPr>
                <w:b w:val="0"/>
                <w:webHidden/>
              </w:rPr>
              <w:fldChar w:fldCharType="separate"/>
            </w:r>
            <w:r w:rsidR="00496DEF" w:rsidRPr="00496DEF">
              <w:rPr>
                <w:b w:val="0"/>
                <w:webHidden/>
              </w:rPr>
              <w:t>107</w:t>
            </w:r>
            <w:r w:rsidR="005C4A12" w:rsidRPr="00496DEF">
              <w:rPr>
                <w:b w:val="0"/>
                <w:webHidden/>
              </w:rPr>
              <w:fldChar w:fldCharType="end"/>
            </w:r>
          </w:hyperlink>
        </w:p>
        <w:p w14:paraId="3C385926"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510" w:history="1">
            <w:r w:rsidR="005C4A12" w:rsidRPr="00496DEF">
              <w:rPr>
                <w:rStyle w:val="Hyperlink"/>
                <w:b w:val="0"/>
                <w:color w:val="auto"/>
              </w:rPr>
              <w:t>CHƯƠNG V</w:t>
            </w:r>
            <w:r w:rsidR="005C4A12" w:rsidRPr="00496DEF">
              <w:rPr>
                <w:rStyle w:val="Hyperlink"/>
                <w:b w:val="0"/>
                <w:color w:val="auto"/>
                <w:lang w:val="en-US"/>
              </w:rPr>
              <w:t>III: CAM KẾT CỦA CHỦ CƠ SỞ</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_Toc130818510 \h </w:instrText>
            </w:r>
            <w:r w:rsidR="005C4A12" w:rsidRPr="00496DEF">
              <w:rPr>
                <w:b w:val="0"/>
                <w:webHidden/>
              </w:rPr>
            </w:r>
            <w:r w:rsidR="005C4A12" w:rsidRPr="00496DEF">
              <w:rPr>
                <w:b w:val="0"/>
                <w:webHidden/>
              </w:rPr>
              <w:fldChar w:fldCharType="separate"/>
            </w:r>
            <w:r w:rsidR="00496DEF" w:rsidRPr="00496DEF">
              <w:rPr>
                <w:b w:val="0"/>
                <w:webHidden/>
              </w:rPr>
              <w:t>109</w:t>
            </w:r>
            <w:r w:rsidR="005C4A12" w:rsidRPr="00496DEF">
              <w:rPr>
                <w:b w:val="0"/>
                <w:webHidden/>
              </w:rPr>
              <w:fldChar w:fldCharType="end"/>
            </w:r>
          </w:hyperlink>
        </w:p>
        <w:p w14:paraId="58C0E357" w14:textId="77777777" w:rsidR="005C4A12" w:rsidRPr="00496DEF" w:rsidRDefault="004A4F45" w:rsidP="005C4A12">
          <w:pPr>
            <w:pStyle w:val="TOC1"/>
            <w:spacing w:before="0" w:after="0" w:line="240" w:lineRule="auto"/>
            <w:rPr>
              <w:rFonts w:asciiTheme="minorHAnsi" w:eastAsiaTheme="minorEastAsia" w:hAnsiTheme="minorHAnsi" w:cstheme="minorBidi"/>
              <w:b w:val="0"/>
              <w:bCs w:val="0"/>
              <w:sz w:val="22"/>
              <w:szCs w:val="22"/>
              <w:lang w:val="en-US"/>
            </w:rPr>
          </w:pPr>
          <w:hyperlink w:anchor="_Toc130818511" w:history="1">
            <w:r w:rsidR="005C4A12" w:rsidRPr="00496DEF">
              <w:rPr>
                <w:rStyle w:val="Hyperlink"/>
                <w:b w:val="0"/>
                <w:color w:val="auto"/>
              </w:rPr>
              <w:t>PHỤ LỤC</w:t>
            </w:r>
            <w:r w:rsidR="005C4A12" w:rsidRPr="00496DEF">
              <w:rPr>
                <w:b w:val="0"/>
                <w:webHidden/>
              </w:rPr>
              <w:tab/>
            </w:r>
            <w:r w:rsidR="005C4A12" w:rsidRPr="00496DEF">
              <w:rPr>
                <w:b w:val="0"/>
                <w:webHidden/>
              </w:rPr>
              <w:fldChar w:fldCharType="begin"/>
            </w:r>
            <w:r w:rsidR="005C4A12" w:rsidRPr="00496DEF">
              <w:rPr>
                <w:b w:val="0"/>
                <w:webHidden/>
              </w:rPr>
              <w:instrText xml:space="preserve"> PAGEREF _Toc130818511 \h </w:instrText>
            </w:r>
            <w:r w:rsidR="005C4A12" w:rsidRPr="00496DEF">
              <w:rPr>
                <w:b w:val="0"/>
                <w:webHidden/>
              </w:rPr>
            </w:r>
            <w:r w:rsidR="005C4A12" w:rsidRPr="00496DEF">
              <w:rPr>
                <w:b w:val="0"/>
                <w:webHidden/>
              </w:rPr>
              <w:fldChar w:fldCharType="separate"/>
            </w:r>
            <w:r w:rsidR="00496DEF" w:rsidRPr="00496DEF">
              <w:rPr>
                <w:b w:val="0"/>
                <w:webHidden/>
              </w:rPr>
              <w:t>110</w:t>
            </w:r>
            <w:r w:rsidR="005C4A12" w:rsidRPr="00496DEF">
              <w:rPr>
                <w:b w:val="0"/>
                <w:webHidden/>
              </w:rPr>
              <w:fldChar w:fldCharType="end"/>
            </w:r>
          </w:hyperlink>
        </w:p>
        <w:p w14:paraId="44699064" w14:textId="75682C04" w:rsidR="00727F5C" w:rsidRPr="00496DEF" w:rsidRDefault="005359C2" w:rsidP="004F4B6B">
          <w:pPr>
            <w:pStyle w:val="TOC1"/>
            <w:spacing w:before="0" w:after="0" w:line="240" w:lineRule="auto"/>
            <w:rPr>
              <w:lang w:val="en-US"/>
            </w:rPr>
          </w:pPr>
          <w:r w:rsidRPr="00496DEF">
            <w:fldChar w:fldCharType="end"/>
          </w:r>
        </w:p>
      </w:sdtContent>
    </w:sdt>
    <w:bookmarkStart w:id="28" w:name="_Toc13239302" w:displacedByCustomXml="prev"/>
    <w:bookmarkStart w:id="29" w:name="_Toc16688297" w:displacedByCustomXml="prev"/>
    <w:bookmarkStart w:id="30" w:name="_Toc24979928" w:displacedByCustomXml="prev"/>
    <w:bookmarkStart w:id="31" w:name="_Toc52633483" w:displacedByCustomXml="prev"/>
    <w:bookmarkStart w:id="32" w:name="_Toc110687493" w:displacedByCustomXml="prev"/>
    <w:bookmarkStart w:id="33" w:name="_Toc108781519" w:displacedByCustomXml="prev"/>
    <w:bookmarkStart w:id="34" w:name="_Toc111967414" w:displacedByCustomXml="prev"/>
    <w:bookmarkStart w:id="35" w:name="_Toc111967484" w:displacedByCustomXml="prev"/>
    <w:bookmarkStart w:id="36" w:name="_Toc111967642" w:displacedByCustomXml="prev"/>
    <w:bookmarkStart w:id="37" w:name="_Toc111972714" w:displacedByCustomXml="prev"/>
    <w:bookmarkStart w:id="38" w:name="_Toc112921094" w:displacedByCustomXml="prev"/>
    <w:bookmarkStart w:id="39" w:name="_Toc112873420" w:displacedByCustomXml="prev"/>
    <w:bookmarkStart w:id="40" w:name="_Toc145165800" w:displacedByCustomXml="prev"/>
    <w:bookmarkStart w:id="41" w:name="_Toc145168282" w:displacedByCustomXml="prev"/>
    <w:bookmarkStart w:id="42" w:name="_Toc148668929" w:displacedByCustomXml="prev"/>
    <w:bookmarkStart w:id="43" w:name="_Toc162430435" w:displacedByCustomXml="prev"/>
    <w:p w14:paraId="253171C8" w14:textId="77777777" w:rsidR="00826A70" w:rsidRPr="00496DEF" w:rsidRDefault="00826A70">
      <w:pPr>
        <w:rPr>
          <w:b/>
          <w:sz w:val="26"/>
          <w:szCs w:val="26"/>
        </w:rPr>
      </w:pPr>
      <w:r w:rsidRPr="00496DEF">
        <w:rPr>
          <w:b/>
        </w:rPr>
        <w:br w:type="page"/>
      </w:r>
    </w:p>
    <w:p w14:paraId="4BF00EFB" w14:textId="167C1852" w:rsidR="00512E41" w:rsidRPr="00496DEF" w:rsidRDefault="0051441F" w:rsidP="002C3AB2">
      <w:pPr>
        <w:pStyle w:val="Normal2"/>
        <w:spacing w:after="60" w:line="288" w:lineRule="auto"/>
        <w:jc w:val="center"/>
        <w:outlineLvl w:val="0"/>
        <w:rPr>
          <w:b/>
          <w:color w:val="auto"/>
          <w:sz w:val="30"/>
          <w:szCs w:val="30"/>
        </w:rPr>
      </w:pPr>
      <w:bookmarkStart w:id="44" w:name="_Toc130818423"/>
      <w:r w:rsidRPr="00496DEF">
        <w:rPr>
          <w:b/>
          <w:color w:val="auto"/>
          <w:sz w:val="30"/>
          <w:szCs w:val="30"/>
        </w:rPr>
        <w:lastRenderedPageBreak/>
        <w:t>DANH MỤC CÁC BẢNG</w:t>
      </w:r>
      <w:bookmarkStart w:id="45" w:name="_Toc316336292"/>
      <w:bookmarkStart w:id="46" w:name="_Toc250643609"/>
      <w:bookmarkStart w:id="47" w:name="_Toc250644490"/>
      <w:bookmarkEnd w:id="32"/>
      <w:bookmarkEnd w:id="31"/>
      <w:bookmarkEnd w:id="30"/>
      <w:bookmarkEnd w:id="29"/>
      <w:bookmarkEnd w:id="28"/>
      <w:bookmarkEnd w:id="44"/>
    </w:p>
    <w:bookmarkStart w:id="48" w:name="_Toc13239303"/>
    <w:bookmarkStart w:id="49" w:name="_Toc16688298"/>
    <w:bookmarkStart w:id="50" w:name="_Toc24979929"/>
    <w:bookmarkStart w:id="51" w:name="_Toc52633484"/>
    <w:bookmarkStart w:id="52" w:name="_Toc110687494"/>
    <w:p w14:paraId="396F8956" w14:textId="77777777" w:rsidR="00036E0B" w:rsidRPr="00496DEF" w:rsidRDefault="005C4A12">
      <w:pPr>
        <w:pStyle w:val="TableofFigures"/>
        <w:tabs>
          <w:tab w:val="right" w:leader="dot" w:pos="9061"/>
        </w:tabs>
        <w:rPr>
          <w:rFonts w:asciiTheme="minorHAnsi" w:eastAsiaTheme="minorEastAsia" w:hAnsiTheme="minorHAnsi" w:cstheme="minorBidi"/>
          <w:noProof/>
          <w:sz w:val="22"/>
          <w:szCs w:val="22"/>
          <w:lang w:val="en-US"/>
        </w:rPr>
      </w:pPr>
      <w:r w:rsidRPr="00496DEF">
        <w:fldChar w:fldCharType="begin"/>
      </w:r>
      <w:r w:rsidRPr="00496DEF">
        <w:instrText xml:space="preserve"> TOC \h \z \c "Bảng" </w:instrText>
      </w:r>
      <w:r w:rsidRPr="00496DEF">
        <w:fldChar w:fldCharType="separate"/>
      </w:r>
      <w:hyperlink w:anchor="_Toc133401153" w:history="1">
        <w:r w:rsidR="00036E0B" w:rsidRPr="00496DEF">
          <w:rPr>
            <w:rStyle w:val="Hyperlink"/>
            <w:noProof/>
            <w:color w:val="auto"/>
          </w:rPr>
          <w:t>Bảng 1: Tọa độ các điểm mốc ranh giới khu vực khai trường khai thác</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_Toc133401153 \h </w:instrText>
        </w:r>
        <w:r w:rsidR="00036E0B" w:rsidRPr="00496DEF">
          <w:rPr>
            <w:noProof/>
            <w:webHidden/>
          </w:rPr>
        </w:r>
        <w:r w:rsidR="00036E0B" w:rsidRPr="00496DEF">
          <w:rPr>
            <w:noProof/>
            <w:webHidden/>
          </w:rPr>
          <w:fldChar w:fldCharType="separate"/>
        </w:r>
        <w:r w:rsidR="00496DEF" w:rsidRPr="00496DEF">
          <w:rPr>
            <w:noProof/>
            <w:webHidden/>
          </w:rPr>
          <w:t>1</w:t>
        </w:r>
        <w:r w:rsidR="00036E0B" w:rsidRPr="00496DEF">
          <w:rPr>
            <w:noProof/>
            <w:webHidden/>
          </w:rPr>
          <w:fldChar w:fldCharType="end"/>
        </w:r>
      </w:hyperlink>
    </w:p>
    <w:p w14:paraId="06F4817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54" w:history="1">
        <w:r w:rsidR="00036E0B" w:rsidRPr="00496DEF">
          <w:rPr>
            <w:rStyle w:val="Hyperlink"/>
            <w:noProof/>
            <w:color w:val="auto"/>
          </w:rPr>
          <w:t>Bảng 2: Bảng tọa độ bãi chứa cát số 1</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_Toc133401154 \h </w:instrText>
        </w:r>
        <w:r w:rsidR="00036E0B" w:rsidRPr="00496DEF">
          <w:rPr>
            <w:noProof/>
            <w:webHidden/>
          </w:rPr>
        </w:r>
        <w:r w:rsidR="00036E0B" w:rsidRPr="00496DEF">
          <w:rPr>
            <w:noProof/>
            <w:webHidden/>
          </w:rPr>
          <w:fldChar w:fldCharType="separate"/>
        </w:r>
        <w:r w:rsidR="00496DEF" w:rsidRPr="00496DEF">
          <w:rPr>
            <w:noProof/>
            <w:webHidden/>
          </w:rPr>
          <w:t>2</w:t>
        </w:r>
        <w:r w:rsidR="00036E0B" w:rsidRPr="00496DEF">
          <w:rPr>
            <w:noProof/>
            <w:webHidden/>
          </w:rPr>
          <w:fldChar w:fldCharType="end"/>
        </w:r>
      </w:hyperlink>
    </w:p>
    <w:p w14:paraId="6D183255"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55" w:history="1">
        <w:r w:rsidR="00036E0B" w:rsidRPr="00496DEF">
          <w:rPr>
            <w:rStyle w:val="Hyperlink"/>
            <w:noProof/>
            <w:color w:val="auto"/>
          </w:rPr>
          <w:t>Bảng 3: Bảng tọa độ bãi chứa cát số 2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_Toc133401155 \h </w:instrText>
        </w:r>
        <w:r w:rsidR="00036E0B" w:rsidRPr="00496DEF">
          <w:rPr>
            <w:noProof/>
            <w:webHidden/>
          </w:rPr>
        </w:r>
        <w:r w:rsidR="00036E0B" w:rsidRPr="00496DEF">
          <w:rPr>
            <w:noProof/>
            <w:webHidden/>
          </w:rPr>
          <w:fldChar w:fldCharType="separate"/>
        </w:r>
        <w:r w:rsidR="00496DEF" w:rsidRPr="00496DEF">
          <w:rPr>
            <w:noProof/>
            <w:webHidden/>
          </w:rPr>
          <w:t>3</w:t>
        </w:r>
        <w:r w:rsidR="00036E0B" w:rsidRPr="00496DEF">
          <w:rPr>
            <w:noProof/>
            <w:webHidden/>
          </w:rPr>
          <w:fldChar w:fldCharType="end"/>
        </w:r>
      </w:hyperlink>
    </w:p>
    <w:p w14:paraId="544FE13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56" w:history="1">
        <w:r w:rsidR="00036E0B" w:rsidRPr="00496DEF">
          <w:rPr>
            <w:rStyle w:val="Hyperlink"/>
            <w:noProof/>
            <w:color w:val="auto"/>
          </w:rPr>
          <w:t>Bảng 4: Tổng hợp các thông số hệ thống khai thác</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_Toc133401156 \h </w:instrText>
        </w:r>
        <w:r w:rsidR="00036E0B" w:rsidRPr="00496DEF">
          <w:rPr>
            <w:noProof/>
            <w:webHidden/>
          </w:rPr>
        </w:r>
        <w:r w:rsidR="00036E0B" w:rsidRPr="00496DEF">
          <w:rPr>
            <w:noProof/>
            <w:webHidden/>
          </w:rPr>
          <w:fldChar w:fldCharType="separate"/>
        </w:r>
        <w:r w:rsidR="00496DEF" w:rsidRPr="00496DEF">
          <w:rPr>
            <w:noProof/>
            <w:webHidden/>
          </w:rPr>
          <w:t>8</w:t>
        </w:r>
        <w:r w:rsidR="00036E0B" w:rsidRPr="00496DEF">
          <w:rPr>
            <w:noProof/>
            <w:webHidden/>
          </w:rPr>
          <w:fldChar w:fldCharType="end"/>
        </w:r>
      </w:hyperlink>
    </w:p>
    <w:p w14:paraId="1780AC77"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57" w:history="1">
        <w:r w:rsidR="00036E0B" w:rsidRPr="00496DEF">
          <w:rPr>
            <w:rStyle w:val="Hyperlink"/>
            <w:noProof/>
            <w:color w:val="auto"/>
          </w:rPr>
          <w:t>Bảng 5: Các thiết bị hút cát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_Toc133401157 \h </w:instrText>
        </w:r>
        <w:r w:rsidR="00036E0B" w:rsidRPr="00496DEF">
          <w:rPr>
            <w:noProof/>
            <w:webHidden/>
          </w:rPr>
        </w:r>
        <w:r w:rsidR="00036E0B" w:rsidRPr="00496DEF">
          <w:rPr>
            <w:noProof/>
            <w:webHidden/>
          </w:rPr>
          <w:fldChar w:fldCharType="separate"/>
        </w:r>
        <w:r w:rsidR="00496DEF" w:rsidRPr="00496DEF">
          <w:rPr>
            <w:noProof/>
            <w:webHidden/>
          </w:rPr>
          <w:t>10</w:t>
        </w:r>
        <w:r w:rsidR="00036E0B" w:rsidRPr="00496DEF">
          <w:rPr>
            <w:noProof/>
            <w:webHidden/>
          </w:rPr>
          <w:fldChar w:fldCharType="end"/>
        </w:r>
      </w:hyperlink>
    </w:p>
    <w:p w14:paraId="3E6519C3"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58" w:history="1">
        <w:r w:rsidR="00036E0B" w:rsidRPr="00496DEF">
          <w:rPr>
            <w:rStyle w:val="Hyperlink"/>
            <w:noProof/>
            <w:color w:val="auto"/>
          </w:rPr>
          <w:t>Bảng 6: Bảng tổng hợp thiết bị sử dụng cho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_Toc133401158 \h </w:instrText>
        </w:r>
        <w:r w:rsidR="00036E0B" w:rsidRPr="00496DEF">
          <w:rPr>
            <w:noProof/>
            <w:webHidden/>
          </w:rPr>
        </w:r>
        <w:r w:rsidR="00036E0B" w:rsidRPr="00496DEF">
          <w:rPr>
            <w:noProof/>
            <w:webHidden/>
          </w:rPr>
          <w:fldChar w:fldCharType="separate"/>
        </w:r>
        <w:r w:rsidR="00496DEF" w:rsidRPr="00496DEF">
          <w:rPr>
            <w:noProof/>
            <w:webHidden/>
          </w:rPr>
          <w:t>11</w:t>
        </w:r>
        <w:r w:rsidR="00036E0B" w:rsidRPr="00496DEF">
          <w:rPr>
            <w:noProof/>
            <w:webHidden/>
          </w:rPr>
          <w:fldChar w:fldCharType="end"/>
        </w:r>
      </w:hyperlink>
    </w:p>
    <w:p w14:paraId="479A2116"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59" w:history="1">
        <w:r w:rsidR="00036E0B" w:rsidRPr="00496DEF">
          <w:rPr>
            <w:rStyle w:val="Hyperlink"/>
            <w:noProof/>
            <w:color w:val="auto"/>
          </w:rPr>
          <w:t>Bảng 7: Nhu cầu sử dụng điện năng phục vụ cho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_Toc133401159 \h </w:instrText>
        </w:r>
        <w:r w:rsidR="00036E0B" w:rsidRPr="00496DEF">
          <w:rPr>
            <w:noProof/>
            <w:webHidden/>
          </w:rPr>
        </w:r>
        <w:r w:rsidR="00036E0B" w:rsidRPr="00496DEF">
          <w:rPr>
            <w:noProof/>
            <w:webHidden/>
          </w:rPr>
          <w:fldChar w:fldCharType="separate"/>
        </w:r>
        <w:r w:rsidR="00496DEF" w:rsidRPr="00496DEF">
          <w:rPr>
            <w:noProof/>
            <w:webHidden/>
          </w:rPr>
          <w:t>12</w:t>
        </w:r>
        <w:r w:rsidR="00036E0B" w:rsidRPr="00496DEF">
          <w:rPr>
            <w:noProof/>
            <w:webHidden/>
          </w:rPr>
          <w:fldChar w:fldCharType="end"/>
        </w:r>
      </w:hyperlink>
    </w:p>
    <w:p w14:paraId="7EF41B43"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0" w:history="1">
        <w:r w:rsidR="00036E0B" w:rsidRPr="00496DEF">
          <w:rPr>
            <w:rStyle w:val="Hyperlink"/>
            <w:noProof/>
            <w:color w:val="auto"/>
          </w:rPr>
          <w:t>Bảng 8: Nhu cầu sử dụng nhiên liệu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_Toc133401160 \h </w:instrText>
        </w:r>
        <w:r w:rsidR="00036E0B" w:rsidRPr="00496DEF">
          <w:rPr>
            <w:noProof/>
            <w:webHidden/>
          </w:rPr>
        </w:r>
        <w:r w:rsidR="00036E0B" w:rsidRPr="00496DEF">
          <w:rPr>
            <w:noProof/>
            <w:webHidden/>
          </w:rPr>
          <w:fldChar w:fldCharType="separate"/>
        </w:r>
        <w:r w:rsidR="00496DEF" w:rsidRPr="00496DEF">
          <w:rPr>
            <w:noProof/>
            <w:webHidden/>
          </w:rPr>
          <w:t>12</w:t>
        </w:r>
        <w:r w:rsidR="00036E0B" w:rsidRPr="00496DEF">
          <w:rPr>
            <w:noProof/>
            <w:webHidden/>
          </w:rPr>
          <w:fldChar w:fldCharType="end"/>
        </w:r>
      </w:hyperlink>
    </w:p>
    <w:p w14:paraId="75C6C41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1" w:history="1">
        <w:r w:rsidR="00036E0B" w:rsidRPr="00496DEF">
          <w:rPr>
            <w:rStyle w:val="Hyperlink"/>
            <w:noProof/>
            <w:color w:val="auto"/>
          </w:rPr>
          <w:t>Bảng 9. Nhu cầu sử dụng nước cho bơm cát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_Toc133401161 \h </w:instrText>
        </w:r>
        <w:r w:rsidR="00036E0B" w:rsidRPr="00496DEF">
          <w:rPr>
            <w:noProof/>
            <w:webHidden/>
          </w:rPr>
        </w:r>
        <w:r w:rsidR="00036E0B" w:rsidRPr="00496DEF">
          <w:rPr>
            <w:noProof/>
            <w:webHidden/>
          </w:rPr>
          <w:fldChar w:fldCharType="separate"/>
        </w:r>
        <w:r w:rsidR="00496DEF" w:rsidRPr="00496DEF">
          <w:rPr>
            <w:noProof/>
            <w:webHidden/>
          </w:rPr>
          <w:t>14</w:t>
        </w:r>
        <w:r w:rsidR="00036E0B" w:rsidRPr="00496DEF">
          <w:rPr>
            <w:noProof/>
            <w:webHidden/>
          </w:rPr>
          <w:fldChar w:fldCharType="end"/>
        </w:r>
      </w:hyperlink>
    </w:p>
    <w:p w14:paraId="655E603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2" w:history="1">
        <w:r w:rsidR="00036E0B" w:rsidRPr="00496DEF">
          <w:rPr>
            <w:rStyle w:val="Hyperlink"/>
            <w:noProof/>
            <w:color w:val="auto"/>
          </w:rPr>
          <w:t>Bảng 10: Nhu cầu sử dụng nước sản xuất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_Toc133401162 \h </w:instrText>
        </w:r>
        <w:r w:rsidR="00036E0B" w:rsidRPr="00496DEF">
          <w:rPr>
            <w:noProof/>
            <w:webHidden/>
          </w:rPr>
        </w:r>
        <w:r w:rsidR="00036E0B" w:rsidRPr="00496DEF">
          <w:rPr>
            <w:noProof/>
            <w:webHidden/>
          </w:rPr>
          <w:fldChar w:fldCharType="separate"/>
        </w:r>
        <w:r w:rsidR="00496DEF" w:rsidRPr="00496DEF">
          <w:rPr>
            <w:noProof/>
            <w:webHidden/>
          </w:rPr>
          <w:t>14</w:t>
        </w:r>
        <w:r w:rsidR="00036E0B" w:rsidRPr="00496DEF">
          <w:rPr>
            <w:noProof/>
            <w:webHidden/>
          </w:rPr>
          <w:fldChar w:fldCharType="end"/>
        </w:r>
      </w:hyperlink>
    </w:p>
    <w:p w14:paraId="709E8D39"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3" w:history="1">
        <w:r w:rsidR="00036E0B" w:rsidRPr="00496DEF">
          <w:rPr>
            <w:rStyle w:val="Hyperlink"/>
            <w:noProof/>
            <w:color w:val="auto"/>
          </w:rPr>
          <w:t>Bảng 11: Hiện trạng, nhu cầu sử dụng đất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_Toc133401163 \h </w:instrText>
        </w:r>
        <w:r w:rsidR="00036E0B" w:rsidRPr="00496DEF">
          <w:rPr>
            <w:noProof/>
            <w:webHidden/>
          </w:rPr>
        </w:r>
        <w:r w:rsidR="00036E0B" w:rsidRPr="00496DEF">
          <w:rPr>
            <w:noProof/>
            <w:webHidden/>
          </w:rPr>
          <w:fldChar w:fldCharType="separate"/>
        </w:r>
        <w:r w:rsidR="00496DEF" w:rsidRPr="00496DEF">
          <w:rPr>
            <w:noProof/>
            <w:webHidden/>
          </w:rPr>
          <w:t>16</w:t>
        </w:r>
        <w:r w:rsidR="00036E0B" w:rsidRPr="00496DEF">
          <w:rPr>
            <w:noProof/>
            <w:webHidden/>
          </w:rPr>
          <w:fldChar w:fldCharType="end"/>
        </w:r>
      </w:hyperlink>
    </w:p>
    <w:p w14:paraId="0D9CC317"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4" w:history="1">
        <w:r w:rsidR="00036E0B" w:rsidRPr="00496DEF">
          <w:rPr>
            <w:rStyle w:val="Hyperlink"/>
            <w:noProof/>
            <w:color w:val="auto"/>
          </w:rPr>
          <w:t>Bảng 12: Thống kê trữ lượng đã khai thác hàng năm</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_Toc133401164 \h </w:instrText>
        </w:r>
        <w:r w:rsidR="00036E0B" w:rsidRPr="00496DEF">
          <w:rPr>
            <w:noProof/>
            <w:webHidden/>
          </w:rPr>
        </w:r>
        <w:r w:rsidR="00036E0B" w:rsidRPr="00496DEF">
          <w:rPr>
            <w:noProof/>
            <w:webHidden/>
          </w:rPr>
          <w:fldChar w:fldCharType="separate"/>
        </w:r>
        <w:r w:rsidR="00496DEF" w:rsidRPr="00496DEF">
          <w:rPr>
            <w:noProof/>
            <w:webHidden/>
          </w:rPr>
          <w:t>18</w:t>
        </w:r>
        <w:r w:rsidR="00036E0B" w:rsidRPr="00496DEF">
          <w:rPr>
            <w:noProof/>
            <w:webHidden/>
          </w:rPr>
          <w:fldChar w:fldCharType="end"/>
        </w:r>
      </w:hyperlink>
    </w:p>
    <w:p w14:paraId="51F4F4B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5" w:history="1">
        <w:r w:rsidR="00036E0B" w:rsidRPr="00496DEF">
          <w:rPr>
            <w:rStyle w:val="Hyperlink"/>
            <w:noProof/>
            <w:color w:val="auto"/>
          </w:rPr>
          <w:t>Bảng 13: Các hạng mục công trình phụ trợ bãi 1</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_Toc133401165 \h </w:instrText>
        </w:r>
        <w:r w:rsidR="00036E0B" w:rsidRPr="00496DEF">
          <w:rPr>
            <w:noProof/>
            <w:webHidden/>
          </w:rPr>
        </w:r>
        <w:r w:rsidR="00036E0B" w:rsidRPr="00496DEF">
          <w:rPr>
            <w:noProof/>
            <w:webHidden/>
          </w:rPr>
          <w:fldChar w:fldCharType="separate"/>
        </w:r>
        <w:r w:rsidR="00496DEF" w:rsidRPr="00496DEF">
          <w:rPr>
            <w:noProof/>
            <w:webHidden/>
          </w:rPr>
          <w:t>19</w:t>
        </w:r>
        <w:r w:rsidR="00036E0B" w:rsidRPr="00496DEF">
          <w:rPr>
            <w:noProof/>
            <w:webHidden/>
          </w:rPr>
          <w:fldChar w:fldCharType="end"/>
        </w:r>
      </w:hyperlink>
    </w:p>
    <w:p w14:paraId="3D5DD705"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6" w:history="1">
        <w:r w:rsidR="00036E0B" w:rsidRPr="00496DEF">
          <w:rPr>
            <w:rStyle w:val="Hyperlink"/>
            <w:noProof/>
            <w:color w:val="auto"/>
          </w:rPr>
          <w:t>Bảng 14: Các hạng mục công trình phụ trợ khu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_Toc133401166 \h </w:instrText>
        </w:r>
        <w:r w:rsidR="00036E0B" w:rsidRPr="00496DEF">
          <w:rPr>
            <w:noProof/>
            <w:webHidden/>
          </w:rPr>
        </w:r>
        <w:r w:rsidR="00036E0B" w:rsidRPr="00496DEF">
          <w:rPr>
            <w:noProof/>
            <w:webHidden/>
          </w:rPr>
          <w:fldChar w:fldCharType="separate"/>
        </w:r>
        <w:r w:rsidR="00496DEF" w:rsidRPr="00496DEF">
          <w:rPr>
            <w:noProof/>
            <w:webHidden/>
          </w:rPr>
          <w:t>20</w:t>
        </w:r>
        <w:r w:rsidR="00036E0B" w:rsidRPr="00496DEF">
          <w:rPr>
            <w:noProof/>
            <w:webHidden/>
          </w:rPr>
          <w:fldChar w:fldCharType="end"/>
        </w:r>
      </w:hyperlink>
    </w:p>
    <w:p w14:paraId="540EA4EB"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7" w:history="1">
        <w:r w:rsidR="00036E0B" w:rsidRPr="00496DEF">
          <w:rPr>
            <w:rStyle w:val="Hyperlink"/>
            <w:noProof/>
            <w:color w:val="auto"/>
          </w:rPr>
          <w:t>Bảng 15: Bảng tổng hợp, so sánh các công trình của dự án với ĐTM</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_Toc133401167 \h </w:instrText>
        </w:r>
        <w:r w:rsidR="00036E0B" w:rsidRPr="00496DEF">
          <w:rPr>
            <w:noProof/>
            <w:webHidden/>
          </w:rPr>
        </w:r>
        <w:r w:rsidR="00036E0B" w:rsidRPr="00496DEF">
          <w:rPr>
            <w:noProof/>
            <w:webHidden/>
          </w:rPr>
          <w:fldChar w:fldCharType="separate"/>
        </w:r>
        <w:r w:rsidR="00496DEF" w:rsidRPr="00496DEF">
          <w:rPr>
            <w:noProof/>
            <w:webHidden/>
          </w:rPr>
          <w:t>21</w:t>
        </w:r>
        <w:r w:rsidR="00036E0B" w:rsidRPr="00496DEF">
          <w:rPr>
            <w:noProof/>
            <w:webHidden/>
          </w:rPr>
          <w:fldChar w:fldCharType="end"/>
        </w:r>
      </w:hyperlink>
    </w:p>
    <w:p w14:paraId="50D9BDD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8" w:history="1">
        <w:r w:rsidR="00036E0B" w:rsidRPr="00496DEF">
          <w:rPr>
            <w:rStyle w:val="Hyperlink"/>
            <w:noProof/>
            <w:color w:val="auto"/>
          </w:rPr>
          <w:t>Bảng 16: Biên chế lao động toàn mỏ</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_Toc133401168 \h </w:instrText>
        </w:r>
        <w:r w:rsidR="00036E0B" w:rsidRPr="00496DEF">
          <w:rPr>
            <w:noProof/>
            <w:webHidden/>
          </w:rPr>
        </w:r>
        <w:r w:rsidR="00036E0B" w:rsidRPr="00496DEF">
          <w:rPr>
            <w:noProof/>
            <w:webHidden/>
          </w:rPr>
          <w:fldChar w:fldCharType="separate"/>
        </w:r>
        <w:r w:rsidR="00496DEF" w:rsidRPr="00496DEF">
          <w:rPr>
            <w:noProof/>
            <w:webHidden/>
          </w:rPr>
          <w:t>22</w:t>
        </w:r>
        <w:r w:rsidR="00036E0B" w:rsidRPr="00496DEF">
          <w:rPr>
            <w:noProof/>
            <w:webHidden/>
          </w:rPr>
          <w:fldChar w:fldCharType="end"/>
        </w:r>
      </w:hyperlink>
    </w:p>
    <w:p w14:paraId="4C558FBE"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69" w:history="1">
        <w:r w:rsidR="00036E0B" w:rsidRPr="00496DEF">
          <w:rPr>
            <w:rStyle w:val="Hyperlink"/>
            <w:noProof/>
            <w:color w:val="auto"/>
          </w:rPr>
          <w:t>Bảng 17: Dự tính khối lượng chất thải phát sinh</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_Toc133401169 \h </w:instrText>
        </w:r>
        <w:r w:rsidR="00036E0B" w:rsidRPr="00496DEF">
          <w:rPr>
            <w:noProof/>
            <w:webHidden/>
          </w:rPr>
        </w:r>
        <w:r w:rsidR="00036E0B" w:rsidRPr="00496DEF">
          <w:rPr>
            <w:noProof/>
            <w:webHidden/>
          </w:rPr>
          <w:fldChar w:fldCharType="separate"/>
        </w:r>
        <w:r w:rsidR="00496DEF" w:rsidRPr="00496DEF">
          <w:rPr>
            <w:noProof/>
            <w:webHidden/>
          </w:rPr>
          <w:t>25</w:t>
        </w:r>
        <w:r w:rsidR="00036E0B" w:rsidRPr="00496DEF">
          <w:rPr>
            <w:noProof/>
            <w:webHidden/>
          </w:rPr>
          <w:fldChar w:fldCharType="end"/>
        </w:r>
      </w:hyperlink>
    </w:p>
    <w:p w14:paraId="0978384E"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0" w:history="1">
        <w:r w:rsidR="00036E0B" w:rsidRPr="00496DEF">
          <w:rPr>
            <w:rStyle w:val="Hyperlink"/>
            <w:noProof/>
            <w:color w:val="auto"/>
          </w:rPr>
          <w:t>Bảng 18: Chất thải nguy hại dự kiến phát sinh tại bãi chứa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_Toc133401170 \h </w:instrText>
        </w:r>
        <w:r w:rsidR="00036E0B" w:rsidRPr="00496DEF">
          <w:rPr>
            <w:noProof/>
            <w:webHidden/>
          </w:rPr>
        </w:r>
        <w:r w:rsidR="00036E0B" w:rsidRPr="00496DEF">
          <w:rPr>
            <w:noProof/>
            <w:webHidden/>
          </w:rPr>
          <w:fldChar w:fldCharType="separate"/>
        </w:r>
        <w:r w:rsidR="00496DEF" w:rsidRPr="00496DEF">
          <w:rPr>
            <w:noProof/>
            <w:webHidden/>
          </w:rPr>
          <w:t>25</w:t>
        </w:r>
        <w:r w:rsidR="00036E0B" w:rsidRPr="00496DEF">
          <w:rPr>
            <w:noProof/>
            <w:webHidden/>
          </w:rPr>
          <w:fldChar w:fldCharType="end"/>
        </w:r>
      </w:hyperlink>
    </w:p>
    <w:p w14:paraId="6414B85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1" w:history="1">
        <w:r w:rsidR="00036E0B" w:rsidRPr="00496DEF">
          <w:rPr>
            <w:rStyle w:val="Hyperlink"/>
            <w:noProof/>
            <w:color w:val="auto"/>
          </w:rPr>
          <w:t>Bảng 19: Tải lượng bụi phát sinh khi xúc bốc cát tại bãi chứa cát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_Toc133401171 \h </w:instrText>
        </w:r>
        <w:r w:rsidR="00036E0B" w:rsidRPr="00496DEF">
          <w:rPr>
            <w:noProof/>
            <w:webHidden/>
          </w:rPr>
        </w:r>
        <w:r w:rsidR="00036E0B" w:rsidRPr="00496DEF">
          <w:rPr>
            <w:noProof/>
            <w:webHidden/>
          </w:rPr>
          <w:fldChar w:fldCharType="separate"/>
        </w:r>
        <w:r w:rsidR="00496DEF" w:rsidRPr="00496DEF">
          <w:rPr>
            <w:noProof/>
            <w:webHidden/>
          </w:rPr>
          <w:t>26</w:t>
        </w:r>
        <w:r w:rsidR="00036E0B" w:rsidRPr="00496DEF">
          <w:rPr>
            <w:noProof/>
            <w:webHidden/>
          </w:rPr>
          <w:fldChar w:fldCharType="end"/>
        </w:r>
      </w:hyperlink>
    </w:p>
    <w:p w14:paraId="09F1B230"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2" w:history="1">
        <w:r w:rsidR="00036E0B" w:rsidRPr="00496DEF">
          <w:rPr>
            <w:rStyle w:val="Hyperlink"/>
            <w:noProof/>
            <w:color w:val="auto"/>
          </w:rPr>
          <w:t>Bảng 20. Nồng độ bụi tại bãi chứa cát trong giai đoạn khai thác đạt công suất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_Toc133401172 \h </w:instrText>
        </w:r>
        <w:r w:rsidR="00036E0B" w:rsidRPr="00496DEF">
          <w:rPr>
            <w:noProof/>
            <w:webHidden/>
          </w:rPr>
        </w:r>
        <w:r w:rsidR="00036E0B" w:rsidRPr="00496DEF">
          <w:rPr>
            <w:noProof/>
            <w:webHidden/>
          </w:rPr>
          <w:fldChar w:fldCharType="separate"/>
        </w:r>
        <w:r w:rsidR="00496DEF" w:rsidRPr="00496DEF">
          <w:rPr>
            <w:noProof/>
            <w:webHidden/>
          </w:rPr>
          <w:t>27</w:t>
        </w:r>
        <w:r w:rsidR="00036E0B" w:rsidRPr="00496DEF">
          <w:rPr>
            <w:noProof/>
            <w:webHidden/>
          </w:rPr>
          <w:fldChar w:fldCharType="end"/>
        </w:r>
      </w:hyperlink>
    </w:p>
    <w:p w14:paraId="184D8C38"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3" w:history="1">
        <w:r w:rsidR="00036E0B" w:rsidRPr="00496DEF">
          <w:rPr>
            <w:rStyle w:val="Hyperlink"/>
            <w:noProof/>
            <w:color w:val="auto"/>
          </w:rPr>
          <w:t>Bảng 21: Hệ số phát thải</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_Toc133401173 \h </w:instrText>
        </w:r>
        <w:r w:rsidR="00036E0B" w:rsidRPr="00496DEF">
          <w:rPr>
            <w:noProof/>
            <w:webHidden/>
          </w:rPr>
        </w:r>
        <w:r w:rsidR="00036E0B" w:rsidRPr="00496DEF">
          <w:rPr>
            <w:noProof/>
            <w:webHidden/>
          </w:rPr>
          <w:fldChar w:fldCharType="separate"/>
        </w:r>
        <w:r w:rsidR="00496DEF" w:rsidRPr="00496DEF">
          <w:rPr>
            <w:noProof/>
            <w:webHidden/>
          </w:rPr>
          <w:t>28</w:t>
        </w:r>
        <w:r w:rsidR="00036E0B" w:rsidRPr="00496DEF">
          <w:rPr>
            <w:noProof/>
            <w:webHidden/>
          </w:rPr>
          <w:fldChar w:fldCharType="end"/>
        </w:r>
      </w:hyperlink>
    </w:p>
    <w:p w14:paraId="7208FD55"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4" w:history="1">
        <w:r w:rsidR="00036E0B" w:rsidRPr="00496DEF">
          <w:rPr>
            <w:rStyle w:val="Hyperlink"/>
            <w:noProof/>
            <w:color w:val="auto"/>
          </w:rPr>
          <w:t>Bảng 22: Tải lượng các chất ONKK phát sinh</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_Toc133401174 \h </w:instrText>
        </w:r>
        <w:r w:rsidR="00036E0B" w:rsidRPr="00496DEF">
          <w:rPr>
            <w:noProof/>
            <w:webHidden/>
          </w:rPr>
        </w:r>
        <w:r w:rsidR="00036E0B" w:rsidRPr="00496DEF">
          <w:rPr>
            <w:noProof/>
            <w:webHidden/>
          </w:rPr>
          <w:fldChar w:fldCharType="separate"/>
        </w:r>
        <w:r w:rsidR="00496DEF" w:rsidRPr="00496DEF">
          <w:rPr>
            <w:noProof/>
            <w:webHidden/>
          </w:rPr>
          <w:t>28</w:t>
        </w:r>
        <w:r w:rsidR="00036E0B" w:rsidRPr="00496DEF">
          <w:rPr>
            <w:noProof/>
            <w:webHidden/>
          </w:rPr>
          <w:fldChar w:fldCharType="end"/>
        </w:r>
      </w:hyperlink>
    </w:p>
    <w:p w14:paraId="5DEBA089"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5" w:history="1">
        <w:r w:rsidR="00036E0B" w:rsidRPr="00496DEF">
          <w:rPr>
            <w:rStyle w:val="Hyperlink"/>
            <w:noProof/>
            <w:color w:val="auto"/>
          </w:rPr>
          <w:t>Bảng 23: Lượng nước mưa dự kiến rơi vào bãi chứa cát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_Toc133401175 \h </w:instrText>
        </w:r>
        <w:r w:rsidR="00036E0B" w:rsidRPr="00496DEF">
          <w:rPr>
            <w:noProof/>
            <w:webHidden/>
          </w:rPr>
        </w:r>
        <w:r w:rsidR="00036E0B" w:rsidRPr="00496DEF">
          <w:rPr>
            <w:noProof/>
            <w:webHidden/>
          </w:rPr>
          <w:fldChar w:fldCharType="separate"/>
        </w:r>
        <w:r w:rsidR="00496DEF" w:rsidRPr="00496DEF">
          <w:rPr>
            <w:noProof/>
            <w:webHidden/>
          </w:rPr>
          <w:t>29</w:t>
        </w:r>
        <w:r w:rsidR="00036E0B" w:rsidRPr="00496DEF">
          <w:rPr>
            <w:noProof/>
            <w:webHidden/>
          </w:rPr>
          <w:fldChar w:fldCharType="end"/>
        </w:r>
      </w:hyperlink>
    </w:p>
    <w:p w14:paraId="337A8EF2"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6" w:history="1">
        <w:r w:rsidR="00036E0B" w:rsidRPr="00496DEF">
          <w:rPr>
            <w:rStyle w:val="Hyperlink"/>
            <w:noProof/>
            <w:color w:val="auto"/>
          </w:rPr>
          <w:t>Bảng 24: Dự tính độ ồn tại khu vực tại bãi chứa cát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_Toc133401176 \h </w:instrText>
        </w:r>
        <w:r w:rsidR="00036E0B" w:rsidRPr="00496DEF">
          <w:rPr>
            <w:noProof/>
            <w:webHidden/>
          </w:rPr>
        </w:r>
        <w:r w:rsidR="00036E0B" w:rsidRPr="00496DEF">
          <w:rPr>
            <w:noProof/>
            <w:webHidden/>
          </w:rPr>
          <w:fldChar w:fldCharType="separate"/>
        </w:r>
        <w:r w:rsidR="00496DEF" w:rsidRPr="00496DEF">
          <w:rPr>
            <w:noProof/>
            <w:webHidden/>
          </w:rPr>
          <w:t>30</w:t>
        </w:r>
        <w:r w:rsidR="00036E0B" w:rsidRPr="00496DEF">
          <w:rPr>
            <w:noProof/>
            <w:webHidden/>
          </w:rPr>
          <w:fldChar w:fldCharType="end"/>
        </w:r>
      </w:hyperlink>
    </w:p>
    <w:p w14:paraId="7FCAB852"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7" w:history="1">
        <w:r w:rsidR="00036E0B" w:rsidRPr="00496DEF">
          <w:rPr>
            <w:rStyle w:val="Hyperlink"/>
            <w:noProof/>
            <w:color w:val="auto"/>
          </w:rPr>
          <w:t>Bảng 25: Khối lượng thi công các hạng mục cần tháo dỡ</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_Toc133401177 \h </w:instrText>
        </w:r>
        <w:r w:rsidR="00036E0B" w:rsidRPr="00496DEF">
          <w:rPr>
            <w:noProof/>
            <w:webHidden/>
          </w:rPr>
        </w:r>
        <w:r w:rsidR="00036E0B" w:rsidRPr="00496DEF">
          <w:rPr>
            <w:noProof/>
            <w:webHidden/>
          </w:rPr>
          <w:fldChar w:fldCharType="separate"/>
        </w:r>
        <w:r w:rsidR="00496DEF" w:rsidRPr="00496DEF">
          <w:rPr>
            <w:noProof/>
            <w:webHidden/>
          </w:rPr>
          <w:t>35</w:t>
        </w:r>
        <w:r w:rsidR="00036E0B" w:rsidRPr="00496DEF">
          <w:rPr>
            <w:noProof/>
            <w:webHidden/>
          </w:rPr>
          <w:fldChar w:fldCharType="end"/>
        </w:r>
      </w:hyperlink>
    </w:p>
    <w:p w14:paraId="1F0E1CE6"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8" w:history="1">
        <w:r w:rsidR="00036E0B" w:rsidRPr="00496DEF">
          <w:rPr>
            <w:rStyle w:val="Hyperlink"/>
            <w:noProof/>
            <w:color w:val="auto"/>
          </w:rPr>
          <w:t xml:space="preserve">Bảng 26: Dự tính lượng cây trồng </w:t>
        </w:r>
        <w:r w:rsidR="00036E0B" w:rsidRPr="00496DEF">
          <w:rPr>
            <w:rStyle w:val="Hyperlink"/>
            <w:noProof/>
            <w:color w:val="auto"/>
            <w:lang w:val="pt-BR"/>
          </w:rPr>
          <w:t>trên diện tích văn phòng sau san gạt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_Toc133401178 \h </w:instrText>
        </w:r>
        <w:r w:rsidR="00036E0B" w:rsidRPr="00496DEF">
          <w:rPr>
            <w:noProof/>
            <w:webHidden/>
          </w:rPr>
        </w:r>
        <w:r w:rsidR="00036E0B" w:rsidRPr="00496DEF">
          <w:rPr>
            <w:noProof/>
            <w:webHidden/>
          </w:rPr>
          <w:fldChar w:fldCharType="separate"/>
        </w:r>
        <w:r w:rsidR="00496DEF" w:rsidRPr="00496DEF">
          <w:rPr>
            <w:noProof/>
            <w:webHidden/>
          </w:rPr>
          <w:t>36</w:t>
        </w:r>
        <w:r w:rsidR="00036E0B" w:rsidRPr="00496DEF">
          <w:rPr>
            <w:noProof/>
            <w:webHidden/>
          </w:rPr>
          <w:fldChar w:fldCharType="end"/>
        </w:r>
      </w:hyperlink>
    </w:p>
    <w:p w14:paraId="7B7767D0"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79" w:history="1">
        <w:r w:rsidR="00036E0B" w:rsidRPr="00496DEF">
          <w:rPr>
            <w:rStyle w:val="Hyperlink"/>
            <w:noProof/>
            <w:color w:val="auto"/>
          </w:rPr>
          <w:t>Bảng 27. Bảng tổng hợp công tác cải tạo, phục hồi môi trường bãi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_Toc133401179 \h </w:instrText>
        </w:r>
        <w:r w:rsidR="00036E0B" w:rsidRPr="00496DEF">
          <w:rPr>
            <w:noProof/>
            <w:webHidden/>
          </w:rPr>
        </w:r>
        <w:r w:rsidR="00036E0B" w:rsidRPr="00496DEF">
          <w:rPr>
            <w:noProof/>
            <w:webHidden/>
          </w:rPr>
          <w:fldChar w:fldCharType="separate"/>
        </w:r>
        <w:r w:rsidR="00496DEF" w:rsidRPr="00496DEF">
          <w:rPr>
            <w:noProof/>
            <w:webHidden/>
          </w:rPr>
          <w:t>37</w:t>
        </w:r>
        <w:r w:rsidR="00036E0B" w:rsidRPr="00496DEF">
          <w:rPr>
            <w:noProof/>
            <w:webHidden/>
          </w:rPr>
          <w:fldChar w:fldCharType="end"/>
        </w:r>
      </w:hyperlink>
    </w:p>
    <w:p w14:paraId="2ED6829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0" w:history="1">
        <w:r w:rsidR="00036E0B" w:rsidRPr="00496DEF">
          <w:rPr>
            <w:rStyle w:val="Hyperlink"/>
            <w:noProof/>
            <w:color w:val="auto"/>
          </w:rPr>
          <w:t>Bảng 28: Chi phí nhân công trồng cây (đ/cây)</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_Toc133401180 \h </w:instrText>
        </w:r>
        <w:r w:rsidR="00036E0B" w:rsidRPr="00496DEF">
          <w:rPr>
            <w:noProof/>
            <w:webHidden/>
          </w:rPr>
        </w:r>
        <w:r w:rsidR="00036E0B" w:rsidRPr="00496DEF">
          <w:rPr>
            <w:noProof/>
            <w:webHidden/>
          </w:rPr>
          <w:fldChar w:fldCharType="separate"/>
        </w:r>
        <w:r w:rsidR="00496DEF" w:rsidRPr="00496DEF">
          <w:rPr>
            <w:noProof/>
            <w:webHidden/>
          </w:rPr>
          <w:t>38</w:t>
        </w:r>
        <w:r w:rsidR="00036E0B" w:rsidRPr="00496DEF">
          <w:rPr>
            <w:noProof/>
            <w:webHidden/>
          </w:rPr>
          <w:fldChar w:fldCharType="end"/>
        </w:r>
      </w:hyperlink>
    </w:p>
    <w:p w14:paraId="765D71CF"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1" w:history="1">
        <w:r w:rsidR="00036E0B" w:rsidRPr="00496DEF">
          <w:rPr>
            <w:rStyle w:val="Hyperlink"/>
            <w:noProof/>
            <w:color w:val="auto"/>
          </w:rPr>
          <w:t>Bảng 29: Định mức vật tư sản xuất 1.000 cây keo lá tràm</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_Toc133401181 \h </w:instrText>
        </w:r>
        <w:r w:rsidR="00036E0B" w:rsidRPr="00496DEF">
          <w:rPr>
            <w:noProof/>
            <w:webHidden/>
          </w:rPr>
        </w:r>
        <w:r w:rsidR="00036E0B" w:rsidRPr="00496DEF">
          <w:rPr>
            <w:noProof/>
            <w:webHidden/>
          </w:rPr>
          <w:fldChar w:fldCharType="separate"/>
        </w:r>
        <w:r w:rsidR="00496DEF" w:rsidRPr="00496DEF">
          <w:rPr>
            <w:noProof/>
            <w:webHidden/>
          </w:rPr>
          <w:t>38</w:t>
        </w:r>
        <w:r w:rsidR="00036E0B" w:rsidRPr="00496DEF">
          <w:rPr>
            <w:noProof/>
            <w:webHidden/>
          </w:rPr>
          <w:fldChar w:fldCharType="end"/>
        </w:r>
      </w:hyperlink>
    </w:p>
    <w:p w14:paraId="79E41BE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2" w:history="1">
        <w:r w:rsidR="00036E0B" w:rsidRPr="00496DEF">
          <w:rPr>
            <w:rStyle w:val="Hyperlink"/>
            <w:noProof/>
            <w:color w:val="auto"/>
          </w:rPr>
          <w:t>Bảng 30: Định mức sử dụng công cụ thủ công</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_Toc133401182 \h </w:instrText>
        </w:r>
        <w:r w:rsidR="00036E0B" w:rsidRPr="00496DEF">
          <w:rPr>
            <w:noProof/>
            <w:webHidden/>
          </w:rPr>
        </w:r>
        <w:r w:rsidR="00036E0B" w:rsidRPr="00496DEF">
          <w:rPr>
            <w:noProof/>
            <w:webHidden/>
          </w:rPr>
          <w:fldChar w:fldCharType="separate"/>
        </w:r>
        <w:r w:rsidR="00496DEF" w:rsidRPr="00496DEF">
          <w:rPr>
            <w:noProof/>
            <w:webHidden/>
          </w:rPr>
          <w:t>38</w:t>
        </w:r>
        <w:r w:rsidR="00036E0B" w:rsidRPr="00496DEF">
          <w:rPr>
            <w:noProof/>
            <w:webHidden/>
          </w:rPr>
          <w:fldChar w:fldCharType="end"/>
        </w:r>
      </w:hyperlink>
    </w:p>
    <w:p w14:paraId="3F0FDAD1"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3" w:history="1">
        <w:r w:rsidR="00036E0B" w:rsidRPr="00496DEF">
          <w:rPr>
            <w:rStyle w:val="Hyperlink"/>
            <w:noProof/>
            <w:color w:val="auto"/>
          </w:rPr>
          <w:t>Bảng 31: Đơn giá trồng cây keo lá tràm</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_Toc133401183 \h </w:instrText>
        </w:r>
        <w:r w:rsidR="00036E0B" w:rsidRPr="00496DEF">
          <w:rPr>
            <w:noProof/>
            <w:webHidden/>
          </w:rPr>
        </w:r>
        <w:r w:rsidR="00036E0B" w:rsidRPr="00496DEF">
          <w:rPr>
            <w:noProof/>
            <w:webHidden/>
          </w:rPr>
          <w:fldChar w:fldCharType="separate"/>
        </w:r>
        <w:r w:rsidR="00496DEF" w:rsidRPr="00496DEF">
          <w:rPr>
            <w:noProof/>
            <w:webHidden/>
          </w:rPr>
          <w:t>39</w:t>
        </w:r>
        <w:r w:rsidR="00036E0B" w:rsidRPr="00496DEF">
          <w:rPr>
            <w:noProof/>
            <w:webHidden/>
          </w:rPr>
          <w:fldChar w:fldCharType="end"/>
        </w:r>
      </w:hyperlink>
    </w:p>
    <w:p w14:paraId="5E4A52A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4" w:history="1">
        <w:r w:rsidR="00036E0B" w:rsidRPr="00496DEF">
          <w:rPr>
            <w:rStyle w:val="Hyperlink"/>
            <w:noProof/>
            <w:color w:val="auto"/>
          </w:rPr>
          <w:t>Bảng 32: Chi phí dự phòng cho các yếu tố khối lượng phát sinh bãi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_Toc133401184 \h </w:instrText>
        </w:r>
        <w:r w:rsidR="00036E0B" w:rsidRPr="00496DEF">
          <w:rPr>
            <w:noProof/>
            <w:webHidden/>
          </w:rPr>
        </w:r>
        <w:r w:rsidR="00036E0B" w:rsidRPr="00496DEF">
          <w:rPr>
            <w:noProof/>
            <w:webHidden/>
          </w:rPr>
          <w:fldChar w:fldCharType="separate"/>
        </w:r>
        <w:r w:rsidR="00496DEF" w:rsidRPr="00496DEF">
          <w:rPr>
            <w:noProof/>
            <w:webHidden/>
          </w:rPr>
          <w:t>42</w:t>
        </w:r>
        <w:r w:rsidR="00036E0B" w:rsidRPr="00496DEF">
          <w:rPr>
            <w:noProof/>
            <w:webHidden/>
          </w:rPr>
          <w:fldChar w:fldCharType="end"/>
        </w:r>
      </w:hyperlink>
    </w:p>
    <w:p w14:paraId="64528D03"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5" w:history="1">
        <w:r w:rsidR="00036E0B" w:rsidRPr="00496DEF">
          <w:rPr>
            <w:rStyle w:val="Hyperlink"/>
            <w:noProof/>
            <w:color w:val="auto"/>
          </w:rPr>
          <w:t>Bảng 33: Tổng hợp dự toán công trình cải tạo, phục hồi môi trường bãi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_Toc133401185 \h </w:instrText>
        </w:r>
        <w:r w:rsidR="00036E0B" w:rsidRPr="00496DEF">
          <w:rPr>
            <w:noProof/>
            <w:webHidden/>
          </w:rPr>
        </w:r>
        <w:r w:rsidR="00036E0B" w:rsidRPr="00496DEF">
          <w:rPr>
            <w:noProof/>
            <w:webHidden/>
          </w:rPr>
          <w:fldChar w:fldCharType="separate"/>
        </w:r>
        <w:r w:rsidR="00496DEF" w:rsidRPr="00496DEF">
          <w:rPr>
            <w:noProof/>
            <w:webHidden/>
          </w:rPr>
          <w:t>42</w:t>
        </w:r>
        <w:r w:rsidR="00036E0B" w:rsidRPr="00496DEF">
          <w:rPr>
            <w:noProof/>
            <w:webHidden/>
          </w:rPr>
          <w:fldChar w:fldCharType="end"/>
        </w:r>
      </w:hyperlink>
    </w:p>
    <w:p w14:paraId="4DF8A7F2"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6" w:history="1">
        <w:r w:rsidR="00036E0B" w:rsidRPr="00496DEF">
          <w:rPr>
            <w:rStyle w:val="Hyperlink"/>
            <w:noProof/>
            <w:color w:val="auto"/>
          </w:rPr>
          <w:t>Bảng 34: Số tiền Doanh nghiệp đóng ký quỹ bổ sung</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_Toc133401186 \h </w:instrText>
        </w:r>
        <w:r w:rsidR="00036E0B" w:rsidRPr="00496DEF">
          <w:rPr>
            <w:noProof/>
            <w:webHidden/>
          </w:rPr>
        </w:r>
        <w:r w:rsidR="00036E0B" w:rsidRPr="00496DEF">
          <w:rPr>
            <w:noProof/>
            <w:webHidden/>
          </w:rPr>
          <w:fldChar w:fldCharType="separate"/>
        </w:r>
        <w:r w:rsidR="00496DEF" w:rsidRPr="00496DEF">
          <w:rPr>
            <w:noProof/>
            <w:webHidden/>
          </w:rPr>
          <w:t>42</w:t>
        </w:r>
        <w:r w:rsidR="00036E0B" w:rsidRPr="00496DEF">
          <w:rPr>
            <w:noProof/>
            <w:webHidden/>
          </w:rPr>
          <w:fldChar w:fldCharType="end"/>
        </w:r>
      </w:hyperlink>
    </w:p>
    <w:p w14:paraId="574FD26B"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7" w:history="1">
        <w:r w:rsidR="00036E0B" w:rsidRPr="00496DEF">
          <w:rPr>
            <w:rStyle w:val="Hyperlink"/>
            <w:noProof/>
            <w:color w:val="auto"/>
          </w:rPr>
          <w:t>Bảng 35: Tổng nhu cầu xả nước thải tại bãi chứa cát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_Toc133401187 \h </w:instrText>
        </w:r>
        <w:r w:rsidR="00036E0B" w:rsidRPr="00496DEF">
          <w:rPr>
            <w:noProof/>
            <w:webHidden/>
          </w:rPr>
        </w:r>
        <w:r w:rsidR="00036E0B" w:rsidRPr="00496DEF">
          <w:rPr>
            <w:noProof/>
            <w:webHidden/>
          </w:rPr>
          <w:fldChar w:fldCharType="separate"/>
        </w:r>
        <w:r w:rsidR="00496DEF" w:rsidRPr="00496DEF">
          <w:rPr>
            <w:noProof/>
            <w:webHidden/>
          </w:rPr>
          <w:t>53</w:t>
        </w:r>
        <w:r w:rsidR="00036E0B" w:rsidRPr="00496DEF">
          <w:rPr>
            <w:noProof/>
            <w:webHidden/>
          </w:rPr>
          <w:fldChar w:fldCharType="end"/>
        </w:r>
      </w:hyperlink>
    </w:p>
    <w:p w14:paraId="2C48351B"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8" w:history="1">
        <w:r w:rsidR="00036E0B" w:rsidRPr="00496DEF">
          <w:rPr>
            <w:rStyle w:val="Hyperlink"/>
            <w:noProof/>
            <w:color w:val="auto"/>
          </w:rPr>
          <w:t>Bảng 36: Các thông số thiết kế bể tự hoại cải tiến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_Toc133401188 \h </w:instrText>
        </w:r>
        <w:r w:rsidR="00036E0B" w:rsidRPr="00496DEF">
          <w:rPr>
            <w:noProof/>
            <w:webHidden/>
          </w:rPr>
        </w:r>
        <w:r w:rsidR="00036E0B" w:rsidRPr="00496DEF">
          <w:rPr>
            <w:noProof/>
            <w:webHidden/>
          </w:rPr>
          <w:fldChar w:fldCharType="separate"/>
        </w:r>
        <w:r w:rsidR="00496DEF" w:rsidRPr="00496DEF">
          <w:rPr>
            <w:noProof/>
            <w:webHidden/>
          </w:rPr>
          <w:t>54</w:t>
        </w:r>
        <w:r w:rsidR="00036E0B" w:rsidRPr="00496DEF">
          <w:rPr>
            <w:noProof/>
            <w:webHidden/>
          </w:rPr>
          <w:fldChar w:fldCharType="end"/>
        </w:r>
      </w:hyperlink>
    </w:p>
    <w:p w14:paraId="692A054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89" w:history="1">
        <w:r w:rsidR="00036E0B" w:rsidRPr="00496DEF">
          <w:rPr>
            <w:rStyle w:val="Hyperlink"/>
            <w:noProof/>
            <w:color w:val="auto"/>
          </w:rPr>
          <w:t xml:space="preserve">Bảng 37: </w:t>
        </w:r>
        <w:r w:rsidR="00036E0B" w:rsidRPr="00496DEF">
          <w:rPr>
            <w:rStyle w:val="Hyperlink"/>
            <w:noProof/>
            <w:color w:val="auto"/>
            <w:lang w:eastAsia="vi-VN"/>
          </w:rPr>
          <w:t>Danh mục CTNH phát sinh thực tế tại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_Toc133401189 \h </w:instrText>
        </w:r>
        <w:r w:rsidR="00036E0B" w:rsidRPr="00496DEF">
          <w:rPr>
            <w:noProof/>
            <w:webHidden/>
          </w:rPr>
        </w:r>
        <w:r w:rsidR="00036E0B" w:rsidRPr="00496DEF">
          <w:rPr>
            <w:noProof/>
            <w:webHidden/>
          </w:rPr>
          <w:fldChar w:fldCharType="separate"/>
        </w:r>
        <w:r w:rsidR="00496DEF" w:rsidRPr="00496DEF">
          <w:rPr>
            <w:noProof/>
            <w:webHidden/>
          </w:rPr>
          <w:t>62</w:t>
        </w:r>
        <w:r w:rsidR="00036E0B" w:rsidRPr="00496DEF">
          <w:rPr>
            <w:noProof/>
            <w:webHidden/>
          </w:rPr>
          <w:fldChar w:fldCharType="end"/>
        </w:r>
      </w:hyperlink>
    </w:p>
    <w:p w14:paraId="0C1A5988"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0" w:history="1">
        <w:r w:rsidR="00036E0B" w:rsidRPr="00496DEF">
          <w:rPr>
            <w:rStyle w:val="Hyperlink"/>
            <w:noProof/>
            <w:color w:val="auto"/>
          </w:rPr>
          <w:t>Bảng 38: Các loại CTNH phát sinh đăng ký tại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_Toc133401190 \h </w:instrText>
        </w:r>
        <w:r w:rsidR="00036E0B" w:rsidRPr="00496DEF">
          <w:rPr>
            <w:noProof/>
            <w:webHidden/>
          </w:rPr>
        </w:r>
        <w:r w:rsidR="00036E0B" w:rsidRPr="00496DEF">
          <w:rPr>
            <w:noProof/>
            <w:webHidden/>
          </w:rPr>
          <w:fldChar w:fldCharType="separate"/>
        </w:r>
        <w:r w:rsidR="00496DEF" w:rsidRPr="00496DEF">
          <w:rPr>
            <w:noProof/>
            <w:webHidden/>
          </w:rPr>
          <w:t>65</w:t>
        </w:r>
        <w:r w:rsidR="00036E0B" w:rsidRPr="00496DEF">
          <w:rPr>
            <w:noProof/>
            <w:webHidden/>
          </w:rPr>
          <w:fldChar w:fldCharType="end"/>
        </w:r>
      </w:hyperlink>
    </w:p>
    <w:p w14:paraId="69E961D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1" w:history="1">
        <w:r w:rsidR="00036E0B" w:rsidRPr="00496DEF">
          <w:rPr>
            <w:rStyle w:val="Hyperlink"/>
            <w:noProof/>
            <w:color w:val="auto"/>
          </w:rPr>
          <w:t>Bảng 39: Bảng công khai thông tin khai thác, bãi chứa cát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_Toc133401191 \h </w:instrText>
        </w:r>
        <w:r w:rsidR="00036E0B" w:rsidRPr="00496DEF">
          <w:rPr>
            <w:noProof/>
            <w:webHidden/>
          </w:rPr>
        </w:r>
        <w:r w:rsidR="00036E0B" w:rsidRPr="00496DEF">
          <w:rPr>
            <w:noProof/>
            <w:webHidden/>
          </w:rPr>
          <w:fldChar w:fldCharType="separate"/>
        </w:r>
        <w:r w:rsidR="00496DEF" w:rsidRPr="00496DEF">
          <w:rPr>
            <w:noProof/>
            <w:webHidden/>
          </w:rPr>
          <w:t>75</w:t>
        </w:r>
        <w:r w:rsidR="00036E0B" w:rsidRPr="00496DEF">
          <w:rPr>
            <w:noProof/>
            <w:webHidden/>
          </w:rPr>
          <w:fldChar w:fldCharType="end"/>
        </w:r>
      </w:hyperlink>
    </w:p>
    <w:p w14:paraId="395C429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2" w:history="1">
        <w:r w:rsidR="00036E0B" w:rsidRPr="00496DEF">
          <w:rPr>
            <w:rStyle w:val="Hyperlink"/>
            <w:noProof/>
            <w:color w:val="auto"/>
          </w:rPr>
          <w:t xml:space="preserve">Bảng 40: </w:t>
        </w:r>
        <w:r w:rsidR="00036E0B" w:rsidRPr="00496DEF">
          <w:rPr>
            <w:rStyle w:val="Hyperlink"/>
            <w:noProof/>
            <w:color w:val="auto"/>
            <w:lang w:eastAsia="vi-VN"/>
          </w:rPr>
          <w:t>Bảng liệt kê các công trình bảo vệ môi trường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_Toc133401192 \h </w:instrText>
        </w:r>
        <w:r w:rsidR="00036E0B" w:rsidRPr="00496DEF">
          <w:rPr>
            <w:noProof/>
            <w:webHidden/>
          </w:rPr>
        </w:r>
        <w:r w:rsidR="00036E0B" w:rsidRPr="00496DEF">
          <w:rPr>
            <w:noProof/>
            <w:webHidden/>
          </w:rPr>
          <w:fldChar w:fldCharType="separate"/>
        </w:r>
        <w:r w:rsidR="00496DEF" w:rsidRPr="00496DEF">
          <w:rPr>
            <w:noProof/>
            <w:webHidden/>
          </w:rPr>
          <w:t>78</w:t>
        </w:r>
        <w:r w:rsidR="00036E0B" w:rsidRPr="00496DEF">
          <w:rPr>
            <w:noProof/>
            <w:webHidden/>
          </w:rPr>
          <w:fldChar w:fldCharType="end"/>
        </w:r>
      </w:hyperlink>
    </w:p>
    <w:p w14:paraId="23744705"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3" w:history="1">
        <w:r w:rsidR="00036E0B" w:rsidRPr="00496DEF">
          <w:rPr>
            <w:rStyle w:val="Hyperlink"/>
            <w:noProof/>
            <w:color w:val="auto"/>
          </w:rPr>
          <w:t>Bảng 41: Tổng hợp tình hình triển khai công tác cải tạo, phục hồi môi trường</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_Toc133401193 \h </w:instrText>
        </w:r>
        <w:r w:rsidR="00036E0B" w:rsidRPr="00496DEF">
          <w:rPr>
            <w:noProof/>
            <w:webHidden/>
          </w:rPr>
        </w:r>
        <w:r w:rsidR="00036E0B" w:rsidRPr="00496DEF">
          <w:rPr>
            <w:noProof/>
            <w:webHidden/>
          </w:rPr>
          <w:fldChar w:fldCharType="separate"/>
        </w:r>
        <w:r w:rsidR="00496DEF" w:rsidRPr="00496DEF">
          <w:rPr>
            <w:noProof/>
            <w:webHidden/>
          </w:rPr>
          <w:t>86</w:t>
        </w:r>
        <w:r w:rsidR="00036E0B" w:rsidRPr="00496DEF">
          <w:rPr>
            <w:noProof/>
            <w:webHidden/>
          </w:rPr>
          <w:fldChar w:fldCharType="end"/>
        </w:r>
      </w:hyperlink>
    </w:p>
    <w:p w14:paraId="3ED55752"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4" w:history="1">
        <w:r w:rsidR="00036E0B" w:rsidRPr="00496DEF">
          <w:rPr>
            <w:rStyle w:val="Hyperlink"/>
            <w:noProof/>
            <w:color w:val="auto"/>
          </w:rPr>
          <w:t>Bảng 42: Thống kê số tiền đã thực hiện nghĩa vụ tài chính</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_Toc133401194 \h </w:instrText>
        </w:r>
        <w:r w:rsidR="00036E0B" w:rsidRPr="00496DEF">
          <w:rPr>
            <w:noProof/>
            <w:webHidden/>
          </w:rPr>
        </w:r>
        <w:r w:rsidR="00036E0B" w:rsidRPr="00496DEF">
          <w:rPr>
            <w:noProof/>
            <w:webHidden/>
          </w:rPr>
          <w:fldChar w:fldCharType="separate"/>
        </w:r>
        <w:r w:rsidR="00496DEF" w:rsidRPr="00496DEF">
          <w:rPr>
            <w:noProof/>
            <w:webHidden/>
          </w:rPr>
          <w:t>89</w:t>
        </w:r>
        <w:r w:rsidR="00036E0B" w:rsidRPr="00496DEF">
          <w:rPr>
            <w:noProof/>
            <w:webHidden/>
          </w:rPr>
          <w:fldChar w:fldCharType="end"/>
        </w:r>
      </w:hyperlink>
    </w:p>
    <w:p w14:paraId="1983A9B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5" w:history="1">
        <w:r w:rsidR="00036E0B" w:rsidRPr="00496DEF">
          <w:rPr>
            <w:rStyle w:val="Hyperlink"/>
            <w:noProof/>
            <w:color w:val="auto"/>
          </w:rPr>
          <w:t>Bảng 43: Chi tiết tiền ký quỹ PHMT đã thực hiện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_Toc133401195 \h </w:instrText>
        </w:r>
        <w:r w:rsidR="00036E0B" w:rsidRPr="00496DEF">
          <w:rPr>
            <w:noProof/>
            <w:webHidden/>
          </w:rPr>
        </w:r>
        <w:r w:rsidR="00036E0B" w:rsidRPr="00496DEF">
          <w:rPr>
            <w:noProof/>
            <w:webHidden/>
          </w:rPr>
          <w:fldChar w:fldCharType="separate"/>
        </w:r>
        <w:r w:rsidR="00496DEF" w:rsidRPr="00496DEF">
          <w:rPr>
            <w:noProof/>
            <w:webHidden/>
          </w:rPr>
          <w:t>89</w:t>
        </w:r>
        <w:r w:rsidR="00036E0B" w:rsidRPr="00496DEF">
          <w:rPr>
            <w:noProof/>
            <w:webHidden/>
          </w:rPr>
          <w:fldChar w:fldCharType="end"/>
        </w:r>
      </w:hyperlink>
    </w:p>
    <w:p w14:paraId="6B12FC3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6" w:history="1">
        <w:r w:rsidR="00036E0B" w:rsidRPr="00496DEF">
          <w:rPr>
            <w:rStyle w:val="Hyperlink"/>
            <w:noProof/>
            <w:color w:val="auto"/>
          </w:rPr>
          <w:t>Bảng 44: Tổng hợp nguồn phát sinh nước thải của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_Toc133401196 \h </w:instrText>
        </w:r>
        <w:r w:rsidR="00036E0B" w:rsidRPr="00496DEF">
          <w:rPr>
            <w:noProof/>
            <w:webHidden/>
          </w:rPr>
        </w:r>
        <w:r w:rsidR="00036E0B" w:rsidRPr="00496DEF">
          <w:rPr>
            <w:noProof/>
            <w:webHidden/>
          </w:rPr>
          <w:fldChar w:fldCharType="separate"/>
        </w:r>
        <w:r w:rsidR="00496DEF" w:rsidRPr="00496DEF">
          <w:rPr>
            <w:noProof/>
            <w:webHidden/>
          </w:rPr>
          <w:t>92</w:t>
        </w:r>
        <w:r w:rsidR="00036E0B" w:rsidRPr="00496DEF">
          <w:rPr>
            <w:noProof/>
            <w:webHidden/>
          </w:rPr>
          <w:fldChar w:fldCharType="end"/>
        </w:r>
      </w:hyperlink>
    </w:p>
    <w:p w14:paraId="5263AEC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7" w:history="1">
        <w:r w:rsidR="00036E0B" w:rsidRPr="00496DEF">
          <w:rPr>
            <w:rStyle w:val="Hyperlink"/>
            <w:noProof/>
            <w:color w:val="auto"/>
          </w:rPr>
          <w:t>Bảng 45: Giới hạn giá trị các chất ô nhiễm đối với nước thải</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_Toc133401197 \h </w:instrText>
        </w:r>
        <w:r w:rsidR="00036E0B" w:rsidRPr="00496DEF">
          <w:rPr>
            <w:noProof/>
            <w:webHidden/>
          </w:rPr>
        </w:r>
        <w:r w:rsidR="00036E0B" w:rsidRPr="00496DEF">
          <w:rPr>
            <w:noProof/>
            <w:webHidden/>
          </w:rPr>
          <w:fldChar w:fldCharType="separate"/>
        </w:r>
        <w:r w:rsidR="00496DEF" w:rsidRPr="00496DEF">
          <w:rPr>
            <w:noProof/>
            <w:webHidden/>
          </w:rPr>
          <w:t>93</w:t>
        </w:r>
        <w:r w:rsidR="00036E0B" w:rsidRPr="00496DEF">
          <w:rPr>
            <w:noProof/>
            <w:webHidden/>
          </w:rPr>
          <w:fldChar w:fldCharType="end"/>
        </w:r>
      </w:hyperlink>
    </w:p>
    <w:p w14:paraId="55355452"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8" w:history="1">
        <w:r w:rsidR="00036E0B" w:rsidRPr="00496DEF">
          <w:rPr>
            <w:rStyle w:val="Hyperlink"/>
            <w:noProof/>
            <w:color w:val="auto"/>
          </w:rPr>
          <w:t>Bảng 46. Giới hạn tiếng ồn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_Toc133401198 \h </w:instrText>
        </w:r>
        <w:r w:rsidR="00036E0B" w:rsidRPr="00496DEF">
          <w:rPr>
            <w:noProof/>
            <w:webHidden/>
          </w:rPr>
        </w:r>
        <w:r w:rsidR="00036E0B" w:rsidRPr="00496DEF">
          <w:rPr>
            <w:noProof/>
            <w:webHidden/>
          </w:rPr>
          <w:fldChar w:fldCharType="separate"/>
        </w:r>
        <w:r w:rsidR="00496DEF" w:rsidRPr="00496DEF">
          <w:rPr>
            <w:noProof/>
            <w:webHidden/>
          </w:rPr>
          <w:t>94</w:t>
        </w:r>
        <w:r w:rsidR="00036E0B" w:rsidRPr="00496DEF">
          <w:rPr>
            <w:noProof/>
            <w:webHidden/>
          </w:rPr>
          <w:fldChar w:fldCharType="end"/>
        </w:r>
      </w:hyperlink>
    </w:p>
    <w:p w14:paraId="79F0BEED"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199" w:history="1">
        <w:r w:rsidR="00036E0B" w:rsidRPr="00496DEF">
          <w:rPr>
            <w:rStyle w:val="Hyperlink"/>
            <w:noProof/>
            <w:color w:val="auto"/>
          </w:rPr>
          <w:t>Bảng 47. Giới hạn độ rung</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_Toc133401199 \h </w:instrText>
        </w:r>
        <w:r w:rsidR="00036E0B" w:rsidRPr="00496DEF">
          <w:rPr>
            <w:noProof/>
            <w:webHidden/>
          </w:rPr>
        </w:r>
        <w:r w:rsidR="00036E0B" w:rsidRPr="00496DEF">
          <w:rPr>
            <w:noProof/>
            <w:webHidden/>
          </w:rPr>
          <w:fldChar w:fldCharType="separate"/>
        </w:r>
        <w:r w:rsidR="00496DEF" w:rsidRPr="00496DEF">
          <w:rPr>
            <w:noProof/>
            <w:webHidden/>
          </w:rPr>
          <w:t>95</w:t>
        </w:r>
        <w:r w:rsidR="00036E0B" w:rsidRPr="00496DEF">
          <w:rPr>
            <w:noProof/>
            <w:webHidden/>
          </w:rPr>
          <w:fldChar w:fldCharType="end"/>
        </w:r>
      </w:hyperlink>
    </w:p>
    <w:p w14:paraId="23D994F1"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0" w:history="1">
        <w:r w:rsidR="00036E0B" w:rsidRPr="00496DEF">
          <w:rPr>
            <w:rStyle w:val="Hyperlink"/>
            <w:noProof/>
            <w:color w:val="auto"/>
          </w:rPr>
          <w:t>Bảng 48: Các vị trí lấy mẫu nước thải tại hồ lắng bãi 1</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_Toc133401200 \h </w:instrText>
        </w:r>
        <w:r w:rsidR="00036E0B" w:rsidRPr="00496DEF">
          <w:rPr>
            <w:noProof/>
            <w:webHidden/>
          </w:rPr>
        </w:r>
        <w:r w:rsidR="00036E0B" w:rsidRPr="00496DEF">
          <w:rPr>
            <w:noProof/>
            <w:webHidden/>
          </w:rPr>
          <w:fldChar w:fldCharType="separate"/>
        </w:r>
        <w:r w:rsidR="00496DEF" w:rsidRPr="00496DEF">
          <w:rPr>
            <w:noProof/>
            <w:webHidden/>
          </w:rPr>
          <w:t>96</w:t>
        </w:r>
        <w:r w:rsidR="00036E0B" w:rsidRPr="00496DEF">
          <w:rPr>
            <w:noProof/>
            <w:webHidden/>
          </w:rPr>
          <w:fldChar w:fldCharType="end"/>
        </w:r>
      </w:hyperlink>
    </w:p>
    <w:p w14:paraId="6D33AB5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1" w:history="1">
        <w:r w:rsidR="00036E0B" w:rsidRPr="00496DEF">
          <w:rPr>
            <w:rStyle w:val="Hyperlink"/>
            <w:noProof/>
            <w:color w:val="auto"/>
          </w:rPr>
          <w:t>Bảng 49: Kết quả đo đạc chất lượng nước thải tại hố lắng cát bãi 1</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_Toc133401201 \h </w:instrText>
        </w:r>
        <w:r w:rsidR="00036E0B" w:rsidRPr="00496DEF">
          <w:rPr>
            <w:noProof/>
            <w:webHidden/>
          </w:rPr>
        </w:r>
        <w:r w:rsidR="00036E0B" w:rsidRPr="00496DEF">
          <w:rPr>
            <w:noProof/>
            <w:webHidden/>
          </w:rPr>
          <w:fldChar w:fldCharType="separate"/>
        </w:r>
        <w:r w:rsidR="00496DEF" w:rsidRPr="00496DEF">
          <w:rPr>
            <w:noProof/>
            <w:webHidden/>
          </w:rPr>
          <w:t>96</w:t>
        </w:r>
        <w:r w:rsidR="00036E0B" w:rsidRPr="00496DEF">
          <w:rPr>
            <w:noProof/>
            <w:webHidden/>
          </w:rPr>
          <w:fldChar w:fldCharType="end"/>
        </w:r>
      </w:hyperlink>
    </w:p>
    <w:p w14:paraId="724198A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2" w:history="1">
        <w:r w:rsidR="00036E0B" w:rsidRPr="00496DEF">
          <w:rPr>
            <w:rStyle w:val="Hyperlink"/>
            <w:noProof/>
            <w:color w:val="auto"/>
          </w:rPr>
          <w:t>Bảng 50: Kết quả đo đạc chất lượng nước thải tại hố lắng cát bãi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_Toc133401202 \h </w:instrText>
        </w:r>
        <w:r w:rsidR="00036E0B" w:rsidRPr="00496DEF">
          <w:rPr>
            <w:noProof/>
            <w:webHidden/>
          </w:rPr>
        </w:r>
        <w:r w:rsidR="00036E0B" w:rsidRPr="00496DEF">
          <w:rPr>
            <w:noProof/>
            <w:webHidden/>
          </w:rPr>
          <w:fldChar w:fldCharType="separate"/>
        </w:r>
        <w:r w:rsidR="00496DEF" w:rsidRPr="00496DEF">
          <w:rPr>
            <w:noProof/>
            <w:webHidden/>
          </w:rPr>
          <w:t>97</w:t>
        </w:r>
        <w:r w:rsidR="00036E0B" w:rsidRPr="00496DEF">
          <w:rPr>
            <w:noProof/>
            <w:webHidden/>
          </w:rPr>
          <w:fldChar w:fldCharType="end"/>
        </w:r>
      </w:hyperlink>
    </w:p>
    <w:p w14:paraId="598AFDC9"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3" w:history="1">
        <w:r w:rsidR="00036E0B" w:rsidRPr="00496DEF">
          <w:rPr>
            <w:rStyle w:val="Hyperlink"/>
            <w:noProof/>
            <w:color w:val="auto"/>
          </w:rPr>
          <w:t>Bảng 51: Kết quả đo đạc chất lượng nước thải định kỳ hằng tháng</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_Toc133401203 \h </w:instrText>
        </w:r>
        <w:r w:rsidR="00036E0B" w:rsidRPr="00496DEF">
          <w:rPr>
            <w:noProof/>
            <w:webHidden/>
          </w:rPr>
        </w:r>
        <w:r w:rsidR="00036E0B" w:rsidRPr="00496DEF">
          <w:rPr>
            <w:noProof/>
            <w:webHidden/>
          </w:rPr>
          <w:fldChar w:fldCharType="separate"/>
        </w:r>
        <w:r w:rsidR="00496DEF" w:rsidRPr="00496DEF">
          <w:rPr>
            <w:noProof/>
            <w:webHidden/>
          </w:rPr>
          <w:t>98</w:t>
        </w:r>
        <w:r w:rsidR="00036E0B" w:rsidRPr="00496DEF">
          <w:rPr>
            <w:noProof/>
            <w:webHidden/>
          </w:rPr>
          <w:fldChar w:fldCharType="end"/>
        </w:r>
      </w:hyperlink>
    </w:p>
    <w:p w14:paraId="4436F93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4" w:history="1">
        <w:r w:rsidR="00036E0B" w:rsidRPr="00496DEF">
          <w:rPr>
            <w:rStyle w:val="Hyperlink"/>
            <w:noProof/>
            <w:color w:val="auto"/>
          </w:rPr>
          <w:t>Bảng 52: Các vị trí lấy mẫu môi trường không khí đã thực hiện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_Toc133401204 \h </w:instrText>
        </w:r>
        <w:r w:rsidR="00036E0B" w:rsidRPr="00496DEF">
          <w:rPr>
            <w:noProof/>
            <w:webHidden/>
          </w:rPr>
        </w:r>
        <w:r w:rsidR="00036E0B" w:rsidRPr="00496DEF">
          <w:rPr>
            <w:noProof/>
            <w:webHidden/>
          </w:rPr>
          <w:fldChar w:fldCharType="separate"/>
        </w:r>
        <w:r w:rsidR="00496DEF" w:rsidRPr="00496DEF">
          <w:rPr>
            <w:noProof/>
            <w:webHidden/>
          </w:rPr>
          <w:t>99</w:t>
        </w:r>
        <w:r w:rsidR="00036E0B" w:rsidRPr="00496DEF">
          <w:rPr>
            <w:noProof/>
            <w:webHidden/>
          </w:rPr>
          <w:fldChar w:fldCharType="end"/>
        </w:r>
      </w:hyperlink>
    </w:p>
    <w:p w14:paraId="0C045E3F"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5" w:history="1">
        <w:r w:rsidR="00036E0B" w:rsidRPr="00496DEF">
          <w:rPr>
            <w:rStyle w:val="Hyperlink"/>
            <w:noProof/>
            <w:color w:val="auto"/>
          </w:rPr>
          <w:t>Bảng 53: Kết quả đo đạc chất lượng không khí tại dự án</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_Toc133401205 \h </w:instrText>
        </w:r>
        <w:r w:rsidR="00036E0B" w:rsidRPr="00496DEF">
          <w:rPr>
            <w:noProof/>
            <w:webHidden/>
          </w:rPr>
        </w:r>
        <w:r w:rsidR="00036E0B" w:rsidRPr="00496DEF">
          <w:rPr>
            <w:noProof/>
            <w:webHidden/>
          </w:rPr>
          <w:fldChar w:fldCharType="separate"/>
        </w:r>
        <w:r w:rsidR="00496DEF" w:rsidRPr="00496DEF">
          <w:rPr>
            <w:noProof/>
            <w:webHidden/>
          </w:rPr>
          <w:t>100</w:t>
        </w:r>
        <w:r w:rsidR="00036E0B" w:rsidRPr="00496DEF">
          <w:rPr>
            <w:noProof/>
            <w:webHidden/>
          </w:rPr>
          <w:fldChar w:fldCharType="end"/>
        </w:r>
      </w:hyperlink>
    </w:p>
    <w:p w14:paraId="1EA05C7F"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6" w:history="1">
        <w:r w:rsidR="00036E0B" w:rsidRPr="00496DEF">
          <w:rPr>
            <w:rStyle w:val="Hyperlink"/>
            <w:noProof/>
            <w:color w:val="auto"/>
          </w:rPr>
          <w:t>Bảng 54: Các vị trí lấy mẫu môi trường không khí tại bãi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_Toc133401206 \h </w:instrText>
        </w:r>
        <w:r w:rsidR="00036E0B" w:rsidRPr="00496DEF">
          <w:rPr>
            <w:noProof/>
            <w:webHidden/>
          </w:rPr>
        </w:r>
        <w:r w:rsidR="00036E0B" w:rsidRPr="00496DEF">
          <w:rPr>
            <w:noProof/>
            <w:webHidden/>
          </w:rPr>
          <w:fldChar w:fldCharType="separate"/>
        </w:r>
        <w:r w:rsidR="00496DEF" w:rsidRPr="00496DEF">
          <w:rPr>
            <w:noProof/>
            <w:webHidden/>
          </w:rPr>
          <w:t>101</w:t>
        </w:r>
        <w:r w:rsidR="00036E0B" w:rsidRPr="00496DEF">
          <w:rPr>
            <w:noProof/>
            <w:webHidden/>
          </w:rPr>
          <w:fldChar w:fldCharType="end"/>
        </w:r>
      </w:hyperlink>
    </w:p>
    <w:p w14:paraId="0909442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7" w:history="1">
        <w:r w:rsidR="00036E0B" w:rsidRPr="00496DEF">
          <w:rPr>
            <w:rStyle w:val="Hyperlink"/>
            <w:noProof/>
            <w:color w:val="auto"/>
          </w:rPr>
          <w:t>Bảng 55: Kết quả đo đạc chất lượng không khí tại bãi chứa cát 2</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_Toc133401207 \h </w:instrText>
        </w:r>
        <w:r w:rsidR="00036E0B" w:rsidRPr="00496DEF">
          <w:rPr>
            <w:noProof/>
            <w:webHidden/>
          </w:rPr>
        </w:r>
        <w:r w:rsidR="00036E0B" w:rsidRPr="00496DEF">
          <w:rPr>
            <w:noProof/>
            <w:webHidden/>
          </w:rPr>
          <w:fldChar w:fldCharType="separate"/>
        </w:r>
        <w:r w:rsidR="00496DEF" w:rsidRPr="00496DEF">
          <w:rPr>
            <w:noProof/>
            <w:webHidden/>
          </w:rPr>
          <w:t>102</w:t>
        </w:r>
        <w:r w:rsidR="00036E0B" w:rsidRPr="00496DEF">
          <w:rPr>
            <w:noProof/>
            <w:webHidden/>
          </w:rPr>
          <w:fldChar w:fldCharType="end"/>
        </w:r>
      </w:hyperlink>
    </w:p>
    <w:p w14:paraId="4388B26F"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8" w:history="1">
        <w:r w:rsidR="00036E0B" w:rsidRPr="00496DEF">
          <w:rPr>
            <w:rStyle w:val="Hyperlink"/>
            <w:noProof/>
            <w:color w:val="auto"/>
          </w:rPr>
          <w:t>Bảng 56: Vị trí giám sát nước thải</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_Toc133401208 \h </w:instrText>
        </w:r>
        <w:r w:rsidR="00036E0B" w:rsidRPr="00496DEF">
          <w:rPr>
            <w:noProof/>
            <w:webHidden/>
          </w:rPr>
        </w:r>
        <w:r w:rsidR="00036E0B" w:rsidRPr="00496DEF">
          <w:rPr>
            <w:noProof/>
            <w:webHidden/>
          </w:rPr>
          <w:fldChar w:fldCharType="separate"/>
        </w:r>
        <w:r w:rsidR="00496DEF" w:rsidRPr="00496DEF">
          <w:rPr>
            <w:noProof/>
            <w:webHidden/>
          </w:rPr>
          <w:t>104</w:t>
        </w:r>
        <w:r w:rsidR="00036E0B" w:rsidRPr="00496DEF">
          <w:rPr>
            <w:noProof/>
            <w:webHidden/>
          </w:rPr>
          <w:fldChar w:fldCharType="end"/>
        </w:r>
      </w:hyperlink>
    </w:p>
    <w:p w14:paraId="6E32287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09" w:history="1">
        <w:r w:rsidR="00036E0B" w:rsidRPr="00496DEF">
          <w:rPr>
            <w:rStyle w:val="Hyperlink"/>
            <w:noProof/>
            <w:color w:val="auto"/>
          </w:rPr>
          <w:t>Bảng 57</w:t>
        </w:r>
        <w:r w:rsidR="00036E0B" w:rsidRPr="00496DEF">
          <w:rPr>
            <w:rStyle w:val="Hyperlink"/>
            <w:noProof/>
            <w:color w:val="auto"/>
            <w:lang w:val="nl-NL"/>
          </w:rPr>
          <w:t>: Vị trí giám sát không khí</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_Toc133401209 \h </w:instrText>
        </w:r>
        <w:r w:rsidR="00036E0B" w:rsidRPr="00496DEF">
          <w:rPr>
            <w:noProof/>
            <w:webHidden/>
          </w:rPr>
        </w:r>
        <w:r w:rsidR="00036E0B" w:rsidRPr="00496DEF">
          <w:rPr>
            <w:noProof/>
            <w:webHidden/>
          </w:rPr>
          <w:fldChar w:fldCharType="separate"/>
        </w:r>
        <w:r w:rsidR="00496DEF" w:rsidRPr="00496DEF">
          <w:rPr>
            <w:noProof/>
            <w:webHidden/>
          </w:rPr>
          <w:t>104</w:t>
        </w:r>
        <w:r w:rsidR="00036E0B" w:rsidRPr="00496DEF">
          <w:rPr>
            <w:noProof/>
            <w:webHidden/>
          </w:rPr>
          <w:fldChar w:fldCharType="end"/>
        </w:r>
      </w:hyperlink>
    </w:p>
    <w:p w14:paraId="154806EC"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10" w:history="1">
        <w:r w:rsidR="00036E0B" w:rsidRPr="00496DEF">
          <w:rPr>
            <w:rStyle w:val="Hyperlink"/>
            <w:noProof/>
            <w:color w:val="auto"/>
          </w:rPr>
          <w:t>Bảng 58: Vị trí giám sát nước mặt</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_Toc133401210 \h </w:instrText>
        </w:r>
        <w:r w:rsidR="00036E0B" w:rsidRPr="00496DEF">
          <w:rPr>
            <w:noProof/>
            <w:webHidden/>
          </w:rPr>
        </w:r>
        <w:r w:rsidR="00036E0B" w:rsidRPr="00496DEF">
          <w:rPr>
            <w:noProof/>
            <w:webHidden/>
          </w:rPr>
          <w:fldChar w:fldCharType="separate"/>
        </w:r>
        <w:r w:rsidR="00496DEF" w:rsidRPr="00496DEF">
          <w:rPr>
            <w:noProof/>
            <w:webHidden/>
          </w:rPr>
          <w:t>105</w:t>
        </w:r>
        <w:r w:rsidR="00036E0B" w:rsidRPr="00496DEF">
          <w:rPr>
            <w:noProof/>
            <w:webHidden/>
          </w:rPr>
          <w:fldChar w:fldCharType="end"/>
        </w:r>
      </w:hyperlink>
    </w:p>
    <w:p w14:paraId="073E588A"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11" w:history="1">
        <w:r w:rsidR="00036E0B" w:rsidRPr="00496DEF">
          <w:rPr>
            <w:rStyle w:val="Hyperlink"/>
            <w:noProof/>
            <w:color w:val="auto"/>
          </w:rPr>
          <w:t>Bảng 59: Vị trí giám trầm tích đáy</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_Toc133401211 \h </w:instrText>
        </w:r>
        <w:r w:rsidR="00036E0B" w:rsidRPr="00496DEF">
          <w:rPr>
            <w:noProof/>
            <w:webHidden/>
          </w:rPr>
        </w:r>
        <w:r w:rsidR="00036E0B" w:rsidRPr="00496DEF">
          <w:rPr>
            <w:noProof/>
            <w:webHidden/>
          </w:rPr>
          <w:fldChar w:fldCharType="separate"/>
        </w:r>
        <w:r w:rsidR="00496DEF" w:rsidRPr="00496DEF">
          <w:rPr>
            <w:noProof/>
            <w:webHidden/>
          </w:rPr>
          <w:t>105</w:t>
        </w:r>
        <w:r w:rsidR="00036E0B" w:rsidRPr="00496DEF">
          <w:rPr>
            <w:noProof/>
            <w:webHidden/>
          </w:rPr>
          <w:fldChar w:fldCharType="end"/>
        </w:r>
      </w:hyperlink>
    </w:p>
    <w:p w14:paraId="7DD76093" w14:textId="77777777" w:rsidR="00036E0B"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3401212" w:history="1">
        <w:r w:rsidR="00036E0B" w:rsidRPr="00496DEF">
          <w:rPr>
            <w:rStyle w:val="Hyperlink"/>
            <w:noProof/>
            <w:color w:val="auto"/>
          </w:rPr>
          <w:t>Bảng 60</w:t>
        </w:r>
        <w:r w:rsidR="00036E0B" w:rsidRPr="00496DEF">
          <w:rPr>
            <w:rStyle w:val="Hyperlink"/>
            <w:noProof/>
            <w:color w:val="auto"/>
            <w:lang w:val="pt-BR"/>
          </w:rPr>
          <w:t>: Chi phí giám sát môi trường</w:t>
        </w:r>
        <w:r w:rsidR="00036E0B" w:rsidRPr="00496DEF">
          <w:rPr>
            <w:noProof/>
            <w:webHidden/>
          </w:rPr>
          <w:tab/>
        </w:r>
        <w:r w:rsidR="00036E0B" w:rsidRPr="00496DEF">
          <w:rPr>
            <w:noProof/>
            <w:webHidden/>
          </w:rPr>
          <w:fldChar w:fldCharType="begin"/>
        </w:r>
        <w:r w:rsidR="00036E0B" w:rsidRPr="00496DEF">
          <w:rPr>
            <w:noProof/>
            <w:webHidden/>
          </w:rPr>
          <w:instrText xml:space="preserve"> PAGEREF _Toc133401212 \h </w:instrText>
        </w:r>
        <w:r w:rsidR="00036E0B" w:rsidRPr="00496DEF">
          <w:rPr>
            <w:noProof/>
            <w:webHidden/>
          </w:rPr>
        </w:r>
        <w:r w:rsidR="00036E0B" w:rsidRPr="00496DEF">
          <w:rPr>
            <w:noProof/>
            <w:webHidden/>
          </w:rPr>
          <w:fldChar w:fldCharType="separate"/>
        </w:r>
        <w:r w:rsidR="00496DEF" w:rsidRPr="00496DEF">
          <w:rPr>
            <w:noProof/>
            <w:webHidden/>
          </w:rPr>
          <w:t>106</w:t>
        </w:r>
        <w:r w:rsidR="00036E0B" w:rsidRPr="00496DEF">
          <w:rPr>
            <w:noProof/>
            <w:webHidden/>
          </w:rPr>
          <w:fldChar w:fldCharType="end"/>
        </w:r>
      </w:hyperlink>
    </w:p>
    <w:p w14:paraId="1CDB9DDB" w14:textId="77777777" w:rsidR="0012094D" w:rsidRPr="00496DEF" w:rsidRDefault="005C4A12">
      <w:pPr>
        <w:rPr>
          <w:b/>
          <w:bCs/>
          <w:noProof/>
          <w:sz w:val="26"/>
          <w:szCs w:val="26"/>
        </w:rPr>
      </w:pPr>
      <w:r w:rsidRPr="00496DEF">
        <w:rPr>
          <w:sz w:val="26"/>
        </w:rPr>
        <w:fldChar w:fldCharType="end"/>
      </w:r>
      <w:r w:rsidR="0012094D" w:rsidRPr="00496DEF">
        <w:rPr>
          <w:sz w:val="26"/>
        </w:rPr>
        <w:br w:type="page"/>
      </w:r>
    </w:p>
    <w:p w14:paraId="71792897" w14:textId="77777777" w:rsidR="008D5880" w:rsidRPr="00496DEF" w:rsidRDefault="0051441F" w:rsidP="005C4A12">
      <w:pPr>
        <w:pStyle w:val="Heading1"/>
      </w:pPr>
      <w:bookmarkStart w:id="53" w:name="_Toc130818424"/>
      <w:r w:rsidRPr="00496DEF">
        <w:lastRenderedPageBreak/>
        <w:t>DANH MỤC CÁC HÌNH</w:t>
      </w:r>
      <w:bookmarkStart w:id="54" w:name="_Toc13239300"/>
      <w:bookmarkStart w:id="55" w:name="_Toc16688295"/>
      <w:bookmarkStart w:id="56" w:name="_Toc24979926"/>
      <w:bookmarkStart w:id="57" w:name="_Toc52633485"/>
      <w:bookmarkStart w:id="58" w:name="_Toc110687495"/>
      <w:bookmarkEnd w:id="48"/>
      <w:bookmarkEnd w:id="49"/>
      <w:bookmarkEnd w:id="50"/>
      <w:bookmarkEnd w:id="51"/>
      <w:bookmarkEnd w:id="52"/>
      <w:bookmarkEnd w:id="53"/>
      <w:r w:rsidR="005C4A12" w:rsidRPr="00496DEF">
        <w:fldChar w:fldCharType="begin"/>
      </w:r>
      <w:r w:rsidR="005C4A12" w:rsidRPr="00496DEF">
        <w:instrText xml:space="preserve"> TOC \h \z \c "Hình" </w:instrText>
      </w:r>
      <w:r w:rsidR="005C4A12" w:rsidRPr="00496DEF">
        <w:fldChar w:fldCharType="separate"/>
      </w:r>
    </w:p>
    <w:p w14:paraId="50171281"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87" w:history="1">
        <w:r w:rsidR="008D5880" w:rsidRPr="00496DEF">
          <w:rPr>
            <w:rStyle w:val="Hyperlink"/>
            <w:noProof/>
            <w:color w:val="auto"/>
          </w:rPr>
          <w:t>Hình 1: Vị trí hoạt khu vực hoạt động khai thác của mỏ cát Láng Loi</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_Toc131583587 \h </w:instrText>
        </w:r>
        <w:r w:rsidR="008D5880" w:rsidRPr="00496DEF">
          <w:rPr>
            <w:noProof/>
            <w:webHidden/>
          </w:rPr>
        </w:r>
        <w:r w:rsidR="008D5880" w:rsidRPr="00496DEF">
          <w:rPr>
            <w:noProof/>
            <w:webHidden/>
          </w:rPr>
          <w:fldChar w:fldCharType="separate"/>
        </w:r>
        <w:r w:rsidR="00496DEF" w:rsidRPr="00496DEF">
          <w:rPr>
            <w:noProof/>
            <w:webHidden/>
          </w:rPr>
          <w:t>4</w:t>
        </w:r>
        <w:r w:rsidR="008D5880" w:rsidRPr="00496DEF">
          <w:rPr>
            <w:noProof/>
            <w:webHidden/>
          </w:rPr>
          <w:fldChar w:fldCharType="end"/>
        </w:r>
      </w:hyperlink>
    </w:p>
    <w:p w14:paraId="202DBD33"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88" w:history="1">
        <w:r w:rsidR="008D5880" w:rsidRPr="00496DEF">
          <w:rPr>
            <w:rStyle w:val="Hyperlink"/>
            <w:noProof/>
            <w:color w:val="auto"/>
          </w:rPr>
          <w:t>Hình 2: Sơ đồ công nghệ khai thác cát mỏ Láng Loi</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_Toc131583588 \h </w:instrText>
        </w:r>
        <w:r w:rsidR="008D5880" w:rsidRPr="00496DEF">
          <w:rPr>
            <w:noProof/>
            <w:webHidden/>
          </w:rPr>
        </w:r>
        <w:r w:rsidR="008D5880" w:rsidRPr="00496DEF">
          <w:rPr>
            <w:noProof/>
            <w:webHidden/>
          </w:rPr>
          <w:fldChar w:fldCharType="separate"/>
        </w:r>
        <w:r w:rsidR="00496DEF" w:rsidRPr="00496DEF">
          <w:rPr>
            <w:noProof/>
            <w:webHidden/>
          </w:rPr>
          <w:t>7</w:t>
        </w:r>
        <w:r w:rsidR="008D5880" w:rsidRPr="00496DEF">
          <w:rPr>
            <w:noProof/>
            <w:webHidden/>
          </w:rPr>
          <w:fldChar w:fldCharType="end"/>
        </w:r>
      </w:hyperlink>
    </w:p>
    <w:p w14:paraId="15C01B4E"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89" w:history="1">
        <w:r w:rsidR="008D5880" w:rsidRPr="00496DEF">
          <w:rPr>
            <w:rStyle w:val="Hyperlink"/>
            <w:noProof/>
            <w:color w:val="auto"/>
          </w:rPr>
          <w:t>Hình 3: Sơ đồ trình tự khai thác</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_Toc131583589 \h </w:instrText>
        </w:r>
        <w:r w:rsidR="008D5880" w:rsidRPr="00496DEF">
          <w:rPr>
            <w:noProof/>
            <w:webHidden/>
          </w:rPr>
        </w:r>
        <w:r w:rsidR="008D5880" w:rsidRPr="00496DEF">
          <w:rPr>
            <w:noProof/>
            <w:webHidden/>
          </w:rPr>
          <w:fldChar w:fldCharType="separate"/>
        </w:r>
        <w:r w:rsidR="00496DEF" w:rsidRPr="00496DEF">
          <w:rPr>
            <w:noProof/>
            <w:webHidden/>
          </w:rPr>
          <w:t>8</w:t>
        </w:r>
        <w:r w:rsidR="008D5880" w:rsidRPr="00496DEF">
          <w:rPr>
            <w:noProof/>
            <w:webHidden/>
          </w:rPr>
          <w:fldChar w:fldCharType="end"/>
        </w:r>
      </w:hyperlink>
    </w:p>
    <w:p w14:paraId="05E447A5"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0" w:history="1">
        <w:r w:rsidR="008D5880" w:rsidRPr="00496DEF">
          <w:rPr>
            <w:rStyle w:val="Hyperlink"/>
            <w:noProof/>
            <w:color w:val="auto"/>
          </w:rPr>
          <w:t>Hình 4: Sơ đồ cấu tạo của đầu hút cát</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_Toc131583590 \h </w:instrText>
        </w:r>
        <w:r w:rsidR="008D5880" w:rsidRPr="00496DEF">
          <w:rPr>
            <w:noProof/>
            <w:webHidden/>
          </w:rPr>
        </w:r>
        <w:r w:rsidR="008D5880" w:rsidRPr="00496DEF">
          <w:rPr>
            <w:noProof/>
            <w:webHidden/>
          </w:rPr>
          <w:fldChar w:fldCharType="separate"/>
        </w:r>
        <w:r w:rsidR="00496DEF" w:rsidRPr="00496DEF">
          <w:rPr>
            <w:noProof/>
            <w:webHidden/>
          </w:rPr>
          <w:t>10</w:t>
        </w:r>
        <w:r w:rsidR="008D5880" w:rsidRPr="00496DEF">
          <w:rPr>
            <w:noProof/>
            <w:webHidden/>
          </w:rPr>
          <w:fldChar w:fldCharType="end"/>
        </w:r>
      </w:hyperlink>
    </w:p>
    <w:p w14:paraId="219D4349"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1" w:history="1">
        <w:r w:rsidR="008D5880" w:rsidRPr="00496DEF">
          <w:rPr>
            <w:rStyle w:val="Hyperlink"/>
            <w:noProof/>
            <w:color w:val="auto"/>
          </w:rPr>
          <w:t>Hình 5: Khu vực bãi chứa cát số 01</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_Toc131583591 \h </w:instrText>
        </w:r>
        <w:r w:rsidR="008D5880" w:rsidRPr="00496DEF">
          <w:rPr>
            <w:noProof/>
            <w:webHidden/>
          </w:rPr>
        </w:r>
        <w:r w:rsidR="008D5880" w:rsidRPr="00496DEF">
          <w:rPr>
            <w:noProof/>
            <w:webHidden/>
          </w:rPr>
          <w:fldChar w:fldCharType="separate"/>
        </w:r>
        <w:r w:rsidR="00496DEF" w:rsidRPr="00496DEF">
          <w:rPr>
            <w:noProof/>
            <w:webHidden/>
          </w:rPr>
          <w:t>18</w:t>
        </w:r>
        <w:r w:rsidR="008D5880" w:rsidRPr="00496DEF">
          <w:rPr>
            <w:noProof/>
            <w:webHidden/>
          </w:rPr>
          <w:fldChar w:fldCharType="end"/>
        </w:r>
      </w:hyperlink>
    </w:p>
    <w:p w14:paraId="292AFFCB"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2" w:history="1">
        <w:r w:rsidR="008D5880" w:rsidRPr="00496DEF">
          <w:rPr>
            <w:rStyle w:val="Hyperlink"/>
            <w:noProof/>
            <w:color w:val="auto"/>
          </w:rPr>
          <w:t>Hình 6: Khu vực bãi chứa cát số 02</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_Toc131583592 \h </w:instrText>
        </w:r>
        <w:r w:rsidR="008D5880" w:rsidRPr="00496DEF">
          <w:rPr>
            <w:noProof/>
            <w:webHidden/>
          </w:rPr>
        </w:r>
        <w:r w:rsidR="008D5880" w:rsidRPr="00496DEF">
          <w:rPr>
            <w:noProof/>
            <w:webHidden/>
          </w:rPr>
          <w:fldChar w:fldCharType="separate"/>
        </w:r>
        <w:r w:rsidR="00496DEF" w:rsidRPr="00496DEF">
          <w:rPr>
            <w:noProof/>
            <w:webHidden/>
          </w:rPr>
          <w:t>19</w:t>
        </w:r>
        <w:r w:rsidR="008D5880" w:rsidRPr="00496DEF">
          <w:rPr>
            <w:noProof/>
            <w:webHidden/>
          </w:rPr>
          <w:fldChar w:fldCharType="end"/>
        </w:r>
      </w:hyperlink>
    </w:p>
    <w:p w14:paraId="71A3D207"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3" w:history="1">
        <w:r w:rsidR="008D5880" w:rsidRPr="00496DEF">
          <w:rPr>
            <w:rStyle w:val="Hyperlink"/>
            <w:noProof/>
            <w:color w:val="auto"/>
          </w:rPr>
          <w:t>Hình 7: Nhà văn phòng bãi 1</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_Toc131583593 \h </w:instrText>
        </w:r>
        <w:r w:rsidR="008D5880" w:rsidRPr="00496DEF">
          <w:rPr>
            <w:noProof/>
            <w:webHidden/>
          </w:rPr>
        </w:r>
        <w:r w:rsidR="008D5880" w:rsidRPr="00496DEF">
          <w:rPr>
            <w:noProof/>
            <w:webHidden/>
          </w:rPr>
          <w:fldChar w:fldCharType="separate"/>
        </w:r>
        <w:r w:rsidR="00496DEF" w:rsidRPr="00496DEF">
          <w:rPr>
            <w:noProof/>
            <w:webHidden/>
          </w:rPr>
          <w:t>20</w:t>
        </w:r>
        <w:r w:rsidR="008D5880" w:rsidRPr="00496DEF">
          <w:rPr>
            <w:noProof/>
            <w:webHidden/>
          </w:rPr>
          <w:fldChar w:fldCharType="end"/>
        </w:r>
      </w:hyperlink>
    </w:p>
    <w:p w14:paraId="34BD5B18"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4" w:history="1">
        <w:r w:rsidR="008D5880" w:rsidRPr="00496DEF">
          <w:rPr>
            <w:rStyle w:val="Hyperlink"/>
            <w:noProof/>
            <w:color w:val="auto"/>
          </w:rPr>
          <w:t>Hình 8: Nhà văn phòng tại bãi 2</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_Toc131583594 \h </w:instrText>
        </w:r>
        <w:r w:rsidR="008D5880" w:rsidRPr="00496DEF">
          <w:rPr>
            <w:noProof/>
            <w:webHidden/>
          </w:rPr>
        </w:r>
        <w:r w:rsidR="008D5880" w:rsidRPr="00496DEF">
          <w:rPr>
            <w:noProof/>
            <w:webHidden/>
          </w:rPr>
          <w:fldChar w:fldCharType="separate"/>
        </w:r>
        <w:r w:rsidR="00496DEF" w:rsidRPr="00496DEF">
          <w:rPr>
            <w:noProof/>
            <w:webHidden/>
          </w:rPr>
          <w:t>21</w:t>
        </w:r>
        <w:r w:rsidR="008D5880" w:rsidRPr="00496DEF">
          <w:rPr>
            <w:noProof/>
            <w:webHidden/>
          </w:rPr>
          <w:fldChar w:fldCharType="end"/>
        </w:r>
      </w:hyperlink>
    </w:p>
    <w:p w14:paraId="5F5C67A2"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5" w:history="1">
        <w:r w:rsidR="008D5880" w:rsidRPr="00496DEF">
          <w:rPr>
            <w:rStyle w:val="Hyperlink"/>
            <w:noProof/>
            <w:color w:val="auto"/>
          </w:rPr>
          <w:t>Hình 9: Sơ đồ tổ chức quản lý sản xuất tại mỏ</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_Toc131583595 \h </w:instrText>
        </w:r>
        <w:r w:rsidR="008D5880" w:rsidRPr="00496DEF">
          <w:rPr>
            <w:noProof/>
            <w:webHidden/>
          </w:rPr>
        </w:r>
        <w:r w:rsidR="008D5880" w:rsidRPr="00496DEF">
          <w:rPr>
            <w:noProof/>
            <w:webHidden/>
          </w:rPr>
          <w:fldChar w:fldCharType="separate"/>
        </w:r>
        <w:r w:rsidR="00496DEF" w:rsidRPr="00496DEF">
          <w:rPr>
            <w:noProof/>
            <w:webHidden/>
          </w:rPr>
          <w:t>23</w:t>
        </w:r>
        <w:r w:rsidR="008D5880" w:rsidRPr="00496DEF">
          <w:rPr>
            <w:noProof/>
            <w:webHidden/>
          </w:rPr>
          <w:fldChar w:fldCharType="end"/>
        </w:r>
      </w:hyperlink>
    </w:p>
    <w:p w14:paraId="7700895D" w14:textId="0F78D038"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6" w:history="1">
        <w:r w:rsidR="008D5880" w:rsidRPr="00496DEF">
          <w:rPr>
            <w:rStyle w:val="Hyperlink"/>
            <w:noProof/>
            <w:color w:val="auto"/>
          </w:rPr>
          <w:t xml:space="preserve">Hình 10. Sơ đồ mạng lưới thu </w:t>
        </w:r>
        <w:r w:rsidR="007968F0" w:rsidRPr="00496DEF">
          <w:rPr>
            <w:rStyle w:val="Hyperlink"/>
            <w:noProof/>
            <w:color w:val="auto"/>
          </w:rPr>
          <w:t>gom nước thải sinh hoạt trên</w:t>
        </w:r>
        <w:r w:rsidR="008D5880" w:rsidRPr="00496DEF">
          <w:rPr>
            <w:rStyle w:val="Hyperlink"/>
            <w:noProof/>
            <w:color w:val="auto"/>
          </w:rPr>
          <w:t xml:space="preserve"> tàu</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_Toc131583596 \h </w:instrText>
        </w:r>
        <w:r w:rsidR="008D5880" w:rsidRPr="00496DEF">
          <w:rPr>
            <w:noProof/>
            <w:webHidden/>
          </w:rPr>
        </w:r>
        <w:r w:rsidR="008D5880" w:rsidRPr="00496DEF">
          <w:rPr>
            <w:noProof/>
            <w:webHidden/>
          </w:rPr>
          <w:fldChar w:fldCharType="separate"/>
        </w:r>
        <w:r w:rsidR="00496DEF" w:rsidRPr="00496DEF">
          <w:rPr>
            <w:noProof/>
            <w:webHidden/>
          </w:rPr>
          <w:t>48</w:t>
        </w:r>
        <w:r w:rsidR="008D5880" w:rsidRPr="00496DEF">
          <w:rPr>
            <w:noProof/>
            <w:webHidden/>
          </w:rPr>
          <w:fldChar w:fldCharType="end"/>
        </w:r>
      </w:hyperlink>
    </w:p>
    <w:p w14:paraId="6AA2BAFB"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7" w:history="1">
        <w:r w:rsidR="008D5880" w:rsidRPr="00496DEF">
          <w:rPr>
            <w:rStyle w:val="Hyperlink"/>
            <w:noProof/>
            <w:color w:val="auto"/>
          </w:rPr>
          <w:t>Hình 11. Nhà vệ sinh được bố trí trên tàu</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_Toc131583597 \h </w:instrText>
        </w:r>
        <w:r w:rsidR="008D5880" w:rsidRPr="00496DEF">
          <w:rPr>
            <w:noProof/>
            <w:webHidden/>
          </w:rPr>
        </w:r>
        <w:r w:rsidR="008D5880" w:rsidRPr="00496DEF">
          <w:rPr>
            <w:noProof/>
            <w:webHidden/>
          </w:rPr>
          <w:fldChar w:fldCharType="separate"/>
        </w:r>
        <w:r w:rsidR="00496DEF" w:rsidRPr="00496DEF">
          <w:rPr>
            <w:noProof/>
            <w:webHidden/>
          </w:rPr>
          <w:t>48</w:t>
        </w:r>
        <w:r w:rsidR="008D5880" w:rsidRPr="00496DEF">
          <w:rPr>
            <w:noProof/>
            <w:webHidden/>
          </w:rPr>
          <w:fldChar w:fldCharType="end"/>
        </w:r>
      </w:hyperlink>
    </w:p>
    <w:p w14:paraId="7FEC154F"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8" w:history="1">
        <w:r w:rsidR="008D5880" w:rsidRPr="00496DEF">
          <w:rPr>
            <w:rStyle w:val="Hyperlink"/>
            <w:noProof/>
            <w:color w:val="auto"/>
          </w:rPr>
          <w:t xml:space="preserve">Hình 12: </w:t>
        </w:r>
        <w:r w:rsidR="008D5880" w:rsidRPr="00496DEF">
          <w:rPr>
            <w:rStyle w:val="Hyperlink"/>
            <w:noProof/>
            <w:color w:val="auto"/>
            <w:lang w:eastAsia="vi-VN"/>
          </w:rPr>
          <w:t>Nhà vệ sinh được xây dựng tại khu văn phòng mỏ</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_Toc131583598 \h </w:instrText>
        </w:r>
        <w:r w:rsidR="008D5880" w:rsidRPr="00496DEF">
          <w:rPr>
            <w:noProof/>
            <w:webHidden/>
          </w:rPr>
        </w:r>
        <w:r w:rsidR="008D5880" w:rsidRPr="00496DEF">
          <w:rPr>
            <w:noProof/>
            <w:webHidden/>
          </w:rPr>
          <w:fldChar w:fldCharType="separate"/>
        </w:r>
        <w:r w:rsidR="00496DEF" w:rsidRPr="00496DEF">
          <w:rPr>
            <w:noProof/>
            <w:webHidden/>
          </w:rPr>
          <w:t>49</w:t>
        </w:r>
        <w:r w:rsidR="008D5880" w:rsidRPr="00496DEF">
          <w:rPr>
            <w:noProof/>
            <w:webHidden/>
          </w:rPr>
          <w:fldChar w:fldCharType="end"/>
        </w:r>
      </w:hyperlink>
    </w:p>
    <w:p w14:paraId="1EFA67A5"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599" w:history="1">
        <w:r w:rsidR="008D5880" w:rsidRPr="00496DEF">
          <w:rPr>
            <w:rStyle w:val="Hyperlink"/>
            <w:noProof/>
            <w:color w:val="auto"/>
          </w:rPr>
          <w:t xml:space="preserve">Hình 13. </w:t>
        </w:r>
        <w:r w:rsidR="008D5880" w:rsidRPr="00496DEF">
          <w:rPr>
            <w:rStyle w:val="Hyperlink"/>
            <w:noProof/>
            <w:color w:val="auto"/>
            <w:lang w:eastAsia="vi-VN"/>
          </w:rPr>
          <w:t>Sơ đồ thu gom thoát nước thải tại bãi chứa cát số 1</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_Toc131583599 \h </w:instrText>
        </w:r>
        <w:r w:rsidR="008D5880" w:rsidRPr="00496DEF">
          <w:rPr>
            <w:noProof/>
            <w:webHidden/>
          </w:rPr>
        </w:r>
        <w:r w:rsidR="008D5880" w:rsidRPr="00496DEF">
          <w:rPr>
            <w:noProof/>
            <w:webHidden/>
          </w:rPr>
          <w:fldChar w:fldCharType="separate"/>
        </w:r>
        <w:r w:rsidR="00496DEF" w:rsidRPr="00496DEF">
          <w:rPr>
            <w:noProof/>
            <w:webHidden/>
          </w:rPr>
          <w:t>50</w:t>
        </w:r>
        <w:r w:rsidR="008D5880" w:rsidRPr="00496DEF">
          <w:rPr>
            <w:noProof/>
            <w:webHidden/>
          </w:rPr>
          <w:fldChar w:fldCharType="end"/>
        </w:r>
      </w:hyperlink>
    </w:p>
    <w:p w14:paraId="0766E6CF"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0" w:history="1">
        <w:r w:rsidR="008D5880" w:rsidRPr="00496DEF">
          <w:rPr>
            <w:rStyle w:val="Hyperlink"/>
            <w:noProof/>
            <w:color w:val="auto"/>
          </w:rPr>
          <w:t xml:space="preserve">Hình 14. </w:t>
        </w:r>
        <w:r w:rsidR="008D5880" w:rsidRPr="00496DEF">
          <w:rPr>
            <w:rStyle w:val="Hyperlink"/>
            <w:noProof/>
            <w:color w:val="auto"/>
            <w:lang w:eastAsia="vi-VN"/>
          </w:rPr>
          <w:t>Sơ đồ thu gom thoát nước thải tại bãi chứa cát số 2</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_Toc131583600 \h </w:instrText>
        </w:r>
        <w:r w:rsidR="008D5880" w:rsidRPr="00496DEF">
          <w:rPr>
            <w:noProof/>
            <w:webHidden/>
          </w:rPr>
        </w:r>
        <w:r w:rsidR="008D5880" w:rsidRPr="00496DEF">
          <w:rPr>
            <w:noProof/>
            <w:webHidden/>
          </w:rPr>
          <w:fldChar w:fldCharType="separate"/>
        </w:r>
        <w:r w:rsidR="00496DEF" w:rsidRPr="00496DEF">
          <w:rPr>
            <w:noProof/>
            <w:webHidden/>
          </w:rPr>
          <w:t>51</w:t>
        </w:r>
        <w:r w:rsidR="008D5880" w:rsidRPr="00496DEF">
          <w:rPr>
            <w:noProof/>
            <w:webHidden/>
          </w:rPr>
          <w:fldChar w:fldCharType="end"/>
        </w:r>
      </w:hyperlink>
    </w:p>
    <w:p w14:paraId="11B139B7"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1" w:history="1">
        <w:r w:rsidR="008D5880" w:rsidRPr="00496DEF">
          <w:rPr>
            <w:rStyle w:val="Hyperlink"/>
            <w:noProof/>
            <w:color w:val="auto"/>
          </w:rPr>
          <w:t xml:space="preserve">Hình 15. </w:t>
        </w:r>
        <w:r w:rsidR="008D5880" w:rsidRPr="00496DEF">
          <w:rPr>
            <w:rStyle w:val="Hyperlink"/>
            <w:noProof/>
            <w:color w:val="auto"/>
            <w:lang w:eastAsia="vi-VN"/>
          </w:rPr>
          <w:t>Hồ lắng 3 ngăn tại bãi chứa cát số 1</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_Toc131583601 \h </w:instrText>
        </w:r>
        <w:r w:rsidR="008D5880" w:rsidRPr="00496DEF">
          <w:rPr>
            <w:noProof/>
            <w:webHidden/>
          </w:rPr>
        </w:r>
        <w:r w:rsidR="008D5880" w:rsidRPr="00496DEF">
          <w:rPr>
            <w:noProof/>
            <w:webHidden/>
          </w:rPr>
          <w:fldChar w:fldCharType="separate"/>
        </w:r>
        <w:r w:rsidR="00496DEF" w:rsidRPr="00496DEF">
          <w:rPr>
            <w:noProof/>
            <w:webHidden/>
          </w:rPr>
          <w:t>51</w:t>
        </w:r>
        <w:r w:rsidR="008D5880" w:rsidRPr="00496DEF">
          <w:rPr>
            <w:noProof/>
            <w:webHidden/>
          </w:rPr>
          <w:fldChar w:fldCharType="end"/>
        </w:r>
      </w:hyperlink>
    </w:p>
    <w:p w14:paraId="56FFE2E4"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2" w:history="1">
        <w:r w:rsidR="008D5880" w:rsidRPr="00496DEF">
          <w:rPr>
            <w:rStyle w:val="Hyperlink"/>
            <w:noProof/>
            <w:color w:val="auto"/>
          </w:rPr>
          <w:t xml:space="preserve">Hình 16. </w:t>
        </w:r>
        <w:r w:rsidR="008D5880" w:rsidRPr="00496DEF">
          <w:rPr>
            <w:rStyle w:val="Hyperlink"/>
            <w:noProof/>
            <w:color w:val="auto"/>
            <w:lang w:eastAsia="vi-VN"/>
          </w:rPr>
          <w:t>Hồ lắng 3 ngăn tại bãi chứa cát số 2</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_Toc131583602 \h </w:instrText>
        </w:r>
        <w:r w:rsidR="008D5880" w:rsidRPr="00496DEF">
          <w:rPr>
            <w:noProof/>
            <w:webHidden/>
          </w:rPr>
        </w:r>
        <w:r w:rsidR="008D5880" w:rsidRPr="00496DEF">
          <w:rPr>
            <w:noProof/>
            <w:webHidden/>
          </w:rPr>
          <w:fldChar w:fldCharType="separate"/>
        </w:r>
        <w:r w:rsidR="00496DEF" w:rsidRPr="00496DEF">
          <w:rPr>
            <w:noProof/>
            <w:webHidden/>
          </w:rPr>
          <w:t>52</w:t>
        </w:r>
        <w:r w:rsidR="008D5880" w:rsidRPr="00496DEF">
          <w:rPr>
            <w:noProof/>
            <w:webHidden/>
          </w:rPr>
          <w:fldChar w:fldCharType="end"/>
        </w:r>
      </w:hyperlink>
    </w:p>
    <w:p w14:paraId="31B0349F"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3" w:history="1">
        <w:r w:rsidR="008D5880" w:rsidRPr="00496DEF">
          <w:rPr>
            <w:rStyle w:val="Hyperlink"/>
            <w:noProof/>
            <w:color w:val="auto"/>
          </w:rPr>
          <w:t>Hình 17: Mương thoát nước thải sản xuất</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_Toc131583603 \h </w:instrText>
        </w:r>
        <w:r w:rsidR="008D5880" w:rsidRPr="00496DEF">
          <w:rPr>
            <w:noProof/>
            <w:webHidden/>
          </w:rPr>
        </w:r>
        <w:r w:rsidR="008D5880" w:rsidRPr="00496DEF">
          <w:rPr>
            <w:noProof/>
            <w:webHidden/>
          </w:rPr>
          <w:fldChar w:fldCharType="separate"/>
        </w:r>
        <w:r w:rsidR="00496DEF" w:rsidRPr="00496DEF">
          <w:rPr>
            <w:noProof/>
            <w:webHidden/>
          </w:rPr>
          <w:t>52</w:t>
        </w:r>
        <w:r w:rsidR="008D5880" w:rsidRPr="00496DEF">
          <w:rPr>
            <w:noProof/>
            <w:webHidden/>
          </w:rPr>
          <w:fldChar w:fldCharType="end"/>
        </w:r>
      </w:hyperlink>
    </w:p>
    <w:p w14:paraId="4FDF91E6"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4" w:history="1">
        <w:r w:rsidR="008D5880" w:rsidRPr="00496DEF">
          <w:rPr>
            <w:rStyle w:val="Hyperlink"/>
            <w:noProof/>
            <w:color w:val="auto"/>
          </w:rPr>
          <w:t>Hình 18. Sơ đồ xử lý nước thải tại hồ lắng</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_Toc131583604 \h </w:instrText>
        </w:r>
        <w:r w:rsidR="008D5880" w:rsidRPr="00496DEF">
          <w:rPr>
            <w:noProof/>
            <w:webHidden/>
          </w:rPr>
        </w:r>
        <w:r w:rsidR="008D5880" w:rsidRPr="00496DEF">
          <w:rPr>
            <w:noProof/>
            <w:webHidden/>
          </w:rPr>
          <w:fldChar w:fldCharType="separate"/>
        </w:r>
        <w:r w:rsidR="00496DEF" w:rsidRPr="00496DEF">
          <w:rPr>
            <w:noProof/>
            <w:webHidden/>
          </w:rPr>
          <w:t>56</w:t>
        </w:r>
        <w:r w:rsidR="008D5880" w:rsidRPr="00496DEF">
          <w:rPr>
            <w:noProof/>
            <w:webHidden/>
          </w:rPr>
          <w:fldChar w:fldCharType="end"/>
        </w:r>
      </w:hyperlink>
    </w:p>
    <w:p w14:paraId="4EED1219"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5" w:history="1">
        <w:r w:rsidR="008D5880" w:rsidRPr="00496DEF">
          <w:rPr>
            <w:rStyle w:val="Hyperlink"/>
            <w:noProof/>
            <w:color w:val="auto"/>
          </w:rPr>
          <w:t xml:space="preserve">Hình 19. </w:t>
        </w:r>
        <w:r w:rsidR="008D5880" w:rsidRPr="00496DEF">
          <w:rPr>
            <w:rStyle w:val="Hyperlink"/>
            <w:noProof/>
            <w:color w:val="auto"/>
            <w:lang w:eastAsia="vi-VN"/>
          </w:rPr>
          <w:t>Cây xanh trồng quanh khu vực bãi chứa</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_Toc131583605 \h </w:instrText>
        </w:r>
        <w:r w:rsidR="008D5880" w:rsidRPr="00496DEF">
          <w:rPr>
            <w:noProof/>
            <w:webHidden/>
          </w:rPr>
        </w:r>
        <w:r w:rsidR="008D5880" w:rsidRPr="00496DEF">
          <w:rPr>
            <w:noProof/>
            <w:webHidden/>
          </w:rPr>
          <w:fldChar w:fldCharType="separate"/>
        </w:r>
        <w:r w:rsidR="00496DEF" w:rsidRPr="00496DEF">
          <w:rPr>
            <w:noProof/>
            <w:webHidden/>
          </w:rPr>
          <w:t>57</w:t>
        </w:r>
        <w:r w:rsidR="008D5880" w:rsidRPr="00496DEF">
          <w:rPr>
            <w:noProof/>
            <w:webHidden/>
          </w:rPr>
          <w:fldChar w:fldCharType="end"/>
        </w:r>
      </w:hyperlink>
    </w:p>
    <w:p w14:paraId="77DC3859"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6" w:history="1">
        <w:r w:rsidR="008D5880" w:rsidRPr="00496DEF">
          <w:rPr>
            <w:rStyle w:val="Hyperlink"/>
            <w:noProof/>
            <w:color w:val="auto"/>
          </w:rPr>
          <w:t>Hình 20. Xe bồn tưới nước tại khu vực đường vận chuyển</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_Toc131583606 \h </w:instrText>
        </w:r>
        <w:r w:rsidR="008D5880" w:rsidRPr="00496DEF">
          <w:rPr>
            <w:noProof/>
            <w:webHidden/>
          </w:rPr>
        </w:r>
        <w:r w:rsidR="008D5880" w:rsidRPr="00496DEF">
          <w:rPr>
            <w:noProof/>
            <w:webHidden/>
          </w:rPr>
          <w:fldChar w:fldCharType="separate"/>
        </w:r>
        <w:r w:rsidR="00496DEF" w:rsidRPr="00496DEF">
          <w:rPr>
            <w:noProof/>
            <w:webHidden/>
          </w:rPr>
          <w:t>58</w:t>
        </w:r>
        <w:r w:rsidR="008D5880" w:rsidRPr="00496DEF">
          <w:rPr>
            <w:noProof/>
            <w:webHidden/>
          </w:rPr>
          <w:fldChar w:fldCharType="end"/>
        </w:r>
      </w:hyperlink>
    </w:p>
    <w:p w14:paraId="566AA46B"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7" w:history="1">
        <w:r w:rsidR="008D5880" w:rsidRPr="00496DEF">
          <w:rPr>
            <w:rStyle w:val="Hyperlink"/>
            <w:noProof/>
            <w:color w:val="auto"/>
          </w:rPr>
          <w:t>Hình 21: Lắp đặt trạm cân</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_Toc131583607 \h </w:instrText>
        </w:r>
        <w:r w:rsidR="008D5880" w:rsidRPr="00496DEF">
          <w:rPr>
            <w:noProof/>
            <w:webHidden/>
          </w:rPr>
        </w:r>
        <w:r w:rsidR="008D5880" w:rsidRPr="00496DEF">
          <w:rPr>
            <w:noProof/>
            <w:webHidden/>
          </w:rPr>
          <w:fldChar w:fldCharType="separate"/>
        </w:r>
        <w:r w:rsidR="00496DEF" w:rsidRPr="00496DEF">
          <w:rPr>
            <w:noProof/>
            <w:webHidden/>
          </w:rPr>
          <w:t>59</w:t>
        </w:r>
        <w:r w:rsidR="008D5880" w:rsidRPr="00496DEF">
          <w:rPr>
            <w:noProof/>
            <w:webHidden/>
          </w:rPr>
          <w:fldChar w:fldCharType="end"/>
        </w:r>
      </w:hyperlink>
    </w:p>
    <w:p w14:paraId="543280E6"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8" w:history="1">
        <w:r w:rsidR="008D5880" w:rsidRPr="00496DEF">
          <w:rPr>
            <w:rStyle w:val="Hyperlink"/>
            <w:noProof/>
            <w:color w:val="auto"/>
          </w:rPr>
          <w:t xml:space="preserve">Hình 22: </w:t>
        </w:r>
        <w:r w:rsidR="008D5880" w:rsidRPr="00496DEF">
          <w:rPr>
            <w:rStyle w:val="Hyperlink"/>
            <w:noProof/>
            <w:color w:val="auto"/>
            <w:lang w:val="en-US"/>
          </w:rPr>
          <w:t>Camera giám sát trạm cân</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_Toc131583608 \h </w:instrText>
        </w:r>
        <w:r w:rsidR="008D5880" w:rsidRPr="00496DEF">
          <w:rPr>
            <w:noProof/>
            <w:webHidden/>
          </w:rPr>
        </w:r>
        <w:r w:rsidR="008D5880" w:rsidRPr="00496DEF">
          <w:rPr>
            <w:noProof/>
            <w:webHidden/>
          </w:rPr>
          <w:fldChar w:fldCharType="separate"/>
        </w:r>
        <w:r w:rsidR="00496DEF" w:rsidRPr="00496DEF">
          <w:rPr>
            <w:noProof/>
            <w:webHidden/>
          </w:rPr>
          <w:t>59</w:t>
        </w:r>
        <w:r w:rsidR="008D5880" w:rsidRPr="00496DEF">
          <w:rPr>
            <w:noProof/>
            <w:webHidden/>
          </w:rPr>
          <w:fldChar w:fldCharType="end"/>
        </w:r>
      </w:hyperlink>
    </w:p>
    <w:p w14:paraId="3087E434"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09" w:history="1">
        <w:r w:rsidR="008D5880" w:rsidRPr="00496DEF">
          <w:rPr>
            <w:rStyle w:val="Hyperlink"/>
            <w:noProof/>
            <w:color w:val="auto"/>
          </w:rPr>
          <w:t>Hình 23: Thùng đựng rác thải sinh hoạt tại nhà văn phòng</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_Toc131583609 \h </w:instrText>
        </w:r>
        <w:r w:rsidR="008D5880" w:rsidRPr="00496DEF">
          <w:rPr>
            <w:noProof/>
            <w:webHidden/>
          </w:rPr>
        </w:r>
        <w:r w:rsidR="008D5880" w:rsidRPr="00496DEF">
          <w:rPr>
            <w:noProof/>
            <w:webHidden/>
          </w:rPr>
          <w:fldChar w:fldCharType="separate"/>
        </w:r>
        <w:r w:rsidR="00496DEF" w:rsidRPr="00496DEF">
          <w:rPr>
            <w:noProof/>
            <w:webHidden/>
          </w:rPr>
          <w:t>61</w:t>
        </w:r>
        <w:r w:rsidR="008D5880" w:rsidRPr="00496DEF">
          <w:rPr>
            <w:noProof/>
            <w:webHidden/>
          </w:rPr>
          <w:fldChar w:fldCharType="end"/>
        </w:r>
      </w:hyperlink>
    </w:p>
    <w:p w14:paraId="684A60E6"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0" w:history="1">
        <w:r w:rsidR="008D5880" w:rsidRPr="00496DEF">
          <w:rPr>
            <w:rStyle w:val="Hyperlink"/>
            <w:noProof/>
            <w:color w:val="auto"/>
          </w:rPr>
          <w:t>Hình 24: Thùng chứa chất thải rác, xác bã thực vật tại bãi cát</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_Toc131583610 \h </w:instrText>
        </w:r>
        <w:r w:rsidR="008D5880" w:rsidRPr="00496DEF">
          <w:rPr>
            <w:noProof/>
            <w:webHidden/>
          </w:rPr>
        </w:r>
        <w:r w:rsidR="008D5880" w:rsidRPr="00496DEF">
          <w:rPr>
            <w:noProof/>
            <w:webHidden/>
          </w:rPr>
          <w:fldChar w:fldCharType="separate"/>
        </w:r>
        <w:r w:rsidR="00496DEF" w:rsidRPr="00496DEF">
          <w:rPr>
            <w:noProof/>
            <w:webHidden/>
          </w:rPr>
          <w:t>62</w:t>
        </w:r>
        <w:r w:rsidR="008D5880" w:rsidRPr="00496DEF">
          <w:rPr>
            <w:noProof/>
            <w:webHidden/>
          </w:rPr>
          <w:fldChar w:fldCharType="end"/>
        </w:r>
      </w:hyperlink>
    </w:p>
    <w:p w14:paraId="087458BC"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1" w:history="1">
        <w:r w:rsidR="008D5880" w:rsidRPr="00496DEF">
          <w:rPr>
            <w:rStyle w:val="Hyperlink"/>
            <w:noProof/>
            <w:color w:val="auto"/>
          </w:rPr>
          <w:t>Hình 25. Kho chứa Chất thải nguy hại bãi 1</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_Toc131583611 \h </w:instrText>
        </w:r>
        <w:r w:rsidR="008D5880" w:rsidRPr="00496DEF">
          <w:rPr>
            <w:noProof/>
            <w:webHidden/>
          </w:rPr>
        </w:r>
        <w:r w:rsidR="008D5880" w:rsidRPr="00496DEF">
          <w:rPr>
            <w:noProof/>
            <w:webHidden/>
          </w:rPr>
          <w:fldChar w:fldCharType="separate"/>
        </w:r>
        <w:r w:rsidR="00496DEF" w:rsidRPr="00496DEF">
          <w:rPr>
            <w:noProof/>
            <w:webHidden/>
          </w:rPr>
          <w:t>64</w:t>
        </w:r>
        <w:r w:rsidR="008D5880" w:rsidRPr="00496DEF">
          <w:rPr>
            <w:noProof/>
            <w:webHidden/>
          </w:rPr>
          <w:fldChar w:fldCharType="end"/>
        </w:r>
      </w:hyperlink>
    </w:p>
    <w:p w14:paraId="727CDD77"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2" w:history="1">
        <w:r w:rsidR="008D5880" w:rsidRPr="00496DEF">
          <w:rPr>
            <w:rStyle w:val="Hyperlink"/>
            <w:noProof/>
            <w:color w:val="auto"/>
          </w:rPr>
          <w:t xml:space="preserve">Hình 26: Kho chứa chất thải nguy hại </w:t>
        </w:r>
        <w:r w:rsidR="008D5880" w:rsidRPr="00496DEF">
          <w:rPr>
            <w:rStyle w:val="Hyperlink"/>
            <w:noProof/>
            <w:color w:val="auto"/>
            <w:lang w:val="en-US"/>
          </w:rPr>
          <w:t>bãi 2</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_Toc131583612 \h </w:instrText>
        </w:r>
        <w:r w:rsidR="008D5880" w:rsidRPr="00496DEF">
          <w:rPr>
            <w:noProof/>
            <w:webHidden/>
          </w:rPr>
        </w:r>
        <w:r w:rsidR="008D5880" w:rsidRPr="00496DEF">
          <w:rPr>
            <w:noProof/>
            <w:webHidden/>
          </w:rPr>
          <w:fldChar w:fldCharType="separate"/>
        </w:r>
        <w:r w:rsidR="00496DEF" w:rsidRPr="00496DEF">
          <w:rPr>
            <w:noProof/>
            <w:webHidden/>
          </w:rPr>
          <w:t>64</w:t>
        </w:r>
        <w:r w:rsidR="008D5880" w:rsidRPr="00496DEF">
          <w:rPr>
            <w:noProof/>
            <w:webHidden/>
          </w:rPr>
          <w:fldChar w:fldCharType="end"/>
        </w:r>
      </w:hyperlink>
    </w:p>
    <w:p w14:paraId="3B490EC6"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3" w:history="1">
        <w:r w:rsidR="008D5880" w:rsidRPr="00496DEF">
          <w:rPr>
            <w:rStyle w:val="Hyperlink"/>
            <w:noProof/>
            <w:color w:val="auto"/>
          </w:rPr>
          <w:t xml:space="preserve">Hình 27: </w:t>
        </w:r>
        <w:r w:rsidR="008D5880" w:rsidRPr="00496DEF">
          <w:rPr>
            <w:rStyle w:val="Hyperlink"/>
            <w:noProof/>
            <w:color w:val="auto"/>
            <w:lang w:eastAsia="vi-VN"/>
          </w:rPr>
          <w:t>Bảng thông báo trên đường nông thôn vào bãi chứa cát</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_Toc131583613 \h </w:instrText>
        </w:r>
        <w:r w:rsidR="008D5880" w:rsidRPr="00496DEF">
          <w:rPr>
            <w:noProof/>
            <w:webHidden/>
          </w:rPr>
        </w:r>
        <w:r w:rsidR="008D5880" w:rsidRPr="00496DEF">
          <w:rPr>
            <w:noProof/>
            <w:webHidden/>
          </w:rPr>
          <w:fldChar w:fldCharType="separate"/>
        </w:r>
        <w:r w:rsidR="00496DEF" w:rsidRPr="00496DEF">
          <w:rPr>
            <w:noProof/>
            <w:webHidden/>
          </w:rPr>
          <w:t>66</w:t>
        </w:r>
        <w:r w:rsidR="008D5880" w:rsidRPr="00496DEF">
          <w:rPr>
            <w:noProof/>
            <w:webHidden/>
          </w:rPr>
          <w:fldChar w:fldCharType="end"/>
        </w:r>
      </w:hyperlink>
    </w:p>
    <w:p w14:paraId="7CC8952C"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4" w:history="1">
        <w:r w:rsidR="008D5880" w:rsidRPr="00496DEF">
          <w:rPr>
            <w:rStyle w:val="Hyperlink"/>
            <w:noProof/>
            <w:color w:val="auto"/>
          </w:rPr>
          <w:t>Hình 28: Thiết bị phòng cháy chữa cháy</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_Toc131583614 \h </w:instrText>
        </w:r>
        <w:r w:rsidR="008D5880" w:rsidRPr="00496DEF">
          <w:rPr>
            <w:noProof/>
            <w:webHidden/>
          </w:rPr>
        </w:r>
        <w:r w:rsidR="008D5880" w:rsidRPr="00496DEF">
          <w:rPr>
            <w:noProof/>
            <w:webHidden/>
          </w:rPr>
          <w:fldChar w:fldCharType="separate"/>
        </w:r>
        <w:r w:rsidR="00496DEF" w:rsidRPr="00496DEF">
          <w:rPr>
            <w:noProof/>
            <w:webHidden/>
          </w:rPr>
          <w:t>73</w:t>
        </w:r>
        <w:r w:rsidR="008D5880" w:rsidRPr="00496DEF">
          <w:rPr>
            <w:noProof/>
            <w:webHidden/>
          </w:rPr>
          <w:fldChar w:fldCharType="end"/>
        </w:r>
      </w:hyperlink>
    </w:p>
    <w:p w14:paraId="360FB19F"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5" w:history="1">
        <w:r w:rsidR="008D5880" w:rsidRPr="00496DEF">
          <w:rPr>
            <w:rStyle w:val="Hyperlink"/>
            <w:noProof/>
            <w:color w:val="auto"/>
          </w:rPr>
          <w:t>Hình 29: Lắp đặt biển cảnh báo nguy hiểm tại hồ lắng</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_Toc131583615 \h </w:instrText>
        </w:r>
        <w:r w:rsidR="008D5880" w:rsidRPr="00496DEF">
          <w:rPr>
            <w:noProof/>
            <w:webHidden/>
          </w:rPr>
        </w:r>
        <w:r w:rsidR="008D5880" w:rsidRPr="00496DEF">
          <w:rPr>
            <w:noProof/>
            <w:webHidden/>
          </w:rPr>
          <w:fldChar w:fldCharType="separate"/>
        </w:r>
        <w:r w:rsidR="00496DEF" w:rsidRPr="00496DEF">
          <w:rPr>
            <w:noProof/>
            <w:webHidden/>
          </w:rPr>
          <w:t>74</w:t>
        </w:r>
        <w:r w:rsidR="008D5880" w:rsidRPr="00496DEF">
          <w:rPr>
            <w:noProof/>
            <w:webHidden/>
          </w:rPr>
          <w:fldChar w:fldCharType="end"/>
        </w:r>
      </w:hyperlink>
    </w:p>
    <w:p w14:paraId="131DE553"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6" w:history="1">
        <w:r w:rsidR="008D5880" w:rsidRPr="00496DEF">
          <w:rPr>
            <w:rStyle w:val="Hyperlink"/>
            <w:noProof/>
            <w:color w:val="auto"/>
          </w:rPr>
          <w:t>Hình 30: Sơ đồ phương pháp xả ngầm</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_Toc131583616 \h </w:instrText>
        </w:r>
        <w:r w:rsidR="008D5880" w:rsidRPr="00496DEF">
          <w:rPr>
            <w:noProof/>
            <w:webHidden/>
          </w:rPr>
        </w:r>
        <w:r w:rsidR="008D5880" w:rsidRPr="00496DEF">
          <w:rPr>
            <w:noProof/>
            <w:webHidden/>
          </w:rPr>
          <w:fldChar w:fldCharType="separate"/>
        </w:r>
        <w:r w:rsidR="00496DEF" w:rsidRPr="00496DEF">
          <w:rPr>
            <w:noProof/>
            <w:webHidden/>
          </w:rPr>
          <w:t>76</w:t>
        </w:r>
        <w:r w:rsidR="008D5880" w:rsidRPr="00496DEF">
          <w:rPr>
            <w:noProof/>
            <w:webHidden/>
          </w:rPr>
          <w:fldChar w:fldCharType="end"/>
        </w:r>
      </w:hyperlink>
    </w:p>
    <w:p w14:paraId="7CF35C58" w14:textId="77777777" w:rsidR="008D5880" w:rsidRPr="00496DEF" w:rsidRDefault="004A4F45">
      <w:pPr>
        <w:pStyle w:val="TableofFigures"/>
        <w:tabs>
          <w:tab w:val="right" w:leader="dot" w:pos="9061"/>
        </w:tabs>
        <w:rPr>
          <w:rFonts w:asciiTheme="minorHAnsi" w:eastAsiaTheme="minorEastAsia" w:hAnsiTheme="minorHAnsi" w:cstheme="minorBidi"/>
          <w:noProof/>
          <w:sz w:val="22"/>
          <w:szCs w:val="22"/>
          <w:lang w:val="en-US"/>
        </w:rPr>
      </w:pPr>
      <w:hyperlink w:anchor="_Toc131583617" w:history="1">
        <w:r w:rsidR="008D5880" w:rsidRPr="00496DEF">
          <w:rPr>
            <w:rStyle w:val="Hyperlink"/>
            <w:noProof/>
            <w:color w:val="auto"/>
          </w:rPr>
          <w:t>Hình 31: Sơ đồ t</w:t>
        </w:r>
        <w:r w:rsidR="008D5880" w:rsidRPr="00496DEF">
          <w:rPr>
            <w:rStyle w:val="Hyperlink"/>
            <w:noProof/>
            <w:snapToGrid w:val="0"/>
            <w:color w:val="auto"/>
          </w:rPr>
          <w:t>ổ chức quản lý cải tạo, phục hồi môi trường</w:t>
        </w:r>
        <w:r w:rsidR="008D5880" w:rsidRPr="00496DEF">
          <w:rPr>
            <w:noProof/>
            <w:webHidden/>
          </w:rPr>
          <w:tab/>
        </w:r>
        <w:r w:rsidR="008D5880" w:rsidRPr="00496DEF">
          <w:rPr>
            <w:noProof/>
            <w:webHidden/>
          </w:rPr>
          <w:fldChar w:fldCharType="begin"/>
        </w:r>
        <w:r w:rsidR="008D5880" w:rsidRPr="00496DEF">
          <w:rPr>
            <w:noProof/>
            <w:webHidden/>
          </w:rPr>
          <w:instrText xml:space="preserve"> PAGEREF _Toc131583617 \h </w:instrText>
        </w:r>
        <w:r w:rsidR="008D5880" w:rsidRPr="00496DEF">
          <w:rPr>
            <w:noProof/>
            <w:webHidden/>
          </w:rPr>
        </w:r>
        <w:r w:rsidR="008D5880" w:rsidRPr="00496DEF">
          <w:rPr>
            <w:noProof/>
            <w:webHidden/>
          </w:rPr>
          <w:fldChar w:fldCharType="separate"/>
        </w:r>
        <w:r w:rsidR="00496DEF" w:rsidRPr="00496DEF">
          <w:rPr>
            <w:noProof/>
            <w:webHidden/>
          </w:rPr>
          <w:t>88</w:t>
        </w:r>
        <w:r w:rsidR="008D5880" w:rsidRPr="00496DEF">
          <w:rPr>
            <w:noProof/>
            <w:webHidden/>
          </w:rPr>
          <w:fldChar w:fldCharType="end"/>
        </w:r>
      </w:hyperlink>
    </w:p>
    <w:p w14:paraId="0DDFF8BB" w14:textId="691F2784" w:rsidR="00524FB6" w:rsidRPr="00496DEF" w:rsidRDefault="005C4A12" w:rsidP="005C4A12">
      <w:pPr>
        <w:rPr>
          <w:b/>
          <w:bCs/>
          <w:noProof/>
          <w:sz w:val="30"/>
          <w:szCs w:val="26"/>
        </w:rPr>
      </w:pPr>
      <w:r w:rsidRPr="00496DEF">
        <w:fldChar w:fldCharType="end"/>
      </w:r>
    </w:p>
    <w:p w14:paraId="477C86BA" w14:textId="77777777" w:rsidR="005C4A12" w:rsidRPr="00496DEF" w:rsidRDefault="005C4A12">
      <w:pPr>
        <w:rPr>
          <w:b/>
          <w:bCs/>
          <w:noProof/>
          <w:sz w:val="30"/>
          <w:szCs w:val="26"/>
        </w:rPr>
      </w:pPr>
      <w:r w:rsidRPr="00496DEF">
        <w:br w:type="page"/>
      </w:r>
    </w:p>
    <w:p w14:paraId="6E4E90C3" w14:textId="310FD574" w:rsidR="000A7F6F" w:rsidRPr="00496DEF" w:rsidRDefault="000A7F6F" w:rsidP="004F4B6B">
      <w:pPr>
        <w:pStyle w:val="Heading1"/>
      </w:pPr>
      <w:bookmarkStart w:id="59" w:name="_Toc130818425"/>
      <w:r w:rsidRPr="00496DEF">
        <w:lastRenderedPageBreak/>
        <w:t>DANH MỤC CÁC TỪ VÀ CÁC KÝ HIỆU VIẾT TẮT</w:t>
      </w:r>
      <w:bookmarkEnd w:id="54"/>
      <w:bookmarkEnd w:id="55"/>
      <w:bookmarkEnd w:id="56"/>
      <w:bookmarkEnd w:id="57"/>
      <w:bookmarkEnd w:id="58"/>
      <w:bookmarkEnd w:id="59"/>
    </w:p>
    <w:p w14:paraId="57147124" w14:textId="77777777" w:rsidR="000A7F6F" w:rsidRPr="00496DEF" w:rsidRDefault="000A7F6F" w:rsidP="005D408A">
      <w:pPr>
        <w:widowControl w:val="0"/>
        <w:tabs>
          <w:tab w:val="left" w:pos="426"/>
        </w:tabs>
        <w:spacing w:before="45" w:after="45" w:line="288" w:lineRule="auto"/>
        <w:ind w:left="1134"/>
        <w:rPr>
          <w:sz w:val="26"/>
          <w:szCs w:val="26"/>
        </w:rPr>
      </w:pPr>
    </w:p>
    <w:p w14:paraId="464545EC" w14:textId="2A39D139" w:rsidR="000A7F6F" w:rsidRPr="00496DEF" w:rsidRDefault="000A7F6F" w:rsidP="005D408A">
      <w:pPr>
        <w:pStyle w:val="base"/>
        <w:spacing w:before="45" w:after="45" w:line="288" w:lineRule="auto"/>
      </w:pPr>
      <w:r w:rsidRPr="00496DEF">
        <w:t>BOD</w:t>
      </w:r>
      <w:r w:rsidRPr="00496DEF">
        <w:tab/>
      </w:r>
      <w:r w:rsidRPr="00496DEF">
        <w:tab/>
      </w:r>
      <w:r w:rsidRPr="00496DEF">
        <w:tab/>
      </w:r>
      <w:r w:rsidRPr="00496DEF">
        <w:tab/>
        <w:t>Nhu cầu oxy sinh hóa</w:t>
      </w:r>
    </w:p>
    <w:p w14:paraId="6A985263" w14:textId="77777777" w:rsidR="000A7F6F" w:rsidRPr="00496DEF" w:rsidRDefault="000A7F6F" w:rsidP="005D408A">
      <w:pPr>
        <w:pStyle w:val="base"/>
        <w:spacing w:before="45" w:after="45" w:line="288" w:lineRule="auto"/>
      </w:pPr>
      <w:r w:rsidRPr="00496DEF">
        <w:t>BTNMT</w:t>
      </w:r>
      <w:r w:rsidRPr="00496DEF">
        <w:tab/>
      </w:r>
      <w:r w:rsidRPr="00496DEF">
        <w:tab/>
      </w:r>
      <w:r w:rsidRPr="00496DEF">
        <w:tab/>
        <w:t>Bộ Tài nguyên và Môi trường</w:t>
      </w:r>
    </w:p>
    <w:p w14:paraId="709D9021" w14:textId="77777777" w:rsidR="000A7F6F" w:rsidRPr="00496DEF" w:rsidRDefault="000A7F6F" w:rsidP="005D408A">
      <w:pPr>
        <w:pStyle w:val="base"/>
        <w:spacing w:before="45" w:after="45" w:line="288" w:lineRule="auto"/>
      </w:pPr>
      <w:r w:rsidRPr="00496DEF">
        <w:t>CBCNV</w:t>
      </w:r>
      <w:r w:rsidRPr="00496DEF">
        <w:tab/>
      </w:r>
      <w:r w:rsidRPr="00496DEF">
        <w:tab/>
      </w:r>
      <w:r w:rsidRPr="00496DEF">
        <w:tab/>
        <w:t>Cán bộ, công nhân viên</w:t>
      </w:r>
    </w:p>
    <w:p w14:paraId="67AF3EF7" w14:textId="77777777" w:rsidR="000A7F6F" w:rsidRPr="00496DEF" w:rsidRDefault="000A7F6F" w:rsidP="005D408A">
      <w:pPr>
        <w:pStyle w:val="base"/>
        <w:spacing w:before="45" w:after="45" w:line="288" w:lineRule="auto"/>
      </w:pPr>
      <w:r w:rsidRPr="00496DEF">
        <w:t>COD</w:t>
      </w:r>
      <w:r w:rsidRPr="00496DEF">
        <w:tab/>
      </w:r>
      <w:r w:rsidRPr="00496DEF">
        <w:tab/>
      </w:r>
      <w:r w:rsidRPr="00496DEF">
        <w:tab/>
      </w:r>
      <w:r w:rsidRPr="00496DEF">
        <w:tab/>
        <w:t>Nhu cầu oxy hóa học</w:t>
      </w:r>
    </w:p>
    <w:p w14:paraId="490F8909" w14:textId="77777777" w:rsidR="000A7F6F" w:rsidRPr="00496DEF" w:rsidRDefault="000A7F6F" w:rsidP="005D408A">
      <w:pPr>
        <w:pStyle w:val="base"/>
        <w:spacing w:before="45" w:after="45" w:line="288" w:lineRule="auto"/>
      </w:pPr>
      <w:r w:rsidRPr="00496DEF">
        <w:t>CTNH</w:t>
      </w:r>
      <w:r w:rsidRPr="00496DEF">
        <w:tab/>
      </w:r>
      <w:r w:rsidRPr="00496DEF">
        <w:tab/>
      </w:r>
      <w:r w:rsidRPr="00496DEF">
        <w:tab/>
      </w:r>
      <w:r w:rsidRPr="00496DEF">
        <w:tab/>
        <w:t>Chất thải nguy hại</w:t>
      </w:r>
    </w:p>
    <w:p w14:paraId="14E155D7" w14:textId="2D1B107B" w:rsidR="007F68E0" w:rsidRPr="00496DEF" w:rsidRDefault="000A7F6F" w:rsidP="005D408A">
      <w:pPr>
        <w:pStyle w:val="base"/>
        <w:spacing w:before="45" w:after="45" w:line="288" w:lineRule="auto"/>
      </w:pPr>
      <w:r w:rsidRPr="00496DEF">
        <w:t>KT-XH</w:t>
      </w:r>
      <w:r w:rsidRPr="00496DEF">
        <w:tab/>
      </w:r>
      <w:r w:rsidRPr="00496DEF">
        <w:tab/>
      </w:r>
      <w:r w:rsidRPr="00496DEF">
        <w:tab/>
        <w:t>Kinh tế - Xã hội</w:t>
      </w:r>
    </w:p>
    <w:p w14:paraId="23A6E2E9" w14:textId="77777777" w:rsidR="000A7F6F" w:rsidRPr="00496DEF" w:rsidRDefault="000A7F6F" w:rsidP="005D408A">
      <w:pPr>
        <w:pStyle w:val="base"/>
        <w:spacing w:before="45" w:after="45" w:line="288" w:lineRule="auto"/>
      </w:pPr>
      <w:r w:rsidRPr="00496DEF">
        <w:t>PCCC</w:t>
      </w:r>
      <w:r w:rsidRPr="00496DEF">
        <w:tab/>
      </w:r>
      <w:r w:rsidRPr="00496DEF">
        <w:tab/>
      </w:r>
      <w:r w:rsidRPr="00496DEF">
        <w:tab/>
      </w:r>
      <w:r w:rsidRPr="00496DEF">
        <w:tab/>
        <w:t>Phòng cháy chữa cháy</w:t>
      </w:r>
    </w:p>
    <w:p w14:paraId="545BDB43" w14:textId="77777777" w:rsidR="000A7F6F" w:rsidRPr="00496DEF" w:rsidRDefault="000A7F6F" w:rsidP="005D408A">
      <w:pPr>
        <w:pStyle w:val="base"/>
        <w:spacing w:before="45" w:after="45" w:line="288" w:lineRule="auto"/>
      </w:pPr>
      <w:r w:rsidRPr="00496DEF">
        <w:t>TB</w:t>
      </w:r>
      <w:r w:rsidRPr="00496DEF">
        <w:tab/>
      </w:r>
      <w:r w:rsidRPr="00496DEF">
        <w:tab/>
      </w:r>
      <w:r w:rsidRPr="00496DEF">
        <w:tab/>
      </w:r>
      <w:r w:rsidRPr="00496DEF">
        <w:tab/>
        <w:t>Giá trị trung bình</w:t>
      </w:r>
    </w:p>
    <w:p w14:paraId="62F77247" w14:textId="77777777" w:rsidR="000A7F6F" w:rsidRPr="00496DEF" w:rsidRDefault="000A7F6F" w:rsidP="005D408A">
      <w:pPr>
        <w:pStyle w:val="base"/>
        <w:spacing w:before="45" w:after="45" w:line="288" w:lineRule="auto"/>
      </w:pPr>
      <w:r w:rsidRPr="00496DEF">
        <w:t>TCVN</w:t>
      </w:r>
      <w:r w:rsidRPr="00496DEF">
        <w:tab/>
      </w:r>
      <w:r w:rsidRPr="00496DEF">
        <w:tab/>
      </w:r>
      <w:r w:rsidRPr="00496DEF">
        <w:tab/>
      </w:r>
      <w:r w:rsidRPr="00496DEF">
        <w:tab/>
        <w:t>Tiêu chuẩn Việt Nam</w:t>
      </w:r>
    </w:p>
    <w:p w14:paraId="49E7FEEF" w14:textId="77777777" w:rsidR="000A7F6F" w:rsidRPr="00496DEF" w:rsidRDefault="000A7F6F" w:rsidP="005D408A">
      <w:pPr>
        <w:pStyle w:val="base"/>
        <w:spacing w:before="45" w:after="45" w:line="288" w:lineRule="auto"/>
      </w:pPr>
      <w:r w:rsidRPr="00496DEF">
        <w:t>TNHH</w:t>
      </w:r>
      <w:r w:rsidRPr="00496DEF">
        <w:tab/>
      </w:r>
      <w:r w:rsidRPr="00496DEF">
        <w:tab/>
      </w:r>
      <w:r w:rsidRPr="00496DEF">
        <w:tab/>
        <w:t>Trách nhiệm hữu hạn</w:t>
      </w:r>
    </w:p>
    <w:p w14:paraId="642BFB4D" w14:textId="77777777" w:rsidR="000A7F6F" w:rsidRPr="00496DEF" w:rsidRDefault="000A7F6F" w:rsidP="005D408A">
      <w:pPr>
        <w:pStyle w:val="base"/>
        <w:spacing w:before="45" w:after="45" w:line="288" w:lineRule="auto"/>
      </w:pPr>
      <w:r w:rsidRPr="00496DEF">
        <w:t>Tp</w:t>
      </w:r>
      <w:r w:rsidRPr="00496DEF">
        <w:tab/>
      </w:r>
      <w:r w:rsidRPr="00496DEF">
        <w:tab/>
      </w:r>
      <w:r w:rsidRPr="00496DEF">
        <w:tab/>
      </w:r>
      <w:r w:rsidRPr="00496DEF">
        <w:tab/>
        <w:t>Thành phố</w:t>
      </w:r>
    </w:p>
    <w:p w14:paraId="0654A912" w14:textId="77777777" w:rsidR="000A7F6F" w:rsidRPr="00496DEF" w:rsidRDefault="000A7F6F" w:rsidP="005D408A">
      <w:pPr>
        <w:pStyle w:val="base"/>
        <w:spacing w:before="45" w:after="45" w:line="288" w:lineRule="auto"/>
      </w:pPr>
      <w:r w:rsidRPr="00496DEF">
        <w:t>TSS</w:t>
      </w:r>
      <w:r w:rsidRPr="00496DEF">
        <w:tab/>
      </w:r>
      <w:r w:rsidRPr="00496DEF">
        <w:tab/>
      </w:r>
      <w:r w:rsidRPr="00496DEF">
        <w:tab/>
      </w:r>
      <w:r w:rsidRPr="00496DEF">
        <w:tab/>
        <w:t>Tổng lượng chất rắn lơ lửng</w:t>
      </w:r>
    </w:p>
    <w:p w14:paraId="78E6C0D2" w14:textId="77777777" w:rsidR="000A7F6F" w:rsidRPr="00496DEF" w:rsidRDefault="000A7F6F" w:rsidP="005D408A">
      <w:pPr>
        <w:pStyle w:val="base"/>
        <w:spacing w:before="45" w:after="45" w:line="288" w:lineRule="auto"/>
      </w:pPr>
      <w:r w:rsidRPr="00496DEF">
        <w:t>UBND</w:t>
      </w:r>
      <w:r w:rsidRPr="00496DEF">
        <w:tab/>
      </w:r>
      <w:r w:rsidRPr="00496DEF">
        <w:tab/>
      </w:r>
      <w:r w:rsidRPr="00496DEF">
        <w:tab/>
        <w:t>Uỷ ban nhân dân</w:t>
      </w:r>
    </w:p>
    <w:p w14:paraId="1D7FA609" w14:textId="77777777" w:rsidR="000A7F6F" w:rsidRPr="00496DEF" w:rsidRDefault="000A7F6F" w:rsidP="005D408A">
      <w:pPr>
        <w:pStyle w:val="base"/>
        <w:spacing w:before="45" w:after="45" w:line="288" w:lineRule="auto"/>
      </w:pPr>
      <w:r w:rsidRPr="00496DEF">
        <w:t>WHO</w:t>
      </w:r>
      <w:r w:rsidRPr="00496DEF">
        <w:tab/>
      </w:r>
      <w:r w:rsidRPr="00496DEF">
        <w:tab/>
      </w:r>
      <w:r w:rsidRPr="00496DEF">
        <w:tab/>
      </w:r>
      <w:r w:rsidRPr="00496DEF">
        <w:tab/>
        <w:t>Tổ chức Y tế thế giới</w:t>
      </w:r>
    </w:p>
    <w:p w14:paraId="451176D8" w14:textId="77777777" w:rsidR="000A7F6F" w:rsidRPr="00496DEF" w:rsidRDefault="000A7F6F" w:rsidP="005D408A">
      <w:pPr>
        <w:pStyle w:val="base"/>
        <w:spacing w:before="45" w:after="45" w:line="288" w:lineRule="auto"/>
      </w:pPr>
      <w:r w:rsidRPr="00496DEF">
        <w:t>VLXD</w:t>
      </w:r>
      <w:r w:rsidRPr="00496DEF">
        <w:tab/>
      </w:r>
      <w:r w:rsidRPr="00496DEF">
        <w:tab/>
      </w:r>
      <w:r w:rsidRPr="00496DEF">
        <w:tab/>
        <w:t>Vật liệu xây dựng</w:t>
      </w:r>
    </w:p>
    <w:p w14:paraId="4A091290" w14:textId="77777777" w:rsidR="000A7F6F" w:rsidRPr="00496DEF" w:rsidRDefault="000A7F6F" w:rsidP="005D408A">
      <w:pPr>
        <w:spacing w:before="45" w:after="45" w:line="288" w:lineRule="auto"/>
        <w:rPr>
          <w:b/>
          <w:sz w:val="26"/>
          <w:szCs w:val="26"/>
        </w:rPr>
      </w:pPr>
    </w:p>
    <w:p w14:paraId="5919ECD6" w14:textId="77777777" w:rsidR="000A7F6F" w:rsidRPr="00496DEF" w:rsidRDefault="000A7F6F" w:rsidP="005D408A">
      <w:pPr>
        <w:spacing w:before="45" w:after="45" w:line="288" w:lineRule="auto"/>
        <w:rPr>
          <w:b/>
          <w:sz w:val="26"/>
          <w:szCs w:val="26"/>
        </w:rPr>
      </w:pPr>
    </w:p>
    <w:p w14:paraId="529FB55E" w14:textId="77777777" w:rsidR="000A7F6F" w:rsidRPr="00496DEF" w:rsidRDefault="000A7F6F" w:rsidP="005D408A">
      <w:pPr>
        <w:spacing w:before="45" w:after="45" w:line="288" w:lineRule="auto"/>
        <w:rPr>
          <w:b/>
          <w:sz w:val="26"/>
          <w:szCs w:val="26"/>
        </w:rPr>
      </w:pPr>
      <w:bookmarkStart w:id="60" w:name="_Toc13239304"/>
      <w:bookmarkStart w:id="61" w:name="_Toc16688299"/>
      <w:bookmarkStart w:id="62" w:name="_Toc24979930"/>
      <w:bookmarkEnd w:id="45"/>
      <w:r w:rsidRPr="00496DEF">
        <w:rPr>
          <w:sz w:val="26"/>
          <w:szCs w:val="26"/>
        </w:rPr>
        <w:br w:type="page"/>
      </w:r>
    </w:p>
    <w:p w14:paraId="39658817" w14:textId="77777777" w:rsidR="006C240E" w:rsidRPr="00496DEF" w:rsidRDefault="006C240E" w:rsidP="004F4B6B">
      <w:pPr>
        <w:pStyle w:val="Heading1"/>
        <w:sectPr w:rsidR="006C240E" w:rsidRPr="00496DEF" w:rsidSect="002B3051">
          <w:footerReference w:type="even" r:id="rId11"/>
          <w:footerReference w:type="default" r:id="rId12"/>
          <w:pgSz w:w="11906" w:h="16838" w:code="9"/>
          <w:pgMar w:top="900" w:right="1134" w:bottom="1134" w:left="1701" w:header="576" w:footer="576" w:gutter="0"/>
          <w:pgNumType w:fmt="lowerRoman" w:start="1"/>
          <w:cols w:space="720"/>
          <w:docGrid w:linePitch="360"/>
        </w:sectPr>
      </w:pPr>
      <w:bookmarkStart w:id="63" w:name="_Toc60805203"/>
      <w:bookmarkStart w:id="64" w:name="_Toc108781520"/>
      <w:bookmarkStart w:id="65" w:name="_Toc250643618"/>
      <w:bookmarkStart w:id="66" w:name="_Toc250644499"/>
      <w:bookmarkStart w:id="67" w:name="_Toc111967415"/>
      <w:bookmarkStart w:id="68" w:name="_Toc111967485"/>
      <w:bookmarkStart w:id="69" w:name="_Toc111967643"/>
      <w:bookmarkStart w:id="70" w:name="_Toc111972715"/>
      <w:bookmarkStart w:id="71" w:name="_Toc112921095"/>
      <w:bookmarkStart w:id="72" w:name="_Toc112873421"/>
      <w:bookmarkStart w:id="73" w:name="_Toc145165801"/>
      <w:bookmarkStart w:id="74" w:name="_Toc145168283"/>
      <w:bookmarkStart w:id="75" w:name="_Toc148668930"/>
      <w:bookmarkStart w:id="76" w:name="_Toc162430436"/>
      <w:bookmarkStart w:id="77" w:name="_Toc13239316"/>
      <w:bookmarkStart w:id="78" w:name="_Toc16688312"/>
      <w:bookmarkStart w:id="79" w:name="_Toc24979943"/>
      <w:bookmarkStart w:id="80" w:name="_Toc52633499"/>
      <w:bookmarkStart w:id="81" w:name="_Toc110687496"/>
      <w:bookmarkEnd w:id="43"/>
      <w:bookmarkEnd w:id="42"/>
      <w:bookmarkEnd w:id="41"/>
      <w:bookmarkEnd w:id="40"/>
      <w:bookmarkEnd w:id="39"/>
      <w:bookmarkEnd w:id="38"/>
      <w:bookmarkEnd w:id="37"/>
      <w:bookmarkEnd w:id="36"/>
      <w:bookmarkEnd w:id="35"/>
      <w:bookmarkEnd w:id="34"/>
      <w:bookmarkEnd w:id="33"/>
      <w:bookmarkEnd w:id="46"/>
      <w:bookmarkEnd w:id="47"/>
      <w:bookmarkEnd w:id="60"/>
      <w:bookmarkEnd w:id="61"/>
      <w:bookmarkEnd w:id="62"/>
    </w:p>
    <w:p w14:paraId="47AF3DBE" w14:textId="3AE574D5" w:rsidR="00D675CF" w:rsidRPr="00496DEF" w:rsidRDefault="001E0AA1" w:rsidP="0012094D">
      <w:pPr>
        <w:pStyle w:val="Heading1"/>
        <w:rPr>
          <w:lang w:val="en-US"/>
        </w:rPr>
      </w:pPr>
      <w:bookmarkStart w:id="82" w:name="_Toc130818426"/>
      <w:r w:rsidRPr="00496DEF">
        <w:lastRenderedPageBreak/>
        <w:t xml:space="preserve">CHƯƠNG </w:t>
      </w:r>
      <w:bookmarkStart w:id="83" w:name="_Toc108781521"/>
      <w:bookmarkEnd w:id="63"/>
      <w:bookmarkEnd w:id="64"/>
      <w:bookmarkEnd w:id="65"/>
      <w:bookmarkEnd w:id="66"/>
      <w:r w:rsidR="00690748" w:rsidRPr="00496DEF">
        <w:t>I</w:t>
      </w:r>
      <w:r w:rsidR="009F275A" w:rsidRPr="00496DEF">
        <w:t xml:space="preserve"> : </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3"/>
      <w:r w:rsidR="00690748" w:rsidRPr="00496DEF">
        <w:t>THÔNG TIN CHUNG VỀ CƠ SỞ</w:t>
      </w:r>
      <w:bookmarkEnd w:id="81"/>
      <w:bookmarkEnd w:id="82"/>
    </w:p>
    <w:p w14:paraId="28E08ED2" w14:textId="0F080B70" w:rsidR="001E0AA1" w:rsidRPr="00496DEF" w:rsidRDefault="000F5FF1" w:rsidP="0000001F">
      <w:pPr>
        <w:pStyle w:val="Heading2"/>
        <w:rPr>
          <w:lang w:val="vi-VN"/>
        </w:rPr>
      </w:pPr>
      <w:bookmarkStart w:id="84" w:name="_Toc110687497"/>
      <w:bookmarkStart w:id="85" w:name="_Toc130818427"/>
      <w:r w:rsidRPr="00496DEF">
        <w:rPr>
          <w:lang w:val="vi-VN"/>
        </w:rPr>
        <w:t xml:space="preserve">1.1. </w:t>
      </w:r>
      <w:r w:rsidR="00690748" w:rsidRPr="00496DEF">
        <w:rPr>
          <w:lang w:val="vi-VN"/>
        </w:rPr>
        <w:t>Tên chủ cơ sở</w:t>
      </w:r>
      <w:bookmarkEnd w:id="84"/>
      <w:bookmarkEnd w:id="85"/>
      <w:r w:rsidR="00E45550" w:rsidRPr="00496DEF">
        <w:rPr>
          <w:lang w:val="vi-VN"/>
        </w:rPr>
        <w:t xml:space="preserve"> </w:t>
      </w:r>
    </w:p>
    <w:p w14:paraId="49D3DE3D" w14:textId="77777777" w:rsidR="00F56B91" w:rsidRPr="00496DEF" w:rsidRDefault="00F56B91" w:rsidP="0000001F">
      <w:pPr>
        <w:spacing w:before="60" w:after="60" w:line="288" w:lineRule="auto"/>
        <w:ind w:firstLine="709"/>
        <w:jc w:val="both"/>
        <w:rPr>
          <w:sz w:val="26"/>
          <w:szCs w:val="26"/>
          <w:lang w:val="nb-NO"/>
        </w:rPr>
      </w:pPr>
      <w:bookmarkStart w:id="86" w:name="_Toc145165804"/>
      <w:bookmarkStart w:id="87" w:name="_Toc145168286"/>
      <w:bookmarkStart w:id="88" w:name="_Toc148668933"/>
      <w:bookmarkStart w:id="89" w:name="_Toc162430439"/>
      <w:bookmarkStart w:id="90" w:name="_Toc250643622"/>
      <w:bookmarkStart w:id="91" w:name="_Toc250644503"/>
      <w:r w:rsidRPr="00496DEF">
        <w:rPr>
          <w:sz w:val="26"/>
          <w:szCs w:val="26"/>
          <w:lang w:val="nb-NO"/>
        </w:rPr>
        <w:t xml:space="preserve">- </w:t>
      </w:r>
      <w:r w:rsidR="00690748" w:rsidRPr="00496DEF">
        <w:rPr>
          <w:sz w:val="26"/>
          <w:szCs w:val="26"/>
          <w:lang w:val="nb-NO"/>
        </w:rPr>
        <w:t>Tên chủ cơ sở:</w:t>
      </w:r>
      <w:r w:rsidRPr="00496DEF">
        <w:rPr>
          <w:sz w:val="26"/>
          <w:szCs w:val="26"/>
          <w:lang w:val="nb-NO"/>
        </w:rPr>
        <w:t xml:space="preserve"> </w:t>
      </w:r>
      <w:r w:rsidR="002057CA" w:rsidRPr="00496DEF">
        <w:rPr>
          <w:sz w:val="26"/>
          <w:szCs w:val="26"/>
          <w:lang w:val="sv-SE"/>
        </w:rPr>
        <w:t>Doanh nghiệp tư nhân Châu Dung</w:t>
      </w:r>
    </w:p>
    <w:p w14:paraId="60019CBB" w14:textId="21413B31" w:rsidR="00F56B91" w:rsidRPr="00496DEF" w:rsidRDefault="00F56B91" w:rsidP="0000001F">
      <w:pPr>
        <w:spacing w:before="60" w:after="60" w:line="288" w:lineRule="auto"/>
        <w:ind w:firstLine="709"/>
        <w:jc w:val="both"/>
        <w:rPr>
          <w:sz w:val="26"/>
          <w:szCs w:val="26"/>
          <w:lang w:val="nb-NO"/>
        </w:rPr>
      </w:pPr>
      <w:r w:rsidRPr="00496DEF">
        <w:rPr>
          <w:sz w:val="26"/>
          <w:szCs w:val="26"/>
          <w:lang w:val="nb-NO"/>
        </w:rPr>
        <w:t xml:space="preserve">- Địa chỉ </w:t>
      </w:r>
      <w:r w:rsidR="00690748" w:rsidRPr="00496DEF">
        <w:rPr>
          <w:sz w:val="26"/>
          <w:szCs w:val="26"/>
          <w:lang w:val="nb-NO"/>
        </w:rPr>
        <w:t>văn phòng</w:t>
      </w:r>
      <w:r w:rsidRPr="00496DEF">
        <w:rPr>
          <w:sz w:val="26"/>
          <w:szCs w:val="26"/>
          <w:lang w:val="nb-NO"/>
        </w:rPr>
        <w:t>:</w:t>
      </w:r>
      <w:r w:rsidR="00C67FDD" w:rsidRPr="00496DEF">
        <w:rPr>
          <w:sz w:val="26"/>
          <w:szCs w:val="26"/>
          <w:lang w:val="nb-NO"/>
        </w:rPr>
        <w:t xml:space="preserve"> </w:t>
      </w:r>
      <w:r w:rsidR="002057CA" w:rsidRPr="00496DEF">
        <w:rPr>
          <w:sz w:val="26"/>
          <w:szCs w:val="26"/>
          <w:lang w:val="sv-SE" w:bidi="en-US"/>
        </w:rPr>
        <w:t xml:space="preserve">ấp Hòa Thành, xã Minh Hòa, huyện Dầu Tiếng, tỉnh </w:t>
      </w:r>
      <w:r w:rsidR="00C53C95" w:rsidRPr="00496DEF">
        <w:rPr>
          <w:sz w:val="26"/>
          <w:szCs w:val="26"/>
          <w:lang w:val="sv-SE" w:bidi="en-US"/>
        </w:rPr>
        <w:t xml:space="preserve">                        </w:t>
      </w:r>
      <w:r w:rsidR="002057CA" w:rsidRPr="00496DEF">
        <w:rPr>
          <w:sz w:val="26"/>
          <w:szCs w:val="26"/>
          <w:lang w:val="sv-SE" w:bidi="en-US"/>
        </w:rPr>
        <w:t>Bình Dương</w:t>
      </w:r>
      <w:r w:rsidR="00690748" w:rsidRPr="00496DEF">
        <w:rPr>
          <w:sz w:val="26"/>
          <w:szCs w:val="26"/>
          <w:lang w:val="sv-SE" w:bidi="en-US"/>
        </w:rPr>
        <w:t>.</w:t>
      </w:r>
    </w:p>
    <w:p w14:paraId="38E69238" w14:textId="3A4D3E3C" w:rsidR="00F56B91" w:rsidRPr="00496DEF" w:rsidRDefault="00F56B91" w:rsidP="0000001F">
      <w:pPr>
        <w:widowControl w:val="0"/>
        <w:spacing w:before="60" w:after="60" w:line="288" w:lineRule="auto"/>
        <w:ind w:firstLine="720"/>
        <w:jc w:val="both"/>
        <w:rPr>
          <w:sz w:val="26"/>
          <w:szCs w:val="26"/>
          <w:lang w:val="nb-NO"/>
        </w:rPr>
      </w:pPr>
      <w:r w:rsidRPr="00496DEF">
        <w:rPr>
          <w:sz w:val="26"/>
          <w:szCs w:val="26"/>
        </w:rPr>
        <w:t xml:space="preserve">- </w:t>
      </w:r>
      <w:r w:rsidR="00377396" w:rsidRPr="00496DEF">
        <w:rPr>
          <w:sz w:val="26"/>
          <w:szCs w:val="26"/>
        </w:rPr>
        <w:t>Chủ doanh nghiệp</w:t>
      </w:r>
      <w:r w:rsidR="002057CA" w:rsidRPr="00496DEF">
        <w:rPr>
          <w:sz w:val="26"/>
          <w:szCs w:val="26"/>
        </w:rPr>
        <w:t xml:space="preserve">: Bà </w:t>
      </w:r>
      <w:r w:rsidR="00E13435" w:rsidRPr="00496DEF">
        <w:rPr>
          <w:bCs/>
          <w:sz w:val="26"/>
          <w:szCs w:val="26"/>
          <w:lang w:val="nb-NO"/>
        </w:rPr>
        <w:t>Nguyễn Thị Dung</w:t>
      </w:r>
      <w:r w:rsidR="0012094D" w:rsidRPr="00496DEF">
        <w:rPr>
          <w:bCs/>
          <w:sz w:val="26"/>
          <w:szCs w:val="26"/>
          <w:lang w:val="nb-NO"/>
        </w:rPr>
        <w:t>.</w:t>
      </w:r>
    </w:p>
    <w:p w14:paraId="0084317C" w14:textId="3EBAAFC7" w:rsidR="00690748" w:rsidRPr="00496DEF" w:rsidRDefault="00690748" w:rsidP="0000001F">
      <w:pPr>
        <w:widowControl w:val="0"/>
        <w:tabs>
          <w:tab w:val="left" w:pos="3466"/>
        </w:tabs>
        <w:spacing w:before="60" w:after="60" w:line="288" w:lineRule="auto"/>
        <w:ind w:firstLine="720"/>
        <w:jc w:val="both"/>
        <w:rPr>
          <w:sz w:val="26"/>
          <w:szCs w:val="26"/>
        </w:rPr>
      </w:pPr>
      <w:r w:rsidRPr="00496DEF">
        <w:rPr>
          <w:sz w:val="26"/>
          <w:szCs w:val="26"/>
        </w:rPr>
        <w:t>- Chức vụ:</w:t>
      </w:r>
      <w:r w:rsidR="002057CA" w:rsidRPr="00496DEF">
        <w:rPr>
          <w:sz w:val="26"/>
          <w:szCs w:val="26"/>
          <w:lang w:val="nb-NO"/>
        </w:rPr>
        <w:t xml:space="preserve"> </w:t>
      </w:r>
      <w:r w:rsidR="002057CA" w:rsidRPr="00496DEF">
        <w:rPr>
          <w:bCs/>
          <w:sz w:val="26"/>
          <w:szCs w:val="26"/>
          <w:lang w:val="nb-NO"/>
        </w:rPr>
        <w:t>G</w:t>
      </w:r>
      <w:r w:rsidR="00690FBA" w:rsidRPr="00496DEF">
        <w:rPr>
          <w:bCs/>
          <w:sz w:val="26"/>
          <w:szCs w:val="26"/>
          <w:lang w:val="nb-NO"/>
        </w:rPr>
        <w:t>iám đốc</w:t>
      </w:r>
      <w:r w:rsidR="0012094D" w:rsidRPr="00496DEF">
        <w:rPr>
          <w:bCs/>
          <w:sz w:val="26"/>
          <w:szCs w:val="26"/>
          <w:lang w:val="nb-NO"/>
        </w:rPr>
        <w:t>.</w:t>
      </w:r>
    </w:p>
    <w:p w14:paraId="6A6B0BEE" w14:textId="6D51C082" w:rsidR="00690748" w:rsidRPr="00496DEF" w:rsidRDefault="00690748" w:rsidP="0000001F">
      <w:pPr>
        <w:spacing w:before="60" w:after="60" w:line="288" w:lineRule="auto"/>
        <w:ind w:firstLine="709"/>
        <w:jc w:val="both"/>
        <w:rPr>
          <w:sz w:val="26"/>
          <w:szCs w:val="26"/>
          <w:lang w:val="nb-NO" w:bidi="en-US"/>
        </w:rPr>
      </w:pPr>
      <w:r w:rsidRPr="00496DEF">
        <w:rPr>
          <w:sz w:val="26"/>
          <w:szCs w:val="26"/>
          <w:lang w:val="nl-NL"/>
        </w:rPr>
        <w:t>- Điện thoại</w:t>
      </w:r>
      <w:r w:rsidRPr="00496DEF">
        <w:rPr>
          <w:sz w:val="26"/>
          <w:szCs w:val="26"/>
          <w:lang w:val="nb-NO"/>
        </w:rPr>
        <w:t xml:space="preserve">: </w:t>
      </w:r>
      <w:r w:rsidR="00E13435" w:rsidRPr="00496DEF">
        <w:rPr>
          <w:bCs/>
          <w:sz w:val="26"/>
          <w:szCs w:val="26"/>
          <w:lang w:val="sv-SE" w:bidi="en-US"/>
        </w:rPr>
        <w:t>0919</w:t>
      </w:r>
      <w:r w:rsidR="00A32CC2" w:rsidRPr="00496DEF">
        <w:rPr>
          <w:bCs/>
          <w:sz w:val="26"/>
          <w:szCs w:val="26"/>
          <w:lang w:val="sv-SE" w:bidi="en-US"/>
        </w:rPr>
        <w:t xml:space="preserve"> </w:t>
      </w:r>
      <w:r w:rsidR="00E13435" w:rsidRPr="00496DEF">
        <w:rPr>
          <w:bCs/>
          <w:sz w:val="26"/>
          <w:szCs w:val="26"/>
          <w:lang w:val="sv-SE" w:bidi="en-US"/>
        </w:rPr>
        <w:t>724</w:t>
      </w:r>
      <w:r w:rsidR="00A32CC2" w:rsidRPr="00496DEF">
        <w:rPr>
          <w:bCs/>
          <w:sz w:val="26"/>
          <w:szCs w:val="26"/>
          <w:lang w:val="sv-SE" w:bidi="en-US"/>
        </w:rPr>
        <w:t xml:space="preserve"> </w:t>
      </w:r>
      <w:r w:rsidR="00E13435" w:rsidRPr="00496DEF">
        <w:rPr>
          <w:bCs/>
          <w:sz w:val="26"/>
          <w:szCs w:val="26"/>
          <w:lang w:val="sv-SE" w:bidi="en-US"/>
        </w:rPr>
        <w:t>488</w:t>
      </w:r>
      <w:r w:rsidR="00C34F8A" w:rsidRPr="00496DEF">
        <w:rPr>
          <w:bCs/>
          <w:sz w:val="26"/>
          <w:szCs w:val="26"/>
          <w:lang w:val="sv-SE" w:bidi="en-US"/>
        </w:rPr>
        <w:t>.</w:t>
      </w:r>
    </w:p>
    <w:p w14:paraId="27B597E9" w14:textId="1B956C3C" w:rsidR="009C0826" w:rsidRPr="00496DEF" w:rsidRDefault="00F56B91" w:rsidP="0000001F">
      <w:pPr>
        <w:widowControl w:val="0"/>
        <w:spacing w:before="60" w:after="60" w:line="288" w:lineRule="auto"/>
        <w:ind w:firstLine="720"/>
        <w:jc w:val="both"/>
        <w:rPr>
          <w:sz w:val="26"/>
          <w:szCs w:val="26"/>
          <w:lang w:val="nb-NO"/>
        </w:rPr>
      </w:pPr>
      <w:r w:rsidRPr="00496DEF">
        <w:rPr>
          <w:sz w:val="26"/>
          <w:szCs w:val="26"/>
          <w:lang w:val="sv-SE" w:bidi="en-US"/>
        </w:rPr>
        <w:t xml:space="preserve">- </w:t>
      </w:r>
      <w:r w:rsidRPr="00496DEF">
        <w:rPr>
          <w:sz w:val="26"/>
          <w:szCs w:val="26"/>
        </w:rPr>
        <w:t xml:space="preserve">Giấy chứng nhận đăng ký </w:t>
      </w:r>
      <w:r w:rsidR="006761F6" w:rsidRPr="00496DEF">
        <w:rPr>
          <w:sz w:val="26"/>
          <w:szCs w:val="26"/>
          <w:lang w:val="nb-NO"/>
        </w:rPr>
        <w:t>kinh doanh số 3700560242</w:t>
      </w:r>
      <w:r w:rsidR="00A07A50" w:rsidRPr="00496DEF">
        <w:rPr>
          <w:sz w:val="26"/>
          <w:szCs w:val="26"/>
          <w:lang w:val="nb-NO"/>
        </w:rPr>
        <w:t xml:space="preserve">, </w:t>
      </w:r>
      <w:r w:rsidR="006761F6" w:rsidRPr="00496DEF">
        <w:rPr>
          <w:sz w:val="26"/>
          <w:szCs w:val="26"/>
          <w:lang w:val="nb-NO"/>
        </w:rPr>
        <w:t xml:space="preserve">đăng ký lần đầu ngày 19/02/2002; đăng ký thay đổi lần thứ </w:t>
      </w:r>
      <w:r w:rsidR="00E13435" w:rsidRPr="00496DEF">
        <w:rPr>
          <w:sz w:val="26"/>
          <w:szCs w:val="26"/>
          <w:lang w:val="nb-NO"/>
        </w:rPr>
        <w:t>6</w:t>
      </w:r>
      <w:r w:rsidR="006761F6" w:rsidRPr="00496DEF">
        <w:rPr>
          <w:sz w:val="26"/>
          <w:szCs w:val="26"/>
          <w:lang w:val="nb-NO"/>
        </w:rPr>
        <w:t xml:space="preserve">, ngày </w:t>
      </w:r>
      <w:r w:rsidR="00E13435" w:rsidRPr="00496DEF">
        <w:rPr>
          <w:sz w:val="26"/>
          <w:szCs w:val="26"/>
          <w:lang w:val="nb-NO"/>
        </w:rPr>
        <w:t>13</w:t>
      </w:r>
      <w:r w:rsidR="006761F6" w:rsidRPr="00496DEF">
        <w:rPr>
          <w:sz w:val="26"/>
          <w:szCs w:val="26"/>
          <w:lang w:val="nb-NO"/>
        </w:rPr>
        <w:t>/</w:t>
      </w:r>
      <w:r w:rsidR="00E13435" w:rsidRPr="00496DEF">
        <w:rPr>
          <w:sz w:val="26"/>
          <w:szCs w:val="26"/>
          <w:lang w:val="nb-NO"/>
        </w:rPr>
        <w:t>12</w:t>
      </w:r>
      <w:r w:rsidR="006761F6" w:rsidRPr="00496DEF">
        <w:rPr>
          <w:sz w:val="26"/>
          <w:szCs w:val="26"/>
          <w:lang w:val="nb-NO"/>
        </w:rPr>
        <w:t>/</w:t>
      </w:r>
      <w:r w:rsidR="00377396" w:rsidRPr="00496DEF">
        <w:rPr>
          <w:sz w:val="26"/>
          <w:szCs w:val="26"/>
          <w:lang w:val="nb-NO"/>
        </w:rPr>
        <w:t>2022</w:t>
      </w:r>
      <w:r w:rsidR="006761F6" w:rsidRPr="00496DEF">
        <w:rPr>
          <w:sz w:val="26"/>
          <w:szCs w:val="26"/>
          <w:lang w:val="nb-NO"/>
        </w:rPr>
        <w:t xml:space="preserve"> do Sở kế hoạch và Đầu tư tỉnh Bình Dương cấp.</w:t>
      </w:r>
    </w:p>
    <w:p w14:paraId="7C917A8A" w14:textId="77777777" w:rsidR="00690748" w:rsidRPr="00496DEF" w:rsidRDefault="000F5FF1" w:rsidP="0000001F">
      <w:pPr>
        <w:pStyle w:val="Heading2"/>
        <w:rPr>
          <w:lang w:val="nb-NO"/>
        </w:rPr>
      </w:pPr>
      <w:bookmarkStart w:id="92" w:name="_Toc110687498"/>
      <w:bookmarkStart w:id="93" w:name="_Toc130818428"/>
      <w:r w:rsidRPr="00496DEF">
        <w:rPr>
          <w:lang w:val="nb-NO"/>
        </w:rPr>
        <w:t xml:space="preserve">1.2. </w:t>
      </w:r>
      <w:r w:rsidR="00690748" w:rsidRPr="00496DEF">
        <w:rPr>
          <w:lang w:val="nb-NO"/>
        </w:rPr>
        <w:t>Tên cơ sở</w:t>
      </w:r>
      <w:bookmarkEnd w:id="92"/>
      <w:bookmarkEnd w:id="93"/>
    </w:p>
    <w:p w14:paraId="74170979" w14:textId="77777777" w:rsidR="008B7693" w:rsidRPr="00496DEF" w:rsidRDefault="008B7693" w:rsidP="0000001F">
      <w:pPr>
        <w:pStyle w:val="Heading3"/>
        <w:spacing w:line="288" w:lineRule="auto"/>
        <w:rPr>
          <w:color w:val="auto"/>
        </w:rPr>
      </w:pPr>
      <w:bookmarkStart w:id="94" w:name="_Toc130818429"/>
      <w:r w:rsidRPr="00496DEF">
        <w:rPr>
          <w:color w:val="auto"/>
        </w:rPr>
        <w:t xml:space="preserve">1.2.1. </w:t>
      </w:r>
      <w:r w:rsidR="00FF68CB" w:rsidRPr="00496DEF">
        <w:rPr>
          <w:color w:val="auto"/>
        </w:rPr>
        <w:t>Tên dự án, cơ sở</w:t>
      </w:r>
      <w:bookmarkEnd w:id="94"/>
    </w:p>
    <w:p w14:paraId="32D36536" w14:textId="7BBCA5B1" w:rsidR="00117900" w:rsidRPr="00496DEF" w:rsidRDefault="003B5E77" w:rsidP="0000001F">
      <w:pPr>
        <w:widowControl w:val="0"/>
        <w:spacing w:before="60" w:after="60" w:line="288" w:lineRule="auto"/>
        <w:ind w:firstLine="720"/>
        <w:jc w:val="both"/>
        <w:rPr>
          <w:sz w:val="26"/>
          <w:szCs w:val="26"/>
        </w:rPr>
      </w:pPr>
      <w:r w:rsidRPr="00496DEF">
        <w:rPr>
          <w:sz w:val="26"/>
          <w:szCs w:val="26"/>
        </w:rPr>
        <w:t xml:space="preserve">- Tên </w:t>
      </w:r>
      <w:r w:rsidR="007A615F" w:rsidRPr="00496DEF">
        <w:rPr>
          <w:sz w:val="26"/>
          <w:szCs w:val="26"/>
        </w:rPr>
        <w:t>dự án</w:t>
      </w:r>
      <w:r w:rsidRPr="00496DEF">
        <w:rPr>
          <w:sz w:val="26"/>
          <w:szCs w:val="26"/>
        </w:rPr>
        <w:t>:</w:t>
      </w:r>
      <w:r w:rsidR="006761F6" w:rsidRPr="00496DEF">
        <w:rPr>
          <w:sz w:val="26"/>
          <w:szCs w:val="26"/>
        </w:rPr>
        <w:t xml:space="preserve"> Dự án</w:t>
      </w:r>
      <w:r w:rsidR="00A07A50" w:rsidRPr="00496DEF">
        <w:rPr>
          <w:sz w:val="26"/>
          <w:szCs w:val="26"/>
        </w:rPr>
        <w:t xml:space="preserve"> đầu tư</w:t>
      </w:r>
      <w:r w:rsidR="006761F6" w:rsidRPr="00496DEF">
        <w:rPr>
          <w:sz w:val="26"/>
          <w:szCs w:val="26"/>
        </w:rPr>
        <w:t xml:space="preserve"> khai thác mỏ cát xây dựng</w:t>
      </w:r>
      <w:r w:rsidR="00A07A50" w:rsidRPr="00496DEF">
        <w:rPr>
          <w:sz w:val="26"/>
          <w:szCs w:val="26"/>
        </w:rPr>
        <w:t xml:space="preserve"> suối</w:t>
      </w:r>
      <w:r w:rsidR="006761F6" w:rsidRPr="00496DEF">
        <w:rPr>
          <w:sz w:val="26"/>
          <w:szCs w:val="26"/>
        </w:rPr>
        <w:t xml:space="preserve"> Láng Loi</w:t>
      </w:r>
      <w:r w:rsidR="00A07A50" w:rsidRPr="00496DEF">
        <w:rPr>
          <w:sz w:val="26"/>
          <w:szCs w:val="26"/>
        </w:rPr>
        <w:t xml:space="preserve">, tại </w:t>
      </w:r>
      <w:r w:rsidR="006761F6" w:rsidRPr="00496DEF">
        <w:rPr>
          <w:sz w:val="26"/>
          <w:szCs w:val="26"/>
        </w:rPr>
        <w:t xml:space="preserve">xã Minh Hòa </w:t>
      </w:r>
      <w:r w:rsidR="00A07A50" w:rsidRPr="00496DEF">
        <w:rPr>
          <w:sz w:val="26"/>
          <w:szCs w:val="26"/>
        </w:rPr>
        <w:t>và</w:t>
      </w:r>
      <w:r w:rsidR="006761F6" w:rsidRPr="00496DEF">
        <w:rPr>
          <w:sz w:val="26"/>
          <w:szCs w:val="26"/>
        </w:rPr>
        <w:t xml:space="preserve"> xã Định An, huyện Dầu Tiếng, tỉnh Bình Dương</w:t>
      </w:r>
      <w:r w:rsidR="007F7F20" w:rsidRPr="00496DEF">
        <w:rPr>
          <w:sz w:val="26"/>
          <w:szCs w:val="26"/>
          <w:lang w:val="en-US"/>
        </w:rPr>
        <w:t xml:space="preserve">, </w:t>
      </w:r>
      <w:r w:rsidR="007F7F20" w:rsidRPr="00496DEF">
        <w:rPr>
          <w:sz w:val="26"/>
          <w:szCs w:val="26"/>
        </w:rPr>
        <w:t xml:space="preserve">công suất khai thác </w:t>
      </w:r>
      <w:r w:rsidR="007F7F20" w:rsidRPr="00496DEF">
        <w:rPr>
          <w:sz w:val="26"/>
          <w:szCs w:val="26"/>
          <w:lang w:val="en-US"/>
        </w:rPr>
        <w:t xml:space="preserve">                       </w:t>
      </w:r>
      <w:r w:rsidR="007F7F20" w:rsidRPr="00496DEF">
        <w:rPr>
          <w:sz w:val="26"/>
          <w:szCs w:val="26"/>
        </w:rPr>
        <w:t>30.000 m</w:t>
      </w:r>
      <w:r w:rsidR="007F7F20" w:rsidRPr="00496DEF">
        <w:rPr>
          <w:sz w:val="26"/>
          <w:szCs w:val="26"/>
          <w:vertAlign w:val="superscript"/>
        </w:rPr>
        <w:t>3</w:t>
      </w:r>
      <w:r w:rsidR="007F7F20" w:rsidRPr="00496DEF">
        <w:rPr>
          <w:sz w:val="26"/>
          <w:szCs w:val="26"/>
        </w:rPr>
        <w:t>/năm (nguyên khối)</w:t>
      </w:r>
      <w:r w:rsidR="007F7F20" w:rsidRPr="00496DEF">
        <w:rPr>
          <w:sz w:val="26"/>
          <w:szCs w:val="26"/>
          <w:lang w:val="en-US"/>
        </w:rPr>
        <w:t>.</w:t>
      </w:r>
      <w:r w:rsidR="009C0826" w:rsidRPr="00496DEF">
        <w:rPr>
          <w:sz w:val="26"/>
          <w:szCs w:val="26"/>
        </w:rPr>
        <w:t xml:space="preserve"> </w:t>
      </w:r>
      <w:r w:rsidR="00117900" w:rsidRPr="00496DEF">
        <w:rPr>
          <w:sz w:val="26"/>
          <w:szCs w:val="26"/>
        </w:rPr>
        <w:t xml:space="preserve">(Sau đây gọi là tắt là mỏ </w:t>
      </w:r>
      <w:r w:rsidR="007F5AF6" w:rsidRPr="00496DEF">
        <w:rPr>
          <w:sz w:val="26"/>
          <w:szCs w:val="26"/>
        </w:rPr>
        <w:t>cát</w:t>
      </w:r>
      <w:r w:rsidR="008044DA" w:rsidRPr="00496DEF">
        <w:rPr>
          <w:sz w:val="26"/>
          <w:szCs w:val="26"/>
        </w:rPr>
        <w:t xml:space="preserve"> xây dựng</w:t>
      </w:r>
      <w:r w:rsidR="00E45550" w:rsidRPr="00496DEF">
        <w:rPr>
          <w:sz w:val="26"/>
          <w:szCs w:val="26"/>
        </w:rPr>
        <w:t xml:space="preserve"> suối</w:t>
      </w:r>
      <w:r w:rsidR="007F5AF6" w:rsidRPr="00496DEF">
        <w:rPr>
          <w:sz w:val="26"/>
          <w:szCs w:val="26"/>
        </w:rPr>
        <w:t xml:space="preserve"> Láng Loi</w:t>
      </w:r>
      <w:r w:rsidR="00117900" w:rsidRPr="00496DEF">
        <w:rPr>
          <w:sz w:val="26"/>
          <w:szCs w:val="26"/>
        </w:rPr>
        <w:t>)</w:t>
      </w:r>
    </w:p>
    <w:p w14:paraId="72DEA500" w14:textId="77777777" w:rsidR="00FF68CB" w:rsidRPr="00496DEF" w:rsidRDefault="00FF68CB" w:rsidP="0000001F">
      <w:pPr>
        <w:pStyle w:val="Heading3"/>
        <w:spacing w:line="288" w:lineRule="auto"/>
        <w:rPr>
          <w:color w:val="auto"/>
        </w:rPr>
      </w:pPr>
      <w:bookmarkStart w:id="95" w:name="_Toc130818430"/>
      <w:r w:rsidRPr="00496DEF">
        <w:rPr>
          <w:color w:val="auto"/>
        </w:rPr>
        <w:t>1.2.2. Địa điểm thực hiện dự án</w:t>
      </w:r>
      <w:bookmarkEnd w:id="95"/>
    </w:p>
    <w:p w14:paraId="626CEFC7" w14:textId="03E515B3" w:rsidR="003B5E77" w:rsidRPr="00496DEF" w:rsidRDefault="009F320C" w:rsidP="0000001F">
      <w:pPr>
        <w:widowControl w:val="0"/>
        <w:spacing w:before="60" w:after="60" w:line="288" w:lineRule="auto"/>
        <w:ind w:firstLine="720"/>
        <w:jc w:val="both"/>
        <w:rPr>
          <w:sz w:val="26"/>
          <w:szCs w:val="26"/>
        </w:rPr>
      </w:pPr>
      <w:r w:rsidRPr="00496DEF">
        <w:rPr>
          <w:sz w:val="26"/>
          <w:szCs w:val="26"/>
        </w:rPr>
        <w:t>Địa điểm thực hiện dự án</w:t>
      </w:r>
      <w:r w:rsidR="003B5E77" w:rsidRPr="00496DEF">
        <w:rPr>
          <w:sz w:val="26"/>
          <w:szCs w:val="26"/>
        </w:rPr>
        <w:t xml:space="preserve">: </w:t>
      </w:r>
      <w:r w:rsidRPr="00496DEF">
        <w:rPr>
          <w:sz w:val="26"/>
          <w:szCs w:val="26"/>
        </w:rPr>
        <w:t>mỏ</w:t>
      </w:r>
      <w:r w:rsidR="00A825F3" w:rsidRPr="00496DEF">
        <w:rPr>
          <w:sz w:val="26"/>
          <w:szCs w:val="26"/>
        </w:rPr>
        <w:t xml:space="preserve"> cát </w:t>
      </w:r>
      <w:r w:rsidR="00883DC8" w:rsidRPr="00496DEF">
        <w:rPr>
          <w:sz w:val="26"/>
          <w:szCs w:val="26"/>
        </w:rPr>
        <w:t xml:space="preserve">xây dựng </w:t>
      </w:r>
      <w:r w:rsidR="00E45550" w:rsidRPr="00496DEF">
        <w:rPr>
          <w:sz w:val="26"/>
          <w:szCs w:val="26"/>
        </w:rPr>
        <w:t xml:space="preserve">suối </w:t>
      </w:r>
      <w:r w:rsidR="007F7F20" w:rsidRPr="00496DEF">
        <w:rPr>
          <w:sz w:val="26"/>
          <w:szCs w:val="26"/>
        </w:rPr>
        <w:t>Láng Loi</w:t>
      </w:r>
      <w:r w:rsidR="007F7F20" w:rsidRPr="00496DEF">
        <w:rPr>
          <w:sz w:val="26"/>
          <w:szCs w:val="26"/>
          <w:lang w:val="en-US"/>
        </w:rPr>
        <w:t xml:space="preserve"> (nhánh suối hồ Dầu Tiếng)</w:t>
      </w:r>
      <w:r w:rsidR="007F7F20" w:rsidRPr="00496DEF">
        <w:rPr>
          <w:sz w:val="26"/>
          <w:szCs w:val="26"/>
        </w:rPr>
        <w:t>,</w:t>
      </w:r>
      <w:r w:rsidR="00A825F3" w:rsidRPr="00496DEF">
        <w:rPr>
          <w:sz w:val="26"/>
          <w:szCs w:val="26"/>
        </w:rPr>
        <w:t xml:space="preserve"> xã Minh Hòa và xã Định An, huyện Dầu Tiếng, tỉnh Bình Dương</w:t>
      </w:r>
      <w:r w:rsidRPr="00496DEF">
        <w:rPr>
          <w:sz w:val="26"/>
          <w:szCs w:val="26"/>
        </w:rPr>
        <w:t>.</w:t>
      </w:r>
    </w:p>
    <w:p w14:paraId="08378C06" w14:textId="065BE410" w:rsidR="006A7A84" w:rsidRPr="00496DEF" w:rsidRDefault="00741BA7" w:rsidP="0000001F">
      <w:pPr>
        <w:pStyle w:val="Heading4"/>
      </w:pPr>
      <w:r w:rsidRPr="00496DEF">
        <w:t>1</w:t>
      </w:r>
      <w:r w:rsidRPr="00496DEF">
        <w:rPr>
          <w:lang w:val="vi-VN"/>
        </w:rPr>
        <w:t>.2.2.1</w:t>
      </w:r>
      <w:r w:rsidR="006A7A84" w:rsidRPr="00496DEF">
        <w:t>. Khai trường khai thác</w:t>
      </w:r>
    </w:p>
    <w:p w14:paraId="1273FD0A" w14:textId="31A0E443" w:rsidR="00E45550" w:rsidRPr="00496DEF" w:rsidRDefault="00E45550" w:rsidP="0000001F">
      <w:pPr>
        <w:spacing w:before="60" w:after="60" w:line="288" w:lineRule="auto"/>
        <w:ind w:firstLine="720"/>
        <w:jc w:val="both"/>
        <w:rPr>
          <w:sz w:val="26"/>
          <w:szCs w:val="26"/>
        </w:rPr>
      </w:pPr>
      <w:r w:rsidRPr="00496DEF">
        <w:rPr>
          <w:sz w:val="26"/>
          <w:szCs w:val="26"/>
        </w:rPr>
        <w:t xml:space="preserve">Diện tích khai trường khai thác có diện tích 10,0 ha, nằm trong phần diện tích đã được thăm dò và cấp phép khai thác theo Giấy phép khai thác khoáng sản số </w:t>
      </w:r>
      <w:r w:rsidR="007F7F20" w:rsidRPr="00496DEF">
        <w:rPr>
          <w:sz w:val="26"/>
          <w:szCs w:val="26"/>
          <w:lang w:val="en-US"/>
        </w:rPr>
        <w:t xml:space="preserve">                      </w:t>
      </w:r>
      <w:r w:rsidRPr="00496DEF">
        <w:rPr>
          <w:sz w:val="26"/>
          <w:szCs w:val="26"/>
        </w:rPr>
        <w:t>110/GP-UBND ngày 13/1</w:t>
      </w:r>
      <w:r w:rsidR="009C17FD" w:rsidRPr="00496DEF">
        <w:rPr>
          <w:sz w:val="26"/>
          <w:szCs w:val="26"/>
        </w:rPr>
        <w:t>1/2020 của UBND tỉnh Bình Dương</w:t>
      </w:r>
      <w:r w:rsidR="000F60B0" w:rsidRPr="00496DEF">
        <w:rPr>
          <w:sz w:val="26"/>
          <w:szCs w:val="26"/>
        </w:rPr>
        <w:t>.</w:t>
      </w:r>
    </w:p>
    <w:p w14:paraId="698C89E3" w14:textId="06E6F6AC" w:rsidR="002500C2" w:rsidRPr="00496DEF" w:rsidRDefault="00E45550" w:rsidP="0000001F">
      <w:pPr>
        <w:pStyle w:val="NormalWeb"/>
        <w:spacing w:before="60" w:beforeAutospacing="0" w:after="60" w:afterAutospacing="0" w:line="288" w:lineRule="auto"/>
        <w:ind w:firstLine="720"/>
        <w:jc w:val="both"/>
        <w:rPr>
          <w:color w:val="auto"/>
        </w:rPr>
      </w:pPr>
      <w:r w:rsidRPr="00496DEF">
        <w:rPr>
          <w:color w:val="auto"/>
        </w:rPr>
        <w:t xml:space="preserve">Diện tích khai thác nằm ở hạ nguồn suối Láng Loi, </w:t>
      </w:r>
      <w:r w:rsidR="00E40461" w:rsidRPr="00496DEF">
        <w:rPr>
          <w:color w:val="auto"/>
          <w:lang w:val="en-US"/>
        </w:rPr>
        <w:t>là một phần</w:t>
      </w:r>
      <w:r w:rsidRPr="00496DEF">
        <w:rPr>
          <w:color w:val="auto"/>
        </w:rPr>
        <w:t xml:space="preserve"> của hồ Dầu Tiếng thuộc địa phận xã Minh Hòa và xã Định An, huyện Dầu Tiếng, tỉnh Bình Dương được giới hạn bởi các điểm khép góc có hệ tọa độ VN2000 như sau:</w:t>
      </w:r>
    </w:p>
    <w:p w14:paraId="72FE1C50" w14:textId="4A8EDA2E" w:rsidR="00AA0EF2" w:rsidRPr="00496DEF" w:rsidRDefault="002500C2" w:rsidP="00F73DD1">
      <w:pPr>
        <w:pStyle w:val="Caption"/>
      </w:pPr>
      <w:bookmarkStart w:id="96" w:name="_Toc133401153"/>
      <w:r w:rsidRPr="00496DEF">
        <w:t xml:space="preserve">Bảng </w:t>
      </w:r>
      <w:r w:rsidRPr="00496DEF">
        <w:fldChar w:fldCharType="begin"/>
      </w:r>
      <w:r w:rsidRPr="00496DEF">
        <w:instrText xml:space="preserve"> SEQ Bảng \* ARABIC </w:instrText>
      </w:r>
      <w:r w:rsidRPr="00496DEF">
        <w:fldChar w:fldCharType="separate"/>
      </w:r>
      <w:r w:rsidR="00013886" w:rsidRPr="00496DEF">
        <w:t>1</w:t>
      </w:r>
      <w:r w:rsidRPr="00496DEF">
        <w:fldChar w:fldCharType="end"/>
      </w:r>
      <w:r w:rsidR="00AA0EF2" w:rsidRPr="00496DEF">
        <w:t>: Tọa độ các điểm mốc ranh giới khu vực khai trường khai thác</w:t>
      </w:r>
      <w:bookmarkEnd w:id="96"/>
    </w:p>
    <w:tbl>
      <w:tblPr>
        <w:tblStyle w:val="TableGrid"/>
        <w:tblW w:w="5000" w:type="pct"/>
        <w:tblLook w:val="04A0" w:firstRow="1" w:lastRow="0" w:firstColumn="1" w:lastColumn="0" w:noHBand="0" w:noVBand="1"/>
      </w:tblPr>
      <w:tblGrid>
        <w:gridCol w:w="2265"/>
        <w:gridCol w:w="2265"/>
        <w:gridCol w:w="2590"/>
        <w:gridCol w:w="1941"/>
      </w:tblGrid>
      <w:tr w:rsidR="00496DEF" w:rsidRPr="00496DEF" w14:paraId="3C45BD01" w14:textId="77777777" w:rsidTr="00B12313">
        <w:trPr>
          <w:trHeight w:val="492"/>
        </w:trPr>
        <w:tc>
          <w:tcPr>
            <w:tcW w:w="1250" w:type="pct"/>
            <w:vMerge w:val="restart"/>
            <w:shd w:val="clear" w:color="auto" w:fill="D6E3BC" w:themeFill="accent3" w:themeFillTint="66"/>
            <w:vAlign w:val="center"/>
          </w:tcPr>
          <w:p w14:paraId="012A31B6" w14:textId="7EAC871B" w:rsidR="002500C2" w:rsidRPr="00496DEF" w:rsidRDefault="002500C2" w:rsidP="00B12313">
            <w:pPr>
              <w:spacing w:before="15" w:after="15"/>
              <w:jc w:val="center"/>
            </w:pPr>
            <w:r w:rsidRPr="00496DEF">
              <w:rPr>
                <w:b/>
              </w:rPr>
              <w:t>Số hiệu điểm góc</w:t>
            </w:r>
          </w:p>
        </w:tc>
        <w:tc>
          <w:tcPr>
            <w:tcW w:w="2679" w:type="pct"/>
            <w:gridSpan w:val="2"/>
            <w:shd w:val="clear" w:color="auto" w:fill="D6E3BC" w:themeFill="accent3" w:themeFillTint="66"/>
            <w:vAlign w:val="center"/>
          </w:tcPr>
          <w:p w14:paraId="59070171" w14:textId="77777777" w:rsidR="007F7F20" w:rsidRPr="00496DEF" w:rsidRDefault="007F7F20" w:rsidP="00B12313">
            <w:pPr>
              <w:spacing w:before="15" w:after="15"/>
              <w:jc w:val="center"/>
              <w:rPr>
                <w:b/>
              </w:rPr>
            </w:pPr>
            <w:r w:rsidRPr="00496DEF">
              <w:rPr>
                <w:b/>
              </w:rPr>
              <w:t xml:space="preserve">Tọa độ VN2000, múi 3 độ, </w:t>
            </w:r>
          </w:p>
          <w:p w14:paraId="0562B89D" w14:textId="7CCF2DAE" w:rsidR="002500C2" w:rsidRPr="00496DEF" w:rsidRDefault="007F7F20" w:rsidP="00B12313">
            <w:pPr>
              <w:spacing w:before="15" w:after="15"/>
              <w:jc w:val="center"/>
            </w:pPr>
            <w:r w:rsidRPr="00496DEF">
              <w:rPr>
                <w:b/>
              </w:rPr>
              <w:t>Kinh</w:t>
            </w:r>
            <w:r w:rsidRPr="00496DEF">
              <w:rPr>
                <w:b/>
                <w:bCs/>
              </w:rPr>
              <w:t xml:space="preserve"> tuyến trục</w:t>
            </w:r>
            <w:r w:rsidRPr="00496DEF">
              <w:rPr>
                <w:b/>
              </w:rPr>
              <w:t xml:space="preserve"> </w:t>
            </w:r>
            <w:r w:rsidRPr="00496DEF">
              <w:rPr>
                <w:b/>
                <w:bCs/>
              </w:rPr>
              <w:t>105</w:t>
            </w:r>
            <w:r w:rsidRPr="00496DEF">
              <w:rPr>
                <w:b/>
                <w:bCs/>
                <w:vertAlign w:val="superscript"/>
              </w:rPr>
              <w:t>o</w:t>
            </w:r>
            <w:r w:rsidRPr="00496DEF">
              <w:rPr>
                <w:b/>
                <w:bCs/>
              </w:rPr>
              <w:t>45’</w:t>
            </w:r>
          </w:p>
        </w:tc>
        <w:tc>
          <w:tcPr>
            <w:tcW w:w="1071" w:type="pct"/>
            <w:vMerge w:val="restart"/>
            <w:shd w:val="clear" w:color="auto" w:fill="D6E3BC" w:themeFill="accent3" w:themeFillTint="66"/>
            <w:vAlign w:val="center"/>
          </w:tcPr>
          <w:p w14:paraId="09A8E9E3" w14:textId="77777777" w:rsidR="002500C2" w:rsidRPr="00496DEF" w:rsidRDefault="002500C2" w:rsidP="00B12313">
            <w:pPr>
              <w:spacing w:before="15" w:after="15" w:line="288" w:lineRule="auto"/>
              <w:jc w:val="center"/>
              <w:rPr>
                <w:b/>
                <w:lang w:val="en-US"/>
              </w:rPr>
            </w:pPr>
            <w:r w:rsidRPr="00496DEF">
              <w:rPr>
                <w:b/>
                <w:lang w:val="en-US"/>
              </w:rPr>
              <w:t>Diện tích</w:t>
            </w:r>
          </w:p>
          <w:p w14:paraId="375112A9" w14:textId="30216423" w:rsidR="002500C2" w:rsidRPr="00496DEF" w:rsidRDefault="002500C2" w:rsidP="00B12313">
            <w:pPr>
              <w:spacing w:before="15" w:after="15"/>
              <w:jc w:val="center"/>
            </w:pPr>
            <w:r w:rsidRPr="00496DEF">
              <w:rPr>
                <w:b/>
                <w:lang w:val="en-US"/>
              </w:rPr>
              <w:t>(ha)</w:t>
            </w:r>
          </w:p>
        </w:tc>
      </w:tr>
      <w:tr w:rsidR="00496DEF" w:rsidRPr="00496DEF" w14:paraId="3AEC7900" w14:textId="77777777" w:rsidTr="00B12313">
        <w:trPr>
          <w:trHeight w:val="60"/>
        </w:trPr>
        <w:tc>
          <w:tcPr>
            <w:tcW w:w="1250" w:type="pct"/>
            <w:vMerge/>
            <w:vAlign w:val="center"/>
          </w:tcPr>
          <w:p w14:paraId="2DCA9091" w14:textId="77777777" w:rsidR="002500C2" w:rsidRPr="00496DEF" w:rsidRDefault="002500C2" w:rsidP="00B12313">
            <w:pPr>
              <w:spacing w:before="15" w:after="15"/>
              <w:jc w:val="center"/>
            </w:pPr>
          </w:p>
        </w:tc>
        <w:tc>
          <w:tcPr>
            <w:tcW w:w="1250" w:type="pct"/>
            <w:shd w:val="clear" w:color="auto" w:fill="D6E3BC" w:themeFill="accent3" w:themeFillTint="66"/>
            <w:vAlign w:val="center"/>
          </w:tcPr>
          <w:p w14:paraId="4F18CF62" w14:textId="07B72DF0" w:rsidR="002500C2" w:rsidRPr="00496DEF" w:rsidRDefault="002500C2" w:rsidP="00B12313">
            <w:pPr>
              <w:spacing w:before="15" w:after="15"/>
              <w:jc w:val="center"/>
            </w:pPr>
            <w:r w:rsidRPr="00496DEF">
              <w:rPr>
                <w:b/>
                <w:i/>
              </w:rPr>
              <w:t>X (m)</w:t>
            </w:r>
          </w:p>
        </w:tc>
        <w:tc>
          <w:tcPr>
            <w:tcW w:w="1429" w:type="pct"/>
            <w:shd w:val="clear" w:color="auto" w:fill="D6E3BC" w:themeFill="accent3" w:themeFillTint="66"/>
            <w:vAlign w:val="center"/>
          </w:tcPr>
          <w:p w14:paraId="05D8D219" w14:textId="01D26508" w:rsidR="002500C2" w:rsidRPr="00496DEF" w:rsidRDefault="002500C2" w:rsidP="00B12313">
            <w:pPr>
              <w:spacing w:before="15" w:after="15"/>
              <w:jc w:val="center"/>
            </w:pPr>
            <w:r w:rsidRPr="00496DEF">
              <w:rPr>
                <w:b/>
                <w:i/>
              </w:rPr>
              <w:t>Y (m)</w:t>
            </w:r>
          </w:p>
        </w:tc>
        <w:tc>
          <w:tcPr>
            <w:tcW w:w="1071" w:type="pct"/>
            <w:vMerge/>
            <w:vAlign w:val="center"/>
          </w:tcPr>
          <w:p w14:paraId="6A00C758" w14:textId="77777777" w:rsidR="002500C2" w:rsidRPr="00496DEF" w:rsidRDefault="002500C2" w:rsidP="00B12313">
            <w:pPr>
              <w:spacing w:before="15" w:after="15"/>
              <w:jc w:val="center"/>
            </w:pPr>
          </w:p>
        </w:tc>
      </w:tr>
      <w:tr w:rsidR="00496DEF" w:rsidRPr="00496DEF" w14:paraId="1BCA54D4" w14:textId="77777777" w:rsidTr="00B12313">
        <w:trPr>
          <w:trHeight w:val="259"/>
        </w:trPr>
        <w:tc>
          <w:tcPr>
            <w:tcW w:w="1250" w:type="pct"/>
            <w:vAlign w:val="center"/>
          </w:tcPr>
          <w:p w14:paraId="744ABF97" w14:textId="615A14E6" w:rsidR="002500C2" w:rsidRPr="00496DEF" w:rsidRDefault="002500C2" w:rsidP="00B12313">
            <w:pPr>
              <w:spacing w:before="15" w:after="15"/>
              <w:jc w:val="center"/>
            </w:pPr>
            <w:r w:rsidRPr="00496DEF">
              <w:rPr>
                <w:rFonts w:eastAsia="Batang"/>
                <w:lang w:eastAsia="ko-KR"/>
              </w:rPr>
              <w:t>C</w:t>
            </w:r>
          </w:p>
        </w:tc>
        <w:tc>
          <w:tcPr>
            <w:tcW w:w="1250" w:type="pct"/>
            <w:vAlign w:val="center"/>
          </w:tcPr>
          <w:p w14:paraId="72A4ED94" w14:textId="7E97CA8B" w:rsidR="002500C2" w:rsidRPr="00496DEF" w:rsidRDefault="002500C2" w:rsidP="00B12313">
            <w:pPr>
              <w:spacing w:before="15" w:after="15"/>
              <w:jc w:val="center"/>
              <w:rPr>
                <w:lang w:val="en-US"/>
              </w:rPr>
            </w:pPr>
            <w:r w:rsidRPr="00496DEF">
              <w:rPr>
                <w:lang w:val="en-US"/>
              </w:rPr>
              <w:t>1263 190</w:t>
            </w:r>
          </w:p>
        </w:tc>
        <w:tc>
          <w:tcPr>
            <w:tcW w:w="1429" w:type="pct"/>
            <w:vAlign w:val="center"/>
          </w:tcPr>
          <w:p w14:paraId="3C3B2BFF" w14:textId="34308E39" w:rsidR="002500C2" w:rsidRPr="00496DEF" w:rsidRDefault="002500C2" w:rsidP="00B12313">
            <w:pPr>
              <w:spacing w:before="15" w:after="15"/>
              <w:jc w:val="center"/>
              <w:rPr>
                <w:lang w:val="en-US"/>
              </w:rPr>
            </w:pPr>
            <w:r w:rsidRPr="00496DEF">
              <w:rPr>
                <w:lang w:val="en-US"/>
              </w:rPr>
              <w:t>568 534</w:t>
            </w:r>
          </w:p>
        </w:tc>
        <w:tc>
          <w:tcPr>
            <w:tcW w:w="1071" w:type="pct"/>
            <w:vMerge w:val="restart"/>
            <w:vAlign w:val="center"/>
          </w:tcPr>
          <w:p w14:paraId="45139866" w14:textId="0D5B52C3" w:rsidR="002500C2" w:rsidRPr="00496DEF" w:rsidRDefault="002500C2" w:rsidP="00B12313">
            <w:pPr>
              <w:spacing w:before="15" w:after="15"/>
              <w:jc w:val="center"/>
            </w:pPr>
            <w:r w:rsidRPr="00496DEF">
              <w:rPr>
                <w:lang w:val="en-US"/>
              </w:rPr>
              <w:t>10,0</w:t>
            </w:r>
          </w:p>
        </w:tc>
      </w:tr>
      <w:tr w:rsidR="00496DEF" w:rsidRPr="00496DEF" w14:paraId="7E1E95FC" w14:textId="77777777" w:rsidTr="00B12313">
        <w:trPr>
          <w:trHeight w:val="259"/>
        </w:trPr>
        <w:tc>
          <w:tcPr>
            <w:tcW w:w="1250" w:type="pct"/>
            <w:vAlign w:val="center"/>
          </w:tcPr>
          <w:p w14:paraId="72647A87" w14:textId="5DBBF644" w:rsidR="002500C2" w:rsidRPr="00496DEF" w:rsidRDefault="002500C2" w:rsidP="00B12313">
            <w:pPr>
              <w:spacing w:before="15" w:after="15"/>
              <w:jc w:val="center"/>
            </w:pPr>
            <w:r w:rsidRPr="00496DEF">
              <w:rPr>
                <w:rFonts w:eastAsia="Batang"/>
                <w:lang w:eastAsia="ko-KR"/>
              </w:rPr>
              <w:t>D</w:t>
            </w:r>
          </w:p>
        </w:tc>
        <w:tc>
          <w:tcPr>
            <w:tcW w:w="1250" w:type="pct"/>
            <w:vAlign w:val="center"/>
          </w:tcPr>
          <w:p w14:paraId="13BD89A7" w14:textId="457A2842" w:rsidR="002500C2" w:rsidRPr="00496DEF" w:rsidRDefault="002500C2" w:rsidP="00B12313">
            <w:pPr>
              <w:spacing w:before="15" w:after="15"/>
              <w:jc w:val="center"/>
            </w:pPr>
            <w:r w:rsidRPr="00496DEF">
              <w:rPr>
                <w:lang w:val="en-US"/>
              </w:rPr>
              <w:t>1263 190</w:t>
            </w:r>
          </w:p>
        </w:tc>
        <w:tc>
          <w:tcPr>
            <w:tcW w:w="1429" w:type="pct"/>
            <w:vAlign w:val="center"/>
          </w:tcPr>
          <w:p w14:paraId="695681D7" w14:textId="3A85A5A5" w:rsidR="002500C2" w:rsidRPr="00496DEF" w:rsidRDefault="002500C2" w:rsidP="00B12313">
            <w:pPr>
              <w:spacing w:before="15" w:after="15"/>
              <w:jc w:val="center"/>
              <w:rPr>
                <w:lang w:val="en-US"/>
              </w:rPr>
            </w:pPr>
            <w:r w:rsidRPr="00496DEF">
              <w:rPr>
                <w:lang w:val="en-US"/>
              </w:rPr>
              <w:t>568 519</w:t>
            </w:r>
          </w:p>
        </w:tc>
        <w:tc>
          <w:tcPr>
            <w:tcW w:w="1071" w:type="pct"/>
            <w:vMerge/>
            <w:vAlign w:val="center"/>
          </w:tcPr>
          <w:p w14:paraId="36BFFB75" w14:textId="77777777" w:rsidR="002500C2" w:rsidRPr="00496DEF" w:rsidRDefault="002500C2" w:rsidP="00B12313">
            <w:pPr>
              <w:spacing w:before="15" w:after="15"/>
              <w:jc w:val="center"/>
            </w:pPr>
          </w:p>
        </w:tc>
      </w:tr>
      <w:tr w:rsidR="00496DEF" w:rsidRPr="00496DEF" w14:paraId="47F1939E" w14:textId="77777777" w:rsidTr="00B12313">
        <w:trPr>
          <w:trHeight w:val="259"/>
        </w:trPr>
        <w:tc>
          <w:tcPr>
            <w:tcW w:w="1250" w:type="pct"/>
            <w:vAlign w:val="center"/>
          </w:tcPr>
          <w:p w14:paraId="4AD84830" w14:textId="496FDD27" w:rsidR="002500C2" w:rsidRPr="00496DEF" w:rsidRDefault="002500C2" w:rsidP="00B12313">
            <w:pPr>
              <w:spacing w:before="15" w:after="15"/>
              <w:jc w:val="center"/>
            </w:pPr>
            <w:r w:rsidRPr="00496DEF">
              <w:rPr>
                <w:rFonts w:eastAsia="Batang"/>
                <w:lang w:eastAsia="ko-KR"/>
              </w:rPr>
              <w:t>E</w:t>
            </w:r>
          </w:p>
        </w:tc>
        <w:tc>
          <w:tcPr>
            <w:tcW w:w="1250" w:type="pct"/>
            <w:vAlign w:val="center"/>
          </w:tcPr>
          <w:p w14:paraId="66563EF7" w14:textId="7A67387A" w:rsidR="002500C2" w:rsidRPr="00496DEF" w:rsidRDefault="002500C2" w:rsidP="00B12313">
            <w:pPr>
              <w:spacing w:before="15" w:after="15"/>
              <w:jc w:val="center"/>
              <w:rPr>
                <w:lang w:val="en-US"/>
              </w:rPr>
            </w:pPr>
            <w:r w:rsidRPr="00496DEF">
              <w:rPr>
                <w:lang w:val="en-US"/>
              </w:rPr>
              <w:t>1263 578</w:t>
            </w:r>
          </w:p>
        </w:tc>
        <w:tc>
          <w:tcPr>
            <w:tcW w:w="1429" w:type="pct"/>
            <w:vAlign w:val="center"/>
          </w:tcPr>
          <w:p w14:paraId="15BA684B" w14:textId="74F01C96" w:rsidR="002500C2" w:rsidRPr="00496DEF" w:rsidRDefault="002500C2" w:rsidP="00B12313">
            <w:pPr>
              <w:spacing w:before="15" w:after="15"/>
              <w:jc w:val="center"/>
              <w:rPr>
                <w:lang w:val="en-US"/>
              </w:rPr>
            </w:pPr>
            <w:r w:rsidRPr="00496DEF">
              <w:rPr>
                <w:lang w:val="en-US"/>
              </w:rPr>
              <w:t>567 290</w:t>
            </w:r>
          </w:p>
        </w:tc>
        <w:tc>
          <w:tcPr>
            <w:tcW w:w="1071" w:type="pct"/>
            <w:vMerge/>
            <w:vAlign w:val="center"/>
          </w:tcPr>
          <w:p w14:paraId="2B3FC191" w14:textId="77777777" w:rsidR="002500C2" w:rsidRPr="00496DEF" w:rsidRDefault="002500C2" w:rsidP="00B12313">
            <w:pPr>
              <w:spacing w:before="15" w:after="15"/>
              <w:jc w:val="center"/>
            </w:pPr>
          </w:p>
        </w:tc>
      </w:tr>
      <w:tr w:rsidR="00496DEF" w:rsidRPr="00496DEF" w14:paraId="26E52082" w14:textId="77777777" w:rsidTr="00B12313">
        <w:trPr>
          <w:trHeight w:val="259"/>
        </w:trPr>
        <w:tc>
          <w:tcPr>
            <w:tcW w:w="1250" w:type="pct"/>
            <w:vAlign w:val="center"/>
          </w:tcPr>
          <w:p w14:paraId="68645723" w14:textId="5AD69B2A" w:rsidR="002500C2" w:rsidRPr="00496DEF" w:rsidRDefault="002500C2" w:rsidP="00B12313">
            <w:pPr>
              <w:spacing w:before="15" w:after="15"/>
              <w:jc w:val="center"/>
            </w:pPr>
            <w:r w:rsidRPr="00496DEF">
              <w:rPr>
                <w:rFonts w:eastAsia="Batang"/>
                <w:lang w:eastAsia="ko-KR"/>
              </w:rPr>
              <w:t>F</w:t>
            </w:r>
          </w:p>
        </w:tc>
        <w:tc>
          <w:tcPr>
            <w:tcW w:w="1250" w:type="pct"/>
            <w:vAlign w:val="center"/>
          </w:tcPr>
          <w:p w14:paraId="6C6FD246" w14:textId="64EE8B9E" w:rsidR="002500C2" w:rsidRPr="00496DEF" w:rsidRDefault="002500C2" w:rsidP="00B12313">
            <w:pPr>
              <w:spacing w:before="15" w:after="15"/>
              <w:jc w:val="center"/>
              <w:rPr>
                <w:lang w:val="en-US"/>
              </w:rPr>
            </w:pPr>
            <w:r w:rsidRPr="00496DEF">
              <w:rPr>
                <w:lang w:val="en-US"/>
              </w:rPr>
              <w:t>1263 508</w:t>
            </w:r>
          </w:p>
        </w:tc>
        <w:tc>
          <w:tcPr>
            <w:tcW w:w="1429" w:type="pct"/>
            <w:vAlign w:val="center"/>
          </w:tcPr>
          <w:p w14:paraId="18E2AB3D" w14:textId="2E6F0A6F" w:rsidR="002500C2" w:rsidRPr="00496DEF" w:rsidRDefault="002500C2" w:rsidP="00B12313">
            <w:pPr>
              <w:spacing w:before="15" w:after="15"/>
              <w:jc w:val="center"/>
              <w:rPr>
                <w:lang w:val="en-US"/>
              </w:rPr>
            </w:pPr>
            <w:r w:rsidRPr="00496DEF">
              <w:rPr>
                <w:lang w:val="en-US"/>
              </w:rPr>
              <w:t>567 279</w:t>
            </w:r>
          </w:p>
        </w:tc>
        <w:tc>
          <w:tcPr>
            <w:tcW w:w="1071" w:type="pct"/>
            <w:vMerge/>
            <w:vAlign w:val="center"/>
          </w:tcPr>
          <w:p w14:paraId="4ACFF48A" w14:textId="77777777" w:rsidR="002500C2" w:rsidRPr="00496DEF" w:rsidRDefault="002500C2" w:rsidP="00B12313">
            <w:pPr>
              <w:spacing w:before="15" w:after="15"/>
              <w:jc w:val="center"/>
            </w:pPr>
          </w:p>
        </w:tc>
      </w:tr>
    </w:tbl>
    <w:p w14:paraId="49EECF50" w14:textId="603DDAF1" w:rsidR="007A0D3B" w:rsidRPr="00496DEF" w:rsidRDefault="00B56A54" w:rsidP="00B56A54">
      <w:pPr>
        <w:spacing w:before="60" w:after="60" w:line="288" w:lineRule="auto"/>
        <w:ind w:firstLine="720"/>
        <w:jc w:val="right"/>
        <w:rPr>
          <w:i/>
          <w:sz w:val="26"/>
          <w:szCs w:val="26"/>
        </w:rPr>
      </w:pPr>
      <w:r w:rsidRPr="00496DEF">
        <w:rPr>
          <w:i/>
          <w:sz w:val="26"/>
          <w:szCs w:val="26"/>
        </w:rPr>
        <w:t>[Nguồn:Theo Giấy phép khai thá</w:t>
      </w:r>
      <w:r w:rsidR="007F7F20" w:rsidRPr="00496DEF">
        <w:rPr>
          <w:i/>
          <w:sz w:val="26"/>
          <w:szCs w:val="26"/>
        </w:rPr>
        <w:t>c khoáng sản số 110/GP-UBND</w:t>
      </w:r>
      <w:r w:rsidRPr="00496DEF">
        <w:rPr>
          <w:i/>
          <w:sz w:val="26"/>
          <w:szCs w:val="26"/>
        </w:rPr>
        <w:t>]</w:t>
      </w:r>
    </w:p>
    <w:p w14:paraId="02674716" w14:textId="2758E711" w:rsidR="00B12313" w:rsidRPr="00496DEF" w:rsidRDefault="002500C2" w:rsidP="0000001F">
      <w:pPr>
        <w:spacing w:before="60" w:after="60" w:line="288" w:lineRule="auto"/>
        <w:ind w:firstLine="720"/>
        <w:jc w:val="both"/>
        <w:rPr>
          <w:iCs/>
          <w:sz w:val="26"/>
          <w:szCs w:val="26"/>
        </w:rPr>
      </w:pPr>
      <w:r w:rsidRPr="00496DEF">
        <w:rPr>
          <w:i/>
          <w:sz w:val="26"/>
          <w:szCs w:val="26"/>
        </w:rPr>
        <w:t xml:space="preserve">Hiện trạng tiếp giáp: </w:t>
      </w:r>
      <w:r w:rsidRPr="00496DEF">
        <w:rPr>
          <w:iCs/>
          <w:sz w:val="26"/>
          <w:szCs w:val="26"/>
        </w:rPr>
        <w:t xml:space="preserve">Khu vực khai thác nằm rìa Đông hồ Dầu Tiếng, dọc theo suối Láng Loi kéo dài về phía Tây ra lòng hồ. Độ sâu mực nước thay đổi từ 3-16m, trung bình 8m. Phần bán ngập dọc theo hai bên bờ suối với độ chênh địa hình không lớn, </w:t>
      </w:r>
      <w:r w:rsidRPr="00496DEF">
        <w:rPr>
          <w:iCs/>
          <w:sz w:val="26"/>
          <w:szCs w:val="26"/>
        </w:rPr>
        <w:lastRenderedPageBreak/>
        <w:t>tương đối rộng và thoải. Địa hình hai bên bờ suối phần phía Bắc và phía Nam là đồng bằng bồi tích, cao độ thay đổi từ 25 – 50m, đượ</w:t>
      </w:r>
      <w:r w:rsidR="00E40461" w:rsidRPr="00496DEF">
        <w:rPr>
          <w:iCs/>
          <w:sz w:val="26"/>
          <w:szCs w:val="26"/>
        </w:rPr>
        <w:t>c người</w:t>
      </w:r>
      <w:r w:rsidR="00B12313" w:rsidRPr="00496DEF">
        <w:rPr>
          <w:iCs/>
          <w:sz w:val="26"/>
          <w:szCs w:val="26"/>
        </w:rPr>
        <w:t xml:space="preserve"> dân trồng tràm và cao su.</w:t>
      </w:r>
    </w:p>
    <w:p w14:paraId="750D7C4D" w14:textId="7C141791" w:rsidR="00B12313" w:rsidRPr="00496DEF" w:rsidRDefault="00B12313" w:rsidP="00B12313">
      <w:pPr>
        <w:widowControl w:val="0"/>
        <w:spacing w:before="60" w:after="60" w:line="312" w:lineRule="auto"/>
        <w:ind w:firstLine="720"/>
        <w:jc w:val="both"/>
        <w:rPr>
          <w:i/>
          <w:sz w:val="26"/>
          <w:szCs w:val="26"/>
        </w:rPr>
      </w:pPr>
      <w:r w:rsidRPr="00496DEF">
        <w:rPr>
          <w:i/>
          <w:sz w:val="26"/>
          <w:szCs w:val="26"/>
          <w:lang w:val="en-US"/>
        </w:rPr>
        <w:t>Hi</w:t>
      </w:r>
      <w:r w:rsidRPr="00496DEF">
        <w:rPr>
          <w:i/>
          <w:sz w:val="26"/>
          <w:szCs w:val="26"/>
        </w:rPr>
        <w:t>ện trạng tiếp giáp:</w:t>
      </w:r>
    </w:p>
    <w:p w14:paraId="0FDB009B" w14:textId="77777777" w:rsidR="002500C2" w:rsidRPr="00496DEF" w:rsidRDefault="002500C2" w:rsidP="0000001F">
      <w:pPr>
        <w:spacing w:before="60" w:after="60" w:line="288" w:lineRule="auto"/>
        <w:ind w:firstLine="720"/>
        <w:jc w:val="both"/>
        <w:rPr>
          <w:sz w:val="26"/>
          <w:szCs w:val="26"/>
        </w:rPr>
      </w:pPr>
      <w:r w:rsidRPr="00496DEF">
        <w:rPr>
          <w:sz w:val="26"/>
          <w:szCs w:val="26"/>
        </w:rPr>
        <w:t>- Hướng Bắc: Tiếp giáp với hồ Dầu Tiếng;</w:t>
      </w:r>
    </w:p>
    <w:p w14:paraId="5FB2F846" w14:textId="77777777" w:rsidR="002500C2" w:rsidRPr="00496DEF" w:rsidRDefault="002500C2" w:rsidP="0000001F">
      <w:pPr>
        <w:spacing w:before="60" w:after="60" w:line="288" w:lineRule="auto"/>
        <w:ind w:firstLine="720"/>
        <w:jc w:val="both"/>
        <w:rPr>
          <w:sz w:val="26"/>
          <w:szCs w:val="26"/>
        </w:rPr>
      </w:pPr>
      <w:r w:rsidRPr="00496DEF">
        <w:rPr>
          <w:sz w:val="26"/>
          <w:szCs w:val="26"/>
        </w:rPr>
        <w:t>- Hướng Nam và Tây: Tiếp giáp với hồ Dầu Tiếng;</w:t>
      </w:r>
    </w:p>
    <w:p w14:paraId="2091133E" w14:textId="37578D62" w:rsidR="002500C2" w:rsidRPr="00496DEF" w:rsidRDefault="002500C2" w:rsidP="0000001F">
      <w:pPr>
        <w:spacing w:before="60" w:after="60" w:line="288" w:lineRule="auto"/>
        <w:ind w:firstLine="720"/>
        <w:jc w:val="both"/>
        <w:rPr>
          <w:sz w:val="26"/>
          <w:szCs w:val="26"/>
        </w:rPr>
      </w:pPr>
      <w:r w:rsidRPr="00496DEF">
        <w:rPr>
          <w:sz w:val="26"/>
          <w:szCs w:val="26"/>
        </w:rPr>
        <w:t>- Hướng Đông: Tiếp giáp với mỏ cát xây dựng Đại Phát Đạt.</w:t>
      </w:r>
    </w:p>
    <w:p w14:paraId="415D5301" w14:textId="3E871176" w:rsidR="006A7A84" w:rsidRPr="00496DEF" w:rsidRDefault="00741BA7" w:rsidP="0000001F">
      <w:pPr>
        <w:pStyle w:val="Heading4"/>
      </w:pPr>
      <w:r w:rsidRPr="00496DEF">
        <w:t>1</w:t>
      </w:r>
      <w:r w:rsidRPr="00496DEF">
        <w:rPr>
          <w:lang w:val="vi-VN"/>
        </w:rPr>
        <w:t>.2.2.2</w:t>
      </w:r>
      <w:r w:rsidR="008335B5" w:rsidRPr="00496DEF">
        <w:t xml:space="preserve">. Bãi </w:t>
      </w:r>
      <w:r w:rsidR="00102200" w:rsidRPr="00496DEF">
        <w:t>chứa</w:t>
      </w:r>
      <w:r w:rsidR="002E5161" w:rsidRPr="00496DEF">
        <w:t xml:space="preserve"> cát</w:t>
      </w:r>
    </w:p>
    <w:p w14:paraId="662383A0" w14:textId="6ADADC8A" w:rsidR="002500C2" w:rsidRPr="00496DEF" w:rsidRDefault="002500C2" w:rsidP="0000001F">
      <w:pPr>
        <w:widowControl w:val="0"/>
        <w:spacing w:before="60" w:after="60" w:line="288" w:lineRule="auto"/>
        <w:ind w:firstLine="720"/>
        <w:jc w:val="both"/>
        <w:rPr>
          <w:sz w:val="26"/>
          <w:szCs w:val="26"/>
        </w:rPr>
      </w:pPr>
      <w:r w:rsidRPr="00496DEF">
        <w:rPr>
          <w:noProof/>
          <w:sz w:val="26"/>
          <w:szCs w:val="26"/>
        </w:rPr>
        <w:t xml:space="preserve">Theo báo cáo Đánh giá tác động môi trường, </w:t>
      </w:r>
      <w:r w:rsidRPr="00496DEF">
        <w:rPr>
          <w:sz w:val="26"/>
          <w:szCs w:val="26"/>
        </w:rPr>
        <w:t xml:space="preserve">Dự án sử dụng 01 bãi </w:t>
      </w:r>
      <w:r w:rsidRPr="00496DEF">
        <w:rPr>
          <w:sz w:val="26"/>
          <w:szCs w:val="26"/>
          <w:lang w:val="en-US"/>
        </w:rPr>
        <w:t xml:space="preserve">chứa cát </w:t>
      </w:r>
      <w:r w:rsidR="00901DAE" w:rsidRPr="00496DEF">
        <w:rPr>
          <w:i/>
          <w:sz w:val="26"/>
          <w:szCs w:val="26"/>
          <w:lang w:val="en-US"/>
        </w:rPr>
        <w:t>(gọi tắt là bãi chứa 01)</w:t>
      </w:r>
      <w:r w:rsidR="00901DAE" w:rsidRPr="00496DEF">
        <w:rPr>
          <w:sz w:val="26"/>
          <w:szCs w:val="26"/>
          <w:lang w:val="en-US"/>
        </w:rPr>
        <w:t xml:space="preserve"> </w:t>
      </w:r>
      <w:r w:rsidRPr="00496DEF">
        <w:rPr>
          <w:sz w:val="26"/>
          <w:szCs w:val="26"/>
          <w:lang w:val="en-US"/>
        </w:rPr>
        <w:t xml:space="preserve">có diện tích 1,0ha, </w:t>
      </w:r>
      <w:r w:rsidRPr="00496DEF">
        <w:rPr>
          <w:sz w:val="26"/>
          <w:szCs w:val="26"/>
        </w:rPr>
        <w:t>diện tích đất nằm trong ranh giới bán ngập (hành lang hồ thủy lợi)</w:t>
      </w:r>
      <w:r w:rsidR="00901DAE" w:rsidRPr="00496DEF">
        <w:rPr>
          <w:sz w:val="26"/>
          <w:szCs w:val="26"/>
          <w:lang w:val="en-US"/>
        </w:rPr>
        <w:t xml:space="preserve"> </w:t>
      </w:r>
      <w:r w:rsidR="00901DAE" w:rsidRPr="00496DEF">
        <w:rPr>
          <w:sz w:val="26"/>
          <w:szCs w:val="26"/>
        </w:rPr>
        <w:t>thuộc thửa đất liền kề số 394, tờ bản đồ số 35</w:t>
      </w:r>
      <w:r w:rsidR="00901DAE" w:rsidRPr="00496DEF">
        <w:rPr>
          <w:sz w:val="26"/>
          <w:szCs w:val="26"/>
          <w:lang w:val="en-US"/>
        </w:rPr>
        <w:t>, ấp Hòa Thàn</w:t>
      </w:r>
      <w:r w:rsidR="00E40461" w:rsidRPr="00496DEF">
        <w:rPr>
          <w:sz w:val="26"/>
          <w:szCs w:val="26"/>
          <w:lang w:val="en-US"/>
        </w:rPr>
        <w:t>h, xã Minh Hòa, huyện Dầu Tiếng</w:t>
      </w:r>
      <w:r w:rsidRPr="00496DEF">
        <w:rPr>
          <w:sz w:val="26"/>
          <w:szCs w:val="26"/>
        </w:rPr>
        <w:t>.</w:t>
      </w:r>
    </w:p>
    <w:p w14:paraId="58AB6F7D" w14:textId="771F5BD1" w:rsidR="00901DAE" w:rsidRPr="00496DEF" w:rsidRDefault="00901DAE" w:rsidP="0000001F">
      <w:pPr>
        <w:widowControl w:val="0"/>
        <w:spacing w:before="60" w:after="60" w:line="288" w:lineRule="auto"/>
        <w:ind w:firstLine="720"/>
        <w:jc w:val="both"/>
        <w:rPr>
          <w:sz w:val="26"/>
          <w:szCs w:val="26"/>
        </w:rPr>
      </w:pPr>
      <w:r w:rsidRPr="00496DEF">
        <w:rPr>
          <w:sz w:val="26"/>
          <w:szCs w:val="26"/>
          <w:lang w:val="en-US"/>
        </w:rPr>
        <w:t>Tuy nhiên, do khu vực bãi chứa cát nằm cách xa khu vực khai trường khai thác dẫn đến gây khó khăn cho công tác vận chuyển</w:t>
      </w:r>
      <w:r w:rsidR="009A11D3" w:rsidRPr="00496DEF">
        <w:rPr>
          <w:sz w:val="26"/>
          <w:szCs w:val="26"/>
          <w:lang w:val="en-US"/>
        </w:rPr>
        <w:t>, tiêu thụ sản phẩm</w:t>
      </w:r>
      <w:r w:rsidRPr="00496DEF">
        <w:rPr>
          <w:sz w:val="26"/>
          <w:szCs w:val="26"/>
          <w:lang w:val="en-US"/>
        </w:rPr>
        <w:t xml:space="preserve">. Do vậy Doanh nghiệp đã thực hiện hồ sơ xin điều chỉnh bổ sung thêm 01 bãi chứa cát </w:t>
      </w:r>
      <w:r w:rsidRPr="00496DEF">
        <w:rPr>
          <w:i/>
          <w:sz w:val="26"/>
          <w:szCs w:val="26"/>
          <w:lang w:val="en-US"/>
        </w:rPr>
        <w:t>(gọi tắt là bãi chứa</w:t>
      </w:r>
      <w:r w:rsidR="00446F12" w:rsidRPr="00496DEF">
        <w:rPr>
          <w:i/>
          <w:sz w:val="26"/>
          <w:szCs w:val="26"/>
          <w:lang w:val="en-US"/>
        </w:rPr>
        <w:t xml:space="preserve"> cát</w:t>
      </w:r>
      <w:r w:rsidRPr="00496DEF">
        <w:rPr>
          <w:i/>
          <w:sz w:val="26"/>
          <w:szCs w:val="26"/>
          <w:lang w:val="en-US"/>
        </w:rPr>
        <w:t xml:space="preserve"> 02) </w:t>
      </w:r>
      <w:r w:rsidR="00E32789" w:rsidRPr="00496DEF">
        <w:rPr>
          <w:noProof/>
          <w:sz w:val="26"/>
          <w:szCs w:val="26"/>
        </w:rPr>
        <w:t>nhằm tạo điều kiện thuận lợi cho Doanh nghiệp lưu chứa cát sau khai thác</w:t>
      </w:r>
      <w:r w:rsidRPr="00496DEF">
        <w:rPr>
          <w:sz w:val="26"/>
          <w:szCs w:val="26"/>
          <w:lang w:val="en-US"/>
        </w:rPr>
        <w:t xml:space="preserve">. Vị trí </w:t>
      </w:r>
      <w:r w:rsidR="00E32789" w:rsidRPr="00496DEF">
        <w:rPr>
          <w:sz w:val="26"/>
          <w:szCs w:val="26"/>
        </w:rPr>
        <w:t xml:space="preserve">nằm cách về phía </w:t>
      </w:r>
      <w:r w:rsidRPr="00496DEF">
        <w:rPr>
          <w:sz w:val="26"/>
          <w:szCs w:val="26"/>
        </w:rPr>
        <w:t xml:space="preserve">Bắc khu vực khai thác khoảng </w:t>
      </w:r>
      <w:r w:rsidR="00E32789" w:rsidRPr="00496DEF">
        <w:rPr>
          <w:sz w:val="26"/>
          <w:szCs w:val="26"/>
          <w:lang w:val="en-US"/>
        </w:rPr>
        <w:t>1</w:t>
      </w:r>
      <w:r w:rsidRPr="00496DEF">
        <w:rPr>
          <w:sz w:val="26"/>
          <w:szCs w:val="26"/>
        </w:rPr>
        <w:t>,</w:t>
      </w:r>
      <w:r w:rsidR="00E32789" w:rsidRPr="00496DEF">
        <w:rPr>
          <w:sz w:val="26"/>
          <w:szCs w:val="26"/>
          <w:lang w:val="en-US"/>
        </w:rPr>
        <w:t>6</w:t>
      </w:r>
      <w:r w:rsidRPr="00496DEF">
        <w:rPr>
          <w:sz w:val="26"/>
          <w:szCs w:val="26"/>
        </w:rPr>
        <w:t xml:space="preserve"> km, nằm trong ranh giới bán ngập thuộc thửa đất liền kề số 151, tờ bản đồ số</w:t>
      </w:r>
      <w:r w:rsidR="00E40461" w:rsidRPr="00496DEF">
        <w:rPr>
          <w:sz w:val="26"/>
          <w:szCs w:val="26"/>
        </w:rPr>
        <w:t xml:space="preserve"> 34, ấp Hòa Thành, xã Minh Hòa.</w:t>
      </w:r>
    </w:p>
    <w:p w14:paraId="14FFCE58" w14:textId="4C870D8E" w:rsidR="00D65F54" w:rsidRPr="00496DEF" w:rsidRDefault="00DC255D" w:rsidP="0000001F">
      <w:pPr>
        <w:widowControl w:val="0"/>
        <w:spacing w:before="60" w:after="60" w:line="288" w:lineRule="auto"/>
        <w:ind w:firstLine="720"/>
        <w:jc w:val="both"/>
        <w:rPr>
          <w:sz w:val="26"/>
          <w:szCs w:val="26"/>
          <w:lang w:val="en-US"/>
        </w:rPr>
      </w:pPr>
      <w:r w:rsidRPr="00496DEF">
        <w:rPr>
          <w:sz w:val="26"/>
          <w:szCs w:val="26"/>
          <w:lang w:val="en-US"/>
        </w:rPr>
        <w:t xml:space="preserve">Ngày 11/03/2022, Sở Tài nguyên và Môi trường tỉnh Bình Dương </w:t>
      </w:r>
      <w:r w:rsidR="00484D59" w:rsidRPr="00496DEF">
        <w:rPr>
          <w:sz w:val="26"/>
          <w:szCs w:val="26"/>
          <w:lang w:val="en-US"/>
        </w:rPr>
        <w:t xml:space="preserve">đã có văn bản chấp thuận bổ sung 01 </w:t>
      </w:r>
      <w:r w:rsidR="005918FC" w:rsidRPr="00496DEF">
        <w:rPr>
          <w:sz w:val="26"/>
          <w:szCs w:val="26"/>
          <w:lang w:val="en-US"/>
        </w:rPr>
        <w:t>bãi chứa</w:t>
      </w:r>
      <w:r w:rsidR="00484D59" w:rsidRPr="00496DEF">
        <w:rPr>
          <w:sz w:val="26"/>
          <w:szCs w:val="26"/>
          <w:lang w:val="en-US"/>
        </w:rPr>
        <w:t xml:space="preserve"> cát tại văn bản số 723/STNMT-CCBVMT.</w:t>
      </w:r>
      <w:bookmarkStart w:id="97" w:name="_Hlk118902326"/>
    </w:p>
    <w:p w14:paraId="6CA92859" w14:textId="6D0658D8" w:rsidR="00E32789" w:rsidRPr="00496DEF" w:rsidRDefault="00E32789" w:rsidP="0000001F">
      <w:pPr>
        <w:widowControl w:val="0"/>
        <w:spacing w:before="60" w:after="60" w:line="288" w:lineRule="auto"/>
        <w:ind w:firstLine="720"/>
        <w:jc w:val="both"/>
        <w:rPr>
          <w:sz w:val="26"/>
          <w:szCs w:val="26"/>
        </w:rPr>
      </w:pPr>
      <w:r w:rsidRPr="00496DEF">
        <w:rPr>
          <w:sz w:val="26"/>
          <w:szCs w:val="26"/>
          <w:lang w:val="en-US"/>
        </w:rPr>
        <w:t>Vị trí và diện tích 02 bãi chứa cát đã được</w:t>
      </w:r>
      <w:r w:rsidR="00E40461" w:rsidRPr="00496DEF">
        <w:rPr>
          <w:sz w:val="26"/>
          <w:szCs w:val="26"/>
          <w:lang w:val="en-US"/>
        </w:rPr>
        <w:t xml:space="preserve"> đơn vị quản lý lòng hồ là Công ty TNHH MTV Khai thác thủy lợi Dầu Tiếng – Phước Hòa và</w:t>
      </w:r>
      <w:r w:rsidRPr="00496DEF">
        <w:rPr>
          <w:sz w:val="26"/>
          <w:szCs w:val="26"/>
          <w:lang w:val="en-US"/>
        </w:rPr>
        <w:t xml:space="preserve"> </w:t>
      </w:r>
      <w:r w:rsidRPr="00496DEF">
        <w:rPr>
          <w:sz w:val="26"/>
          <w:szCs w:val="26"/>
        </w:rPr>
        <w:t>Tổng cục thủy lợi/Bộ nông nghiệp và phát triển nông thôn xác nhận và phê duyệt</w:t>
      </w:r>
      <w:r w:rsidRPr="00496DEF">
        <w:rPr>
          <w:sz w:val="26"/>
          <w:szCs w:val="26"/>
          <w:lang w:val="en-US"/>
        </w:rPr>
        <w:t xml:space="preserve"> trong</w:t>
      </w:r>
      <w:r w:rsidRPr="00496DEF">
        <w:rPr>
          <w:sz w:val="26"/>
          <w:szCs w:val="26"/>
        </w:rPr>
        <w:t xml:space="preserve"> Giấy phép số 32/G</w:t>
      </w:r>
      <w:r w:rsidR="00E40461" w:rsidRPr="00496DEF">
        <w:rPr>
          <w:sz w:val="26"/>
          <w:szCs w:val="26"/>
        </w:rPr>
        <w:t>P-TCTL-PCTTr được ngày 18/01/</w:t>
      </w:r>
      <w:r w:rsidRPr="00496DEF">
        <w:rPr>
          <w:sz w:val="26"/>
          <w:szCs w:val="26"/>
        </w:rPr>
        <w:t xml:space="preserve">2021 về phạm vi hoạt động trong công trình thủy lợi. </w:t>
      </w:r>
    </w:p>
    <w:p w14:paraId="54FAD11D" w14:textId="5F535160" w:rsidR="008F5A1B" w:rsidRPr="00496DEF" w:rsidRDefault="00035B28" w:rsidP="0000001F">
      <w:pPr>
        <w:pStyle w:val="Doan0"/>
        <w:spacing w:line="288" w:lineRule="auto"/>
        <w:ind w:firstLine="720"/>
        <w:rPr>
          <w:szCs w:val="26"/>
          <w:lang w:val="vi-VN"/>
        </w:rPr>
      </w:pPr>
      <w:r w:rsidRPr="00496DEF">
        <w:rPr>
          <w:szCs w:val="26"/>
          <w:lang w:val="vi-VN"/>
        </w:rPr>
        <w:t>Vị trí của 2 bãi</w:t>
      </w:r>
      <w:r w:rsidR="006E5A81" w:rsidRPr="00496DEF">
        <w:rPr>
          <w:szCs w:val="26"/>
        </w:rPr>
        <w:t xml:space="preserve"> chứa cát</w:t>
      </w:r>
      <w:r w:rsidRPr="00496DEF">
        <w:rPr>
          <w:szCs w:val="26"/>
          <w:lang w:val="vi-VN"/>
        </w:rPr>
        <w:t xml:space="preserve"> như sau:</w:t>
      </w:r>
    </w:p>
    <w:bookmarkEnd w:id="97"/>
    <w:p w14:paraId="160A0850" w14:textId="28DC525C" w:rsidR="00734CC7" w:rsidRPr="00496DEF" w:rsidRDefault="00843E73" w:rsidP="0000001F">
      <w:pPr>
        <w:pStyle w:val="ListParagraph"/>
        <w:numPr>
          <w:ilvl w:val="0"/>
          <w:numId w:val="24"/>
        </w:numPr>
        <w:spacing w:before="60" w:after="60" w:line="288" w:lineRule="auto"/>
        <w:ind w:left="1080"/>
        <w:contextualSpacing w:val="0"/>
        <w:jc w:val="both"/>
        <w:rPr>
          <w:b/>
          <w:i/>
          <w:color w:val="auto"/>
          <w:sz w:val="26"/>
          <w:szCs w:val="26"/>
          <w:lang w:val="en-US"/>
        </w:rPr>
      </w:pPr>
      <w:r w:rsidRPr="00496DEF">
        <w:rPr>
          <w:b/>
          <w:i/>
          <w:color w:val="auto"/>
          <w:sz w:val="26"/>
          <w:szCs w:val="26"/>
          <w:lang w:val="en-US"/>
        </w:rPr>
        <w:t xml:space="preserve">Bãi </w:t>
      </w:r>
      <w:r w:rsidR="006E5A81" w:rsidRPr="00496DEF">
        <w:rPr>
          <w:b/>
          <w:i/>
          <w:color w:val="auto"/>
          <w:sz w:val="26"/>
          <w:szCs w:val="26"/>
          <w:lang w:val="en-US"/>
        </w:rPr>
        <w:t xml:space="preserve">chứa cát </w:t>
      </w:r>
      <w:r w:rsidRPr="00496DEF">
        <w:rPr>
          <w:b/>
          <w:i/>
          <w:color w:val="auto"/>
          <w:sz w:val="26"/>
          <w:szCs w:val="26"/>
          <w:lang w:val="en-US"/>
        </w:rPr>
        <w:t>1</w:t>
      </w:r>
    </w:p>
    <w:p w14:paraId="4C41A30D" w14:textId="02BC9DB3" w:rsidR="007F7F20" w:rsidRPr="00496DEF" w:rsidRDefault="00734CC7" w:rsidP="0000001F">
      <w:pPr>
        <w:widowControl w:val="0"/>
        <w:spacing w:before="60" w:after="60" w:line="288" w:lineRule="auto"/>
        <w:ind w:firstLine="720"/>
        <w:jc w:val="both"/>
        <w:rPr>
          <w:sz w:val="26"/>
          <w:szCs w:val="26"/>
          <w:lang w:val="en-US"/>
        </w:rPr>
      </w:pPr>
      <w:r w:rsidRPr="00496DEF">
        <w:rPr>
          <w:sz w:val="26"/>
          <w:szCs w:val="26"/>
          <w:lang w:val="en-US"/>
        </w:rPr>
        <w:t>C</w:t>
      </w:r>
      <w:r w:rsidR="00843E73" w:rsidRPr="00496DEF">
        <w:rPr>
          <w:sz w:val="26"/>
          <w:szCs w:val="26"/>
          <w:lang w:val="en-US"/>
        </w:rPr>
        <w:t xml:space="preserve">ó </w:t>
      </w:r>
      <w:r w:rsidR="00690C40" w:rsidRPr="00496DEF">
        <w:rPr>
          <w:sz w:val="26"/>
          <w:szCs w:val="26"/>
          <w:lang w:val="en-US"/>
        </w:rPr>
        <w:t xml:space="preserve">diện tích là </w:t>
      </w:r>
      <w:r w:rsidR="004B0C2C" w:rsidRPr="00496DEF">
        <w:rPr>
          <w:sz w:val="26"/>
          <w:szCs w:val="26"/>
          <w:lang w:val="en-US"/>
        </w:rPr>
        <w:t>1</w:t>
      </w:r>
      <w:r w:rsidR="004B0C2C" w:rsidRPr="00496DEF">
        <w:rPr>
          <w:sz w:val="26"/>
          <w:szCs w:val="26"/>
        </w:rPr>
        <w:t>,0</w:t>
      </w:r>
      <w:r w:rsidR="00153EC0" w:rsidRPr="00496DEF">
        <w:rPr>
          <w:sz w:val="26"/>
          <w:szCs w:val="26"/>
        </w:rPr>
        <w:t xml:space="preserve"> </w:t>
      </w:r>
      <w:r w:rsidR="004B0C2C" w:rsidRPr="00496DEF">
        <w:rPr>
          <w:sz w:val="26"/>
          <w:szCs w:val="26"/>
        </w:rPr>
        <w:t>ha thuộc</w:t>
      </w:r>
      <w:r w:rsidR="00690C40" w:rsidRPr="00496DEF">
        <w:rPr>
          <w:sz w:val="26"/>
          <w:szCs w:val="26"/>
          <w:lang w:val="en-US"/>
        </w:rPr>
        <w:t xml:space="preserve"> phần diện tích b</w:t>
      </w:r>
      <w:r w:rsidR="00821B8A" w:rsidRPr="00496DEF">
        <w:rPr>
          <w:sz w:val="26"/>
          <w:szCs w:val="26"/>
          <w:lang w:val="en-US"/>
        </w:rPr>
        <w:t>á</w:t>
      </w:r>
      <w:r w:rsidR="00690C40" w:rsidRPr="00496DEF">
        <w:rPr>
          <w:sz w:val="26"/>
          <w:szCs w:val="26"/>
          <w:lang w:val="en-US"/>
        </w:rPr>
        <w:t xml:space="preserve">n ngập của hồ Dầu Tiếng có </w:t>
      </w:r>
      <w:r w:rsidR="007725C7" w:rsidRPr="00496DEF">
        <w:rPr>
          <w:sz w:val="26"/>
          <w:szCs w:val="26"/>
          <w:lang w:val="en-US"/>
        </w:rPr>
        <w:t>cao</w:t>
      </w:r>
      <w:r w:rsidR="00690C40" w:rsidRPr="00496DEF">
        <w:rPr>
          <w:sz w:val="26"/>
          <w:szCs w:val="26"/>
          <w:lang w:val="en-US"/>
        </w:rPr>
        <w:t xml:space="preserve"> trình từ +24m trở </w:t>
      </w:r>
      <w:r w:rsidR="007A4DFC" w:rsidRPr="00496DEF">
        <w:rPr>
          <w:sz w:val="26"/>
          <w:szCs w:val="26"/>
          <w:lang w:val="en-US"/>
        </w:rPr>
        <w:t>xuống</w:t>
      </w:r>
      <w:r w:rsidR="007A4DFC" w:rsidRPr="00496DEF">
        <w:rPr>
          <w:sz w:val="26"/>
          <w:szCs w:val="26"/>
        </w:rPr>
        <w:t>, nằm cách về phía Bắc khu vực khai thác khoảng 1,5 km, nằm trong ranh giới bán ngập thuộc thửa đất liền kề số 394, tờ bản đồ số 35</w:t>
      </w:r>
      <w:r w:rsidR="006E5A81" w:rsidRPr="00496DEF">
        <w:rPr>
          <w:sz w:val="26"/>
          <w:szCs w:val="26"/>
          <w:lang w:val="en-US"/>
        </w:rPr>
        <w:t>,</w:t>
      </w:r>
      <w:r w:rsidR="00CC7B25" w:rsidRPr="00496DEF">
        <w:rPr>
          <w:sz w:val="26"/>
          <w:szCs w:val="26"/>
          <w:lang w:val="en-US"/>
        </w:rPr>
        <w:t xml:space="preserve"> tại ấp Hòa Thành,</w:t>
      </w:r>
      <w:r w:rsidR="006E5A81" w:rsidRPr="00496DEF">
        <w:rPr>
          <w:sz w:val="26"/>
          <w:szCs w:val="26"/>
          <w:lang w:val="en-US"/>
        </w:rPr>
        <w:t xml:space="preserve"> xã Minh Hòa, huyện Dầu Tiếng, t</w:t>
      </w:r>
      <w:r w:rsidR="00CC7B25" w:rsidRPr="00496DEF">
        <w:rPr>
          <w:sz w:val="26"/>
          <w:szCs w:val="26"/>
          <w:lang w:val="en-US"/>
        </w:rPr>
        <w:t>ỉnh Bình Dương.</w:t>
      </w:r>
    </w:p>
    <w:p w14:paraId="7DA80595" w14:textId="38772FCA" w:rsidR="00AA0EF2" w:rsidRPr="00496DEF" w:rsidRDefault="00D65F54" w:rsidP="00F73DD1">
      <w:pPr>
        <w:pStyle w:val="Caption"/>
      </w:pPr>
      <w:bookmarkStart w:id="98" w:name="_Toc133401154"/>
      <w:r w:rsidRPr="00496DEF">
        <w:t xml:space="preserve">Bảng </w:t>
      </w:r>
      <w:r w:rsidRPr="00496DEF">
        <w:fldChar w:fldCharType="begin"/>
      </w:r>
      <w:r w:rsidRPr="00496DEF">
        <w:instrText xml:space="preserve"> SEQ Bảng \* ARABIC </w:instrText>
      </w:r>
      <w:r w:rsidRPr="00496DEF">
        <w:fldChar w:fldCharType="separate"/>
      </w:r>
      <w:r w:rsidR="00013886" w:rsidRPr="00496DEF">
        <w:t>2</w:t>
      </w:r>
      <w:r w:rsidRPr="00496DEF">
        <w:fldChar w:fldCharType="end"/>
      </w:r>
      <w:r w:rsidR="00AA0EF2" w:rsidRPr="00496DEF">
        <w:t xml:space="preserve">: Bảng tọa độ </w:t>
      </w:r>
      <w:r w:rsidR="005918FC" w:rsidRPr="00496DEF">
        <w:t>bãi chứa</w:t>
      </w:r>
      <w:r w:rsidR="00AA0EF2" w:rsidRPr="00496DEF">
        <w:t xml:space="preserve"> cát</w:t>
      </w:r>
      <w:r w:rsidR="00AC58E8" w:rsidRPr="00496DEF">
        <w:t xml:space="preserve"> số 1</w:t>
      </w:r>
      <w:bookmarkEnd w:id="98"/>
      <w:r w:rsidR="00AA0EF2" w:rsidRPr="00496DEF">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55"/>
        <w:gridCol w:w="1417"/>
        <w:gridCol w:w="2410"/>
        <w:gridCol w:w="2410"/>
        <w:gridCol w:w="1269"/>
      </w:tblGrid>
      <w:tr w:rsidR="00496DEF" w:rsidRPr="00496DEF" w14:paraId="7256C9D6" w14:textId="348626A4" w:rsidTr="007F7F20">
        <w:trPr>
          <w:trHeight w:val="336"/>
          <w:tblHeader/>
        </w:trPr>
        <w:tc>
          <w:tcPr>
            <w:tcW w:w="858" w:type="pct"/>
            <w:vMerge w:val="restar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20893E7A" w14:textId="16D6FBF1" w:rsidR="00EE0AC2" w:rsidRPr="00496DEF" w:rsidRDefault="00EE0AC2" w:rsidP="008C7C20">
            <w:pPr>
              <w:pStyle w:val="TableParagraph"/>
              <w:jc w:val="center"/>
              <w:rPr>
                <w:b/>
                <w:sz w:val="24"/>
                <w:szCs w:val="24"/>
              </w:rPr>
            </w:pPr>
            <w:r w:rsidRPr="00496DEF">
              <w:rPr>
                <w:b/>
                <w:sz w:val="24"/>
                <w:szCs w:val="24"/>
              </w:rPr>
              <w:t>Khu vực</w:t>
            </w:r>
          </w:p>
        </w:tc>
        <w:tc>
          <w:tcPr>
            <w:tcW w:w="782" w:type="pct"/>
            <w:vMerge w:val="restar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4C2E9521" w14:textId="77777777" w:rsidR="00EE0AC2" w:rsidRPr="00496DEF" w:rsidRDefault="00EE0AC2" w:rsidP="008C7C20">
            <w:pPr>
              <w:pStyle w:val="TableParagraph"/>
              <w:jc w:val="center"/>
              <w:rPr>
                <w:b/>
                <w:sz w:val="24"/>
                <w:szCs w:val="24"/>
              </w:rPr>
            </w:pPr>
            <w:r w:rsidRPr="00496DEF">
              <w:rPr>
                <w:b/>
                <w:sz w:val="24"/>
                <w:szCs w:val="24"/>
              </w:rPr>
              <w:t>Điểm góc</w:t>
            </w:r>
          </w:p>
        </w:tc>
        <w:tc>
          <w:tcPr>
            <w:tcW w:w="2660" w:type="pct"/>
            <w:gridSpan w:val="2"/>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321BDF6B" w14:textId="425C8B21" w:rsidR="00EE0AC2" w:rsidRPr="00496DEF" w:rsidRDefault="00EE0AC2" w:rsidP="008C7C20">
            <w:pPr>
              <w:pStyle w:val="TableParagraph"/>
              <w:jc w:val="center"/>
              <w:rPr>
                <w:b/>
                <w:sz w:val="24"/>
                <w:szCs w:val="24"/>
              </w:rPr>
            </w:pPr>
            <w:r w:rsidRPr="00496DEF">
              <w:rPr>
                <w:b/>
                <w:sz w:val="24"/>
                <w:szCs w:val="24"/>
                <w:lang w:val="pl-PL"/>
              </w:rPr>
              <w:t>Hệ tọa độ VN2000, múi chiếu 3</w:t>
            </w:r>
            <w:r w:rsidRPr="00496DEF">
              <w:rPr>
                <w:b/>
                <w:sz w:val="24"/>
                <w:szCs w:val="24"/>
                <w:vertAlign w:val="superscript"/>
                <w:lang w:val="pl-PL"/>
              </w:rPr>
              <w:t>o</w:t>
            </w:r>
          </w:p>
        </w:tc>
        <w:tc>
          <w:tcPr>
            <w:tcW w:w="700" w:type="pct"/>
            <w:vMerge w:val="restart"/>
            <w:tcBorders>
              <w:top w:val="single" w:sz="4" w:space="0" w:color="000000"/>
              <w:left w:val="single" w:sz="4" w:space="0" w:color="000000"/>
              <w:right w:val="single" w:sz="4" w:space="0" w:color="000000"/>
            </w:tcBorders>
            <w:shd w:val="clear" w:color="auto" w:fill="D6E3BC" w:themeFill="accent3" w:themeFillTint="66"/>
          </w:tcPr>
          <w:p w14:paraId="19853A12" w14:textId="7E183AC6" w:rsidR="00EE0AC2" w:rsidRPr="00496DEF" w:rsidRDefault="00EE0AC2" w:rsidP="008C7C20">
            <w:pPr>
              <w:pStyle w:val="TableParagraph"/>
              <w:jc w:val="center"/>
              <w:rPr>
                <w:b/>
                <w:sz w:val="24"/>
                <w:szCs w:val="24"/>
              </w:rPr>
            </w:pPr>
            <w:r w:rsidRPr="00496DEF">
              <w:rPr>
                <w:b/>
                <w:sz w:val="24"/>
                <w:szCs w:val="24"/>
              </w:rPr>
              <w:t>Diện tích (ha)</w:t>
            </w:r>
          </w:p>
        </w:tc>
      </w:tr>
      <w:tr w:rsidR="00496DEF" w:rsidRPr="00496DEF" w14:paraId="32396D73" w14:textId="27118BDF" w:rsidTr="007F7F20">
        <w:trPr>
          <w:trHeight w:val="275"/>
          <w:tblHeader/>
        </w:trPr>
        <w:tc>
          <w:tcPr>
            <w:tcW w:w="858"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689F8E7" w14:textId="77777777" w:rsidR="00AD662A" w:rsidRPr="00496DEF" w:rsidRDefault="00AD662A" w:rsidP="008C7C20">
            <w:pPr>
              <w:rPr>
                <w:b/>
                <w:lang w:bidi="en-US"/>
              </w:rPr>
            </w:pPr>
          </w:p>
        </w:tc>
        <w:tc>
          <w:tcPr>
            <w:tcW w:w="782"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61E6798" w14:textId="77777777" w:rsidR="00AD662A" w:rsidRPr="00496DEF" w:rsidRDefault="00AD662A" w:rsidP="008C7C20">
            <w:pPr>
              <w:rPr>
                <w:b/>
                <w:lang w:bidi="en-US"/>
              </w:rPr>
            </w:pPr>
          </w:p>
        </w:tc>
        <w:tc>
          <w:tcPr>
            <w:tcW w:w="1330"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07791C79" w14:textId="77777777" w:rsidR="00AD662A" w:rsidRPr="00496DEF" w:rsidRDefault="00AD662A" w:rsidP="008C7C20">
            <w:pPr>
              <w:pStyle w:val="TableParagraph"/>
              <w:jc w:val="center"/>
              <w:rPr>
                <w:b/>
                <w:sz w:val="24"/>
                <w:szCs w:val="24"/>
              </w:rPr>
            </w:pPr>
            <w:r w:rsidRPr="00496DEF">
              <w:rPr>
                <w:b/>
                <w:sz w:val="24"/>
                <w:szCs w:val="24"/>
              </w:rPr>
              <w:t>X(m)</w:t>
            </w:r>
          </w:p>
        </w:tc>
        <w:tc>
          <w:tcPr>
            <w:tcW w:w="1330"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4C45F0F3" w14:textId="77777777" w:rsidR="00AD662A" w:rsidRPr="00496DEF" w:rsidRDefault="00AD662A" w:rsidP="008C7C20">
            <w:pPr>
              <w:pStyle w:val="TableParagraph"/>
              <w:jc w:val="center"/>
              <w:rPr>
                <w:b/>
                <w:sz w:val="24"/>
                <w:szCs w:val="24"/>
              </w:rPr>
            </w:pPr>
            <w:r w:rsidRPr="00496DEF">
              <w:rPr>
                <w:b/>
                <w:sz w:val="24"/>
                <w:szCs w:val="24"/>
              </w:rPr>
              <w:t>Y(m)</w:t>
            </w:r>
          </w:p>
        </w:tc>
        <w:tc>
          <w:tcPr>
            <w:tcW w:w="700" w:type="pct"/>
            <w:vMerge/>
            <w:tcBorders>
              <w:left w:val="single" w:sz="4" w:space="0" w:color="000000"/>
              <w:bottom w:val="single" w:sz="4" w:space="0" w:color="000000"/>
              <w:right w:val="single" w:sz="4" w:space="0" w:color="000000"/>
            </w:tcBorders>
            <w:shd w:val="clear" w:color="auto" w:fill="FFFFFF" w:themeFill="background1"/>
          </w:tcPr>
          <w:p w14:paraId="672FC0DA" w14:textId="77777777" w:rsidR="00AD662A" w:rsidRPr="00496DEF" w:rsidRDefault="00AD662A" w:rsidP="008C7C20">
            <w:pPr>
              <w:pStyle w:val="TableParagraph"/>
              <w:jc w:val="center"/>
              <w:rPr>
                <w:b/>
                <w:sz w:val="24"/>
                <w:szCs w:val="24"/>
              </w:rPr>
            </w:pPr>
          </w:p>
        </w:tc>
      </w:tr>
      <w:tr w:rsidR="00496DEF" w:rsidRPr="00496DEF" w14:paraId="6CA93A1A" w14:textId="2E06590B" w:rsidTr="00AD662A">
        <w:trPr>
          <w:trHeight w:val="275"/>
        </w:trPr>
        <w:tc>
          <w:tcPr>
            <w:tcW w:w="858" w:type="pct"/>
            <w:vMerge w:val="restart"/>
            <w:tcBorders>
              <w:top w:val="single" w:sz="4" w:space="0" w:color="000000"/>
              <w:left w:val="single" w:sz="4" w:space="0" w:color="000000"/>
              <w:right w:val="single" w:sz="4" w:space="0" w:color="000000"/>
            </w:tcBorders>
            <w:shd w:val="clear" w:color="auto" w:fill="FFFFFF" w:themeFill="background1"/>
            <w:vAlign w:val="center"/>
            <w:hideMark/>
          </w:tcPr>
          <w:p w14:paraId="6028A014" w14:textId="4EAF322D" w:rsidR="00AD662A" w:rsidRPr="00496DEF" w:rsidRDefault="00AD662A" w:rsidP="008C7C20">
            <w:pPr>
              <w:pStyle w:val="TableParagraph"/>
              <w:jc w:val="center"/>
              <w:rPr>
                <w:sz w:val="24"/>
                <w:szCs w:val="24"/>
              </w:rPr>
            </w:pPr>
            <w:r w:rsidRPr="00496DEF">
              <w:rPr>
                <w:sz w:val="24"/>
                <w:szCs w:val="24"/>
              </w:rPr>
              <w:t>Bãi chứa</w:t>
            </w:r>
            <w:r w:rsidR="000E0FBA" w:rsidRPr="00496DEF">
              <w:rPr>
                <w:sz w:val="24"/>
                <w:szCs w:val="24"/>
              </w:rPr>
              <w:t xml:space="preserve"> cát </w:t>
            </w:r>
            <w:r w:rsidR="000E0FBA" w:rsidRPr="00496DEF">
              <w:rPr>
                <w:sz w:val="24"/>
                <w:szCs w:val="24"/>
              </w:rPr>
              <w:br/>
              <w:t>số 1</w:t>
            </w: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1920E2A" w14:textId="77777777" w:rsidR="00AD662A" w:rsidRPr="00496DEF" w:rsidRDefault="00AD662A" w:rsidP="008C7C20">
            <w:pPr>
              <w:jc w:val="center"/>
            </w:pPr>
            <w:r w:rsidRPr="00496DEF">
              <w:rPr>
                <w:bCs/>
                <w:noProof/>
              </w:rPr>
              <w:t>1</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360E24" w14:textId="57B8D19A" w:rsidR="00AD662A" w:rsidRPr="00496DEF" w:rsidRDefault="004E1878" w:rsidP="008C7C20">
            <w:pPr>
              <w:jc w:val="center"/>
              <w:rPr>
                <w:lang w:val="en-US"/>
              </w:rPr>
            </w:pPr>
            <w:r w:rsidRPr="00496DEF">
              <w:rPr>
                <w:noProof/>
                <w:lang w:val="en-US"/>
              </w:rPr>
              <w:t>1267 906</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3C94D59" w14:textId="114A3A9B" w:rsidR="00AD662A" w:rsidRPr="00496DEF" w:rsidRDefault="004E1878" w:rsidP="008C7C20">
            <w:pPr>
              <w:jc w:val="center"/>
              <w:rPr>
                <w:lang w:val="en-US"/>
              </w:rPr>
            </w:pPr>
            <w:r w:rsidRPr="00496DEF">
              <w:rPr>
                <w:noProof/>
                <w:lang w:val="en-US"/>
              </w:rPr>
              <w:t>571 930</w:t>
            </w:r>
          </w:p>
        </w:tc>
        <w:tc>
          <w:tcPr>
            <w:tcW w:w="700" w:type="pct"/>
            <w:vMerge w:val="restart"/>
            <w:tcBorders>
              <w:top w:val="single" w:sz="4" w:space="0" w:color="000000"/>
              <w:left w:val="single" w:sz="4" w:space="0" w:color="000000"/>
              <w:right w:val="single" w:sz="4" w:space="0" w:color="000000"/>
            </w:tcBorders>
            <w:shd w:val="clear" w:color="auto" w:fill="FFFFFF" w:themeFill="background1"/>
            <w:vAlign w:val="center"/>
          </w:tcPr>
          <w:p w14:paraId="4492B969" w14:textId="14B83844" w:rsidR="00AD662A" w:rsidRPr="00496DEF" w:rsidRDefault="007725C7" w:rsidP="008C7C20">
            <w:pPr>
              <w:jc w:val="center"/>
              <w:rPr>
                <w:noProof/>
                <w:lang w:val="en-US"/>
              </w:rPr>
            </w:pPr>
            <w:r w:rsidRPr="00496DEF">
              <w:rPr>
                <w:noProof/>
                <w:lang w:val="en-US"/>
              </w:rPr>
              <w:t>1</w:t>
            </w:r>
            <w:r w:rsidRPr="00496DEF">
              <w:rPr>
                <w:noProof/>
              </w:rPr>
              <w:t>,</w:t>
            </w:r>
            <w:r w:rsidR="00821B8A" w:rsidRPr="00496DEF">
              <w:rPr>
                <w:noProof/>
                <w:lang w:val="en-US"/>
              </w:rPr>
              <w:t>0</w:t>
            </w:r>
          </w:p>
        </w:tc>
      </w:tr>
      <w:tr w:rsidR="00496DEF" w:rsidRPr="00496DEF" w14:paraId="42683356" w14:textId="4BDFD6BF" w:rsidTr="006B570F">
        <w:trPr>
          <w:trHeight w:val="275"/>
        </w:trPr>
        <w:tc>
          <w:tcPr>
            <w:tcW w:w="858" w:type="pct"/>
            <w:vMerge/>
            <w:tcBorders>
              <w:left w:val="single" w:sz="4" w:space="0" w:color="000000"/>
              <w:right w:val="single" w:sz="4" w:space="0" w:color="000000"/>
            </w:tcBorders>
            <w:shd w:val="clear" w:color="auto" w:fill="FFFFFF" w:themeFill="background1"/>
            <w:vAlign w:val="center"/>
            <w:hideMark/>
          </w:tcPr>
          <w:p w14:paraId="3326F16E" w14:textId="2D5521DB" w:rsidR="00AD662A" w:rsidRPr="00496DEF" w:rsidRDefault="00AD662A" w:rsidP="008C7C20">
            <w:pPr>
              <w:pStyle w:val="TableParagraph"/>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808D7B5" w14:textId="77777777" w:rsidR="00AD662A" w:rsidRPr="00496DEF" w:rsidRDefault="00AD662A" w:rsidP="008C7C20">
            <w:pPr>
              <w:jc w:val="center"/>
            </w:pPr>
            <w:r w:rsidRPr="00496DEF">
              <w:rPr>
                <w:bCs/>
                <w:noProof/>
              </w:rPr>
              <w:t>2</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648374A" w14:textId="7B6EE296" w:rsidR="00AD662A" w:rsidRPr="00496DEF" w:rsidRDefault="004E1878" w:rsidP="008C7C20">
            <w:pPr>
              <w:jc w:val="center"/>
              <w:rPr>
                <w:lang w:val="en-US"/>
              </w:rPr>
            </w:pPr>
            <w:r w:rsidRPr="00496DEF">
              <w:rPr>
                <w:lang w:val="en-US"/>
              </w:rPr>
              <w:t>1267 922</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7DC12A" w14:textId="67F77C57" w:rsidR="00AD662A" w:rsidRPr="00496DEF" w:rsidRDefault="004E1878" w:rsidP="008C7C20">
            <w:pPr>
              <w:jc w:val="center"/>
              <w:rPr>
                <w:lang w:val="en-US"/>
              </w:rPr>
            </w:pPr>
            <w:r w:rsidRPr="00496DEF">
              <w:rPr>
                <w:lang w:val="en-US"/>
              </w:rPr>
              <w:t>571 897</w:t>
            </w:r>
          </w:p>
        </w:tc>
        <w:tc>
          <w:tcPr>
            <w:tcW w:w="700" w:type="pct"/>
            <w:vMerge/>
            <w:tcBorders>
              <w:left w:val="single" w:sz="4" w:space="0" w:color="000000"/>
              <w:right w:val="single" w:sz="4" w:space="0" w:color="000000"/>
            </w:tcBorders>
            <w:shd w:val="clear" w:color="auto" w:fill="FFFFFF" w:themeFill="background1"/>
          </w:tcPr>
          <w:p w14:paraId="653E42EA" w14:textId="77777777" w:rsidR="00AD662A" w:rsidRPr="00496DEF" w:rsidRDefault="00AD662A" w:rsidP="008C7C20">
            <w:pPr>
              <w:jc w:val="center"/>
              <w:rPr>
                <w:noProof/>
              </w:rPr>
            </w:pPr>
          </w:p>
        </w:tc>
      </w:tr>
      <w:tr w:rsidR="00496DEF" w:rsidRPr="00496DEF" w14:paraId="77B80594" w14:textId="2099E992" w:rsidTr="006B570F">
        <w:trPr>
          <w:trHeight w:val="275"/>
        </w:trPr>
        <w:tc>
          <w:tcPr>
            <w:tcW w:w="858" w:type="pct"/>
            <w:vMerge/>
            <w:tcBorders>
              <w:left w:val="single" w:sz="4" w:space="0" w:color="000000"/>
              <w:right w:val="single" w:sz="4" w:space="0" w:color="000000"/>
            </w:tcBorders>
            <w:shd w:val="clear" w:color="auto" w:fill="FFFFFF" w:themeFill="background1"/>
            <w:vAlign w:val="center"/>
            <w:hideMark/>
          </w:tcPr>
          <w:p w14:paraId="3286443B" w14:textId="6591C640" w:rsidR="00AD662A" w:rsidRPr="00496DEF" w:rsidRDefault="00AD662A" w:rsidP="008C7C20">
            <w:pPr>
              <w:pStyle w:val="TableParagraph"/>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3F46B0A" w14:textId="77777777" w:rsidR="00AD662A" w:rsidRPr="00496DEF" w:rsidRDefault="00AD662A" w:rsidP="008C7C20">
            <w:pPr>
              <w:jc w:val="center"/>
            </w:pPr>
            <w:r w:rsidRPr="00496DEF">
              <w:rPr>
                <w:noProof/>
              </w:rPr>
              <w:t>3</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2BB5625" w14:textId="1C6A0C85" w:rsidR="00AD662A" w:rsidRPr="00496DEF" w:rsidRDefault="004E1878" w:rsidP="008C7C20">
            <w:pPr>
              <w:jc w:val="center"/>
              <w:rPr>
                <w:lang w:val="en-US"/>
              </w:rPr>
            </w:pPr>
            <w:r w:rsidRPr="00496DEF">
              <w:rPr>
                <w:lang w:val="en-US"/>
              </w:rPr>
              <w:t>1267 977</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E4986A" w14:textId="2B6F07E9" w:rsidR="00AD662A" w:rsidRPr="00496DEF" w:rsidRDefault="004E1878" w:rsidP="008C7C20">
            <w:pPr>
              <w:jc w:val="center"/>
              <w:rPr>
                <w:lang w:val="en-US"/>
              </w:rPr>
            </w:pPr>
            <w:r w:rsidRPr="00496DEF">
              <w:rPr>
                <w:lang w:val="en-US"/>
              </w:rPr>
              <w:t>571 910</w:t>
            </w:r>
          </w:p>
        </w:tc>
        <w:tc>
          <w:tcPr>
            <w:tcW w:w="700" w:type="pct"/>
            <w:vMerge/>
            <w:tcBorders>
              <w:left w:val="single" w:sz="4" w:space="0" w:color="000000"/>
              <w:right w:val="single" w:sz="4" w:space="0" w:color="000000"/>
            </w:tcBorders>
            <w:shd w:val="clear" w:color="auto" w:fill="FFFFFF" w:themeFill="background1"/>
          </w:tcPr>
          <w:p w14:paraId="4BA2425B" w14:textId="77777777" w:rsidR="00AD662A" w:rsidRPr="00496DEF" w:rsidRDefault="00AD662A" w:rsidP="008C7C20">
            <w:pPr>
              <w:jc w:val="center"/>
              <w:rPr>
                <w:noProof/>
              </w:rPr>
            </w:pPr>
          </w:p>
        </w:tc>
      </w:tr>
      <w:tr w:rsidR="00496DEF" w:rsidRPr="00496DEF" w14:paraId="0378A3F6" w14:textId="2AD87F5E" w:rsidTr="006B570F">
        <w:trPr>
          <w:trHeight w:val="278"/>
        </w:trPr>
        <w:tc>
          <w:tcPr>
            <w:tcW w:w="858" w:type="pct"/>
            <w:vMerge/>
            <w:tcBorders>
              <w:left w:val="single" w:sz="4" w:space="0" w:color="000000"/>
              <w:right w:val="single" w:sz="4" w:space="0" w:color="000000"/>
            </w:tcBorders>
            <w:shd w:val="clear" w:color="auto" w:fill="FFFFFF" w:themeFill="background1"/>
            <w:vAlign w:val="center"/>
            <w:hideMark/>
          </w:tcPr>
          <w:p w14:paraId="69BAEE42" w14:textId="764759CD" w:rsidR="00AD662A" w:rsidRPr="00496DEF" w:rsidRDefault="00AD662A" w:rsidP="008C7C20">
            <w:pPr>
              <w:pStyle w:val="TableParagraph"/>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533E9B" w14:textId="77777777" w:rsidR="00AD662A" w:rsidRPr="00496DEF" w:rsidRDefault="00AD662A" w:rsidP="008C7C20">
            <w:pPr>
              <w:jc w:val="center"/>
            </w:pPr>
            <w:r w:rsidRPr="00496DEF">
              <w:rPr>
                <w:noProof/>
              </w:rPr>
              <w:t>4</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B9597F9" w14:textId="5D8F34F5" w:rsidR="00AD662A" w:rsidRPr="00496DEF" w:rsidRDefault="004E1878" w:rsidP="008C7C20">
            <w:pPr>
              <w:jc w:val="center"/>
              <w:rPr>
                <w:lang w:val="en-US"/>
              </w:rPr>
            </w:pPr>
            <w:r w:rsidRPr="00496DEF">
              <w:rPr>
                <w:lang w:val="en-US"/>
              </w:rPr>
              <w:t>1268 053</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4F4193A" w14:textId="59EF8780" w:rsidR="00AD662A" w:rsidRPr="00496DEF" w:rsidRDefault="004E1878" w:rsidP="008C7C20">
            <w:pPr>
              <w:jc w:val="center"/>
              <w:rPr>
                <w:lang w:val="en-US"/>
              </w:rPr>
            </w:pPr>
            <w:r w:rsidRPr="00496DEF">
              <w:rPr>
                <w:lang w:val="en-US"/>
              </w:rPr>
              <w:t>571 980</w:t>
            </w:r>
          </w:p>
        </w:tc>
        <w:tc>
          <w:tcPr>
            <w:tcW w:w="700" w:type="pct"/>
            <w:vMerge/>
            <w:tcBorders>
              <w:left w:val="single" w:sz="4" w:space="0" w:color="000000"/>
              <w:right w:val="single" w:sz="4" w:space="0" w:color="000000"/>
            </w:tcBorders>
            <w:shd w:val="clear" w:color="auto" w:fill="FFFFFF" w:themeFill="background1"/>
          </w:tcPr>
          <w:p w14:paraId="4E9AF89D" w14:textId="77777777" w:rsidR="00AD662A" w:rsidRPr="00496DEF" w:rsidRDefault="00AD662A" w:rsidP="008C7C20">
            <w:pPr>
              <w:jc w:val="center"/>
              <w:rPr>
                <w:noProof/>
              </w:rPr>
            </w:pPr>
          </w:p>
        </w:tc>
      </w:tr>
      <w:tr w:rsidR="00496DEF" w:rsidRPr="00496DEF" w14:paraId="486738A9" w14:textId="2A40731B" w:rsidTr="006B570F">
        <w:trPr>
          <w:trHeight w:val="278"/>
        </w:trPr>
        <w:tc>
          <w:tcPr>
            <w:tcW w:w="858" w:type="pct"/>
            <w:vMerge/>
            <w:tcBorders>
              <w:left w:val="single" w:sz="4" w:space="0" w:color="000000"/>
              <w:right w:val="single" w:sz="4" w:space="0" w:color="000000"/>
            </w:tcBorders>
            <w:shd w:val="clear" w:color="auto" w:fill="FFFFFF" w:themeFill="background1"/>
            <w:vAlign w:val="center"/>
            <w:hideMark/>
          </w:tcPr>
          <w:p w14:paraId="4636B855" w14:textId="481DB1B8" w:rsidR="00AD662A" w:rsidRPr="00496DEF" w:rsidRDefault="00AD662A" w:rsidP="008C7C20">
            <w:pPr>
              <w:pStyle w:val="TableParagraph"/>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C4A75E9" w14:textId="77777777" w:rsidR="00AD662A" w:rsidRPr="00496DEF" w:rsidRDefault="00AD662A" w:rsidP="008C7C20">
            <w:pPr>
              <w:jc w:val="center"/>
            </w:pPr>
            <w:r w:rsidRPr="00496DEF">
              <w:rPr>
                <w:noProof/>
              </w:rPr>
              <w:t>5</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F9A4E1B" w14:textId="552E13F0" w:rsidR="00AD662A" w:rsidRPr="00496DEF" w:rsidRDefault="004E1878" w:rsidP="008C7C20">
            <w:pPr>
              <w:jc w:val="center"/>
              <w:rPr>
                <w:lang w:val="en-US"/>
              </w:rPr>
            </w:pPr>
            <w:r w:rsidRPr="00496DEF">
              <w:rPr>
                <w:lang w:val="en-US"/>
              </w:rPr>
              <w:t>1267 979</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DB308D9" w14:textId="63BFC13E" w:rsidR="00AD662A" w:rsidRPr="00496DEF" w:rsidRDefault="004E1878" w:rsidP="008C7C20">
            <w:pPr>
              <w:jc w:val="center"/>
              <w:rPr>
                <w:lang w:val="en-US"/>
              </w:rPr>
            </w:pPr>
            <w:r w:rsidRPr="00496DEF">
              <w:rPr>
                <w:lang w:val="en-US"/>
              </w:rPr>
              <w:t>572 031</w:t>
            </w:r>
          </w:p>
        </w:tc>
        <w:tc>
          <w:tcPr>
            <w:tcW w:w="700" w:type="pct"/>
            <w:vMerge/>
            <w:tcBorders>
              <w:left w:val="single" w:sz="4" w:space="0" w:color="000000"/>
              <w:right w:val="single" w:sz="4" w:space="0" w:color="000000"/>
            </w:tcBorders>
            <w:shd w:val="clear" w:color="auto" w:fill="FFFFFF" w:themeFill="background1"/>
          </w:tcPr>
          <w:p w14:paraId="058CA502" w14:textId="77777777" w:rsidR="00AD662A" w:rsidRPr="00496DEF" w:rsidRDefault="00AD662A" w:rsidP="008C7C20">
            <w:pPr>
              <w:jc w:val="center"/>
              <w:rPr>
                <w:noProof/>
              </w:rPr>
            </w:pPr>
          </w:p>
        </w:tc>
      </w:tr>
      <w:tr w:rsidR="00496DEF" w:rsidRPr="00496DEF" w14:paraId="0F16B29C" w14:textId="7FA2FB2A" w:rsidTr="004E1878">
        <w:trPr>
          <w:trHeight w:val="197"/>
        </w:trPr>
        <w:tc>
          <w:tcPr>
            <w:tcW w:w="858" w:type="pct"/>
            <w:vMerge/>
            <w:tcBorders>
              <w:left w:val="single" w:sz="4" w:space="0" w:color="000000"/>
              <w:bottom w:val="single" w:sz="4" w:space="0" w:color="000000"/>
              <w:right w:val="single" w:sz="4" w:space="0" w:color="000000"/>
            </w:tcBorders>
            <w:shd w:val="clear" w:color="auto" w:fill="FFFFFF" w:themeFill="background1"/>
            <w:vAlign w:val="center"/>
          </w:tcPr>
          <w:p w14:paraId="3AF57E57" w14:textId="27D22709" w:rsidR="00AD662A" w:rsidRPr="00496DEF" w:rsidRDefault="00AD662A" w:rsidP="008C7C20">
            <w:pPr>
              <w:pStyle w:val="TableParagraph"/>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6FCAC5D" w14:textId="77777777" w:rsidR="00AD662A" w:rsidRPr="00496DEF" w:rsidRDefault="00AD662A" w:rsidP="008C7C20">
            <w:pPr>
              <w:jc w:val="center"/>
            </w:pPr>
            <w:r w:rsidRPr="00496DEF">
              <w:rPr>
                <w:noProof/>
              </w:rPr>
              <w:t>6</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66D670B" w14:textId="4E65464F" w:rsidR="00AD662A" w:rsidRPr="00496DEF" w:rsidRDefault="004E1878" w:rsidP="008C7C20">
            <w:pPr>
              <w:jc w:val="center"/>
              <w:rPr>
                <w:lang w:val="en-US"/>
              </w:rPr>
            </w:pPr>
            <w:r w:rsidRPr="00496DEF">
              <w:rPr>
                <w:lang w:val="en-US"/>
              </w:rPr>
              <w:t>1267 944</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E16E331" w14:textId="1E4715ED" w:rsidR="00AD662A" w:rsidRPr="00496DEF" w:rsidRDefault="004E1878" w:rsidP="008C7C20">
            <w:pPr>
              <w:jc w:val="center"/>
              <w:rPr>
                <w:lang w:val="en-US"/>
              </w:rPr>
            </w:pPr>
            <w:r w:rsidRPr="00496DEF">
              <w:rPr>
                <w:lang w:val="en-US"/>
              </w:rPr>
              <w:t>571 998</w:t>
            </w:r>
          </w:p>
        </w:tc>
        <w:tc>
          <w:tcPr>
            <w:tcW w:w="700" w:type="pct"/>
            <w:vMerge/>
            <w:tcBorders>
              <w:left w:val="single" w:sz="4" w:space="0" w:color="000000"/>
              <w:bottom w:val="single" w:sz="4" w:space="0" w:color="000000"/>
              <w:right w:val="single" w:sz="4" w:space="0" w:color="000000"/>
            </w:tcBorders>
            <w:shd w:val="clear" w:color="auto" w:fill="FFFFFF" w:themeFill="background1"/>
          </w:tcPr>
          <w:p w14:paraId="2A8A785D" w14:textId="77777777" w:rsidR="00AD662A" w:rsidRPr="00496DEF" w:rsidRDefault="00AD662A" w:rsidP="008C7C20">
            <w:pPr>
              <w:jc w:val="center"/>
              <w:rPr>
                <w:noProof/>
              </w:rPr>
            </w:pPr>
          </w:p>
        </w:tc>
      </w:tr>
    </w:tbl>
    <w:p w14:paraId="3592699F" w14:textId="1D88792A" w:rsidR="00401C37" w:rsidRPr="00496DEF" w:rsidRDefault="00116EB5" w:rsidP="009E1EF2">
      <w:pPr>
        <w:widowControl w:val="0"/>
        <w:spacing w:before="60" w:after="60"/>
        <w:jc w:val="right"/>
        <w:rPr>
          <w:i/>
          <w:sz w:val="26"/>
          <w:szCs w:val="26"/>
        </w:rPr>
      </w:pPr>
      <w:r w:rsidRPr="00496DEF">
        <w:rPr>
          <w:i/>
          <w:sz w:val="26"/>
          <w:szCs w:val="26"/>
        </w:rPr>
        <w:t xml:space="preserve">(Nguồn: </w:t>
      </w:r>
      <w:r w:rsidR="009E1EF2" w:rsidRPr="00496DEF">
        <w:rPr>
          <w:i/>
          <w:sz w:val="26"/>
          <w:szCs w:val="26"/>
          <w:lang w:val="en-US"/>
        </w:rPr>
        <w:t>Biên bản thỏa thuận xác định bãi tập kết cát của Công ty TNHH MTV Khai thác thủy lợi Dầu Tiếng – Phước Hòa</w:t>
      </w:r>
      <w:r w:rsidRPr="00496DEF">
        <w:rPr>
          <w:i/>
          <w:sz w:val="26"/>
          <w:szCs w:val="26"/>
        </w:rPr>
        <w:t>)</w:t>
      </w:r>
    </w:p>
    <w:p w14:paraId="5D493D7B" w14:textId="77777777" w:rsidR="006E5A81" w:rsidRPr="00496DEF" w:rsidRDefault="002500C2" w:rsidP="00D65F54">
      <w:pPr>
        <w:widowControl w:val="0"/>
        <w:spacing w:before="60" w:after="60" w:line="312" w:lineRule="auto"/>
        <w:ind w:firstLine="720"/>
        <w:jc w:val="both"/>
        <w:rPr>
          <w:i/>
          <w:sz w:val="26"/>
          <w:szCs w:val="26"/>
        </w:rPr>
      </w:pPr>
      <w:r w:rsidRPr="00496DEF">
        <w:rPr>
          <w:i/>
          <w:sz w:val="26"/>
          <w:szCs w:val="26"/>
          <w:lang w:val="en-US"/>
        </w:rPr>
        <w:lastRenderedPageBreak/>
        <w:t>Hi</w:t>
      </w:r>
      <w:r w:rsidRPr="00496DEF">
        <w:rPr>
          <w:i/>
          <w:sz w:val="26"/>
          <w:szCs w:val="26"/>
        </w:rPr>
        <w:t>ện trạng tiếp giáp của bãi cát số 01:</w:t>
      </w:r>
    </w:p>
    <w:p w14:paraId="2D177C66" w14:textId="77777777" w:rsidR="006E5A81" w:rsidRPr="00496DEF" w:rsidRDefault="006E5A81" w:rsidP="00D65F54">
      <w:pPr>
        <w:widowControl w:val="0"/>
        <w:spacing w:before="60" w:after="60" w:line="312" w:lineRule="auto"/>
        <w:ind w:firstLine="720"/>
        <w:jc w:val="both"/>
        <w:rPr>
          <w:sz w:val="26"/>
          <w:szCs w:val="26"/>
        </w:rPr>
      </w:pPr>
      <w:r w:rsidRPr="00496DEF">
        <w:rPr>
          <w:sz w:val="26"/>
          <w:szCs w:val="26"/>
          <w:lang w:val="en-US"/>
        </w:rPr>
        <w:t xml:space="preserve">- </w:t>
      </w:r>
      <w:r w:rsidR="002500C2" w:rsidRPr="00496DEF">
        <w:rPr>
          <w:sz w:val="26"/>
          <w:szCs w:val="26"/>
        </w:rPr>
        <w:t>Hướng Đông: Tiếp giáp với nhà dân;</w:t>
      </w:r>
    </w:p>
    <w:p w14:paraId="2DF89741" w14:textId="77777777" w:rsidR="006E5A81" w:rsidRPr="00496DEF" w:rsidRDefault="006E5A81" w:rsidP="00D65F54">
      <w:pPr>
        <w:widowControl w:val="0"/>
        <w:spacing w:before="60" w:after="60" w:line="312" w:lineRule="auto"/>
        <w:ind w:firstLine="720"/>
        <w:jc w:val="both"/>
        <w:rPr>
          <w:sz w:val="26"/>
          <w:szCs w:val="26"/>
        </w:rPr>
      </w:pPr>
      <w:r w:rsidRPr="00496DEF">
        <w:rPr>
          <w:sz w:val="26"/>
          <w:szCs w:val="26"/>
          <w:lang w:val="en-US"/>
        </w:rPr>
        <w:t xml:space="preserve">- </w:t>
      </w:r>
      <w:r w:rsidR="002500C2" w:rsidRPr="00496DEF">
        <w:rPr>
          <w:sz w:val="26"/>
          <w:szCs w:val="26"/>
        </w:rPr>
        <w:t>Hướng Tây: Tiếp giáp với hồ Dầu Tiếng;</w:t>
      </w:r>
    </w:p>
    <w:p w14:paraId="4549A9A3" w14:textId="77777777" w:rsidR="006E5A81" w:rsidRPr="00496DEF" w:rsidRDefault="006E5A81" w:rsidP="00D65F54">
      <w:pPr>
        <w:widowControl w:val="0"/>
        <w:spacing w:before="60" w:after="60" w:line="312" w:lineRule="auto"/>
        <w:ind w:firstLine="720"/>
        <w:jc w:val="both"/>
        <w:rPr>
          <w:sz w:val="26"/>
          <w:szCs w:val="26"/>
        </w:rPr>
      </w:pPr>
      <w:r w:rsidRPr="00496DEF">
        <w:rPr>
          <w:sz w:val="26"/>
          <w:szCs w:val="26"/>
          <w:lang w:val="en-US"/>
        </w:rPr>
        <w:t xml:space="preserve">- </w:t>
      </w:r>
      <w:r w:rsidR="002500C2" w:rsidRPr="00496DEF">
        <w:rPr>
          <w:sz w:val="26"/>
          <w:szCs w:val="26"/>
        </w:rPr>
        <w:t>Hướng Nam: Tiếp giáp với thửa đất số 394;</w:t>
      </w:r>
    </w:p>
    <w:p w14:paraId="59C8EBDD" w14:textId="5D3A83BA" w:rsidR="002500C2" w:rsidRPr="00496DEF" w:rsidRDefault="006E5A81" w:rsidP="00D65F54">
      <w:pPr>
        <w:widowControl w:val="0"/>
        <w:spacing w:before="60" w:after="60" w:line="312" w:lineRule="auto"/>
        <w:ind w:firstLine="720"/>
        <w:jc w:val="both"/>
        <w:rPr>
          <w:sz w:val="26"/>
          <w:szCs w:val="26"/>
        </w:rPr>
      </w:pPr>
      <w:r w:rsidRPr="00496DEF">
        <w:rPr>
          <w:sz w:val="26"/>
          <w:szCs w:val="26"/>
          <w:lang w:val="en-US"/>
        </w:rPr>
        <w:t xml:space="preserve">- </w:t>
      </w:r>
      <w:r w:rsidR="002500C2" w:rsidRPr="00496DEF">
        <w:rPr>
          <w:sz w:val="26"/>
          <w:szCs w:val="26"/>
        </w:rPr>
        <w:t>Hướng Bắc: Tiếp giáp với Hồ Dầu Tiếng.</w:t>
      </w:r>
    </w:p>
    <w:p w14:paraId="7D71F9B0" w14:textId="27505A75" w:rsidR="00401C37" w:rsidRPr="00496DEF" w:rsidRDefault="00401C37" w:rsidP="007F7F20">
      <w:pPr>
        <w:pStyle w:val="ListParagraph"/>
        <w:numPr>
          <w:ilvl w:val="0"/>
          <w:numId w:val="24"/>
        </w:numPr>
        <w:spacing w:before="60" w:after="60" w:line="312" w:lineRule="auto"/>
        <w:ind w:left="1080"/>
        <w:contextualSpacing w:val="0"/>
        <w:jc w:val="both"/>
        <w:rPr>
          <w:b/>
          <w:i/>
          <w:color w:val="auto"/>
          <w:sz w:val="26"/>
          <w:szCs w:val="26"/>
        </w:rPr>
      </w:pPr>
      <w:r w:rsidRPr="00496DEF">
        <w:rPr>
          <w:b/>
          <w:i/>
          <w:color w:val="auto"/>
          <w:sz w:val="26"/>
          <w:szCs w:val="26"/>
        </w:rPr>
        <w:t xml:space="preserve">Bãi </w:t>
      </w:r>
      <w:r w:rsidR="006E5A81" w:rsidRPr="00496DEF">
        <w:rPr>
          <w:b/>
          <w:i/>
          <w:color w:val="auto"/>
          <w:sz w:val="26"/>
          <w:szCs w:val="26"/>
          <w:lang w:val="en-US"/>
        </w:rPr>
        <w:t xml:space="preserve">chứa cát </w:t>
      </w:r>
      <w:r w:rsidRPr="00496DEF">
        <w:rPr>
          <w:b/>
          <w:i/>
          <w:color w:val="auto"/>
          <w:sz w:val="26"/>
          <w:szCs w:val="26"/>
        </w:rPr>
        <w:t>2</w:t>
      </w:r>
    </w:p>
    <w:p w14:paraId="593F3868" w14:textId="4AAC4E40" w:rsidR="007A4DFC" w:rsidRPr="00496DEF" w:rsidRDefault="007A4DFC" w:rsidP="00D65F54">
      <w:pPr>
        <w:widowControl w:val="0"/>
        <w:spacing w:before="60" w:after="60" w:line="312" w:lineRule="auto"/>
        <w:ind w:firstLine="720"/>
        <w:jc w:val="both"/>
        <w:rPr>
          <w:sz w:val="26"/>
          <w:szCs w:val="26"/>
        </w:rPr>
      </w:pPr>
      <w:r w:rsidRPr="00496DEF">
        <w:rPr>
          <w:sz w:val="26"/>
          <w:szCs w:val="26"/>
        </w:rPr>
        <w:t>Có diện tích là 1,0 ha thuộc phần diện tích bán ngập của hồ Dầu Tiếng có cao trình từ +24m trở xuống, nằm cách về phía Đông Bắc khu vực khai thác khoảng 5,8 km, nằm trong ranh giới bán ngập thuộc thửa đất liền kề số 151, tờ bả</w:t>
      </w:r>
      <w:r w:rsidR="00480856" w:rsidRPr="00496DEF">
        <w:rPr>
          <w:sz w:val="26"/>
          <w:szCs w:val="26"/>
        </w:rPr>
        <w:t>n đồ số 34. Nằm tại ấp Hòa Lộc</w:t>
      </w:r>
      <w:r w:rsidRPr="00496DEF">
        <w:rPr>
          <w:sz w:val="26"/>
          <w:szCs w:val="26"/>
        </w:rPr>
        <w:t>, xã Minh Hòa, huyện Dầu Tiếng, Tỉnh Bình Dương.</w:t>
      </w:r>
    </w:p>
    <w:p w14:paraId="41204B24" w14:textId="1E4128DC" w:rsidR="008D28F3" w:rsidRPr="00496DEF" w:rsidRDefault="005918FC" w:rsidP="00F73DD1">
      <w:pPr>
        <w:pStyle w:val="Caption"/>
      </w:pPr>
      <w:bookmarkStart w:id="99" w:name="_Toc133401155"/>
      <w:r w:rsidRPr="00496DEF">
        <w:t xml:space="preserve">Bảng </w:t>
      </w:r>
      <w:r w:rsidRPr="00496DEF">
        <w:fldChar w:fldCharType="begin"/>
      </w:r>
      <w:r w:rsidRPr="00496DEF">
        <w:instrText xml:space="preserve"> SEQ Bảng \* ARABIC </w:instrText>
      </w:r>
      <w:r w:rsidRPr="00496DEF">
        <w:fldChar w:fldCharType="separate"/>
      </w:r>
      <w:r w:rsidR="00013886" w:rsidRPr="00496DEF">
        <w:t>3</w:t>
      </w:r>
      <w:r w:rsidRPr="00496DEF">
        <w:fldChar w:fldCharType="end"/>
      </w:r>
      <w:r w:rsidR="008D28F3" w:rsidRPr="00496DEF">
        <w:t xml:space="preserve">: Bảng tọa độ </w:t>
      </w:r>
      <w:r w:rsidRPr="00496DEF">
        <w:t>bãi chứa</w:t>
      </w:r>
      <w:r w:rsidR="008D28F3" w:rsidRPr="00496DEF">
        <w:t xml:space="preserve"> cát số 2 của Dự án</w:t>
      </w:r>
      <w:bookmarkEnd w:id="9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55"/>
        <w:gridCol w:w="1417"/>
        <w:gridCol w:w="2410"/>
        <w:gridCol w:w="2410"/>
        <w:gridCol w:w="1269"/>
      </w:tblGrid>
      <w:tr w:rsidR="00496DEF" w:rsidRPr="00496DEF" w14:paraId="2A3B46D8" w14:textId="77777777" w:rsidTr="005918FC">
        <w:trPr>
          <w:trHeight w:val="336"/>
          <w:tblHeader/>
        </w:trPr>
        <w:tc>
          <w:tcPr>
            <w:tcW w:w="858" w:type="pct"/>
            <w:vMerge w:val="restar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0EEF7A53" w14:textId="77777777" w:rsidR="008D28F3" w:rsidRPr="00496DEF" w:rsidRDefault="008D28F3" w:rsidP="002500C2">
            <w:pPr>
              <w:pStyle w:val="TableParagraph"/>
              <w:spacing w:before="100" w:beforeAutospacing="1" w:after="100" w:afterAutospacing="1" w:line="288" w:lineRule="auto"/>
              <w:jc w:val="center"/>
              <w:rPr>
                <w:b/>
                <w:sz w:val="24"/>
                <w:szCs w:val="24"/>
              </w:rPr>
            </w:pPr>
            <w:r w:rsidRPr="00496DEF">
              <w:rPr>
                <w:b/>
                <w:sz w:val="24"/>
                <w:szCs w:val="24"/>
              </w:rPr>
              <w:t>Khu vực</w:t>
            </w:r>
          </w:p>
        </w:tc>
        <w:tc>
          <w:tcPr>
            <w:tcW w:w="782" w:type="pct"/>
            <w:vMerge w:val="restar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14347841" w14:textId="77777777" w:rsidR="008D28F3" w:rsidRPr="00496DEF" w:rsidRDefault="008D28F3" w:rsidP="002500C2">
            <w:pPr>
              <w:pStyle w:val="TableParagraph"/>
              <w:spacing w:before="100" w:beforeAutospacing="1" w:after="100" w:afterAutospacing="1" w:line="288" w:lineRule="auto"/>
              <w:jc w:val="center"/>
              <w:rPr>
                <w:b/>
                <w:sz w:val="24"/>
                <w:szCs w:val="24"/>
              </w:rPr>
            </w:pPr>
            <w:r w:rsidRPr="00496DEF">
              <w:rPr>
                <w:b/>
                <w:sz w:val="24"/>
                <w:szCs w:val="24"/>
              </w:rPr>
              <w:t>Điểm góc</w:t>
            </w:r>
          </w:p>
        </w:tc>
        <w:tc>
          <w:tcPr>
            <w:tcW w:w="2660" w:type="pct"/>
            <w:gridSpan w:val="2"/>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3BF60EA2" w14:textId="77777777" w:rsidR="008D28F3" w:rsidRPr="00496DEF" w:rsidRDefault="008D28F3" w:rsidP="002500C2">
            <w:pPr>
              <w:pStyle w:val="TableParagraph"/>
              <w:spacing w:before="100" w:beforeAutospacing="1" w:after="100" w:afterAutospacing="1" w:line="288" w:lineRule="auto"/>
              <w:jc w:val="center"/>
              <w:rPr>
                <w:b/>
                <w:sz w:val="24"/>
                <w:szCs w:val="24"/>
              </w:rPr>
            </w:pPr>
            <w:r w:rsidRPr="00496DEF">
              <w:rPr>
                <w:b/>
                <w:sz w:val="24"/>
                <w:szCs w:val="24"/>
                <w:lang w:val="pl-PL"/>
              </w:rPr>
              <w:t>Hệ tọa độ VN2000, múi chiếu 3</w:t>
            </w:r>
            <w:r w:rsidRPr="00496DEF">
              <w:rPr>
                <w:b/>
                <w:sz w:val="24"/>
                <w:szCs w:val="24"/>
                <w:vertAlign w:val="superscript"/>
                <w:lang w:val="pl-PL"/>
              </w:rPr>
              <w:t>o</w:t>
            </w:r>
          </w:p>
        </w:tc>
        <w:tc>
          <w:tcPr>
            <w:tcW w:w="700" w:type="pct"/>
            <w:vMerge w:val="restart"/>
            <w:tcBorders>
              <w:top w:val="single" w:sz="4" w:space="0" w:color="000000"/>
              <w:left w:val="single" w:sz="4" w:space="0" w:color="000000"/>
              <w:right w:val="single" w:sz="4" w:space="0" w:color="000000"/>
            </w:tcBorders>
            <w:shd w:val="clear" w:color="auto" w:fill="D6E3BC" w:themeFill="accent3" w:themeFillTint="66"/>
          </w:tcPr>
          <w:p w14:paraId="699C3F74" w14:textId="77777777" w:rsidR="008D28F3" w:rsidRPr="00496DEF" w:rsidRDefault="008D28F3" w:rsidP="002500C2">
            <w:pPr>
              <w:pStyle w:val="TableParagraph"/>
              <w:spacing w:before="100" w:beforeAutospacing="1" w:after="100" w:afterAutospacing="1" w:line="288" w:lineRule="auto"/>
              <w:jc w:val="center"/>
              <w:rPr>
                <w:b/>
                <w:sz w:val="24"/>
                <w:szCs w:val="24"/>
              </w:rPr>
            </w:pPr>
            <w:r w:rsidRPr="00496DEF">
              <w:rPr>
                <w:b/>
                <w:sz w:val="24"/>
                <w:szCs w:val="24"/>
              </w:rPr>
              <w:t>Diện tích (ha)</w:t>
            </w:r>
          </w:p>
        </w:tc>
      </w:tr>
      <w:tr w:rsidR="00496DEF" w:rsidRPr="00496DEF" w14:paraId="384B5C6E" w14:textId="77777777" w:rsidTr="005918FC">
        <w:trPr>
          <w:trHeight w:val="275"/>
          <w:tblHeader/>
        </w:trPr>
        <w:tc>
          <w:tcPr>
            <w:tcW w:w="858"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F19900E" w14:textId="77777777" w:rsidR="008D28F3" w:rsidRPr="00496DEF" w:rsidRDefault="008D28F3" w:rsidP="002500C2">
            <w:pPr>
              <w:spacing w:before="100" w:beforeAutospacing="1" w:after="100" w:afterAutospacing="1" w:line="288" w:lineRule="auto"/>
              <w:rPr>
                <w:b/>
                <w:lang w:bidi="en-US"/>
              </w:rPr>
            </w:pPr>
          </w:p>
        </w:tc>
        <w:tc>
          <w:tcPr>
            <w:tcW w:w="782"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2B83CC8" w14:textId="77777777" w:rsidR="008D28F3" w:rsidRPr="00496DEF" w:rsidRDefault="008D28F3" w:rsidP="002500C2">
            <w:pPr>
              <w:spacing w:before="100" w:beforeAutospacing="1" w:after="100" w:afterAutospacing="1" w:line="288" w:lineRule="auto"/>
              <w:rPr>
                <w:b/>
                <w:lang w:bidi="en-US"/>
              </w:rPr>
            </w:pPr>
          </w:p>
        </w:tc>
        <w:tc>
          <w:tcPr>
            <w:tcW w:w="1330"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01009A61" w14:textId="77777777" w:rsidR="008D28F3" w:rsidRPr="00496DEF" w:rsidRDefault="008D28F3" w:rsidP="002500C2">
            <w:pPr>
              <w:pStyle w:val="TableParagraph"/>
              <w:spacing w:before="100" w:beforeAutospacing="1" w:after="100" w:afterAutospacing="1" w:line="288" w:lineRule="auto"/>
              <w:jc w:val="center"/>
              <w:rPr>
                <w:b/>
                <w:sz w:val="24"/>
                <w:szCs w:val="24"/>
              </w:rPr>
            </w:pPr>
            <w:r w:rsidRPr="00496DEF">
              <w:rPr>
                <w:b/>
                <w:sz w:val="24"/>
                <w:szCs w:val="24"/>
              </w:rPr>
              <w:t>X(m)</w:t>
            </w:r>
          </w:p>
        </w:tc>
        <w:tc>
          <w:tcPr>
            <w:tcW w:w="1330" w:type="pct"/>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0F2F26ED" w14:textId="77777777" w:rsidR="008D28F3" w:rsidRPr="00496DEF" w:rsidRDefault="008D28F3" w:rsidP="002500C2">
            <w:pPr>
              <w:pStyle w:val="TableParagraph"/>
              <w:spacing w:before="100" w:beforeAutospacing="1" w:after="100" w:afterAutospacing="1" w:line="288" w:lineRule="auto"/>
              <w:jc w:val="center"/>
              <w:rPr>
                <w:b/>
                <w:sz w:val="24"/>
                <w:szCs w:val="24"/>
              </w:rPr>
            </w:pPr>
            <w:r w:rsidRPr="00496DEF">
              <w:rPr>
                <w:b/>
                <w:sz w:val="24"/>
                <w:szCs w:val="24"/>
              </w:rPr>
              <w:t>Y(m)</w:t>
            </w:r>
          </w:p>
        </w:tc>
        <w:tc>
          <w:tcPr>
            <w:tcW w:w="700" w:type="pct"/>
            <w:vMerge/>
            <w:tcBorders>
              <w:left w:val="single" w:sz="4" w:space="0" w:color="000000"/>
              <w:bottom w:val="single" w:sz="4" w:space="0" w:color="000000"/>
              <w:right w:val="single" w:sz="4" w:space="0" w:color="000000"/>
            </w:tcBorders>
            <w:shd w:val="clear" w:color="auto" w:fill="FFFFFF" w:themeFill="background1"/>
          </w:tcPr>
          <w:p w14:paraId="1EF5019B" w14:textId="77777777" w:rsidR="008D28F3" w:rsidRPr="00496DEF" w:rsidRDefault="008D28F3" w:rsidP="002500C2">
            <w:pPr>
              <w:pStyle w:val="TableParagraph"/>
              <w:spacing w:before="100" w:beforeAutospacing="1" w:after="100" w:afterAutospacing="1" w:line="288" w:lineRule="auto"/>
              <w:jc w:val="center"/>
              <w:rPr>
                <w:b/>
                <w:sz w:val="24"/>
                <w:szCs w:val="24"/>
              </w:rPr>
            </w:pPr>
          </w:p>
        </w:tc>
      </w:tr>
      <w:tr w:rsidR="00496DEF" w:rsidRPr="00496DEF" w14:paraId="14A3FE91" w14:textId="77777777" w:rsidTr="002500C2">
        <w:trPr>
          <w:trHeight w:val="275"/>
        </w:trPr>
        <w:tc>
          <w:tcPr>
            <w:tcW w:w="858" w:type="pct"/>
            <w:vMerge w:val="restart"/>
            <w:tcBorders>
              <w:top w:val="single" w:sz="4" w:space="0" w:color="000000"/>
              <w:left w:val="single" w:sz="4" w:space="0" w:color="000000"/>
              <w:right w:val="single" w:sz="4" w:space="0" w:color="000000"/>
            </w:tcBorders>
            <w:shd w:val="clear" w:color="auto" w:fill="FFFFFF" w:themeFill="background1"/>
            <w:vAlign w:val="center"/>
            <w:hideMark/>
          </w:tcPr>
          <w:p w14:paraId="3E25C43C" w14:textId="27DF2A46" w:rsidR="008D28F3" w:rsidRPr="00496DEF" w:rsidRDefault="008D28F3" w:rsidP="002500C2">
            <w:pPr>
              <w:pStyle w:val="TableParagraph"/>
              <w:spacing w:before="100" w:beforeAutospacing="1" w:after="100" w:afterAutospacing="1" w:line="288" w:lineRule="auto"/>
              <w:jc w:val="center"/>
              <w:rPr>
                <w:sz w:val="24"/>
                <w:szCs w:val="24"/>
              </w:rPr>
            </w:pPr>
            <w:r w:rsidRPr="00496DEF">
              <w:rPr>
                <w:sz w:val="24"/>
                <w:szCs w:val="24"/>
              </w:rPr>
              <w:t xml:space="preserve">Bãi chứa cát </w:t>
            </w:r>
            <w:r w:rsidRPr="00496DEF">
              <w:rPr>
                <w:sz w:val="24"/>
                <w:szCs w:val="24"/>
              </w:rPr>
              <w:br/>
              <w:t>số 2</w:t>
            </w: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9E612E7" w14:textId="77777777" w:rsidR="008D28F3" w:rsidRPr="00496DEF" w:rsidRDefault="008D28F3" w:rsidP="002500C2">
            <w:pPr>
              <w:spacing w:before="100" w:beforeAutospacing="1" w:after="100" w:afterAutospacing="1" w:line="288" w:lineRule="auto"/>
              <w:jc w:val="center"/>
            </w:pPr>
            <w:r w:rsidRPr="00496DEF">
              <w:rPr>
                <w:bCs/>
                <w:noProof/>
              </w:rPr>
              <w:t>1</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A701158" w14:textId="0F2DBD37" w:rsidR="008D28F3" w:rsidRPr="00496DEF" w:rsidRDefault="008D28F3" w:rsidP="002500C2">
            <w:pPr>
              <w:spacing w:before="100" w:beforeAutospacing="1" w:after="100" w:afterAutospacing="1" w:line="288" w:lineRule="auto"/>
              <w:jc w:val="center"/>
            </w:pPr>
            <w:r w:rsidRPr="00496DEF">
              <w:rPr>
                <w:noProof/>
              </w:rPr>
              <w:t>12 65 209</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856263F" w14:textId="3502C024" w:rsidR="008D28F3" w:rsidRPr="00496DEF" w:rsidRDefault="008D28F3" w:rsidP="002500C2">
            <w:pPr>
              <w:spacing w:before="100" w:beforeAutospacing="1" w:after="100" w:afterAutospacing="1" w:line="288" w:lineRule="auto"/>
              <w:jc w:val="center"/>
            </w:pPr>
            <w:r w:rsidRPr="00496DEF">
              <w:t>5 68 180</w:t>
            </w:r>
          </w:p>
        </w:tc>
        <w:tc>
          <w:tcPr>
            <w:tcW w:w="700" w:type="pct"/>
            <w:vMerge w:val="restart"/>
            <w:tcBorders>
              <w:top w:val="single" w:sz="4" w:space="0" w:color="000000"/>
              <w:left w:val="single" w:sz="4" w:space="0" w:color="000000"/>
              <w:right w:val="single" w:sz="4" w:space="0" w:color="000000"/>
            </w:tcBorders>
            <w:shd w:val="clear" w:color="auto" w:fill="FFFFFF" w:themeFill="background1"/>
            <w:vAlign w:val="center"/>
          </w:tcPr>
          <w:p w14:paraId="7C063173" w14:textId="77777777" w:rsidR="008D28F3" w:rsidRPr="00496DEF" w:rsidRDefault="008D28F3" w:rsidP="002500C2">
            <w:pPr>
              <w:spacing w:before="100" w:beforeAutospacing="1" w:after="100" w:afterAutospacing="1" w:line="288" w:lineRule="auto"/>
              <w:jc w:val="center"/>
              <w:rPr>
                <w:noProof/>
                <w:lang w:val="en-US"/>
              </w:rPr>
            </w:pPr>
            <w:r w:rsidRPr="00496DEF">
              <w:rPr>
                <w:noProof/>
                <w:lang w:val="en-US"/>
              </w:rPr>
              <w:t>1</w:t>
            </w:r>
            <w:r w:rsidRPr="00496DEF">
              <w:rPr>
                <w:noProof/>
              </w:rPr>
              <w:t>,</w:t>
            </w:r>
            <w:r w:rsidRPr="00496DEF">
              <w:rPr>
                <w:noProof/>
                <w:lang w:val="en-US"/>
              </w:rPr>
              <w:t>0</w:t>
            </w:r>
          </w:p>
        </w:tc>
      </w:tr>
      <w:tr w:rsidR="00496DEF" w:rsidRPr="00496DEF" w14:paraId="57DF23B1" w14:textId="77777777" w:rsidTr="002500C2">
        <w:trPr>
          <w:trHeight w:val="275"/>
        </w:trPr>
        <w:tc>
          <w:tcPr>
            <w:tcW w:w="858" w:type="pct"/>
            <w:vMerge/>
            <w:tcBorders>
              <w:left w:val="single" w:sz="4" w:space="0" w:color="000000"/>
              <w:right w:val="single" w:sz="4" w:space="0" w:color="000000"/>
            </w:tcBorders>
            <w:shd w:val="clear" w:color="auto" w:fill="FFFFFF" w:themeFill="background1"/>
            <w:vAlign w:val="center"/>
            <w:hideMark/>
          </w:tcPr>
          <w:p w14:paraId="7269C8D4" w14:textId="77777777" w:rsidR="008D28F3" w:rsidRPr="00496DEF" w:rsidRDefault="008D28F3" w:rsidP="008D28F3">
            <w:pPr>
              <w:pStyle w:val="TableParagraph"/>
              <w:spacing w:before="100" w:beforeAutospacing="1" w:after="100" w:afterAutospacing="1" w:line="288" w:lineRule="auto"/>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F4A6A25" w14:textId="77777777" w:rsidR="008D28F3" w:rsidRPr="00496DEF" w:rsidRDefault="008D28F3" w:rsidP="008D28F3">
            <w:pPr>
              <w:spacing w:before="100" w:beforeAutospacing="1" w:after="100" w:afterAutospacing="1" w:line="288" w:lineRule="auto"/>
              <w:jc w:val="center"/>
            </w:pPr>
            <w:r w:rsidRPr="00496DEF">
              <w:rPr>
                <w:bCs/>
                <w:noProof/>
              </w:rPr>
              <w:t>2</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4D6F478" w14:textId="4724D77E" w:rsidR="008D28F3" w:rsidRPr="00496DEF" w:rsidRDefault="008D28F3" w:rsidP="008D28F3">
            <w:pPr>
              <w:spacing w:before="100" w:beforeAutospacing="1" w:after="100" w:afterAutospacing="1" w:line="288" w:lineRule="auto"/>
              <w:jc w:val="center"/>
            </w:pPr>
            <w:r w:rsidRPr="00496DEF">
              <w:rPr>
                <w:noProof/>
              </w:rPr>
              <w:t>12 65 240</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56D7012" w14:textId="3C91EDA9" w:rsidR="008D28F3" w:rsidRPr="00496DEF" w:rsidRDefault="008D28F3" w:rsidP="008D28F3">
            <w:pPr>
              <w:spacing w:before="100" w:beforeAutospacing="1" w:after="100" w:afterAutospacing="1" w:line="288" w:lineRule="auto"/>
              <w:jc w:val="center"/>
            </w:pPr>
            <w:r w:rsidRPr="00496DEF">
              <w:t>5 68 082</w:t>
            </w:r>
          </w:p>
        </w:tc>
        <w:tc>
          <w:tcPr>
            <w:tcW w:w="700" w:type="pct"/>
            <w:vMerge/>
            <w:tcBorders>
              <w:left w:val="single" w:sz="4" w:space="0" w:color="000000"/>
              <w:right w:val="single" w:sz="4" w:space="0" w:color="000000"/>
            </w:tcBorders>
            <w:shd w:val="clear" w:color="auto" w:fill="FFFFFF" w:themeFill="background1"/>
          </w:tcPr>
          <w:p w14:paraId="52711929" w14:textId="77777777" w:rsidR="008D28F3" w:rsidRPr="00496DEF" w:rsidRDefault="008D28F3" w:rsidP="008D28F3">
            <w:pPr>
              <w:spacing w:before="100" w:beforeAutospacing="1" w:after="100" w:afterAutospacing="1" w:line="288" w:lineRule="auto"/>
              <w:jc w:val="center"/>
              <w:rPr>
                <w:noProof/>
              </w:rPr>
            </w:pPr>
          </w:p>
        </w:tc>
      </w:tr>
      <w:tr w:rsidR="00C727B0" w:rsidRPr="00496DEF" w14:paraId="79949680" w14:textId="77777777" w:rsidTr="002500C2">
        <w:trPr>
          <w:trHeight w:val="275"/>
        </w:trPr>
        <w:tc>
          <w:tcPr>
            <w:tcW w:w="858" w:type="pct"/>
            <w:vMerge/>
            <w:tcBorders>
              <w:left w:val="single" w:sz="4" w:space="0" w:color="000000"/>
              <w:right w:val="single" w:sz="4" w:space="0" w:color="000000"/>
            </w:tcBorders>
            <w:shd w:val="clear" w:color="auto" w:fill="FFFFFF" w:themeFill="background1"/>
            <w:vAlign w:val="center"/>
            <w:hideMark/>
          </w:tcPr>
          <w:p w14:paraId="2669296D" w14:textId="77777777" w:rsidR="008D28F3" w:rsidRPr="00496DEF" w:rsidRDefault="008D28F3" w:rsidP="008D28F3">
            <w:pPr>
              <w:pStyle w:val="TableParagraph"/>
              <w:spacing w:before="100" w:beforeAutospacing="1" w:after="100" w:afterAutospacing="1" w:line="288" w:lineRule="auto"/>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B66F232" w14:textId="77777777" w:rsidR="008D28F3" w:rsidRPr="00496DEF" w:rsidRDefault="008D28F3" w:rsidP="008D28F3">
            <w:pPr>
              <w:spacing w:before="100" w:beforeAutospacing="1" w:after="100" w:afterAutospacing="1" w:line="288" w:lineRule="auto"/>
              <w:jc w:val="center"/>
            </w:pPr>
            <w:r w:rsidRPr="00496DEF">
              <w:rPr>
                <w:noProof/>
              </w:rPr>
              <w:t>3</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663977" w14:textId="4CECF619" w:rsidR="008D28F3" w:rsidRPr="00496DEF" w:rsidRDefault="008D28F3" w:rsidP="008D28F3">
            <w:pPr>
              <w:spacing w:before="100" w:beforeAutospacing="1" w:after="100" w:afterAutospacing="1" w:line="288" w:lineRule="auto"/>
              <w:jc w:val="center"/>
            </w:pPr>
            <w:r w:rsidRPr="00496DEF">
              <w:t>12 65 294</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7B740C8" w14:textId="7C30A69B" w:rsidR="008D28F3" w:rsidRPr="00496DEF" w:rsidRDefault="008D28F3" w:rsidP="008D28F3">
            <w:pPr>
              <w:spacing w:before="100" w:beforeAutospacing="1" w:after="100" w:afterAutospacing="1" w:line="288" w:lineRule="auto"/>
              <w:jc w:val="center"/>
            </w:pPr>
            <w:r w:rsidRPr="00496DEF">
              <w:t>5 68 100</w:t>
            </w:r>
          </w:p>
        </w:tc>
        <w:tc>
          <w:tcPr>
            <w:tcW w:w="700" w:type="pct"/>
            <w:vMerge/>
            <w:tcBorders>
              <w:left w:val="single" w:sz="4" w:space="0" w:color="000000"/>
              <w:right w:val="single" w:sz="4" w:space="0" w:color="000000"/>
            </w:tcBorders>
            <w:shd w:val="clear" w:color="auto" w:fill="FFFFFF" w:themeFill="background1"/>
          </w:tcPr>
          <w:p w14:paraId="6C3CF51F" w14:textId="77777777" w:rsidR="008D28F3" w:rsidRPr="00496DEF" w:rsidRDefault="008D28F3" w:rsidP="008D28F3">
            <w:pPr>
              <w:spacing w:before="100" w:beforeAutospacing="1" w:after="100" w:afterAutospacing="1" w:line="288" w:lineRule="auto"/>
              <w:jc w:val="center"/>
              <w:rPr>
                <w:noProof/>
              </w:rPr>
            </w:pPr>
          </w:p>
        </w:tc>
      </w:tr>
      <w:tr w:rsidR="00C727B0" w:rsidRPr="00496DEF" w14:paraId="51947626" w14:textId="77777777" w:rsidTr="002500C2">
        <w:trPr>
          <w:trHeight w:val="278"/>
        </w:trPr>
        <w:tc>
          <w:tcPr>
            <w:tcW w:w="858" w:type="pct"/>
            <w:vMerge/>
            <w:tcBorders>
              <w:left w:val="single" w:sz="4" w:space="0" w:color="000000"/>
              <w:right w:val="single" w:sz="4" w:space="0" w:color="000000"/>
            </w:tcBorders>
            <w:shd w:val="clear" w:color="auto" w:fill="FFFFFF" w:themeFill="background1"/>
            <w:vAlign w:val="center"/>
            <w:hideMark/>
          </w:tcPr>
          <w:p w14:paraId="545EB099" w14:textId="77777777" w:rsidR="008D28F3" w:rsidRPr="00496DEF" w:rsidRDefault="008D28F3" w:rsidP="008D28F3">
            <w:pPr>
              <w:pStyle w:val="TableParagraph"/>
              <w:spacing w:before="100" w:beforeAutospacing="1" w:after="100" w:afterAutospacing="1" w:line="288" w:lineRule="auto"/>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FA9C069" w14:textId="77777777" w:rsidR="008D28F3" w:rsidRPr="00496DEF" w:rsidRDefault="008D28F3" w:rsidP="008D28F3">
            <w:pPr>
              <w:spacing w:before="100" w:beforeAutospacing="1" w:after="100" w:afterAutospacing="1" w:line="288" w:lineRule="auto"/>
              <w:jc w:val="center"/>
            </w:pPr>
            <w:r w:rsidRPr="00496DEF">
              <w:rPr>
                <w:noProof/>
              </w:rPr>
              <w:t>4</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E476C63" w14:textId="7E2C1338" w:rsidR="008D28F3" w:rsidRPr="00496DEF" w:rsidRDefault="008D28F3" w:rsidP="008D28F3">
            <w:pPr>
              <w:spacing w:before="100" w:beforeAutospacing="1" w:after="100" w:afterAutospacing="1" w:line="288" w:lineRule="auto"/>
              <w:jc w:val="center"/>
            </w:pPr>
            <w:r w:rsidRPr="00496DEF">
              <w:t>12 65 296</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515EF8D" w14:textId="0D3A07E9" w:rsidR="008D28F3" w:rsidRPr="00496DEF" w:rsidRDefault="008D28F3" w:rsidP="008D28F3">
            <w:pPr>
              <w:spacing w:before="100" w:beforeAutospacing="1" w:after="100" w:afterAutospacing="1" w:line="288" w:lineRule="auto"/>
              <w:jc w:val="center"/>
            </w:pPr>
            <w:r w:rsidRPr="00496DEF">
              <w:t>5 68 142</w:t>
            </w:r>
          </w:p>
        </w:tc>
        <w:tc>
          <w:tcPr>
            <w:tcW w:w="700" w:type="pct"/>
            <w:vMerge/>
            <w:tcBorders>
              <w:left w:val="single" w:sz="4" w:space="0" w:color="000000"/>
              <w:right w:val="single" w:sz="4" w:space="0" w:color="000000"/>
            </w:tcBorders>
            <w:shd w:val="clear" w:color="auto" w:fill="FFFFFF" w:themeFill="background1"/>
          </w:tcPr>
          <w:p w14:paraId="4593C90B" w14:textId="77777777" w:rsidR="008D28F3" w:rsidRPr="00496DEF" w:rsidRDefault="008D28F3" w:rsidP="008D28F3">
            <w:pPr>
              <w:spacing w:before="100" w:beforeAutospacing="1" w:after="100" w:afterAutospacing="1" w:line="288" w:lineRule="auto"/>
              <w:jc w:val="center"/>
              <w:rPr>
                <w:noProof/>
              </w:rPr>
            </w:pPr>
          </w:p>
        </w:tc>
      </w:tr>
      <w:tr w:rsidR="00C727B0" w:rsidRPr="00496DEF" w14:paraId="1E8FA2D2" w14:textId="77777777" w:rsidTr="002500C2">
        <w:trPr>
          <w:trHeight w:val="278"/>
        </w:trPr>
        <w:tc>
          <w:tcPr>
            <w:tcW w:w="858" w:type="pct"/>
            <w:vMerge/>
            <w:tcBorders>
              <w:left w:val="single" w:sz="4" w:space="0" w:color="000000"/>
              <w:right w:val="single" w:sz="4" w:space="0" w:color="000000"/>
            </w:tcBorders>
            <w:shd w:val="clear" w:color="auto" w:fill="FFFFFF" w:themeFill="background1"/>
            <w:vAlign w:val="center"/>
            <w:hideMark/>
          </w:tcPr>
          <w:p w14:paraId="478570C3" w14:textId="77777777" w:rsidR="008D28F3" w:rsidRPr="00496DEF" w:rsidRDefault="008D28F3" w:rsidP="008D28F3">
            <w:pPr>
              <w:pStyle w:val="TableParagraph"/>
              <w:spacing w:before="100" w:beforeAutospacing="1" w:after="100" w:afterAutospacing="1" w:line="288" w:lineRule="auto"/>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543C453" w14:textId="77777777" w:rsidR="008D28F3" w:rsidRPr="00496DEF" w:rsidRDefault="008D28F3" w:rsidP="008D28F3">
            <w:pPr>
              <w:spacing w:before="100" w:beforeAutospacing="1" w:after="100" w:afterAutospacing="1" w:line="288" w:lineRule="auto"/>
              <w:jc w:val="center"/>
            </w:pPr>
            <w:r w:rsidRPr="00496DEF">
              <w:rPr>
                <w:noProof/>
              </w:rPr>
              <w:t>5</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3CF9C09" w14:textId="4E86A6B4" w:rsidR="008D28F3" w:rsidRPr="00496DEF" w:rsidRDefault="008D28F3" w:rsidP="008D28F3">
            <w:pPr>
              <w:spacing w:before="100" w:beforeAutospacing="1" w:after="100" w:afterAutospacing="1" w:line="288" w:lineRule="auto"/>
              <w:jc w:val="center"/>
            </w:pPr>
            <w:r w:rsidRPr="00496DEF">
              <w:t>12 65 379</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A1F715" w14:textId="0CA2FD43" w:rsidR="008D28F3" w:rsidRPr="00496DEF" w:rsidRDefault="008D28F3" w:rsidP="008D28F3">
            <w:pPr>
              <w:spacing w:before="100" w:beforeAutospacing="1" w:after="100" w:afterAutospacing="1" w:line="288" w:lineRule="auto"/>
              <w:jc w:val="center"/>
            </w:pPr>
            <w:r w:rsidRPr="00496DEF">
              <w:t>5 68 114</w:t>
            </w:r>
          </w:p>
        </w:tc>
        <w:tc>
          <w:tcPr>
            <w:tcW w:w="700" w:type="pct"/>
            <w:vMerge/>
            <w:tcBorders>
              <w:left w:val="single" w:sz="4" w:space="0" w:color="000000"/>
              <w:right w:val="single" w:sz="4" w:space="0" w:color="000000"/>
            </w:tcBorders>
            <w:shd w:val="clear" w:color="auto" w:fill="FFFFFF" w:themeFill="background1"/>
          </w:tcPr>
          <w:p w14:paraId="2690DD89" w14:textId="77777777" w:rsidR="008D28F3" w:rsidRPr="00496DEF" w:rsidRDefault="008D28F3" w:rsidP="008D28F3">
            <w:pPr>
              <w:spacing w:before="100" w:beforeAutospacing="1" w:after="100" w:afterAutospacing="1" w:line="288" w:lineRule="auto"/>
              <w:jc w:val="center"/>
              <w:rPr>
                <w:noProof/>
              </w:rPr>
            </w:pPr>
          </w:p>
        </w:tc>
      </w:tr>
      <w:tr w:rsidR="00C727B0" w:rsidRPr="00496DEF" w14:paraId="55176191" w14:textId="77777777" w:rsidTr="002500C2">
        <w:trPr>
          <w:trHeight w:val="278"/>
        </w:trPr>
        <w:tc>
          <w:tcPr>
            <w:tcW w:w="858" w:type="pct"/>
            <w:vMerge/>
            <w:tcBorders>
              <w:left w:val="single" w:sz="4" w:space="0" w:color="000000"/>
              <w:right w:val="single" w:sz="4" w:space="0" w:color="000000"/>
            </w:tcBorders>
            <w:shd w:val="clear" w:color="auto" w:fill="FFFFFF" w:themeFill="background1"/>
            <w:vAlign w:val="center"/>
          </w:tcPr>
          <w:p w14:paraId="076601CC" w14:textId="77777777" w:rsidR="008D28F3" w:rsidRPr="00496DEF" w:rsidRDefault="008D28F3" w:rsidP="008D28F3">
            <w:pPr>
              <w:pStyle w:val="TableParagraph"/>
              <w:spacing w:before="100" w:beforeAutospacing="1" w:after="100" w:afterAutospacing="1" w:line="288" w:lineRule="auto"/>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F5FA8BA" w14:textId="77777777" w:rsidR="008D28F3" w:rsidRPr="00496DEF" w:rsidRDefault="008D28F3" w:rsidP="008D28F3">
            <w:pPr>
              <w:spacing w:before="100" w:beforeAutospacing="1" w:after="100" w:afterAutospacing="1" w:line="288" w:lineRule="auto"/>
              <w:jc w:val="center"/>
            </w:pPr>
            <w:r w:rsidRPr="00496DEF">
              <w:rPr>
                <w:noProof/>
              </w:rPr>
              <w:t>6</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3D8DB8F" w14:textId="06D9D986" w:rsidR="008D28F3" w:rsidRPr="00496DEF" w:rsidRDefault="008D28F3" w:rsidP="008D28F3">
            <w:pPr>
              <w:spacing w:before="100" w:beforeAutospacing="1" w:after="100" w:afterAutospacing="1" w:line="288" w:lineRule="auto"/>
              <w:jc w:val="center"/>
            </w:pPr>
            <w:r w:rsidRPr="00496DEF">
              <w:t>12 65 394</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6BDDAE" w14:textId="40CB0EE2" w:rsidR="008D28F3" w:rsidRPr="00496DEF" w:rsidRDefault="008D28F3" w:rsidP="008D28F3">
            <w:pPr>
              <w:spacing w:before="100" w:beforeAutospacing="1" w:after="100" w:afterAutospacing="1" w:line="288" w:lineRule="auto"/>
              <w:jc w:val="center"/>
            </w:pPr>
            <w:r w:rsidRPr="00496DEF">
              <w:t>5 68 170</w:t>
            </w:r>
          </w:p>
        </w:tc>
        <w:tc>
          <w:tcPr>
            <w:tcW w:w="700" w:type="pct"/>
            <w:vMerge/>
            <w:tcBorders>
              <w:left w:val="single" w:sz="4" w:space="0" w:color="000000"/>
              <w:right w:val="single" w:sz="4" w:space="0" w:color="000000"/>
            </w:tcBorders>
            <w:shd w:val="clear" w:color="auto" w:fill="FFFFFF" w:themeFill="background1"/>
          </w:tcPr>
          <w:p w14:paraId="52244928" w14:textId="77777777" w:rsidR="008D28F3" w:rsidRPr="00496DEF" w:rsidRDefault="008D28F3" w:rsidP="008D28F3">
            <w:pPr>
              <w:spacing w:before="100" w:beforeAutospacing="1" w:after="100" w:afterAutospacing="1" w:line="288" w:lineRule="auto"/>
              <w:jc w:val="center"/>
              <w:rPr>
                <w:noProof/>
              </w:rPr>
            </w:pPr>
          </w:p>
        </w:tc>
      </w:tr>
      <w:tr w:rsidR="00277561" w:rsidRPr="00496DEF" w14:paraId="111278CE" w14:textId="77777777" w:rsidTr="00EB0A6E">
        <w:trPr>
          <w:trHeight w:val="152"/>
        </w:trPr>
        <w:tc>
          <w:tcPr>
            <w:tcW w:w="858" w:type="pct"/>
            <w:vMerge/>
            <w:tcBorders>
              <w:left w:val="single" w:sz="4" w:space="0" w:color="000000"/>
              <w:bottom w:val="single" w:sz="4" w:space="0" w:color="000000"/>
              <w:right w:val="single" w:sz="4" w:space="0" w:color="000000"/>
            </w:tcBorders>
            <w:shd w:val="clear" w:color="auto" w:fill="FFFFFF" w:themeFill="background1"/>
            <w:vAlign w:val="center"/>
          </w:tcPr>
          <w:p w14:paraId="2747FD3C" w14:textId="77777777" w:rsidR="008D28F3" w:rsidRPr="00496DEF" w:rsidRDefault="008D28F3" w:rsidP="008D28F3">
            <w:pPr>
              <w:pStyle w:val="TableParagraph"/>
              <w:spacing w:before="100" w:beforeAutospacing="1" w:after="100" w:afterAutospacing="1" w:line="288" w:lineRule="auto"/>
              <w:jc w:val="center"/>
              <w:rPr>
                <w:sz w:val="24"/>
                <w:szCs w:val="24"/>
              </w:rPr>
            </w:pPr>
          </w:p>
        </w:tc>
        <w:tc>
          <w:tcPr>
            <w:tcW w:w="7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FCAA8E3" w14:textId="04737A22" w:rsidR="008D28F3" w:rsidRPr="00496DEF" w:rsidRDefault="008D28F3" w:rsidP="008D28F3">
            <w:pPr>
              <w:spacing w:before="100" w:beforeAutospacing="1" w:after="100" w:afterAutospacing="1" w:line="288" w:lineRule="auto"/>
              <w:jc w:val="center"/>
              <w:rPr>
                <w:noProof/>
              </w:rPr>
            </w:pPr>
            <w:r w:rsidRPr="00496DEF">
              <w:rPr>
                <w:noProof/>
              </w:rPr>
              <w:t>7</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CBDC7E1" w14:textId="3E1CD413" w:rsidR="008D28F3" w:rsidRPr="00496DEF" w:rsidRDefault="008D28F3" w:rsidP="008D28F3">
            <w:pPr>
              <w:spacing w:before="100" w:beforeAutospacing="1" w:after="100" w:afterAutospacing="1" w:line="288" w:lineRule="auto"/>
              <w:jc w:val="center"/>
            </w:pPr>
            <w:r w:rsidRPr="00496DEF">
              <w:t>12 65 306</w:t>
            </w:r>
          </w:p>
        </w:tc>
        <w:tc>
          <w:tcPr>
            <w:tcW w:w="13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7AA0484" w14:textId="7CA4F7DE" w:rsidR="008D28F3" w:rsidRPr="00496DEF" w:rsidRDefault="008D28F3" w:rsidP="008D28F3">
            <w:pPr>
              <w:spacing w:before="100" w:beforeAutospacing="1" w:after="100" w:afterAutospacing="1" w:line="288" w:lineRule="auto"/>
              <w:jc w:val="center"/>
            </w:pPr>
            <w:r w:rsidRPr="00496DEF">
              <w:t>5 68 205</w:t>
            </w:r>
          </w:p>
        </w:tc>
        <w:tc>
          <w:tcPr>
            <w:tcW w:w="700" w:type="pct"/>
            <w:vMerge/>
            <w:tcBorders>
              <w:left w:val="single" w:sz="4" w:space="0" w:color="000000"/>
              <w:bottom w:val="single" w:sz="4" w:space="0" w:color="000000"/>
              <w:right w:val="single" w:sz="4" w:space="0" w:color="000000"/>
            </w:tcBorders>
            <w:shd w:val="clear" w:color="auto" w:fill="FFFFFF" w:themeFill="background1"/>
          </w:tcPr>
          <w:p w14:paraId="607C0681" w14:textId="77777777" w:rsidR="008D28F3" w:rsidRPr="00496DEF" w:rsidRDefault="008D28F3" w:rsidP="008D28F3">
            <w:pPr>
              <w:spacing w:before="100" w:beforeAutospacing="1" w:after="100" w:afterAutospacing="1" w:line="288" w:lineRule="auto"/>
              <w:jc w:val="center"/>
              <w:rPr>
                <w:noProof/>
              </w:rPr>
            </w:pPr>
          </w:p>
        </w:tc>
      </w:tr>
    </w:tbl>
    <w:p w14:paraId="54FD9186" w14:textId="7110B37D" w:rsidR="008D28F3" w:rsidRPr="00496DEF" w:rsidRDefault="009E1EF2" w:rsidP="00C313F6">
      <w:pPr>
        <w:widowControl w:val="0"/>
        <w:spacing w:before="60" w:after="60"/>
        <w:jc w:val="right"/>
        <w:rPr>
          <w:i/>
          <w:sz w:val="26"/>
          <w:szCs w:val="26"/>
        </w:rPr>
      </w:pPr>
      <w:r w:rsidRPr="00496DEF">
        <w:rPr>
          <w:i/>
          <w:sz w:val="26"/>
          <w:szCs w:val="26"/>
        </w:rPr>
        <w:t xml:space="preserve">(Nguồn: </w:t>
      </w:r>
      <w:r w:rsidRPr="00496DEF">
        <w:rPr>
          <w:i/>
          <w:sz w:val="26"/>
          <w:szCs w:val="26"/>
          <w:lang w:val="en-US"/>
        </w:rPr>
        <w:t>Biên bản thỏa thuận xác định bãi tập kết cát của Công ty TNHH MTV Khai thác thủy lợi Dầu Tiếng – Phước Hòa</w:t>
      </w:r>
      <w:r w:rsidRPr="00496DEF">
        <w:rPr>
          <w:i/>
          <w:sz w:val="26"/>
          <w:szCs w:val="26"/>
        </w:rPr>
        <w:t>)</w:t>
      </w:r>
    </w:p>
    <w:p w14:paraId="4997FAEC" w14:textId="77777777" w:rsidR="006E5A81" w:rsidRPr="00496DEF" w:rsidRDefault="002500C2" w:rsidP="006E5A81">
      <w:pPr>
        <w:widowControl w:val="0"/>
        <w:spacing w:before="60" w:after="60" w:line="288" w:lineRule="auto"/>
        <w:ind w:firstLine="720"/>
        <w:jc w:val="both"/>
        <w:rPr>
          <w:i/>
          <w:sz w:val="26"/>
          <w:szCs w:val="26"/>
        </w:rPr>
      </w:pPr>
      <w:r w:rsidRPr="00496DEF">
        <w:rPr>
          <w:i/>
          <w:sz w:val="26"/>
          <w:szCs w:val="26"/>
        </w:rPr>
        <w:t>Hiện trạng tiếp giáp của bãi cát số 02:</w:t>
      </w:r>
    </w:p>
    <w:p w14:paraId="55EABD05" w14:textId="77777777" w:rsidR="006E5A81" w:rsidRPr="00496DEF" w:rsidRDefault="006E5A81" w:rsidP="006E5A81">
      <w:pPr>
        <w:widowControl w:val="0"/>
        <w:spacing w:before="60" w:after="60" w:line="288" w:lineRule="auto"/>
        <w:ind w:firstLine="720"/>
        <w:jc w:val="both"/>
        <w:rPr>
          <w:sz w:val="26"/>
          <w:szCs w:val="26"/>
        </w:rPr>
      </w:pPr>
      <w:r w:rsidRPr="00496DEF">
        <w:rPr>
          <w:sz w:val="26"/>
          <w:szCs w:val="26"/>
          <w:lang w:val="en-US"/>
        </w:rPr>
        <w:t xml:space="preserve">- </w:t>
      </w:r>
      <w:r w:rsidR="002500C2" w:rsidRPr="00496DEF">
        <w:rPr>
          <w:sz w:val="26"/>
          <w:szCs w:val="26"/>
        </w:rPr>
        <w:t>Hướng Đông: Tiếp giáp với thửa đất số 151;</w:t>
      </w:r>
    </w:p>
    <w:p w14:paraId="29C66FC7" w14:textId="77777777" w:rsidR="006E5A81" w:rsidRPr="00496DEF" w:rsidRDefault="006E5A81" w:rsidP="006E5A81">
      <w:pPr>
        <w:widowControl w:val="0"/>
        <w:spacing w:before="60" w:after="60" w:line="288" w:lineRule="auto"/>
        <w:ind w:firstLine="720"/>
        <w:jc w:val="both"/>
        <w:rPr>
          <w:sz w:val="26"/>
          <w:szCs w:val="26"/>
        </w:rPr>
      </w:pPr>
      <w:r w:rsidRPr="00496DEF">
        <w:rPr>
          <w:sz w:val="26"/>
          <w:szCs w:val="26"/>
          <w:lang w:val="en-US"/>
        </w:rPr>
        <w:t xml:space="preserve">- </w:t>
      </w:r>
      <w:r w:rsidR="002500C2" w:rsidRPr="00496DEF">
        <w:rPr>
          <w:sz w:val="26"/>
          <w:szCs w:val="26"/>
        </w:rPr>
        <w:t>Hướng Tây: Tiếp giáp với hồ Dầu Tiếng;</w:t>
      </w:r>
    </w:p>
    <w:p w14:paraId="45A67493" w14:textId="77777777" w:rsidR="006E5A81" w:rsidRPr="00496DEF" w:rsidRDefault="006E5A81" w:rsidP="006E5A81">
      <w:pPr>
        <w:widowControl w:val="0"/>
        <w:spacing w:before="60" w:after="60" w:line="288" w:lineRule="auto"/>
        <w:ind w:firstLine="720"/>
        <w:jc w:val="both"/>
        <w:rPr>
          <w:sz w:val="26"/>
          <w:szCs w:val="26"/>
        </w:rPr>
      </w:pPr>
      <w:r w:rsidRPr="00496DEF">
        <w:rPr>
          <w:sz w:val="26"/>
          <w:szCs w:val="26"/>
          <w:lang w:val="en-US"/>
        </w:rPr>
        <w:t xml:space="preserve">- </w:t>
      </w:r>
      <w:r w:rsidR="002500C2" w:rsidRPr="00496DEF">
        <w:rPr>
          <w:sz w:val="26"/>
          <w:szCs w:val="26"/>
        </w:rPr>
        <w:t>Hướng Nam: Tiếp giáp với đất bán ngập;</w:t>
      </w:r>
    </w:p>
    <w:p w14:paraId="60BBD04E" w14:textId="0A89D60C" w:rsidR="002500C2" w:rsidRPr="00496DEF" w:rsidRDefault="006E5A81" w:rsidP="006E5A81">
      <w:pPr>
        <w:widowControl w:val="0"/>
        <w:spacing w:before="60" w:after="60" w:line="288" w:lineRule="auto"/>
        <w:ind w:firstLine="720"/>
        <w:jc w:val="both"/>
        <w:rPr>
          <w:sz w:val="26"/>
          <w:szCs w:val="26"/>
        </w:rPr>
      </w:pPr>
      <w:r w:rsidRPr="00496DEF">
        <w:rPr>
          <w:sz w:val="26"/>
          <w:szCs w:val="26"/>
          <w:lang w:val="en-US"/>
        </w:rPr>
        <w:t xml:space="preserve">- </w:t>
      </w:r>
      <w:r w:rsidR="00DA5C0E" w:rsidRPr="00496DEF">
        <w:rPr>
          <w:sz w:val="26"/>
          <w:szCs w:val="26"/>
        </w:rPr>
        <w:t>Hướng Bắc: Tiếp giáp với đ</w:t>
      </w:r>
      <w:r w:rsidR="002500C2" w:rsidRPr="00496DEF">
        <w:rPr>
          <w:sz w:val="26"/>
          <w:szCs w:val="26"/>
        </w:rPr>
        <w:t>ất bán ngập.</w:t>
      </w:r>
    </w:p>
    <w:p w14:paraId="5A3044DA" w14:textId="77777777" w:rsidR="002500C2" w:rsidRPr="00496DEF" w:rsidRDefault="002500C2" w:rsidP="007A4DFC">
      <w:pPr>
        <w:widowControl w:val="0"/>
        <w:spacing w:before="60" w:after="60" w:line="288" w:lineRule="auto"/>
        <w:ind w:firstLine="720"/>
        <w:jc w:val="both"/>
        <w:rPr>
          <w:sz w:val="26"/>
          <w:szCs w:val="26"/>
        </w:rPr>
        <w:sectPr w:rsidR="002500C2" w:rsidRPr="00496DEF" w:rsidSect="00A452EF">
          <w:headerReference w:type="even" r:id="rId13"/>
          <w:headerReference w:type="default" r:id="rId14"/>
          <w:pgSz w:w="11906" w:h="16838" w:code="9"/>
          <w:pgMar w:top="990" w:right="1134" w:bottom="1080" w:left="1701" w:header="454" w:footer="454" w:gutter="0"/>
          <w:pgNumType w:start="1"/>
          <w:cols w:space="720"/>
          <w:docGrid w:linePitch="360"/>
        </w:sectPr>
      </w:pPr>
    </w:p>
    <w:p w14:paraId="4EA74156" w14:textId="2C7FE9A6" w:rsidR="005C4A12" w:rsidRPr="00496DEF" w:rsidRDefault="00B12313" w:rsidP="005C4A12">
      <w:pPr>
        <w:pStyle w:val="NormalWeb"/>
        <w:spacing w:before="105" w:beforeAutospacing="0" w:after="0" w:afterAutospacing="0"/>
        <w:ind w:left="-870"/>
        <w:jc w:val="center"/>
        <w:rPr>
          <w:i/>
          <w:color w:val="auto"/>
        </w:rPr>
      </w:pPr>
      <w:bookmarkStart w:id="100" w:name="_Toc130818212"/>
      <w:r w:rsidRPr="00496DEF">
        <w:rPr>
          <w:i/>
          <w:noProof/>
          <w:color w:val="auto"/>
          <w:lang w:val="en-US"/>
        </w:rPr>
        <w:lastRenderedPageBreak/>
        <w:drawing>
          <wp:inline distT="0" distB="0" distL="0" distR="0" wp14:anchorId="07BED1ED" wp14:editId="19B80745">
            <wp:extent cx="7951877" cy="605889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b="2223"/>
                    <a:stretch/>
                  </pic:blipFill>
                  <pic:spPr bwMode="auto">
                    <a:xfrm>
                      <a:off x="0" y="0"/>
                      <a:ext cx="7965305" cy="6069126"/>
                    </a:xfrm>
                    <a:prstGeom prst="rect">
                      <a:avLst/>
                    </a:prstGeom>
                    <a:noFill/>
                    <a:ln>
                      <a:noFill/>
                    </a:ln>
                    <a:extLst>
                      <a:ext uri="{53640926-AAD7-44D8-BBD7-CCE9431645EC}">
                        <a14:shadowObscured xmlns:a14="http://schemas.microsoft.com/office/drawing/2010/main"/>
                      </a:ext>
                    </a:extLst>
                  </pic:spPr>
                </pic:pic>
              </a:graphicData>
            </a:graphic>
          </wp:inline>
        </w:drawing>
      </w:r>
    </w:p>
    <w:p w14:paraId="4F0982CB" w14:textId="0182549E" w:rsidR="00C5180A" w:rsidRPr="00496DEF" w:rsidRDefault="005918FC" w:rsidP="005C4A12">
      <w:pPr>
        <w:pStyle w:val="NormalWeb"/>
        <w:spacing w:before="105" w:beforeAutospacing="0" w:after="0" w:afterAutospacing="0"/>
        <w:ind w:left="-870"/>
        <w:jc w:val="center"/>
        <w:rPr>
          <w:color w:val="auto"/>
        </w:rPr>
        <w:sectPr w:rsidR="00C5180A" w:rsidRPr="00496DEF" w:rsidSect="00B12313">
          <w:pgSz w:w="16838" w:h="11906" w:orient="landscape" w:code="9"/>
          <w:pgMar w:top="720" w:right="1134" w:bottom="990" w:left="1701" w:header="578" w:footer="578" w:gutter="0"/>
          <w:cols w:space="720"/>
          <w:docGrid w:linePitch="360"/>
        </w:sectPr>
      </w:pPr>
      <w:bookmarkStart w:id="101" w:name="_Toc131583587"/>
      <w:r w:rsidRPr="00496DEF">
        <w:rPr>
          <w:i/>
          <w:color w:val="auto"/>
        </w:rPr>
        <w:t xml:space="preserve">Hình </w:t>
      </w:r>
      <w:r w:rsidRPr="00496DEF">
        <w:rPr>
          <w:i/>
          <w:color w:val="auto"/>
        </w:rPr>
        <w:fldChar w:fldCharType="begin"/>
      </w:r>
      <w:r w:rsidRPr="00496DEF">
        <w:rPr>
          <w:i/>
          <w:color w:val="auto"/>
        </w:rPr>
        <w:instrText xml:space="preserve"> SEQ Hình \* ARABIC </w:instrText>
      </w:r>
      <w:r w:rsidRPr="00496DEF">
        <w:rPr>
          <w:i/>
          <w:color w:val="auto"/>
        </w:rPr>
        <w:fldChar w:fldCharType="separate"/>
      </w:r>
      <w:r w:rsidR="00013886" w:rsidRPr="00496DEF">
        <w:rPr>
          <w:i/>
          <w:noProof/>
          <w:color w:val="auto"/>
        </w:rPr>
        <w:t>1</w:t>
      </w:r>
      <w:r w:rsidRPr="00496DEF">
        <w:rPr>
          <w:i/>
          <w:color w:val="auto"/>
        </w:rPr>
        <w:fldChar w:fldCharType="end"/>
      </w:r>
      <w:r w:rsidRPr="00496DEF">
        <w:rPr>
          <w:i/>
          <w:color w:val="auto"/>
        </w:rPr>
        <w:t>: Vị trí hoạt khu vực hoạt động khai thác của mỏ cát Láng Loi</w:t>
      </w:r>
      <w:bookmarkEnd w:id="100"/>
      <w:bookmarkEnd w:id="101"/>
    </w:p>
    <w:p w14:paraId="62FD9C78" w14:textId="282961FD" w:rsidR="00847905" w:rsidRPr="00496DEF" w:rsidRDefault="00117900" w:rsidP="00F347F6">
      <w:pPr>
        <w:pStyle w:val="Heading3"/>
        <w:spacing w:line="288" w:lineRule="auto"/>
        <w:rPr>
          <w:color w:val="auto"/>
        </w:rPr>
      </w:pPr>
      <w:bookmarkStart w:id="102" w:name="_Toc130818431"/>
      <w:r w:rsidRPr="00496DEF">
        <w:rPr>
          <w:color w:val="auto"/>
        </w:rPr>
        <w:lastRenderedPageBreak/>
        <w:t xml:space="preserve">1.2.3. </w:t>
      </w:r>
      <w:r w:rsidR="00386893" w:rsidRPr="00496DEF">
        <w:rPr>
          <w:color w:val="auto"/>
        </w:rPr>
        <w:t>Các v</w:t>
      </w:r>
      <w:r w:rsidR="00847905" w:rsidRPr="00496DEF">
        <w:rPr>
          <w:color w:val="auto"/>
        </w:rPr>
        <w:t>ăn bản pháp lý</w:t>
      </w:r>
      <w:r w:rsidR="005401D7" w:rsidRPr="00496DEF">
        <w:rPr>
          <w:color w:val="auto"/>
        </w:rPr>
        <w:t>, quyết định, giấy phép</w:t>
      </w:r>
      <w:r w:rsidR="00847905" w:rsidRPr="00496DEF">
        <w:rPr>
          <w:color w:val="auto"/>
        </w:rPr>
        <w:t xml:space="preserve"> liên quan đến dự án</w:t>
      </w:r>
      <w:bookmarkEnd w:id="102"/>
    </w:p>
    <w:p w14:paraId="36688DCC" w14:textId="798F6BE4" w:rsidR="0018165E" w:rsidRPr="00496DEF" w:rsidRDefault="0018165E" w:rsidP="00F347F6">
      <w:pPr>
        <w:pStyle w:val="ListParagraph"/>
        <w:widowControl w:val="0"/>
        <w:numPr>
          <w:ilvl w:val="0"/>
          <w:numId w:val="7"/>
        </w:numPr>
        <w:spacing w:before="60" w:after="60" w:line="288" w:lineRule="auto"/>
        <w:contextualSpacing w:val="0"/>
        <w:jc w:val="both"/>
        <w:rPr>
          <w:i/>
          <w:color w:val="auto"/>
          <w:sz w:val="26"/>
          <w:szCs w:val="26"/>
          <w:lang w:val="en-US"/>
        </w:rPr>
      </w:pPr>
      <w:r w:rsidRPr="00496DEF">
        <w:rPr>
          <w:i/>
          <w:color w:val="auto"/>
          <w:sz w:val="26"/>
          <w:szCs w:val="26"/>
          <w:lang w:val="en-US"/>
        </w:rPr>
        <w:t>Quyết định phê duyệt ĐTM</w:t>
      </w:r>
    </w:p>
    <w:p w14:paraId="64149BA8" w14:textId="2B18EA10" w:rsidR="00847905" w:rsidRPr="00496DEF" w:rsidRDefault="00847905" w:rsidP="00F347F6">
      <w:pPr>
        <w:widowControl w:val="0"/>
        <w:spacing w:before="60" w:after="60" w:line="288" w:lineRule="auto"/>
        <w:ind w:firstLine="720"/>
        <w:jc w:val="both"/>
        <w:rPr>
          <w:sz w:val="26"/>
          <w:szCs w:val="26"/>
          <w:lang w:val="en-US"/>
        </w:rPr>
      </w:pPr>
      <w:r w:rsidRPr="00496DEF">
        <w:rPr>
          <w:sz w:val="26"/>
          <w:szCs w:val="26"/>
          <w:lang w:val="en-US"/>
        </w:rPr>
        <w:t xml:space="preserve">- </w:t>
      </w:r>
      <w:r w:rsidR="00D20C6F" w:rsidRPr="00496DEF">
        <w:rPr>
          <w:sz w:val="26"/>
          <w:szCs w:val="26"/>
        </w:rPr>
        <w:t>Quyết định số 745</w:t>
      </w:r>
      <w:r w:rsidR="00DC7013" w:rsidRPr="00496DEF">
        <w:rPr>
          <w:sz w:val="26"/>
          <w:szCs w:val="26"/>
        </w:rPr>
        <w:t>/QĐ</w:t>
      </w:r>
      <w:r w:rsidR="00DC7013" w:rsidRPr="00496DEF">
        <w:rPr>
          <w:sz w:val="26"/>
          <w:szCs w:val="26"/>
          <w:lang w:val="en-US"/>
        </w:rPr>
        <w:t>-S</w:t>
      </w:r>
      <w:r w:rsidR="00D20C6F" w:rsidRPr="00496DEF">
        <w:rPr>
          <w:sz w:val="26"/>
          <w:szCs w:val="26"/>
        </w:rPr>
        <w:t>TNMT ngày 19/06/2020</w:t>
      </w:r>
      <w:r w:rsidR="00DC7013" w:rsidRPr="00496DEF">
        <w:rPr>
          <w:sz w:val="26"/>
          <w:szCs w:val="26"/>
        </w:rPr>
        <w:t xml:space="preserve"> của Sở</w:t>
      </w:r>
      <w:r w:rsidR="00E7762D" w:rsidRPr="00496DEF">
        <w:rPr>
          <w:sz w:val="26"/>
          <w:szCs w:val="26"/>
        </w:rPr>
        <w:t xml:space="preserve"> Tài nguyên và Môi trường</w:t>
      </w:r>
      <w:r w:rsidR="00DC7013" w:rsidRPr="00496DEF">
        <w:rPr>
          <w:sz w:val="26"/>
          <w:szCs w:val="26"/>
          <w:lang w:val="en-US"/>
        </w:rPr>
        <w:t xml:space="preserve"> tỉnh Bình Dương</w:t>
      </w:r>
      <w:r w:rsidR="00E7762D" w:rsidRPr="00496DEF">
        <w:rPr>
          <w:sz w:val="26"/>
          <w:szCs w:val="26"/>
        </w:rPr>
        <w:t xml:space="preserve"> về việc phê duyệt Báo cáo đánh giá tác động môi trường của Dự án đầu tư khai thác </w:t>
      </w:r>
      <w:r w:rsidR="00DC7013" w:rsidRPr="00496DEF">
        <w:rPr>
          <w:sz w:val="26"/>
          <w:szCs w:val="26"/>
          <w:lang w:val="en-US"/>
        </w:rPr>
        <w:t xml:space="preserve">mỏ cát </w:t>
      </w:r>
      <w:r w:rsidR="00DC7013" w:rsidRPr="00496DEF">
        <w:rPr>
          <w:sz w:val="26"/>
          <w:szCs w:val="26"/>
        </w:rPr>
        <w:t>xây dựng Láng Loi</w:t>
      </w:r>
      <w:r w:rsidR="00E7762D" w:rsidRPr="00496DEF">
        <w:rPr>
          <w:sz w:val="26"/>
          <w:szCs w:val="26"/>
        </w:rPr>
        <w:t xml:space="preserve"> </w:t>
      </w:r>
      <w:r w:rsidR="007F7F20" w:rsidRPr="00496DEF">
        <w:rPr>
          <w:sz w:val="26"/>
          <w:szCs w:val="26"/>
        </w:rPr>
        <w:t>xã Minh Hòa và</w:t>
      </w:r>
      <w:r w:rsidR="00DC7013" w:rsidRPr="00496DEF">
        <w:rPr>
          <w:sz w:val="26"/>
          <w:szCs w:val="26"/>
        </w:rPr>
        <w:t xml:space="preserve"> xã Định An, huyện Dầu Tiếng, tỉnh Bình Dương, công suất khai thác 30.000m</w:t>
      </w:r>
      <w:r w:rsidR="00DC7013" w:rsidRPr="00496DEF">
        <w:rPr>
          <w:sz w:val="26"/>
          <w:szCs w:val="26"/>
          <w:vertAlign w:val="superscript"/>
        </w:rPr>
        <w:t>3</w:t>
      </w:r>
      <w:r w:rsidR="00DC7013" w:rsidRPr="00496DEF">
        <w:rPr>
          <w:sz w:val="26"/>
          <w:szCs w:val="26"/>
        </w:rPr>
        <w:t>/năm</w:t>
      </w:r>
      <w:r w:rsidR="005401D7" w:rsidRPr="00496DEF">
        <w:rPr>
          <w:sz w:val="26"/>
          <w:szCs w:val="26"/>
          <w:lang w:val="en-US"/>
        </w:rPr>
        <w:t>.</w:t>
      </w:r>
    </w:p>
    <w:p w14:paraId="5F1D8E52" w14:textId="77777777" w:rsidR="00201A5D" w:rsidRPr="00496DEF" w:rsidRDefault="00201A5D" w:rsidP="00F347F6">
      <w:pPr>
        <w:pStyle w:val="ListParagraph"/>
        <w:widowControl w:val="0"/>
        <w:numPr>
          <w:ilvl w:val="0"/>
          <w:numId w:val="7"/>
        </w:numPr>
        <w:spacing w:before="60" w:after="60" w:line="288" w:lineRule="auto"/>
        <w:contextualSpacing w:val="0"/>
        <w:jc w:val="both"/>
        <w:rPr>
          <w:i/>
          <w:color w:val="auto"/>
          <w:sz w:val="26"/>
          <w:szCs w:val="26"/>
          <w:lang w:val="en-US"/>
        </w:rPr>
      </w:pPr>
      <w:r w:rsidRPr="00496DEF">
        <w:rPr>
          <w:i/>
          <w:color w:val="auto"/>
          <w:sz w:val="26"/>
          <w:szCs w:val="26"/>
          <w:lang w:val="en-US"/>
        </w:rPr>
        <w:t>Văn bản, quyết định khác có liên quan</w:t>
      </w:r>
    </w:p>
    <w:p w14:paraId="0E032C3A" w14:textId="77777777" w:rsidR="00A272E8" w:rsidRPr="00496DEF" w:rsidRDefault="00A272E8" w:rsidP="00F347F6">
      <w:pPr>
        <w:widowControl w:val="0"/>
        <w:tabs>
          <w:tab w:val="left" w:pos="1276"/>
        </w:tabs>
        <w:spacing w:before="60" w:after="60" w:line="288" w:lineRule="auto"/>
        <w:ind w:firstLine="720"/>
        <w:jc w:val="both"/>
        <w:rPr>
          <w:sz w:val="26"/>
          <w:szCs w:val="26"/>
          <w:lang w:val="en-US"/>
        </w:rPr>
      </w:pPr>
      <w:r w:rsidRPr="00496DEF">
        <w:rPr>
          <w:sz w:val="26"/>
          <w:szCs w:val="26"/>
          <w:lang w:val="en-US"/>
        </w:rPr>
        <w:t xml:space="preserve">- Giấy </w:t>
      </w:r>
      <w:r w:rsidR="003640A5" w:rsidRPr="00496DEF">
        <w:rPr>
          <w:sz w:val="26"/>
          <w:szCs w:val="26"/>
          <w:lang w:val="en-US"/>
        </w:rPr>
        <w:t>phép số 32/GP-TCTL-PCTTr ngày 18/01/2021 của Bộ Nông nghiệp và phát triển nông thôn – Tổng cục thủy lợi về việc cho phép doanh nghiệp hoạt động trong phạm vi bảo vệ công trình thủy lợi đối với “Dự án khai thác mỏ cát xây dựng Láng Loi, xã Minh Hòa – xã Định An, huyện Dầu Tiếng, tỉnh Bình Dương”.</w:t>
      </w:r>
    </w:p>
    <w:p w14:paraId="460EB01E" w14:textId="7CF0905F" w:rsidR="00BB5EEA" w:rsidRPr="00496DEF" w:rsidRDefault="00BB5EEA" w:rsidP="00F347F6">
      <w:pPr>
        <w:spacing w:before="60" w:after="60" w:line="288" w:lineRule="auto"/>
        <w:ind w:firstLine="720"/>
        <w:jc w:val="both"/>
        <w:rPr>
          <w:sz w:val="26"/>
          <w:szCs w:val="26"/>
        </w:rPr>
      </w:pPr>
      <w:r w:rsidRPr="00496DEF">
        <w:rPr>
          <w:sz w:val="26"/>
          <w:szCs w:val="26"/>
        </w:rPr>
        <w:t xml:space="preserve">- Văn bản số 3353/SXD-KT&amp;VLXD ngày 01/10/2018 của Sở Xây dựng Bình Dương về thông báo kết quả thẩm định Báo cáo KTKT khai thác mỏ khoáng sản cát xây dựng </w:t>
      </w:r>
      <w:r w:rsidR="00A948CB" w:rsidRPr="00496DEF">
        <w:rPr>
          <w:sz w:val="26"/>
          <w:szCs w:val="26"/>
        </w:rPr>
        <w:t>Láng Loi xã Minh Hòa - xã Định An, huyện Dầu Tiếng, tỉnh Bình Dương</w:t>
      </w:r>
      <w:r w:rsidRPr="00496DEF">
        <w:rPr>
          <w:sz w:val="26"/>
          <w:szCs w:val="26"/>
        </w:rPr>
        <w:t xml:space="preserve"> của </w:t>
      </w:r>
      <w:r w:rsidR="00A948CB" w:rsidRPr="00496DEF">
        <w:rPr>
          <w:sz w:val="26"/>
          <w:szCs w:val="26"/>
        </w:rPr>
        <w:t>Doanh nghiệp tư nhân Châu Dung</w:t>
      </w:r>
      <w:r w:rsidRPr="00496DEF">
        <w:rPr>
          <w:sz w:val="26"/>
          <w:szCs w:val="26"/>
        </w:rPr>
        <w:t>.</w:t>
      </w:r>
    </w:p>
    <w:p w14:paraId="2F2BF33E" w14:textId="0BE9D26F" w:rsidR="00BB5EEA" w:rsidRPr="00496DEF" w:rsidRDefault="00BB5EEA" w:rsidP="00F347F6">
      <w:pPr>
        <w:spacing w:before="60" w:after="60" w:line="288" w:lineRule="auto"/>
        <w:ind w:firstLine="720"/>
        <w:jc w:val="both"/>
        <w:rPr>
          <w:bCs/>
          <w:noProof/>
          <w:sz w:val="26"/>
          <w:szCs w:val="26"/>
        </w:rPr>
      </w:pPr>
      <w:r w:rsidRPr="00496DEF">
        <w:rPr>
          <w:sz w:val="26"/>
          <w:szCs w:val="26"/>
        </w:rPr>
        <w:t>-</w:t>
      </w:r>
      <w:r w:rsidRPr="00496DEF">
        <w:rPr>
          <w:bCs/>
          <w:noProof/>
          <w:sz w:val="26"/>
          <w:szCs w:val="26"/>
        </w:rPr>
        <w:t xml:space="preserve"> Giấy phép khai thác khoáng sản số </w:t>
      </w:r>
      <w:r w:rsidR="00A948CB" w:rsidRPr="00496DEF">
        <w:rPr>
          <w:bCs/>
          <w:noProof/>
          <w:sz w:val="26"/>
          <w:szCs w:val="26"/>
        </w:rPr>
        <w:t>110</w:t>
      </w:r>
      <w:r w:rsidRPr="00496DEF">
        <w:rPr>
          <w:bCs/>
          <w:noProof/>
          <w:sz w:val="26"/>
          <w:szCs w:val="26"/>
        </w:rPr>
        <w:t xml:space="preserve">/GP-UBND ngày </w:t>
      </w:r>
      <w:r w:rsidR="00A948CB" w:rsidRPr="00496DEF">
        <w:rPr>
          <w:bCs/>
          <w:noProof/>
          <w:sz w:val="26"/>
          <w:szCs w:val="26"/>
        </w:rPr>
        <w:t>13</w:t>
      </w:r>
      <w:r w:rsidRPr="00496DEF">
        <w:rPr>
          <w:bCs/>
          <w:noProof/>
          <w:sz w:val="26"/>
          <w:szCs w:val="26"/>
        </w:rPr>
        <w:t>/</w:t>
      </w:r>
      <w:r w:rsidR="00A948CB" w:rsidRPr="00496DEF">
        <w:rPr>
          <w:bCs/>
          <w:noProof/>
          <w:sz w:val="26"/>
          <w:szCs w:val="26"/>
        </w:rPr>
        <w:t>11</w:t>
      </w:r>
      <w:r w:rsidRPr="00496DEF">
        <w:rPr>
          <w:bCs/>
          <w:noProof/>
          <w:sz w:val="26"/>
          <w:szCs w:val="26"/>
        </w:rPr>
        <w:t>/</w:t>
      </w:r>
      <w:r w:rsidR="00A948CB" w:rsidRPr="00496DEF">
        <w:rPr>
          <w:bCs/>
          <w:noProof/>
          <w:sz w:val="26"/>
          <w:szCs w:val="26"/>
        </w:rPr>
        <w:t>2020</w:t>
      </w:r>
      <w:r w:rsidRPr="00496DEF">
        <w:rPr>
          <w:bCs/>
          <w:noProof/>
          <w:sz w:val="26"/>
          <w:szCs w:val="26"/>
        </w:rPr>
        <w:t xml:space="preserve"> của UBND tỉnh Bình Dương</w:t>
      </w:r>
      <w:r w:rsidR="00A948CB" w:rsidRPr="00496DEF">
        <w:rPr>
          <w:bCs/>
          <w:noProof/>
          <w:sz w:val="26"/>
          <w:szCs w:val="26"/>
        </w:rPr>
        <w:t xml:space="preserve"> về khai thác cát xây dựng bằng phương pháp lộ thiên tại suối Láng Loi, hồ Dầu Tiếng</w:t>
      </w:r>
      <w:r w:rsidRPr="00496DEF">
        <w:rPr>
          <w:bCs/>
          <w:noProof/>
          <w:sz w:val="26"/>
          <w:szCs w:val="26"/>
        </w:rPr>
        <w:t>.</w:t>
      </w:r>
    </w:p>
    <w:p w14:paraId="43D9825F" w14:textId="065F6F21" w:rsidR="00821B8A" w:rsidRPr="00496DEF" w:rsidRDefault="00821B8A" w:rsidP="00F347F6">
      <w:pPr>
        <w:spacing w:before="60" w:after="60" w:line="288" w:lineRule="auto"/>
        <w:ind w:firstLine="720"/>
        <w:jc w:val="both"/>
        <w:rPr>
          <w:sz w:val="26"/>
          <w:szCs w:val="26"/>
        </w:rPr>
      </w:pPr>
      <w:r w:rsidRPr="00496DEF">
        <w:rPr>
          <w:bCs/>
          <w:noProof/>
          <w:sz w:val="26"/>
          <w:szCs w:val="26"/>
        </w:rPr>
        <w:t xml:space="preserve">- </w:t>
      </w:r>
      <w:r w:rsidRPr="00496DEF">
        <w:rPr>
          <w:sz w:val="26"/>
          <w:szCs w:val="26"/>
        </w:rPr>
        <w:t xml:space="preserve">Công văn số 723/STNMT-CCBVMT ngày 11 tháng 03 năm 2022 về việc bổ sung 01 </w:t>
      </w:r>
      <w:r w:rsidR="005918FC" w:rsidRPr="00496DEF">
        <w:rPr>
          <w:sz w:val="26"/>
          <w:szCs w:val="26"/>
        </w:rPr>
        <w:t>bãi chứa</w:t>
      </w:r>
      <w:r w:rsidRPr="00496DEF">
        <w:rPr>
          <w:sz w:val="26"/>
          <w:szCs w:val="26"/>
        </w:rPr>
        <w:t xml:space="preserve"> cát số 02 của Doanh nghiệp tư nhân Châu </w:t>
      </w:r>
      <w:r w:rsidR="001E77AB" w:rsidRPr="00496DEF">
        <w:rPr>
          <w:sz w:val="26"/>
          <w:szCs w:val="26"/>
        </w:rPr>
        <w:t>Dung.</w:t>
      </w:r>
    </w:p>
    <w:p w14:paraId="78FF47F7" w14:textId="4562A6EB" w:rsidR="001E77AB" w:rsidRPr="00496DEF" w:rsidRDefault="001E77AB" w:rsidP="00F347F6">
      <w:pPr>
        <w:spacing w:before="60" w:after="60" w:line="288" w:lineRule="auto"/>
        <w:ind w:firstLine="720"/>
        <w:jc w:val="both"/>
        <w:rPr>
          <w:sz w:val="26"/>
          <w:szCs w:val="26"/>
        </w:rPr>
      </w:pPr>
      <w:r w:rsidRPr="00496DEF">
        <w:rPr>
          <w:sz w:val="26"/>
          <w:szCs w:val="26"/>
        </w:rPr>
        <w:t xml:space="preserve">- Biên bản thỏa thuận số 71/BB-TLDTPH-QLN ngày 23 tháng 12 năm 2020 của Công ty TNHH MTV Khai thác Thủy lợi Dầu Tiếng – Phước Hòa về việc thỏa thuận cấp phép hoạt động trong phạm vi bảo vệ công trình thủy lợi </w:t>
      </w:r>
      <w:r w:rsidR="003D0D84" w:rsidRPr="00496DEF">
        <w:rPr>
          <w:sz w:val="26"/>
          <w:szCs w:val="26"/>
        </w:rPr>
        <w:t>cho Doanh nghiệp tư nhân Châu Dung.</w:t>
      </w:r>
    </w:p>
    <w:p w14:paraId="75D836C9" w14:textId="02BAA819" w:rsidR="007F7F20" w:rsidRPr="00496DEF" w:rsidRDefault="007F7F20" w:rsidP="00F347F6">
      <w:pPr>
        <w:spacing w:before="60" w:after="60" w:line="288" w:lineRule="auto"/>
        <w:ind w:firstLine="720"/>
        <w:jc w:val="both"/>
        <w:rPr>
          <w:bCs/>
          <w:noProof/>
          <w:sz w:val="26"/>
          <w:szCs w:val="26"/>
          <w:lang w:val="en-US"/>
        </w:rPr>
      </w:pPr>
      <w:r w:rsidRPr="00496DEF">
        <w:rPr>
          <w:sz w:val="26"/>
          <w:szCs w:val="26"/>
          <w:lang w:val="en-US"/>
        </w:rPr>
        <w:t>- Các biên bản kiểm tra hoạt động khai thác, kinh doanh tập kết cát và phương tiện thủy nội địa của dự án.</w:t>
      </w:r>
    </w:p>
    <w:p w14:paraId="1775E5E5" w14:textId="77777777" w:rsidR="00117900" w:rsidRPr="00496DEF" w:rsidRDefault="00117900" w:rsidP="00F347F6">
      <w:pPr>
        <w:pStyle w:val="Heading3"/>
        <w:spacing w:line="288" w:lineRule="auto"/>
        <w:rPr>
          <w:color w:val="auto"/>
        </w:rPr>
      </w:pPr>
      <w:bookmarkStart w:id="103" w:name="_Toc130818432"/>
      <w:r w:rsidRPr="00496DEF">
        <w:rPr>
          <w:color w:val="auto"/>
        </w:rPr>
        <w:t>1.2.</w:t>
      </w:r>
      <w:r w:rsidR="005401D7" w:rsidRPr="00496DEF">
        <w:rPr>
          <w:color w:val="auto"/>
        </w:rPr>
        <w:t>4</w:t>
      </w:r>
      <w:r w:rsidRPr="00496DEF">
        <w:rPr>
          <w:color w:val="auto"/>
        </w:rPr>
        <w:t>. Quy mô của dự án</w:t>
      </w:r>
      <w:bookmarkEnd w:id="103"/>
    </w:p>
    <w:p w14:paraId="254894D8" w14:textId="77777777" w:rsidR="000E1585" w:rsidRPr="00496DEF" w:rsidRDefault="00117900" w:rsidP="00F347F6">
      <w:pPr>
        <w:widowControl w:val="0"/>
        <w:spacing w:before="60" w:after="60" w:line="288" w:lineRule="auto"/>
        <w:ind w:firstLine="720"/>
        <w:jc w:val="both"/>
        <w:rPr>
          <w:sz w:val="26"/>
          <w:szCs w:val="26"/>
        </w:rPr>
      </w:pPr>
      <w:r w:rsidRPr="00496DEF">
        <w:rPr>
          <w:sz w:val="26"/>
          <w:szCs w:val="26"/>
        </w:rPr>
        <w:t xml:space="preserve">Dự án </w:t>
      </w:r>
      <w:r w:rsidR="006E5259" w:rsidRPr="00496DEF">
        <w:rPr>
          <w:sz w:val="26"/>
          <w:szCs w:val="26"/>
        </w:rPr>
        <w:t>có Tổng vốn đầu tư thực hiện dự án là</w:t>
      </w:r>
      <w:r w:rsidR="00962EA0" w:rsidRPr="00496DEF">
        <w:rPr>
          <w:sz w:val="26"/>
          <w:szCs w:val="26"/>
        </w:rPr>
        <w:t xml:space="preserve"> </w:t>
      </w:r>
      <w:r w:rsidR="00FB79AD" w:rsidRPr="00496DEF">
        <w:rPr>
          <w:sz w:val="26"/>
          <w:szCs w:val="26"/>
          <w:lang w:val="en-US"/>
        </w:rPr>
        <w:t>3.707.428.780</w:t>
      </w:r>
      <w:r w:rsidR="00962EA0" w:rsidRPr="00496DEF">
        <w:rPr>
          <w:sz w:val="26"/>
          <w:szCs w:val="26"/>
        </w:rPr>
        <w:t xml:space="preserve"> đ</w:t>
      </w:r>
      <w:r w:rsidR="006E5259" w:rsidRPr="00496DEF">
        <w:rPr>
          <w:sz w:val="26"/>
          <w:szCs w:val="26"/>
        </w:rPr>
        <w:t xml:space="preserve">ồng. Dự án thuộc lĩnh vực </w:t>
      </w:r>
      <w:r w:rsidR="00821B8A" w:rsidRPr="00496DEF">
        <w:rPr>
          <w:sz w:val="26"/>
          <w:szCs w:val="26"/>
        </w:rPr>
        <w:t>k</w:t>
      </w:r>
      <w:r w:rsidR="006E5259" w:rsidRPr="00496DEF">
        <w:rPr>
          <w:sz w:val="26"/>
          <w:szCs w:val="26"/>
        </w:rPr>
        <w:t xml:space="preserve">hai thác, chế biến khoáng sản </w:t>
      </w:r>
      <w:r w:rsidRPr="00496DEF">
        <w:rPr>
          <w:sz w:val="26"/>
          <w:szCs w:val="26"/>
        </w:rPr>
        <w:t xml:space="preserve">(dự án </w:t>
      </w:r>
      <w:r w:rsidR="006A52B2" w:rsidRPr="00496DEF">
        <w:rPr>
          <w:sz w:val="26"/>
          <w:szCs w:val="26"/>
          <w:lang w:val="en-US"/>
        </w:rPr>
        <w:t>thuộc dự án đầu tư nhóm II theo quy định của Luật bảo vệ môi trường, Nghị định số 08/2022/NĐ-CP của Chính Phủ; thuộc nhóm C phân loại theo tiêu chí quy định</w:t>
      </w:r>
      <w:r w:rsidR="006A52B2" w:rsidRPr="00496DEF">
        <w:rPr>
          <w:sz w:val="26"/>
          <w:szCs w:val="26"/>
        </w:rPr>
        <w:t xml:space="preserve"> </w:t>
      </w:r>
      <w:r w:rsidR="006A52B2" w:rsidRPr="00496DEF">
        <w:rPr>
          <w:sz w:val="26"/>
          <w:szCs w:val="26"/>
          <w:lang w:val="en-US"/>
        </w:rPr>
        <w:t xml:space="preserve">tại </w:t>
      </w:r>
      <w:r w:rsidR="006E5259" w:rsidRPr="00496DEF">
        <w:rPr>
          <w:sz w:val="26"/>
          <w:szCs w:val="26"/>
        </w:rPr>
        <w:t>điểm e, kh</w:t>
      </w:r>
      <w:r w:rsidR="00251738" w:rsidRPr="00496DEF">
        <w:rPr>
          <w:sz w:val="26"/>
          <w:szCs w:val="26"/>
        </w:rPr>
        <w:t>oản 2, điều 8 và điểm 1, khoản 10</w:t>
      </w:r>
      <w:r w:rsidR="006E5259" w:rsidRPr="00496DEF">
        <w:rPr>
          <w:sz w:val="26"/>
          <w:szCs w:val="26"/>
        </w:rPr>
        <w:t xml:space="preserve"> </w:t>
      </w:r>
      <w:r w:rsidRPr="00496DEF">
        <w:rPr>
          <w:sz w:val="26"/>
          <w:szCs w:val="26"/>
        </w:rPr>
        <w:t>của Luật đầu tư công số 3</w:t>
      </w:r>
      <w:r w:rsidR="00386F3C" w:rsidRPr="00496DEF">
        <w:rPr>
          <w:sz w:val="26"/>
          <w:szCs w:val="26"/>
        </w:rPr>
        <w:t xml:space="preserve">9/2019/QH14 ngày 13/06/2019 của </w:t>
      </w:r>
      <w:r w:rsidRPr="00496DEF">
        <w:rPr>
          <w:sz w:val="26"/>
          <w:szCs w:val="26"/>
        </w:rPr>
        <w:t>Quốc Hội).</w:t>
      </w:r>
      <w:bookmarkStart w:id="104" w:name="_Toc110687499"/>
      <w:bookmarkStart w:id="105" w:name="_Toc130818433"/>
    </w:p>
    <w:p w14:paraId="365B3F84" w14:textId="77777777" w:rsidR="000E1585" w:rsidRPr="00496DEF" w:rsidRDefault="000F5FF1" w:rsidP="00F347F6">
      <w:pPr>
        <w:widowControl w:val="0"/>
        <w:spacing w:before="60" w:after="60" w:line="288" w:lineRule="auto"/>
        <w:jc w:val="both"/>
        <w:outlineLvl w:val="1"/>
        <w:rPr>
          <w:b/>
          <w:sz w:val="26"/>
          <w:szCs w:val="26"/>
        </w:rPr>
      </w:pPr>
      <w:r w:rsidRPr="00496DEF">
        <w:rPr>
          <w:b/>
          <w:sz w:val="26"/>
          <w:szCs w:val="26"/>
        </w:rPr>
        <w:t xml:space="preserve">1.3. </w:t>
      </w:r>
      <w:r w:rsidR="003B5E77" w:rsidRPr="00496DEF">
        <w:rPr>
          <w:b/>
          <w:sz w:val="26"/>
          <w:szCs w:val="26"/>
        </w:rPr>
        <w:t>Công suất, công nghệ, sản phẩm sản xuất của cơ sở</w:t>
      </w:r>
      <w:bookmarkStart w:id="106" w:name="_Toc130818434"/>
      <w:bookmarkEnd w:id="104"/>
      <w:bookmarkEnd w:id="105"/>
    </w:p>
    <w:p w14:paraId="0E441904" w14:textId="65A06EE9" w:rsidR="000E1585" w:rsidRPr="00496DEF" w:rsidRDefault="003B5E77" w:rsidP="00F347F6">
      <w:pPr>
        <w:widowControl w:val="0"/>
        <w:spacing w:before="60" w:after="60" w:line="288" w:lineRule="auto"/>
        <w:jc w:val="both"/>
        <w:outlineLvl w:val="1"/>
        <w:rPr>
          <w:sz w:val="26"/>
          <w:szCs w:val="26"/>
        </w:rPr>
      </w:pPr>
      <w:r w:rsidRPr="00496DEF">
        <w:rPr>
          <w:b/>
          <w:i/>
          <w:sz w:val="26"/>
          <w:szCs w:val="26"/>
        </w:rPr>
        <w:t xml:space="preserve">1.3.1. Công suất hoạt động </w:t>
      </w:r>
      <w:r w:rsidR="00DC5416" w:rsidRPr="00496DEF">
        <w:rPr>
          <w:b/>
          <w:i/>
          <w:sz w:val="26"/>
          <w:szCs w:val="26"/>
        </w:rPr>
        <w:t>cửa cơ sở</w:t>
      </w:r>
      <w:bookmarkEnd w:id="106"/>
    </w:p>
    <w:p w14:paraId="1947FEBA" w14:textId="658063CD" w:rsidR="008A505C" w:rsidRPr="00496DEF" w:rsidRDefault="00EF2307" w:rsidP="00F347F6">
      <w:pPr>
        <w:widowControl w:val="0"/>
        <w:spacing w:before="60" w:after="60" w:line="288" w:lineRule="auto"/>
        <w:ind w:firstLine="720"/>
        <w:jc w:val="both"/>
        <w:rPr>
          <w:sz w:val="26"/>
          <w:szCs w:val="26"/>
          <w:lang w:bidi="en-US"/>
        </w:rPr>
      </w:pPr>
      <w:r w:rsidRPr="00496DEF">
        <w:rPr>
          <w:bCs/>
          <w:sz w:val="26"/>
          <w:szCs w:val="26"/>
        </w:rPr>
        <w:t xml:space="preserve">Công suất khai thác tại dự án: </w:t>
      </w:r>
      <w:r w:rsidRPr="00496DEF">
        <w:rPr>
          <w:sz w:val="26"/>
          <w:szCs w:val="26"/>
          <w:lang w:bidi="en-US"/>
        </w:rPr>
        <w:t xml:space="preserve">30.000 m³/năm cát nguyên khối, tương đương 30.000 m³/năm cát nguyên khai, với hệ số nở rời là 1,0. </w:t>
      </w:r>
    </w:p>
    <w:p w14:paraId="3A1B576E" w14:textId="77777777" w:rsidR="00FF00EA" w:rsidRPr="00496DEF" w:rsidRDefault="00FF00EA" w:rsidP="00F347F6">
      <w:pPr>
        <w:widowControl w:val="0"/>
        <w:spacing w:before="60" w:after="60" w:line="288" w:lineRule="auto"/>
        <w:ind w:firstLine="720"/>
        <w:jc w:val="both"/>
        <w:rPr>
          <w:sz w:val="26"/>
          <w:szCs w:val="26"/>
          <w:lang w:bidi="en-US"/>
        </w:rPr>
      </w:pPr>
    </w:p>
    <w:p w14:paraId="45F5F825" w14:textId="77777777" w:rsidR="00FF00EA" w:rsidRPr="00496DEF" w:rsidRDefault="00FF00EA" w:rsidP="00F347F6">
      <w:pPr>
        <w:widowControl w:val="0"/>
        <w:spacing w:before="60" w:after="60" w:line="288" w:lineRule="auto"/>
        <w:ind w:firstLine="720"/>
        <w:jc w:val="both"/>
        <w:rPr>
          <w:sz w:val="26"/>
          <w:szCs w:val="26"/>
          <w:lang w:bidi="en-US"/>
        </w:rPr>
      </w:pPr>
    </w:p>
    <w:p w14:paraId="7A03E03C" w14:textId="77777777" w:rsidR="003B5E77" w:rsidRPr="00496DEF" w:rsidRDefault="003B5E77" w:rsidP="00F347F6">
      <w:pPr>
        <w:pStyle w:val="Heading3"/>
        <w:spacing w:line="288" w:lineRule="auto"/>
        <w:rPr>
          <w:color w:val="auto"/>
        </w:rPr>
      </w:pPr>
      <w:bookmarkStart w:id="107" w:name="_Toc130818435"/>
      <w:r w:rsidRPr="00496DEF">
        <w:rPr>
          <w:color w:val="auto"/>
        </w:rPr>
        <w:lastRenderedPageBreak/>
        <w:t>1.3.2. Công nghệ sản xuất</w:t>
      </w:r>
      <w:r w:rsidR="00DC5416" w:rsidRPr="00496DEF">
        <w:rPr>
          <w:color w:val="auto"/>
        </w:rPr>
        <w:t xml:space="preserve"> của cơ sở</w:t>
      </w:r>
      <w:bookmarkEnd w:id="107"/>
    </w:p>
    <w:p w14:paraId="01921F1B" w14:textId="661B4F64" w:rsidR="00EA2AF0" w:rsidRPr="00496DEF" w:rsidRDefault="00741BA7" w:rsidP="00F347F6">
      <w:pPr>
        <w:pStyle w:val="Heading4"/>
      </w:pPr>
      <w:r w:rsidRPr="00496DEF">
        <w:t>1</w:t>
      </w:r>
      <w:r w:rsidRPr="00496DEF">
        <w:rPr>
          <w:lang w:val="vi-VN"/>
        </w:rPr>
        <w:t>.3.2.1</w:t>
      </w:r>
      <w:r w:rsidR="005359C2" w:rsidRPr="00496DEF">
        <w:t>.</w:t>
      </w:r>
      <w:r w:rsidR="00B7656E" w:rsidRPr="00496DEF">
        <w:t xml:space="preserve"> </w:t>
      </w:r>
      <w:r w:rsidR="004B6656" w:rsidRPr="00496DEF">
        <w:t xml:space="preserve">Trình tự khai </w:t>
      </w:r>
      <w:r w:rsidR="002F7D0E" w:rsidRPr="00496DEF">
        <w:t>thác</w:t>
      </w:r>
    </w:p>
    <w:p w14:paraId="38D15B24" w14:textId="2C080391" w:rsidR="00EA2AF0" w:rsidRPr="00496DEF" w:rsidRDefault="00EA2AF0" w:rsidP="00F347F6">
      <w:pPr>
        <w:spacing w:before="60" w:after="60" w:line="288" w:lineRule="auto"/>
        <w:ind w:firstLine="720"/>
        <w:jc w:val="both"/>
        <w:rPr>
          <w:sz w:val="26"/>
          <w:szCs w:val="26"/>
        </w:rPr>
      </w:pPr>
      <w:r w:rsidRPr="00496DEF">
        <w:rPr>
          <w:sz w:val="26"/>
          <w:szCs w:val="26"/>
        </w:rPr>
        <w:t>Trình tự khai thác được xác định phù hợp với điều kiện địa hình khu mỏ và hệ thống khai thác đã chọn. Trước khi hút cát, phải tiến hành sục bùn, làm sạch lớp bùn phủ. Hút cát theo các khoảnh khai thác cuốn chiếu hướng từ giữa lòng hồ trong phạm vi khai thác (</w:t>
      </w:r>
      <w:r w:rsidR="006713C0" w:rsidRPr="00496DEF">
        <w:rPr>
          <w:sz w:val="26"/>
          <w:szCs w:val="26"/>
        </w:rPr>
        <w:t>ngược chiều dòng chảy từ Tây sang Đông</w:t>
      </w:r>
      <w:r w:rsidRPr="00496DEF">
        <w:rPr>
          <w:sz w:val="26"/>
          <w:szCs w:val="26"/>
        </w:rPr>
        <w:t>). Đồng thời tiến hành khai thác theo đúng các trình tự sau:</w:t>
      </w:r>
    </w:p>
    <w:p w14:paraId="52A258EE" w14:textId="42F8EE0C" w:rsidR="00EA2AF0" w:rsidRPr="00496DEF" w:rsidRDefault="00EA2AF0" w:rsidP="00F347F6">
      <w:pPr>
        <w:spacing w:before="60" w:after="60" w:line="288" w:lineRule="auto"/>
        <w:ind w:firstLine="720"/>
        <w:jc w:val="both"/>
        <w:rPr>
          <w:sz w:val="26"/>
          <w:szCs w:val="26"/>
        </w:rPr>
      </w:pPr>
      <w:r w:rsidRPr="00496DEF">
        <w:rPr>
          <w:sz w:val="26"/>
          <w:szCs w:val="26"/>
        </w:rPr>
        <w:t xml:space="preserve">- Khai thác không vượt quá độ sâu tối đa cho phép đối với từng khai trường, </w:t>
      </w:r>
      <w:r w:rsidR="00821B8A" w:rsidRPr="00496DEF">
        <w:rPr>
          <w:sz w:val="26"/>
          <w:szCs w:val="26"/>
        </w:rPr>
        <w:t xml:space="preserve">từng </w:t>
      </w:r>
      <w:r w:rsidRPr="00496DEF">
        <w:rPr>
          <w:sz w:val="26"/>
          <w:szCs w:val="26"/>
        </w:rPr>
        <w:t>khu vực.</w:t>
      </w:r>
    </w:p>
    <w:p w14:paraId="664D26AB" w14:textId="23241466" w:rsidR="00EA2AF0" w:rsidRPr="00496DEF" w:rsidRDefault="00872913" w:rsidP="00F347F6">
      <w:pPr>
        <w:spacing w:before="60" w:after="60" w:line="288" w:lineRule="auto"/>
        <w:ind w:firstLine="720"/>
        <w:jc w:val="both"/>
        <w:rPr>
          <w:sz w:val="26"/>
          <w:szCs w:val="26"/>
        </w:rPr>
      </w:pPr>
      <w:r w:rsidRPr="00496DEF">
        <w:rPr>
          <w:sz w:val="26"/>
          <w:szCs w:val="26"/>
        </w:rPr>
        <w:t xml:space="preserve"> - Cát</w:t>
      </w:r>
      <w:r w:rsidR="00EA2AF0" w:rsidRPr="00496DEF">
        <w:rPr>
          <w:sz w:val="26"/>
          <w:szCs w:val="26"/>
        </w:rPr>
        <w:t xml:space="preserve"> khai thác theo các khoảnh khai thác cuốn chiếu hướng từ mốc E,</w:t>
      </w:r>
      <w:r w:rsidR="009E1EF2" w:rsidRPr="00496DEF">
        <w:rPr>
          <w:sz w:val="26"/>
          <w:szCs w:val="26"/>
          <w:lang w:val="en-US"/>
        </w:rPr>
        <w:t xml:space="preserve"> </w:t>
      </w:r>
      <w:r w:rsidR="00EA2AF0" w:rsidRPr="00496DEF">
        <w:rPr>
          <w:sz w:val="26"/>
          <w:szCs w:val="26"/>
        </w:rPr>
        <w:t>F chạy dọc khai trường về mốc G,</w:t>
      </w:r>
      <w:r w:rsidR="009E1EF2" w:rsidRPr="00496DEF">
        <w:rPr>
          <w:sz w:val="26"/>
          <w:szCs w:val="26"/>
          <w:lang w:val="en-US"/>
        </w:rPr>
        <w:t xml:space="preserve"> </w:t>
      </w:r>
      <w:r w:rsidR="00EA2AF0" w:rsidRPr="00496DEF">
        <w:rPr>
          <w:sz w:val="26"/>
          <w:szCs w:val="26"/>
        </w:rPr>
        <w:t>H (hướng di chuyển chính song song với phương Đông Nam – Tây Bắc). Các vị trí trong khu vực khai thác đều cách</w:t>
      </w:r>
      <w:r w:rsidR="00F3703C" w:rsidRPr="00496DEF">
        <w:rPr>
          <w:sz w:val="26"/>
          <w:szCs w:val="26"/>
        </w:rPr>
        <w:t xml:space="preserve"> xa</w:t>
      </w:r>
      <w:r w:rsidR="00EA2AF0" w:rsidRPr="00496DEF">
        <w:rPr>
          <w:sz w:val="26"/>
          <w:szCs w:val="26"/>
        </w:rPr>
        <w:t xml:space="preserve"> bờ hồ (đảm bảo khoảng cách an toàn đã có tính đến hệ số an toàn</w:t>
      </w:r>
      <w:r w:rsidR="00F3703C" w:rsidRPr="00496DEF">
        <w:rPr>
          <w:sz w:val="26"/>
          <w:szCs w:val="26"/>
        </w:rPr>
        <w:t>)</w:t>
      </w:r>
      <w:r w:rsidR="00EA2AF0" w:rsidRPr="00496DEF">
        <w:rPr>
          <w:sz w:val="26"/>
          <w:szCs w:val="26"/>
        </w:rPr>
        <w:t>.</w:t>
      </w:r>
    </w:p>
    <w:p w14:paraId="56BC667F" w14:textId="3CF735E9" w:rsidR="00E1044C" w:rsidRPr="00496DEF" w:rsidRDefault="00E1044C" w:rsidP="00F347F6">
      <w:pPr>
        <w:spacing w:before="60" w:after="60" w:line="288" w:lineRule="auto"/>
        <w:ind w:firstLine="720"/>
        <w:jc w:val="both"/>
        <w:rPr>
          <w:bCs/>
          <w:noProof/>
          <w:sz w:val="26"/>
          <w:szCs w:val="26"/>
        </w:rPr>
      </w:pPr>
      <w:r w:rsidRPr="00496DEF">
        <w:rPr>
          <w:bCs/>
          <w:noProof/>
          <w:sz w:val="26"/>
          <w:szCs w:val="26"/>
        </w:rPr>
        <w:t xml:space="preserve">Cát được hút từ đáy </w:t>
      </w:r>
      <w:r w:rsidR="006713C0" w:rsidRPr="00496DEF">
        <w:rPr>
          <w:bCs/>
          <w:noProof/>
          <w:sz w:val="26"/>
          <w:szCs w:val="26"/>
        </w:rPr>
        <w:t>suối</w:t>
      </w:r>
      <w:r w:rsidRPr="00496DEF">
        <w:rPr>
          <w:bCs/>
          <w:noProof/>
          <w:sz w:val="26"/>
          <w:szCs w:val="26"/>
        </w:rPr>
        <w:t xml:space="preserve"> lên hầm chứa của </w:t>
      </w:r>
      <w:r w:rsidR="007968F0" w:rsidRPr="00496DEF">
        <w:rPr>
          <w:bCs/>
          <w:noProof/>
          <w:sz w:val="26"/>
          <w:szCs w:val="26"/>
        </w:rPr>
        <w:t>tàu</w:t>
      </w:r>
      <w:r w:rsidRPr="00496DEF">
        <w:rPr>
          <w:bCs/>
          <w:noProof/>
          <w:sz w:val="26"/>
          <w:szCs w:val="26"/>
        </w:rPr>
        <w:t xml:space="preserve"> theo đường ống. Cát nặng chìm xuống đáy </w:t>
      </w:r>
      <w:r w:rsidR="007968F0" w:rsidRPr="00496DEF">
        <w:rPr>
          <w:bCs/>
          <w:noProof/>
          <w:sz w:val="26"/>
          <w:szCs w:val="26"/>
        </w:rPr>
        <w:t>tàu</w:t>
      </w:r>
      <w:r w:rsidRPr="00496DEF">
        <w:rPr>
          <w:bCs/>
          <w:noProof/>
          <w:sz w:val="26"/>
          <w:szCs w:val="26"/>
        </w:rPr>
        <w:t xml:space="preserve"> còn nước tràn qua cửa tràn chảy xuống suối. Hoạt động bơm hút cát ngừng khi </w:t>
      </w:r>
      <w:r w:rsidR="007968F0" w:rsidRPr="00496DEF">
        <w:rPr>
          <w:bCs/>
          <w:noProof/>
          <w:sz w:val="26"/>
          <w:szCs w:val="26"/>
        </w:rPr>
        <w:t>tàu</w:t>
      </w:r>
      <w:r w:rsidRPr="00496DEF">
        <w:rPr>
          <w:bCs/>
          <w:noProof/>
          <w:sz w:val="26"/>
          <w:szCs w:val="26"/>
        </w:rPr>
        <w:t xml:space="preserve"> đạt trọng tải thiết kế. Sau khi cát róc nước, các ống hút được rút lên mặt </w:t>
      </w:r>
      <w:r w:rsidR="007968F0" w:rsidRPr="00496DEF">
        <w:rPr>
          <w:bCs/>
          <w:noProof/>
          <w:sz w:val="26"/>
          <w:szCs w:val="26"/>
        </w:rPr>
        <w:t>tàu</w:t>
      </w:r>
      <w:r w:rsidRPr="00496DEF">
        <w:rPr>
          <w:bCs/>
          <w:noProof/>
          <w:sz w:val="26"/>
          <w:szCs w:val="26"/>
        </w:rPr>
        <w:t xml:space="preserve">, tài công điều khiển </w:t>
      </w:r>
      <w:r w:rsidR="007968F0" w:rsidRPr="00496DEF">
        <w:rPr>
          <w:bCs/>
          <w:noProof/>
          <w:sz w:val="26"/>
          <w:szCs w:val="26"/>
        </w:rPr>
        <w:t>tàu</w:t>
      </w:r>
      <w:r w:rsidRPr="00496DEF">
        <w:rPr>
          <w:bCs/>
          <w:noProof/>
          <w:sz w:val="26"/>
          <w:szCs w:val="26"/>
        </w:rPr>
        <w:t xml:space="preserve"> đến </w:t>
      </w:r>
      <w:r w:rsidR="005918FC" w:rsidRPr="00496DEF">
        <w:rPr>
          <w:bCs/>
          <w:noProof/>
          <w:sz w:val="26"/>
          <w:szCs w:val="26"/>
        </w:rPr>
        <w:t>bãi chứa</w:t>
      </w:r>
      <w:r w:rsidRPr="00496DEF">
        <w:rPr>
          <w:bCs/>
          <w:noProof/>
          <w:sz w:val="26"/>
          <w:szCs w:val="26"/>
        </w:rPr>
        <w:t xml:space="preserve"> cát trên bờ suối.</w:t>
      </w:r>
    </w:p>
    <w:p w14:paraId="14B4ECFB" w14:textId="34392D85" w:rsidR="00E1044C" w:rsidRPr="00496DEF" w:rsidRDefault="00E1044C" w:rsidP="00F347F6">
      <w:pPr>
        <w:spacing w:before="60" w:after="60" w:line="288" w:lineRule="auto"/>
        <w:ind w:firstLine="720"/>
        <w:jc w:val="both"/>
        <w:rPr>
          <w:bCs/>
          <w:noProof/>
          <w:sz w:val="26"/>
          <w:szCs w:val="26"/>
        </w:rPr>
      </w:pPr>
      <w:r w:rsidRPr="00496DEF">
        <w:rPr>
          <w:bCs/>
          <w:noProof/>
          <w:sz w:val="26"/>
          <w:szCs w:val="26"/>
        </w:rPr>
        <w:t xml:space="preserve">Để </w:t>
      </w:r>
      <w:r w:rsidR="007968F0" w:rsidRPr="00496DEF">
        <w:rPr>
          <w:bCs/>
          <w:noProof/>
          <w:sz w:val="26"/>
          <w:szCs w:val="26"/>
        </w:rPr>
        <w:t>tàu</w:t>
      </w:r>
      <w:r w:rsidRPr="00496DEF">
        <w:rPr>
          <w:bCs/>
          <w:noProof/>
          <w:sz w:val="26"/>
          <w:szCs w:val="26"/>
        </w:rPr>
        <w:t xml:space="preserve"> bơm hút cát làm việc ổn định cần có hệ thống neo chắc chắn. </w:t>
      </w:r>
      <w:r w:rsidR="007968F0" w:rsidRPr="00496DEF">
        <w:rPr>
          <w:bCs/>
          <w:noProof/>
          <w:sz w:val="26"/>
          <w:szCs w:val="26"/>
        </w:rPr>
        <w:t>Tàu</w:t>
      </w:r>
      <w:r w:rsidRPr="00496DEF">
        <w:rPr>
          <w:bCs/>
          <w:noProof/>
          <w:sz w:val="26"/>
          <w:szCs w:val="26"/>
        </w:rPr>
        <w:t xml:space="preserve"> càng ổn định thì năng suất làm việc càng cao. Mỗi </w:t>
      </w:r>
      <w:r w:rsidR="007968F0" w:rsidRPr="00496DEF">
        <w:rPr>
          <w:bCs/>
          <w:noProof/>
          <w:sz w:val="26"/>
          <w:szCs w:val="26"/>
        </w:rPr>
        <w:t>tàu</w:t>
      </w:r>
      <w:r w:rsidRPr="00496DEF">
        <w:rPr>
          <w:bCs/>
          <w:noProof/>
          <w:sz w:val="26"/>
          <w:szCs w:val="26"/>
        </w:rPr>
        <w:t xml:space="preserve"> bơm hút cát được trang bị 02 neo phía đầu mũi.</w:t>
      </w:r>
    </w:p>
    <w:p w14:paraId="7BF420A9" w14:textId="0D3EF891" w:rsidR="00E1044C" w:rsidRPr="00496DEF" w:rsidRDefault="00E1044C" w:rsidP="00F347F6">
      <w:pPr>
        <w:spacing w:before="60" w:after="60" w:line="288" w:lineRule="auto"/>
        <w:ind w:firstLine="720"/>
        <w:jc w:val="both"/>
        <w:rPr>
          <w:bCs/>
          <w:noProof/>
          <w:sz w:val="26"/>
          <w:szCs w:val="26"/>
        </w:rPr>
      </w:pPr>
      <w:r w:rsidRPr="00496DEF">
        <w:rPr>
          <w:bCs/>
          <w:noProof/>
          <w:sz w:val="26"/>
          <w:szCs w:val="26"/>
        </w:rPr>
        <w:t xml:space="preserve">Khi đến vị trí khai thác, tài công ra hiệu cho hai công nhân phía đầu </w:t>
      </w:r>
      <w:r w:rsidR="007968F0" w:rsidRPr="00496DEF">
        <w:rPr>
          <w:bCs/>
          <w:noProof/>
          <w:sz w:val="26"/>
          <w:szCs w:val="26"/>
        </w:rPr>
        <w:t>tàu</w:t>
      </w:r>
      <w:r w:rsidRPr="00496DEF">
        <w:rPr>
          <w:bCs/>
          <w:noProof/>
          <w:sz w:val="26"/>
          <w:szCs w:val="26"/>
        </w:rPr>
        <w:t xml:space="preserve"> quăng neo sang hai bên </w:t>
      </w:r>
      <w:r w:rsidR="007968F0" w:rsidRPr="00496DEF">
        <w:rPr>
          <w:bCs/>
          <w:noProof/>
          <w:sz w:val="26"/>
          <w:szCs w:val="26"/>
        </w:rPr>
        <w:t>tàu</w:t>
      </w:r>
      <w:r w:rsidRPr="00496DEF">
        <w:rPr>
          <w:bCs/>
          <w:noProof/>
          <w:sz w:val="26"/>
          <w:szCs w:val="26"/>
        </w:rPr>
        <w:t xml:space="preserve"> tạo thành hình chữ "V" để neo đậu </w:t>
      </w:r>
      <w:r w:rsidR="007968F0" w:rsidRPr="00496DEF">
        <w:rPr>
          <w:bCs/>
          <w:noProof/>
          <w:sz w:val="26"/>
          <w:szCs w:val="26"/>
        </w:rPr>
        <w:t>tàu</w:t>
      </w:r>
      <w:r w:rsidRPr="00496DEF">
        <w:rPr>
          <w:bCs/>
          <w:noProof/>
          <w:sz w:val="26"/>
          <w:szCs w:val="26"/>
        </w:rPr>
        <w:t xml:space="preserve"> chắc chắn trong thời gian hút cát.</w:t>
      </w:r>
    </w:p>
    <w:p w14:paraId="5F95FE89" w14:textId="24ABB45F" w:rsidR="00E1044C" w:rsidRPr="00496DEF" w:rsidRDefault="00E1044C" w:rsidP="00F347F6">
      <w:pPr>
        <w:spacing w:before="60" w:after="60" w:line="288" w:lineRule="auto"/>
        <w:ind w:firstLine="720"/>
        <w:jc w:val="both"/>
        <w:rPr>
          <w:bCs/>
          <w:noProof/>
          <w:sz w:val="26"/>
          <w:szCs w:val="26"/>
        </w:rPr>
      </w:pPr>
      <w:r w:rsidRPr="00496DEF">
        <w:rPr>
          <w:bCs/>
          <w:noProof/>
          <w:sz w:val="26"/>
          <w:szCs w:val="26"/>
        </w:rPr>
        <w:t xml:space="preserve">Việc di chuyển vị trí khai thác của </w:t>
      </w:r>
      <w:r w:rsidR="007968F0" w:rsidRPr="00496DEF">
        <w:rPr>
          <w:bCs/>
          <w:noProof/>
          <w:sz w:val="26"/>
          <w:szCs w:val="26"/>
        </w:rPr>
        <w:t>tàu</w:t>
      </w:r>
      <w:r w:rsidRPr="00496DEF">
        <w:rPr>
          <w:bCs/>
          <w:noProof/>
          <w:sz w:val="26"/>
          <w:szCs w:val="26"/>
        </w:rPr>
        <w:t xml:space="preserve"> tương đối đơn giản. Trong phạm vi lô khai thác có thể nới dài dây neo, dưới lực đẩy của </w:t>
      </w:r>
      <w:r w:rsidR="006713C0" w:rsidRPr="00496DEF">
        <w:rPr>
          <w:bCs/>
          <w:noProof/>
          <w:sz w:val="26"/>
          <w:szCs w:val="26"/>
        </w:rPr>
        <w:t xml:space="preserve">nước </w:t>
      </w:r>
      <w:r w:rsidR="007968F0" w:rsidRPr="00496DEF">
        <w:rPr>
          <w:bCs/>
          <w:noProof/>
          <w:sz w:val="26"/>
          <w:szCs w:val="26"/>
        </w:rPr>
        <w:t>tàu</w:t>
      </w:r>
      <w:r w:rsidRPr="00496DEF">
        <w:rPr>
          <w:bCs/>
          <w:noProof/>
          <w:sz w:val="26"/>
          <w:szCs w:val="26"/>
        </w:rPr>
        <w:t xml:space="preserve"> sẽ trôi xuống hạ lưu một đoạn tương ứng với chiều dài dây neo được nới ra.</w:t>
      </w:r>
    </w:p>
    <w:p w14:paraId="301162AB" w14:textId="53B8C291" w:rsidR="00805AFF" w:rsidRPr="00496DEF" w:rsidRDefault="00E1044C" w:rsidP="00F347F6">
      <w:pPr>
        <w:spacing w:before="60" w:after="60" w:line="288" w:lineRule="auto"/>
        <w:ind w:firstLine="720"/>
        <w:jc w:val="both"/>
        <w:rPr>
          <w:noProof/>
          <w:sz w:val="26"/>
          <w:szCs w:val="26"/>
        </w:rPr>
      </w:pPr>
      <w:r w:rsidRPr="00496DEF">
        <w:rPr>
          <w:bCs/>
          <w:noProof/>
          <w:sz w:val="26"/>
          <w:szCs w:val="26"/>
        </w:rPr>
        <w:t>Hệ thống khai thác áp dụng cho mỏ là hệ thống khai thác theo lớp</w:t>
      </w:r>
      <w:r w:rsidR="00F3703C" w:rsidRPr="00496DEF">
        <w:rPr>
          <w:bCs/>
          <w:noProof/>
          <w:sz w:val="26"/>
          <w:szCs w:val="26"/>
        </w:rPr>
        <w:t>,</w:t>
      </w:r>
      <w:r w:rsidRPr="00496DEF">
        <w:rPr>
          <w:bCs/>
          <w:noProof/>
          <w:sz w:val="26"/>
          <w:szCs w:val="26"/>
        </w:rPr>
        <w:t xml:space="preserve"> bằng</w:t>
      </w:r>
      <w:r w:rsidR="00F3703C" w:rsidRPr="00496DEF">
        <w:rPr>
          <w:bCs/>
          <w:noProof/>
          <w:sz w:val="26"/>
          <w:szCs w:val="26"/>
        </w:rPr>
        <w:t xml:space="preserve"> phương pháp</w:t>
      </w:r>
      <w:r w:rsidRPr="00496DEF">
        <w:rPr>
          <w:bCs/>
          <w:noProof/>
          <w:sz w:val="26"/>
          <w:szCs w:val="26"/>
        </w:rPr>
        <w:t xml:space="preserve"> khai thác cuốn chiếu dọc theo bãi cát. </w:t>
      </w:r>
      <w:r w:rsidR="007968F0" w:rsidRPr="00496DEF">
        <w:rPr>
          <w:bCs/>
          <w:noProof/>
          <w:sz w:val="26"/>
          <w:szCs w:val="26"/>
        </w:rPr>
        <w:t>Tàu</w:t>
      </w:r>
      <w:r w:rsidRPr="00496DEF">
        <w:rPr>
          <w:bCs/>
          <w:noProof/>
          <w:sz w:val="26"/>
          <w:szCs w:val="26"/>
        </w:rPr>
        <w:t xml:space="preserve"> hút cát được định kỳ di chuyển trong khu vực khai thác</w:t>
      </w:r>
      <w:r w:rsidR="00B56D3F" w:rsidRPr="00496DEF">
        <w:rPr>
          <w:bCs/>
          <w:noProof/>
          <w:sz w:val="26"/>
          <w:szCs w:val="26"/>
        </w:rPr>
        <w:t>.</w:t>
      </w:r>
      <w:r w:rsidR="00B56D3F" w:rsidRPr="00496DEF">
        <w:rPr>
          <w:noProof/>
          <w:sz w:val="26"/>
          <w:szCs w:val="26"/>
        </w:rPr>
        <w:t xml:space="preserve"> </w:t>
      </w:r>
    </w:p>
    <w:p w14:paraId="4C8587EC" w14:textId="4E5B17BF" w:rsidR="00B7656E" w:rsidRPr="00496DEF" w:rsidRDefault="00741BA7" w:rsidP="00F347F6">
      <w:pPr>
        <w:pStyle w:val="Heading4"/>
      </w:pPr>
      <w:r w:rsidRPr="00496DEF">
        <w:t>1</w:t>
      </w:r>
      <w:r w:rsidRPr="00496DEF">
        <w:rPr>
          <w:lang w:val="vi-VN"/>
        </w:rPr>
        <w:t>.3.2.2</w:t>
      </w:r>
      <w:r w:rsidR="005359C2" w:rsidRPr="00496DEF">
        <w:t xml:space="preserve">. </w:t>
      </w:r>
      <w:r w:rsidR="004B6656" w:rsidRPr="00496DEF">
        <w:t>Hệ thống khai thác</w:t>
      </w:r>
    </w:p>
    <w:p w14:paraId="77D5B28D" w14:textId="3142C0DD" w:rsidR="00A452EF" w:rsidRPr="00496DEF" w:rsidRDefault="00EA2AF0" w:rsidP="00F347F6">
      <w:pPr>
        <w:spacing w:before="60" w:after="60" w:line="288" w:lineRule="auto"/>
        <w:ind w:firstLine="720"/>
        <w:jc w:val="both"/>
        <w:rPr>
          <w:sz w:val="26"/>
          <w:szCs w:val="26"/>
        </w:rPr>
      </w:pPr>
      <w:bookmarkStart w:id="108" w:name="_Hlk118902515"/>
      <w:r w:rsidRPr="00496DEF">
        <w:rPr>
          <w:sz w:val="26"/>
          <w:szCs w:val="26"/>
        </w:rPr>
        <w:t>Hệ thống khai thác được chọn áp dụng cho mỏ cát xây dựng Lán</w:t>
      </w:r>
      <w:r w:rsidR="00761245" w:rsidRPr="00496DEF">
        <w:rPr>
          <w:sz w:val="26"/>
          <w:szCs w:val="26"/>
        </w:rPr>
        <w:t>g</w:t>
      </w:r>
      <w:r w:rsidRPr="00496DEF">
        <w:rPr>
          <w:sz w:val="26"/>
          <w:szCs w:val="26"/>
        </w:rPr>
        <w:t xml:space="preserve"> Loi là hệ thống khai thác bằng sức nước, khai thác bằng </w:t>
      </w:r>
      <w:r w:rsidR="007968F0" w:rsidRPr="00496DEF">
        <w:rPr>
          <w:sz w:val="26"/>
          <w:szCs w:val="26"/>
        </w:rPr>
        <w:t>tàu</w:t>
      </w:r>
      <w:r w:rsidRPr="00496DEF">
        <w:rPr>
          <w:sz w:val="26"/>
          <w:szCs w:val="26"/>
        </w:rPr>
        <w:t xml:space="preserve"> bơm hút, vận chuyển sản phẩm bằng nước có áp, khai thác cuốn chiếu. </w:t>
      </w:r>
      <w:r w:rsidR="007968F0" w:rsidRPr="00496DEF">
        <w:rPr>
          <w:sz w:val="26"/>
          <w:szCs w:val="26"/>
        </w:rPr>
        <w:t>Tàu</w:t>
      </w:r>
      <w:r w:rsidRPr="00496DEF">
        <w:rPr>
          <w:sz w:val="26"/>
          <w:szCs w:val="26"/>
        </w:rPr>
        <w:t xml:space="preserve"> hút cát được định kỳ di chuyển trong khu vực khai thác, không có bãi thải</w:t>
      </w:r>
      <w:bookmarkEnd w:id="108"/>
      <w:r w:rsidRPr="00496DEF">
        <w:rPr>
          <w:sz w:val="26"/>
          <w:szCs w:val="26"/>
        </w:rPr>
        <w:t>.</w:t>
      </w:r>
    </w:p>
    <w:p w14:paraId="3DA5543F" w14:textId="77777777" w:rsidR="00EA2AF0" w:rsidRPr="00496DEF" w:rsidRDefault="00EA2AF0" w:rsidP="00F347F6">
      <w:pPr>
        <w:spacing w:before="60" w:after="60" w:line="288" w:lineRule="auto"/>
        <w:ind w:firstLine="720"/>
        <w:jc w:val="both"/>
        <w:rPr>
          <w:b/>
          <w:i/>
          <w:sz w:val="26"/>
          <w:szCs w:val="26"/>
          <w:u w:val="single"/>
        </w:rPr>
      </w:pPr>
      <w:r w:rsidRPr="00496DEF">
        <w:rPr>
          <w:b/>
          <w:i/>
          <w:sz w:val="26"/>
          <w:szCs w:val="26"/>
          <w:u w:val="single"/>
        </w:rPr>
        <w:t>Thuyết minh quy trình:</w:t>
      </w:r>
    </w:p>
    <w:p w14:paraId="0A9DD15A" w14:textId="5E850737" w:rsidR="00EA2AF0" w:rsidRPr="00496DEF" w:rsidRDefault="00EA2AF0" w:rsidP="00F347F6">
      <w:pPr>
        <w:spacing w:before="60" w:after="60" w:line="288" w:lineRule="auto"/>
        <w:ind w:firstLine="720"/>
        <w:jc w:val="both"/>
        <w:rPr>
          <w:sz w:val="26"/>
          <w:szCs w:val="26"/>
          <w:lang w:val="fr-FR"/>
        </w:rPr>
      </w:pPr>
      <w:r w:rsidRPr="00496DEF">
        <w:rPr>
          <w:sz w:val="26"/>
          <w:szCs w:val="26"/>
          <w:lang w:val="fr-FR"/>
        </w:rPr>
        <w:t xml:space="preserve">Theo công nghệ khai thác đã lựa chọn thì </w:t>
      </w:r>
      <w:r w:rsidR="007968F0" w:rsidRPr="00496DEF">
        <w:rPr>
          <w:sz w:val="26"/>
          <w:szCs w:val="26"/>
          <w:lang w:val="fr-FR"/>
        </w:rPr>
        <w:t>tàu</w:t>
      </w:r>
      <w:r w:rsidRPr="00496DEF">
        <w:rPr>
          <w:sz w:val="26"/>
          <w:szCs w:val="26"/>
          <w:lang w:val="fr-FR"/>
        </w:rPr>
        <w:t xml:space="preserve"> hút đóng vai trò là thiết bị khai thác vừa là thiết bị vận tải. Cát sẽ khai thác theo các khoảnh khai thác cuốn chiếu hướng từ giữa lòng trong phạm vi khai thác (hướng di chuyển chính </w:t>
      </w:r>
      <w:r w:rsidR="006713C0" w:rsidRPr="00496DEF">
        <w:rPr>
          <w:sz w:val="26"/>
          <w:szCs w:val="26"/>
          <w:lang w:val="fr-FR"/>
        </w:rPr>
        <w:t>t</w:t>
      </w:r>
      <w:r w:rsidR="006713C0" w:rsidRPr="00496DEF">
        <w:rPr>
          <w:sz w:val="26"/>
          <w:szCs w:val="26"/>
        </w:rPr>
        <w:t>ừ Tây sang Đông</w:t>
      </w:r>
      <w:r w:rsidRPr="00496DEF">
        <w:rPr>
          <w:sz w:val="26"/>
          <w:szCs w:val="26"/>
          <w:lang w:val="fr-FR"/>
        </w:rPr>
        <w:t xml:space="preserve">). Sử dụng </w:t>
      </w:r>
      <w:r w:rsidR="007968F0" w:rsidRPr="00496DEF">
        <w:rPr>
          <w:sz w:val="26"/>
          <w:szCs w:val="26"/>
          <w:lang w:val="fr-FR"/>
        </w:rPr>
        <w:t>tàu</w:t>
      </w:r>
      <w:r w:rsidRPr="00496DEF">
        <w:rPr>
          <w:sz w:val="26"/>
          <w:szCs w:val="26"/>
          <w:lang w:val="fr-FR"/>
        </w:rPr>
        <w:t xml:space="preserve"> hút sục bùn, làm sạch lớp bùn phủ và hút cát theo các khoảnh khai thác từ hạ lưu đến </w:t>
      </w:r>
      <w:r w:rsidRPr="00496DEF">
        <w:rPr>
          <w:sz w:val="26"/>
          <w:szCs w:val="26"/>
          <w:lang w:val="fr-FR"/>
        </w:rPr>
        <w:lastRenderedPageBreak/>
        <w:t xml:space="preserve">thượng lưu theo hướng ngược chiều dài dòng chảy, với chiều dày bằng toàn bộ chiều dày theo ranh giới tính trữ lượng. </w:t>
      </w:r>
      <w:r w:rsidR="007968F0" w:rsidRPr="00496DEF">
        <w:rPr>
          <w:sz w:val="26"/>
          <w:szCs w:val="26"/>
          <w:lang w:val="fr-FR"/>
        </w:rPr>
        <w:t>Tàu</w:t>
      </w:r>
      <w:r w:rsidRPr="00496DEF">
        <w:rPr>
          <w:sz w:val="26"/>
          <w:szCs w:val="26"/>
          <w:lang w:val="fr-FR"/>
        </w:rPr>
        <w:t xml:space="preserve"> hút cát tại khai trường sẽ thực hiện vận chuyển trực tiếp bằng đường thủy trên hồ Dầu Tiếng và tập kết tại bãi chứa cát trên đất liền. Cát từ bãi chứa sẽ đường vận chuyển bằng </w:t>
      </w:r>
      <w:r w:rsidR="00761245" w:rsidRPr="00496DEF">
        <w:rPr>
          <w:sz w:val="26"/>
          <w:szCs w:val="26"/>
          <w:lang w:val="fr-FR"/>
        </w:rPr>
        <w:t>xe tải</w:t>
      </w:r>
      <w:r w:rsidRPr="00496DEF">
        <w:rPr>
          <w:sz w:val="26"/>
          <w:szCs w:val="26"/>
          <w:lang w:val="fr-FR"/>
        </w:rPr>
        <w:t xml:space="preserve"> mang đi tiêu thụ.</w:t>
      </w:r>
    </w:p>
    <w:p w14:paraId="55C6E63D" w14:textId="38D4845A" w:rsidR="00EA2AF0" w:rsidRPr="00496DEF" w:rsidRDefault="00EA2AF0" w:rsidP="00F347F6">
      <w:pPr>
        <w:spacing w:before="60" w:after="60" w:line="288" w:lineRule="auto"/>
        <w:ind w:firstLine="720"/>
        <w:jc w:val="both"/>
        <w:rPr>
          <w:sz w:val="26"/>
          <w:szCs w:val="26"/>
        </w:rPr>
      </w:pPr>
      <w:r w:rsidRPr="00496DEF">
        <w:rPr>
          <w:sz w:val="26"/>
          <w:szCs w:val="26"/>
          <w:lang w:val="fr-FR"/>
        </w:rPr>
        <w:t xml:space="preserve">Các tác động đến môi trường từ các khâu hoạt động chủ yếu gồm: Bơm hút cát thay đổi địa hình đáy hồ, làm đục nước; vận chuyển cát bằng </w:t>
      </w:r>
      <w:r w:rsidR="007968F0" w:rsidRPr="00496DEF">
        <w:rPr>
          <w:sz w:val="26"/>
          <w:szCs w:val="26"/>
          <w:lang w:val="fr-FR"/>
        </w:rPr>
        <w:t>tàu</w:t>
      </w:r>
      <w:r w:rsidRPr="00496DEF">
        <w:rPr>
          <w:sz w:val="26"/>
          <w:szCs w:val="26"/>
          <w:lang w:val="fr-FR"/>
        </w:rPr>
        <w:t xml:space="preserve"> từ khai trường về bãi chứa có thể gây ảnh hưởng chất lượng nước; Hoạt động xúc bốc, vận chuyển sản phẩm đi tiêu thụ sẽ phát sinh bụi, khí thải </w:t>
      </w:r>
      <w:r w:rsidR="00AB0E11" w:rsidRPr="00496DEF">
        <w:rPr>
          <w:sz w:val="26"/>
          <w:szCs w:val="26"/>
          <w:lang w:val="fr-FR"/>
        </w:rPr>
        <w:t>ti</w:t>
      </w:r>
      <w:r w:rsidR="00AB0E11" w:rsidRPr="00496DEF">
        <w:rPr>
          <w:sz w:val="26"/>
          <w:szCs w:val="26"/>
        </w:rPr>
        <w:t>ế</w:t>
      </w:r>
      <w:r w:rsidRPr="00496DEF">
        <w:rPr>
          <w:sz w:val="26"/>
          <w:szCs w:val="26"/>
          <w:lang w:val="fr-FR"/>
        </w:rPr>
        <w:t>ng ồn cho khu vực và xung quanh</w:t>
      </w:r>
      <w:r w:rsidRPr="00496DEF">
        <w:rPr>
          <w:sz w:val="26"/>
          <w:szCs w:val="26"/>
        </w:rPr>
        <w:t>.</w:t>
      </w:r>
    </w:p>
    <w:p w14:paraId="6EFE8C20" w14:textId="5D674FDD" w:rsidR="002D0461" w:rsidRPr="00496DEF" w:rsidRDefault="00E67F0A" w:rsidP="00F347F6">
      <w:pPr>
        <w:spacing w:before="60" w:after="60" w:line="288" w:lineRule="auto"/>
        <w:ind w:firstLine="720"/>
        <w:jc w:val="both"/>
        <w:rPr>
          <w:sz w:val="26"/>
          <w:szCs w:val="26"/>
          <w:lang w:val="fr-FR"/>
        </w:rPr>
      </w:pPr>
      <w:r w:rsidRPr="00496DEF">
        <w:rPr>
          <w:sz w:val="26"/>
          <w:szCs w:val="26"/>
        </w:rPr>
        <w:t xml:space="preserve">Các khâu của dây chuyền công nghệ như sau: </w:t>
      </w:r>
      <w:r w:rsidR="007968F0" w:rsidRPr="00496DEF">
        <w:rPr>
          <w:sz w:val="26"/>
          <w:szCs w:val="26"/>
          <w:lang w:val="fr-FR"/>
        </w:rPr>
        <w:t>Tàu</w:t>
      </w:r>
      <w:r w:rsidR="00562500" w:rsidRPr="00496DEF">
        <w:rPr>
          <w:sz w:val="26"/>
          <w:szCs w:val="26"/>
          <w:lang w:val="fr-FR"/>
        </w:rPr>
        <w:t xml:space="preserve"> hút đóng vai trò là thiết bị khai thác vừa là thiết bị vận tải. Thực hiện mở vỉa khu vực phía </w:t>
      </w:r>
      <w:r w:rsidR="00761245" w:rsidRPr="00496DEF">
        <w:rPr>
          <w:sz w:val="26"/>
          <w:szCs w:val="26"/>
          <w:lang w:val="fr-FR"/>
        </w:rPr>
        <w:t>Đông Nam</w:t>
      </w:r>
      <w:r w:rsidR="00562500" w:rsidRPr="00496DEF">
        <w:rPr>
          <w:sz w:val="26"/>
          <w:szCs w:val="26"/>
          <w:lang w:val="fr-FR"/>
        </w:rPr>
        <w:t xml:space="preserve"> và khai thác từ </w:t>
      </w:r>
      <w:r w:rsidR="00761245" w:rsidRPr="00496DEF">
        <w:rPr>
          <w:sz w:val="26"/>
          <w:szCs w:val="26"/>
          <w:lang w:val="fr-FR"/>
        </w:rPr>
        <w:t>Đông Nam</w:t>
      </w:r>
      <w:r w:rsidR="00562500" w:rsidRPr="00496DEF">
        <w:rPr>
          <w:sz w:val="26"/>
          <w:szCs w:val="26"/>
          <w:lang w:val="fr-FR"/>
        </w:rPr>
        <w:t xml:space="preserve"> sang </w:t>
      </w:r>
      <w:r w:rsidR="00761245" w:rsidRPr="00496DEF">
        <w:rPr>
          <w:sz w:val="26"/>
          <w:szCs w:val="26"/>
          <w:lang w:val="fr-FR"/>
        </w:rPr>
        <w:t>Tây Bắc</w:t>
      </w:r>
      <w:r w:rsidR="00562500" w:rsidRPr="00496DEF">
        <w:rPr>
          <w:sz w:val="26"/>
          <w:szCs w:val="26"/>
          <w:lang w:val="fr-FR"/>
        </w:rPr>
        <w:t xml:space="preserve">. Sử dụng </w:t>
      </w:r>
      <w:r w:rsidR="007968F0" w:rsidRPr="00496DEF">
        <w:rPr>
          <w:sz w:val="26"/>
          <w:szCs w:val="26"/>
          <w:lang w:val="fr-FR"/>
        </w:rPr>
        <w:t>tàu</w:t>
      </w:r>
      <w:r w:rsidR="00562500" w:rsidRPr="00496DEF">
        <w:rPr>
          <w:sz w:val="26"/>
          <w:szCs w:val="26"/>
          <w:lang w:val="fr-FR"/>
        </w:rPr>
        <w:t xml:space="preserve"> hút sục bùn, làm sạch lớp bùn phủ và hút cát theo các khoảnh khai thác, với chiều dày bằng toàn bộ chiều dày theo ranh giới tính trữ lượng. </w:t>
      </w:r>
      <w:r w:rsidR="007968F0" w:rsidRPr="00496DEF">
        <w:rPr>
          <w:sz w:val="26"/>
          <w:szCs w:val="26"/>
          <w:lang w:val="fr-FR"/>
        </w:rPr>
        <w:t>Tàu</w:t>
      </w:r>
      <w:r w:rsidR="00562500" w:rsidRPr="00496DEF">
        <w:rPr>
          <w:sz w:val="26"/>
          <w:szCs w:val="26"/>
          <w:lang w:val="fr-FR"/>
        </w:rPr>
        <w:t xml:space="preserve"> hút cát tại khai trường sẽ thực hiện vận chuyển trực tiếp bằng đường thủy trên hồ Dầu Tiếng và tập kết tại bãi chứa cát trên đất liền.</w:t>
      </w:r>
    </w:p>
    <w:p w14:paraId="52B2A6F9" w14:textId="21637BE7" w:rsidR="00F347F6" w:rsidRPr="00496DEF" w:rsidRDefault="00F347F6" w:rsidP="00F347F6">
      <w:pPr>
        <w:spacing w:before="60" w:after="60" w:line="288" w:lineRule="auto"/>
        <w:ind w:firstLine="720"/>
        <w:jc w:val="both"/>
        <w:rPr>
          <w:i/>
          <w:sz w:val="26"/>
          <w:szCs w:val="26"/>
          <w:lang w:val="fr-FR"/>
        </w:rPr>
      </w:pPr>
      <w:r w:rsidRPr="00496DEF">
        <w:rPr>
          <w:i/>
          <w:sz w:val="26"/>
          <w:szCs w:val="26"/>
          <w:lang w:val="fr-FR"/>
        </w:rPr>
        <w:t>Sơ đồ công nghệ khai thác của mỏ như sau:</w:t>
      </w:r>
    </w:p>
    <w:p w14:paraId="00950A37" w14:textId="77777777" w:rsidR="00F347F6" w:rsidRPr="00496DEF" w:rsidRDefault="00F347F6" w:rsidP="00F347F6">
      <w:pPr>
        <w:spacing w:before="60" w:after="60" w:line="288" w:lineRule="auto"/>
        <w:ind w:firstLine="720"/>
        <w:jc w:val="both"/>
        <w:rPr>
          <w:i/>
          <w:sz w:val="26"/>
          <w:szCs w:val="26"/>
          <w:lang w:val="fr-FR"/>
        </w:rPr>
      </w:pPr>
    </w:p>
    <w:p w14:paraId="3A99C6CD" w14:textId="0BA3025C" w:rsidR="002D0461" w:rsidRPr="00496DEF" w:rsidRDefault="009B1472" w:rsidP="002D0461">
      <w:pPr>
        <w:spacing w:before="60" w:after="60" w:line="312" w:lineRule="auto"/>
        <w:ind w:firstLine="180"/>
        <w:jc w:val="both"/>
      </w:pPr>
      <w:r w:rsidRPr="00496DEF">
        <w:rPr>
          <w:noProof/>
          <w:lang w:val="en-US"/>
        </w:rPr>
        <mc:AlternateContent>
          <mc:Choice Requires="wpg">
            <w:drawing>
              <wp:inline distT="0" distB="0" distL="0" distR="0" wp14:anchorId="50E4B437" wp14:editId="29F88139">
                <wp:extent cx="5302538" cy="3709359"/>
                <wp:effectExtent l="0" t="0" r="12700" b="24765"/>
                <wp:docPr id="1371" name="Group 67"/>
                <wp:cNvGraphicFramePr/>
                <a:graphic xmlns:a="http://schemas.openxmlformats.org/drawingml/2006/main">
                  <a:graphicData uri="http://schemas.microsoft.com/office/word/2010/wordprocessingGroup">
                    <wpg:wgp>
                      <wpg:cNvGrpSpPr/>
                      <wpg:grpSpPr>
                        <a:xfrm>
                          <a:off x="0" y="0"/>
                          <a:ext cx="5302538" cy="3709359"/>
                          <a:chOff x="1885576" y="0"/>
                          <a:chExt cx="7165244" cy="5060597"/>
                        </a:xfrm>
                      </wpg:grpSpPr>
                      <wps:wsp>
                        <wps:cNvPr id="1372" name="TextBox 6"/>
                        <wps:cNvSpPr txBox="1"/>
                        <wps:spPr>
                          <a:xfrm>
                            <a:off x="2076908" y="0"/>
                            <a:ext cx="1365640" cy="430000"/>
                          </a:xfrm>
                          <a:prstGeom prst="rect">
                            <a:avLst/>
                          </a:prstGeom>
                          <a:solidFill>
                            <a:schemeClr val="bg1"/>
                          </a:solidFill>
                          <a:ln w="3175">
                            <a:solidFill>
                              <a:schemeClr val="tx1"/>
                            </a:solidFill>
                          </a:ln>
                        </wps:spPr>
                        <wps:txbx>
                          <w:txbxContent>
                            <w:p w14:paraId="06766A18" w14:textId="77777777" w:rsidR="00013886" w:rsidRPr="003E6270" w:rsidRDefault="00013886" w:rsidP="009B1472">
                              <w:pPr>
                                <w:pStyle w:val="NormalWeb"/>
                                <w:jc w:val="center"/>
                                <w:rPr>
                                  <w:b/>
                                </w:rPr>
                              </w:pPr>
                              <w:r w:rsidRPr="003E6270">
                                <w:rPr>
                                  <w:b/>
                                  <w:color w:val="000000" w:themeColor="text1"/>
                                  <w:kern w:val="24"/>
                                </w:rPr>
                                <w:t>Thân cát</w:t>
                              </w:r>
                            </w:p>
                          </w:txbxContent>
                        </wps:txbx>
                        <wps:bodyPr wrap="square" rtlCol="0">
                          <a:noAutofit/>
                        </wps:bodyPr>
                      </wps:wsp>
                      <wps:wsp>
                        <wps:cNvPr id="1373" name="TextBox 7"/>
                        <wps:cNvSpPr txBox="1"/>
                        <wps:spPr>
                          <a:xfrm>
                            <a:off x="4162646" y="0"/>
                            <a:ext cx="1944369" cy="357504"/>
                          </a:xfrm>
                          <a:prstGeom prst="rect">
                            <a:avLst/>
                          </a:prstGeom>
                          <a:solidFill>
                            <a:schemeClr val="bg1"/>
                          </a:solidFill>
                          <a:ln w="3175">
                            <a:solidFill>
                              <a:schemeClr val="tx1"/>
                            </a:solidFill>
                          </a:ln>
                        </wps:spPr>
                        <wps:txbx>
                          <w:txbxContent>
                            <w:p w14:paraId="7001CBA7" w14:textId="77777777" w:rsidR="00013886" w:rsidRPr="00D83077" w:rsidRDefault="00013886" w:rsidP="009B1472">
                              <w:pPr>
                                <w:pStyle w:val="NormalWeb"/>
                                <w:jc w:val="center"/>
                              </w:pPr>
                              <w:r w:rsidRPr="00D83077">
                                <w:rPr>
                                  <w:color w:val="000000" w:themeColor="text1"/>
                                  <w:kern w:val="24"/>
                                </w:rPr>
                                <w:t>Máy bơm hút cát</w:t>
                              </w:r>
                            </w:p>
                          </w:txbxContent>
                        </wps:txbx>
                        <wps:bodyPr wrap="square" rtlCol="0">
                          <a:noAutofit/>
                        </wps:bodyPr>
                      </wps:wsp>
                      <wps:wsp>
                        <wps:cNvPr id="1374" name="TextBox 8"/>
                        <wps:cNvSpPr txBox="1"/>
                        <wps:spPr>
                          <a:xfrm>
                            <a:off x="4162638" y="1222105"/>
                            <a:ext cx="1944369" cy="357504"/>
                          </a:xfrm>
                          <a:prstGeom prst="rect">
                            <a:avLst/>
                          </a:prstGeom>
                          <a:solidFill>
                            <a:schemeClr val="bg1"/>
                          </a:solidFill>
                          <a:ln w="3175">
                            <a:solidFill>
                              <a:schemeClr val="tx1"/>
                            </a:solidFill>
                          </a:ln>
                        </wps:spPr>
                        <wps:txbx>
                          <w:txbxContent>
                            <w:p w14:paraId="55243974" w14:textId="77777777" w:rsidR="00013886" w:rsidRPr="00D83077" w:rsidRDefault="00013886" w:rsidP="009B1472">
                              <w:pPr>
                                <w:pStyle w:val="NormalWeb"/>
                                <w:jc w:val="center"/>
                              </w:pPr>
                              <w:r w:rsidRPr="00D83077">
                                <w:rPr>
                                  <w:color w:val="000000" w:themeColor="text1"/>
                                  <w:kern w:val="24"/>
                                </w:rPr>
                                <w:t>Hầm chứa cát</w:t>
                              </w:r>
                            </w:p>
                          </w:txbxContent>
                        </wps:txbx>
                        <wps:bodyPr wrap="square" rtlCol="0">
                          <a:noAutofit/>
                        </wps:bodyPr>
                      </wps:wsp>
                      <wps:wsp>
                        <wps:cNvPr id="1375" name="TextBox 9"/>
                        <wps:cNvSpPr txBox="1"/>
                        <wps:spPr>
                          <a:xfrm>
                            <a:off x="4162638" y="2237042"/>
                            <a:ext cx="1944369" cy="357504"/>
                          </a:xfrm>
                          <a:prstGeom prst="rect">
                            <a:avLst/>
                          </a:prstGeom>
                          <a:solidFill>
                            <a:schemeClr val="bg1"/>
                          </a:solidFill>
                          <a:ln w="3175">
                            <a:solidFill>
                              <a:schemeClr val="tx1"/>
                            </a:solidFill>
                          </a:ln>
                        </wps:spPr>
                        <wps:txbx>
                          <w:txbxContent>
                            <w:p w14:paraId="0F19CE82" w14:textId="77FC2701" w:rsidR="00013886" w:rsidRPr="00D83077" w:rsidRDefault="00013886" w:rsidP="009B1472">
                              <w:pPr>
                                <w:pStyle w:val="NormalWeb"/>
                                <w:jc w:val="center"/>
                              </w:pPr>
                              <w:r>
                                <w:rPr>
                                  <w:color w:val="000000" w:themeColor="text1"/>
                                  <w:kern w:val="24"/>
                                </w:rPr>
                                <w:t>Tàu</w:t>
                              </w:r>
                              <w:r w:rsidRPr="00D83077">
                                <w:rPr>
                                  <w:color w:val="000000" w:themeColor="text1"/>
                                  <w:kern w:val="24"/>
                                </w:rPr>
                                <w:t xml:space="preserve"> vận chuyển</w:t>
                              </w:r>
                            </w:p>
                          </w:txbxContent>
                        </wps:txbx>
                        <wps:bodyPr wrap="square" rtlCol="0">
                          <a:noAutofit/>
                        </wps:bodyPr>
                      </wps:wsp>
                      <wps:wsp>
                        <wps:cNvPr id="1376" name="TextBox 10"/>
                        <wps:cNvSpPr txBox="1"/>
                        <wps:spPr>
                          <a:xfrm>
                            <a:off x="4162638" y="3238235"/>
                            <a:ext cx="1944369" cy="357504"/>
                          </a:xfrm>
                          <a:prstGeom prst="rect">
                            <a:avLst/>
                          </a:prstGeom>
                          <a:solidFill>
                            <a:schemeClr val="bg1"/>
                          </a:solidFill>
                          <a:ln w="3175">
                            <a:solidFill>
                              <a:schemeClr val="tx1"/>
                            </a:solidFill>
                          </a:ln>
                        </wps:spPr>
                        <wps:txbx>
                          <w:txbxContent>
                            <w:p w14:paraId="56F11FF7" w14:textId="77777777" w:rsidR="00013886" w:rsidRPr="00D83077" w:rsidRDefault="00013886" w:rsidP="009B1472">
                              <w:pPr>
                                <w:pStyle w:val="NormalWeb"/>
                                <w:jc w:val="center"/>
                              </w:pPr>
                              <w:r w:rsidRPr="00D83077">
                                <w:rPr>
                                  <w:color w:val="000000" w:themeColor="text1"/>
                                  <w:kern w:val="24"/>
                                </w:rPr>
                                <w:t>Máy bơm hút cát</w:t>
                              </w:r>
                            </w:p>
                          </w:txbxContent>
                        </wps:txbx>
                        <wps:bodyPr wrap="square" rtlCol="0">
                          <a:noAutofit/>
                        </wps:bodyPr>
                      </wps:wsp>
                      <wps:wsp>
                        <wps:cNvPr id="1377" name="TextBox 11"/>
                        <wps:cNvSpPr txBox="1"/>
                        <wps:spPr>
                          <a:xfrm>
                            <a:off x="4162621" y="4461755"/>
                            <a:ext cx="1944369" cy="495932"/>
                          </a:xfrm>
                          <a:prstGeom prst="rect">
                            <a:avLst/>
                          </a:prstGeom>
                          <a:solidFill>
                            <a:schemeClr val="bg1"/>
                          </a:solidFill>
                          <a:ln w="3175">
                            <a:solidFill>
                              <a:schemeClr val="tx1"/>
                            </a:solidFill>
                          </a:ln>
                        </wps:spPr>
                        <wps:txbx>
                          <w:txbxContent>
                            <w:p w14:paraId="4F86A191" w14:textId="77777777" w:rsidR="00013886" w:rsidRPr="003E6270" w:rsidRDefault="00013886" w:rsidP="009B1472">
                              <w:pPr>
                                <w:pStyle w:val="NormalWeb"/>
                                <w:jc w:val="center"/>
                                <w:rPr>
                                  <w:lang w:val="en-US"/>
                                </w:rPr>
                              </w:pPr>
                              <w:r>
                                <w:rPr>
                                  <w:color w:val="000000" w:themeColor="text1"/>
                                  <w:kern w:val="24"/>
                                  <w:lang w:val="en-US"/>
                                </w:rPr>
                                <w:t>Bãi chứa cát</w:t>
                              </w:r>
                            </w:p>
                          </w:txbxContent>
                        </wps:txbx>
                        <wps:bodyPr wrap="square" rtlCol="0">
                          <a:noAutofit/>
                        </wps:bodyPr>
                      </wps:wsp>
                      <wps:wsp>
                        <wps:cNvPr id="1378" name="Straight Arrow Connector 1378"/>
                        <wps:cNvCnPr/>
                        <wps:spPr>
                          <a:xfrm flipH="1">
                            <a:off x="5134796" y="369332"/>
                            <a:ext cx="8" cy="8528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79" name="TextBox 14"/>
                        <wps:cNvSpPr txBox="1"/>
                        <wps:spPr>
                          <a:xfrm>
                            <a:off x="5171310" y="430054"/>
                            <a:ext cx="1223644" cy="620394"/>
                          </a:xfrm>
                          <a:prstGeom prst="rect">
                            <a:avLst/>
                          </a:prstGeom>
                          <a:solidFill>
                            <a:schemeClr val="bg1"/>
                          </a:solidFill>
                          <a:ln w="3175">
                            <a:noFill/>
                          </a:ln>
                        </wps:spPr>
                        <wps:txbx>
                          <w:txbxContent>
                            <w:p w14:paraId="0E36BB3F" w14:textId="77777777" w:rsidR="00013886" w:rsidRPr="00D83077" w:rsidRDefault="00013886" w:rsidP="009B1472">
                              <w:pPr>
                                <w:pStyle w:val="NormalWeb"/>
                                <w:jc w:val="center"/>
                              </w:pPr>
                              <w:r w:rsidRPr="00D83077">
                                <w:rPr>
                                  <w:color w:val="000000" w:themeColor="text1"/>
                                  <w:kern w:val="24"/>
                                </w:rPr>
                                <w:t>Hệ thống</w:t>
                              </w:r>
                            </w:p>
                            <w:p w14:paraId="64BA280A" w14:textId="77777777" w:rsidR="00013886" w:rsidRPr="00D83077" w:rsidRDefault="00013886" w:rsidP="009B1472">
                              <w:pPr>
                                <w:pStyle w:val="NormalWeb"/>
                                <w:jc w:val="center"/>
                              </w:pPr>
                              <w:r w:rsidRPr="00D83077">
                                <w:rPr>
                                  <w:color w:val="000000" w:themeColor="text1"/>
                                  <w:kern w:val="24"/>
                                </w:rPr>
                                <w:t>đường ống</w:t>
                              </w:r>
                            </w:p>
                          </w:txbxContent>
                        </wps:txbx>
                        <wps:bodyPr wrap="square" rtlCol="0">
                          <a:noAutofit/>
                        </wps:bodyPr>
                      </wps:wsp>
                      <wps:wsp>
                        <wps:cNvPr id="1380" name="Straight Arrow Connector 1380"/>
                        <wps:cNvCnPr/>
                        <wps:spPr>
                          <a:xfrm>
                            <a:off x="5134796" y="1591494"/>
                            <a:ext cx="0" cy="64565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1" name="Straight Arrow Connector 1381"/>
                        <wps:cNvCnPr/>
                        <wps:spPr>
                          <a:xfrm>
                            <a:off x="5118216" y="2592734"/>
                            <a:ext cx="0" cy="64565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2" name="Straight Arrow Connector 1382"/>
                        <wps:cNvCnPr/>
                        <wps:spPr>
                          <a:xfrm>
                            <a:off x="5134796" y="3607718"/>
                            <a:ext cx="8" cy="85480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3" name="TextBox 22"/>
                        <wps:cNvSpPr txBox="1"/>
                        <wps:spPr>
                          <a:xfrm>
                            <a:off x="5171131" y="3900599"/>
                            <a:ext cx="1223645" cy="497820"/>
                          </a:xfrm>
                          <a:prstGeom prst="rect">
                            <a:avLst/>
                          </a:prstGeom>
                          <a:solidFill>
                            <a:schemeClr val="bg1"/>
                          </a:solidFill>
                          <a:ln w="3175">
                            <a:noFill/>
                          </a:ln>
                        </wps:spPr>
                        <wps:txbx>
                          <w:txbxContent>
                            <w:p w14:paraId="738693B7" w14:textId="77777777" w:rsidR="00013886" w:rsidRPr="00D83077" w:rsidRDefault="00013886" w:rsidP="009B1472">
                              <w:pPr>
                                <w:pStyle w:val="NormalWeb"/>
                                <w:jc w:val="center"/>
                              </w:pPr>
                              <w:r w:rsidRPr="00D83077">
                                <w:rPr>
                                  <w:color w:val="000000" w:themeColor="text1"/>
                                  <w:kern w:val="24"/>
                                </w:rPr>
                                <w:t>Hệ thống</w:t>
                              </w:r>
                            </w:p>
                            <w:p w14:paraId="0CDDBC62" w14:textId="77777777" w:rsidR="00013886" w:rsidRPr="00D83077" w:rsidRDefault="00013886" w:rsidP="009B1472">
                              <w:pPr>
                                <w:pStyle w:val="NormalWeb"/>
                                <w:jc w:val="center"/>
                              </w:pPr>
                              <w:r w:rsidRPr="00D83077">
                                <w:rPr>
                                  <w:color w:val="000000" w:themeColor="text1"/>
                                  <w:kern w:val="24"/>
                                </w:rPr>
                                <w:t>đường ống</w:t>
                              </w:r>
                            </w:p>
                          </w:txbxContent>
                        </wps:txbx>
                        <wps:bodyPr wrap="square" rtlCol="0">
                          <a:noAutofit/>
                        </wps:bodyPr>
                      </wps:wsp>
                      <wps:wsp>
                        <wps:cNvPr id="1384" name="Straight Arrow Connector 1384"/>
                        <wps:cNvCnPr/>
                        <wps:spPr>
                          <a:xfrm flipV="1">
                            <a:off x="6114171" y="4719806"/>
                            <a:ext cx="669792" cy="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85" name="TextBox 25"/>
                        <wps:cNvSpPr txBox="1"/>
                        <wps:spPr>
                          <a:xfrm>
                            <a:off x="6783798" y="4398804"/>
                            <a:ext cx="2267022" cy="661349"/>
                          </a:xfrm>
                          <a:prstGeom prst="rect">
                            <a:avLst/>
                          </a:prstGeom>
                          <a:solidFill>
                            <a:schemeClr val="bg1"/>
                          </a:solidFill>
                          <a:ln w="3175">
                            <a:solidFill>
                              <a:schemeClr val="tx1"/>
                            </a:solidFill>
                          </a:ln>
                        </wps:spPr>
                        <wps:txbx>
                          <w:txbxContent>
                            <w:p w14:paraId="184E5048" w14:textId="77777777" w:rsidR="00013886" w:rsidRPr="00D83077" w:rsidRDefault="00013886" w:rsidP="009B1472">
                              <w:pPr>
                                <w:pStyle w:val="NormalWeb"/>
                                <w:jc w:val="center"/>
                              </w:pPr>
                              <w:r w:rsidRPr="00D83077">
                                <w:rPr>
                                  <w:color w:val="000000" w:themeColor="text1"/>
                                  <w:kern w:val="24"/>
                                </w:rPr>
                                <w:t>Ngăn số</w:t>
                              </w:r>
                              <w:r>
                                <w:rPr>
                                  <w:color w:val="000000" w:themeColor="text1"/>
                                  <w:kern w:val="24"/>
                                  <w:lang w:val="en-US"/>
                                </w:rPr>
                                <w:t>1, số</w:t>
                              </w:r>
                              <w:r w:rsidRPr="00D83077">
                                <w:rPr>
                                  <w:color w:val="000000" w:themeColor="text1"/>
                                  <w:kern w:val="24"/>
                                </w:rPr>
                                <w:t xml:space="preserve"> 2 và số 3 của hố lắng 03 ngăn</w:t>
                              </w:r>
                            </w:p>
                          </w:txbxContent>
                        </wps:txbx>
                        <wps:bodyPr wrap="square" rtlCol="0">
                          <a:noAutofit/>
                        </wps:bodyPr>
                      </wps:wsp>
                      <wps:wsp>
                        <wps:cNvPr id="1386" name="TextBox 26"/>
                        <wps:cNvSpPr txBox="1"/>
                        <wps:spPr>
                          <a:xfrm>
                            <a:off x="7154494" y="2997581"/>
                            <a:ext cx="1656102" cy="649618"/>
                          </a:xfrm>
                          <a:prstGeom prst="rect">
                            <a:avLst/>
                          </a:prstGeom>
                          <a:solidFill>
                            <a:schemeClr val="accent1">
                              <a:lumMod val="40000"/>
                              <a:lumOff val="60000"/>
                            </a:schemeClr>
                          </a:solidFill>
                          <a:ln w="3175">
                            <a:solidFill>
                              <a:schemeClr val="tx1"/>
                            </a:solidFill>
                          </a:ln>
                        </wps:spPr>
                        <wps:txbx>
                          <w:txbxContent>
                            <w:p w14:paraId="4AA14E8A" w14:textId="77777777" w:rsidR="00013886" w:rsidRDefault="00013886" w:rsidP="009B1472">
                              <w:pPr>
                                <w:pStyle w:val="NormalWeb"/>
                                <w:spacing w:before="0" w:beforeAutospacing="0" w:after="0" w:afterAutospacing="0"/>
                                <w:jc w:val="center"/>
                                <w:rPr>
                                  <w:b/>
                                  <w:color w:val="000000" w:themeColor="text1"/>
                                  <w:kern w:val="24"/>
                                </w:rPr>
                              </w:pPr>
                              <w:r w:rsidRPr="002C0EEE">
                                <w:rPr>
                                  <w:b/>
                                  <w:color w:val="000000" w:themeColor="text1"/>
                                  <w:kern w:val="24"/>
                                </w:rPr>
                                <w:t xml:space="preserve"> hồ</w:t>
                              </w:r>
                            </w:p>
                            <w:p w14:paraId="09E42A1E" w14:textId="501F7CB7" w:rsidR="00013886" w:rsidRPr="002C0EEE" w:rsidRDefault="00013886" w:rsidP="009B1472">
                              <w:pPr>
                                <w:pStyle w:val="NormalWeb"/>
                                <w:spacing w:before="0" w:beforeAutospacing="0" w:after="0" w:afterAutospacing="0"/>
                                <w:jc w:val="center"/>
                                <w:rPr>
                                  <w:b/>
                                </w:rPr>
                              </w:pPr>
                              <w:r>
                                <w:rPr>
                                  <w:b/>
                                  <w:color w:val="000000" w:themeColor="text1"/>
                                  <w:kern w:val="24"/>
                                </w:rPr>
                                <w:t>Dầu T</w:t>
                              </w:r>
                              <w:r>
                                <w:rPr>
                                  <w:b/>
                                  <w:color w:val="000000" w:themeColor="text1"/>
                                  <w:kern w:val="24"/>
                                  <w:lang w:val="en-US"/>
                                </w:rPr>
                                <w:t>iến</w:t>
                              </w:r>
                              <w:r w:rsidRPr="002C0EEE">
                                <w:rPr>
                                  <w:b/>
                                  <w:color w:val="000000" w:themeColor="text1"/>
                                  <w:kern w:val="24"/>
                                </w:rPr>
                                <w:t>g</w:t>
                              </w:r>
                            </w:p>
                          </w:txbxContent>
                        </wps:txbx>
                        <wps:bodyPr wrap="square" rtlCol="0">
                          <a:noAutofit/>
                        </wps:bodyPr>
                      </wps:wsp>
                      <wps:wsp>
                        <wps:cNvPr id="1387" name="Straight Arrow Connector 1387"/>
                        <wps:cNvCnPr/>
                        <wps:spPr>
                          <a:xfrm flipV="1">
                            <a:off x="7928907" y="3607726"/>
                            <a:ext cx="0" cy="79208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90" name="TextBox 32"/>
                        <wps:cNvSpPr txBox="1"/>
                        <wps:spPr>
                          <a:xfrm>
                            <a:off x="6008545" y="4440203"/>
                            <a:ext cx="792479" cy="620394"/>
                          </a:xfrm>
                          <a:prstGeom prst="rect">
                            <a:avLst/>
                          </a:prstGeom>
                          <a:noFill/>
                          <a:ln w="3175">
                            <a:noFill/>
                          </a:ln>
                        </wps:spPr>
                        <wps:txbx>
                          <w:txbxContent>
                            <w:p w14:paraId="0AEA78AE" w14:textId="77777777" w:rsidR="00013886" w:rsidRPr="00D83077" w:rsidRDefault="00013886" w:rsidP="009B1472">
                              <w:pPr>
                                <w:pStyle w:val="NormalWeb"/>
                                <w:jc w:val="center"/>
                              </w:pPr>
                              <w:r w:rsidRPr="00D83077">
                                <w:rPr>
                                  <w:color w:val="000000" w:themeColor="text1"/>
                                  <w:kern w:val="24"/>
                                </w:rPr>
                                <w:t xml:space="preserve">Nước </w:t>
                              </w:r>
                            </w:p>
                            <w:p w14:paraId="6024625B" w14:textId="77777777" w:rsidR="00013886" w:rsidRPr="00D83077" w:rsidRDefault="00013886" w:rsidP="009B1472">
                              <w:pPr>
                                <w:pStyle w:val="NormalWeb"/>
                                <w:jc w:val="center"/>
                              </w:pPr>
                              <w:r w:rsidRPr="00D83077">
                                <w:rPr>
                                  <w:color w:val="000000" w:themeColor="text1"/>
                                  <w:kern w:val="24"/>
                                </w:rPr>
                                <w:t>thải</w:t>
                              </w:r>
                            </w:p>
                          </w:txbxContent>
                        </wps:txbx>
                        <wps:bodyPr wrap="square" rtlCol="0">
                          <a:noAutofit/>
                        </wps:bodyPr>
                      </wps:wsp>
                      <wps:wsp>
                        <wps:cNvPr id="1391" name="TextBox 33"/>
                        <wps:cNvSpPr txBox="1"/>
                        <wps:spPr>
                          <a:xfrm>
                            <a:off x="1885576" y="4534924"/>
                            <a:ext cx="1944369" cy="357505"/>
                          </a:xfrm>
                          <a:prstGeom prst="rect">
                            <a:avLst/>
                          </a:prstGeom>
                          <a:solidFill>
                            <a:schemeClr val="bg1"/>
                          </a:solidFill>
                          <a:ln w="3175">
                            <a:solidFill>
                              <a:schemeClr val="tx1"/>
                            </a:solidFill>
                          </a:ln>
                        </wps:spPr>
                        <wps:txbx>
                          <w:txbxContent>
                            <w:p w14:paraId="5D1519B4" w14:textId="77777777" w:rsidR="00013886" w:rsidRPr="003E6270" w:rsidRDefault="00013886" w:rsidP="009B1472">
                              <w:pPr>
                                <w:pStyle w:val="NormalWeb"/>
                                <w:jc w:val="center"/>
                                <w:rPr>
                                  <w:lang w:val="en-US"/>
                                </w:rPr>
                              </w:pPr>
                              <w:r>
                                <w:rPr>
                                  <w:color w:val="000000" w:themeColor="text1"/>
                                  <w:kern w:val="24"/>
                                  <w:lang w:val="en-US"/>
                                </w:rPr>
                                <w:t>Cát xây dựng</w:t>
                              </w:r>
                            </w:p>
                          </w:txbxContent>
                        </wps:txbx>
                        <wps:bodyPr wrap="square" rtlCol="0">
                          <a:noAutofit/>
                        </wps:bodyPr>
                      </wps:wsp>
                      <wps:wsp>
                        <wps:cNvPr id="1392" name="Straight Arrow Connector 1392"/>
                        <wps:cNvCnPr/>
                        <wps:spPr>
                          <a:xfrm flipH="1">
                            <a:off x="3802656" y="4739354"/>
                            <a:ext cx="36004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98" name="TextBox 46"/>
                        <wps:cNvSpPr txBox="1"/>
                        <wps:spPr>
                          <a:xfrm>
                            <a:off x="1885576" y="3269007"/>
                            <a:ext cx="1944369" cy="357505"/>
                          </a:xfrm>
                          <a:prstGeom prst="rect">
                            <a:avLst/>
                          </a:prstGeom>
                          <a:solidFill>
                            <a:schemeClr val="bg1"/>
                          </a:solidFill>
                          <a:ln w="3175">
                            <a:solidFill>
                              <a:schemeClr val="tx1"/>
                            </a:solidFill>
                          </a:ln>
                        </wps:spPr>
                        <wps:txbx>
                          <w:txbxContent>
                            <w:p w14:paraId="32ED6535" w14:textId="77777777" w:rsidR="00013886" w:rsidRPr="003E6270" w:rsidRDefault="00013886" w:rsidP="009B1472">
                              <w:pPr>
                                <w:pStyle w:val="NormalWeb"/>
                                <w:jc w:val="center"/>
                                <w:rPr>
                                  <w:lang w:val="en-US"/>
                                </w:rPr>
                              </w:pPr>
                              <w:r>
                                <w:rPr>
                                  <w:color w:val="000000" w:themeColor="text1"/>
                                  <w:kern w:val="24"/>
                                  <w:lang w:val="en-US"/>
                                </w:rPr>
                                <w:t>Tiêu thụ sản phẩm</w:t>
                              </w:r>
                            </w:p>
                          </w:txbxContent>
                        </wps:txbx>
                        <wps:bodyPr wrap="square" rtlCol="0">
                          <a:noAutofit/>
                        </wps:bodyPr>
                      </wps:wsp>
                      <wps:wsp>
                        <wps:cNvPr id="1400" name="Straight Arrow Connector 1400"/>
                        <wps:cNvCnPr/>
                        <wps:spPr>
                          <a:xfrm flipV="1">
                            <a:off x="2846511" y="3626514"/>
                            <a:ext cx="0" cy="89483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01" name="TextBox 50"/>
                        <wps:cNvSpPr txBox="1"/>
                        <wps:spPr>
                          <a:xfrm>
                            <a:off x="2639062" y="3998782"/>
                            <a:ext cx="1223008" cy="437196"/>
                          </a:xfrm>
                          <a:prstGeom prst="rect">
                            <a:avLst/>
                          </a:prstGeom>
                          <a:noFill/>
                          <a:ln w="3175">
                            <a:noFill/>
                          </a:ln>
                        </wps:spPr>
                        <wps:txbx>
                          <w:txbxContent>
                            <w:p w14:paraId="2350AF69" w14:textId="77777777" w:rsidR="00013886" w:rsidRPr="003E6270" w:rsidRDefault="00013886" w:rsidP="009B1472">
                              <w:pPr>
                                <w:pStyle w:val="NormalWeb"/>
                                <w:jc w:val="center"/>
                                <w:rPr>
                                  <w:lang w:val="en-US"/>
                                </w:rPr>
                              </w:pPr>
                              <w:r>
                                <w:rPr>
                                  <w:color w:val="000000" w:themeColor="text1"/>
                                  <w:kern w:val="24"/>
                                  <w:lang w:val="en-US"/>
                                </w:rPr>
                                <w:t>Ô tô tải</w:t>
                              </w:r>
                            </w:p>
                          </w:txbxContent>
                        </wps:txbx>
                        <wps:bodyPr wrap="square" rtlCol="0">
                          <a:noAutofit/>
                        </wps:bodyPr>
                      </wps:wsp>
                      <wps:wsp>
                        <wps:cNvPr id="1407" name="Straight Arrow Connector 1407"/>
                        <wps:cNvCnPr/>
                        <wps:spPr>
                          <a:xfrm>
                            <a:off x="3455112" y="150095"/>
                            <a:ext cx="707576"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50E4B437" id="Group 67" o:spid="_x0000_s1026" style="width:417.5pt;height:292.1pt;mso-position-horizontal-relative:char;mso-position-vertical-relative:line" coordorigin="18855" coordsize="71652,5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">
                <v:shapetype id="_x0000_t202" coordsize="21600,21600" o:spt="202" path="m,l,21600r21600,l21600,xe">
                  <v:stroke joinstyle="miter"/>
                  <v:path gradientshapeok="t" o:connecttype="rect"/>
                </v:shapetype>
                <v:shape id="TextBox 6" o:spid="_x0000_s1027" type="#_x0000_t202" style="position:absolute;left:20769;width:13656;height:4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EjcUA&#10;AADdAAAADwAAAGRycy9kb3ducmV2LnhtbERPS2sCMRC+F/wPYQq9FM2qbJWtUUQstYVCfRzsbdhM&#10;dxc3k5Ckuv57Uyj0Nh/fc2aLzrTiTD40lhUMBxkI4tLqhisFh/1LfwoiRGSNrWVScKUAi3nvboaF&#10;thfe0nkXK5FCOBSooI7RFVKGsiaDYWAdceK+rTcYE/SV1B4vKdy0cpRlT9Jgw6mhRkermsrT7sco&#10;+MxNvh4e3ycf9tWdSu/eHr9yp9TDfbd8BhGpi//iP/dGp/njyQh+v0kn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1gSNxQAAAN0AAAAPAAAAAAAAAAAAAAAAAJgCAABkcnMv&#10;ZG93bnJldi54bWxQSwUGAAAAAAQABAD1AAAAigMAAAAA&#10;" fillcolor="white [3212]" strokecolor="black [3213]" strokeweight=".25pt">
                  <v:textbox>
                    <w:txbxContent>
                      <w:p w14:paraId="06766A18" w14:textId="77777777" w:rsidR="00013886" w:rsidRPr="003E6270" w:rsidRDefault="00013886" w:rsidP="009B1472">
                        <w:pPr>
                          <w:pStyle w:val="NormalWeb"/>
                          <w:jc w:val="center"/>
                          <w:rPr>
                            <w:b/>
                          </w:rPr>
                        </w:pPr>
                        <w:r w:rsidRPr="003E6270">
                          <w:rPr>
                            <w:b/>
                            <w:color w:val="000000" w:themeColor="text1"/>
                            <w:kern w:val="24"/>
                          </w:rPr>
                          <w:t>Thân cát</w:t>
                        </w:r>
                      </w:p>
                    </w:txbxContent>
                  </v:textbox>
                </v:shape>
                <v:shape id="TextBox 7" o:spid="_x0000_s1028" type="#_x0000_t202" style="position:absolute;left:41626;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hFsUA&#10;AADdAAAADwAAAGRycy9kb3ducmV2LnhtbERPS2sCMRC+F/wPYYReimatbJWtUUQsbQWhPg72NmzG&#10;3cXNJCSpbv99Uyj0Nh/fc2aLzrTiSj40lhWMhhkI4tLqhisFx8PLYAoiRGSNrWVS8E0BFvPe3QwL&#10;bW+8o+s+ViKFcChQQR2jK6QMZU0Gw9A64sSdrTcYE/SV1B5vKdy08jHLnqTBhlNDjY5WNZWX/ZdR&#10;8JGbfD06bSZb++oupXfvD5+5U+q+3y2fQUTq4r/4z/2m0/zxZAy/36QT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qEWxQAAAN0AAAAPAAAAAAAAAAAAAAAAAJgCAABkcnMv&#10;ZG93bnJldi54bWxQSwUGAAAAAAQABAD1AAAAigMAAAAA&#10;" fillcolor="white [3212]" strokecolor="black [3213]" strokeweight=".25pt">
                  <v:textbox>
                    <w:txbxContent>
                      <w:p w14:paraId="7001CBA7" w14:textId="77777777" w:rsidR="00013886" w:rsidRPr="00D83077" w:rsidRDefault="00013886" w:rsidP="009B1472">
                        <w:pPr>
                          <w:pStyle w:val="NormalWeb"/>
                          <w:jc w:val="center"/>
                        </w:pPr>
                        <w:r w:rsidRPr="00D83077">
                          <w:rPr>
                            <w:color w:val="000000" w:themeColor="text1"/>
                            <w:kern w:val="24"/>
                          </w:rPr>
                          <w:t>Máy bơm hút cát</w:t>
                        </w:r>
                      </w:p>
                    </w:txbxContent>
                  </v:textbox>
                </v:shape>
                <v:shape id="TextBox 8" o:spid="_x0000_s1029" type="#_x0000_t202" style="position:absolute;left:41626;top:12221;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M5YsYA&#10;AADdAAAADwAAAGRycy9kb3ducmV2LnhtbERPS2sCMRC+F/wPYQpeimZtuypbo0ix2BYKvg72Nmym&#10;u4ubSUhSXf99Uyj0Nh/fc2aLzrTiTD40lhWMhhkI4tLqhisFh/3LYAoiRGSNrWVScKUAi3nvZoaF&#10;thfe0nkXK5FCOBSooI7RFVKGsiaDYWgdceK+rDcYE/SV1B4vKdy08j7LxtJgw6mhRkfPNZWn3bdR&#10;sMlNvhod3ycfdu1OpXdvd5+5U6p/2y2fQETq4r/4z/2q0/yHySP8fpNO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M5YsYAAADdAAAADwAAAAAAAAAAAAAAAACYAgAAZHJz&#10;L2Rvd25yZXYueG1sUEsFBgAAAAAEAAQA9QAAAIsDAAAAAA==&#10;" fillcolor="white [3212]" strokecolor="black [3213]" strokeweight=".25pt">
                  <v:textbox>
                    <w:txbxContent>
                      <w:p w14:paraId="55243974" w14:textId="77777777" w:rsidR="00013886" w:rsidRPr="00D83077" w:rsidRDefault="00013886" w:rsidP="009B1472">
                        <w:pPr>
                          <w:pStyle w:val="NormalWeb"/>
                          <w:jc w:val="center"/>
                        </w:pPr>
                        <w:r w:rsidRPr="00D83077">
                          <w:rPr>
                            <w:color w:val="000000" w:themeColor="text1"/>
                            <w:kern w:val="24"/>
                          </w:rPr>
                          <w:t>Hầm chứa cát</w:t>
                        </w:r>
                      </w:p>
                    </w:txbxContent>
                  </v:textbox>
                </v:shape>
                <v:shape id="TextBox 9" o:spid="_x0000_s1030" type="#_x0000_t202" style="position:absolute;left:41626;top:22370;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cUA&#10;AADdAAAADwAAAGRycy9kb3ducmV2LnhtbERPS2sCMRC+F/ofwhR6KZrVslVWo4hY2goFXwe9DZtx&#10;d3EzCUmq23/fFAq9zcf3nOm8M624kg+NZQWDfgaCuLS64UrBYf/aG4MIEVlja5kUfFOA+ez+boqF&#10;tjfe0nUXK5FCOBSooI7RFVKGsiaDoW8dceLO1huMCfpKao+3FG5aOcyyF2mw4dRQo6NlTeVl92UU&#10;bHKTrwbH9ejTvrlL6d3H0yl3Sj0+dIsJiEhd/Bf/ud91mv88yuH3m3SC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z5xQAAAN0AAAAPAAAAAAAAAAAAAAAAAJgCAABkcnMv&#10;ZG93bnJldi54bWxQSwUGAAAAAAQABAD1AAAAigMAAAAA&#10;" fillcolor="white [3212]" strokecolor="black [3213]" strokeweight=".25pt">
                  <v:textbox>
                    <w:txbxContent>
                      <w:p w14:paraId="0F19CE82" w14:textId="77FC2701" w:rsidR="00013886" w:rsidRPr="00D83077" w:rsidRDefault="00013886" w:rsidP="009B1472">
                        <w:pPr>
                          <w:pStyle w:val="NormalWeb"/>
                          <w:jc w:val="center"/>
                        </w:pPr>
                        <w:r>
                          <w:rPr>
                            <w:color w:val="000000" w:themeColor="text1"/>
                            <w:kern w:val="24"/>
                          </w:rPr>
                          <w:t>Tàu</w:t>
                        </w:r>
                        <w:r w:rsidRPr="00D83077">
                          <w:rPr>
                            <w:color w:val="000000" w:themeColor="text1"/>
                            <w:kern w:val="24"/>
                          </w:rPr>
                          <w:t xml:space="preserve"> vận chuyển</w:t>
                        </w:r>
                      </w:p>
                    </w:txbxContent>
                  </v:textbox>
                </v:shape>
                <v:shape id="TextBox 10" o:spid="_x0000_s1031" type="#_x0000_t202" style="position:absolute;left:41626;top:32382;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CjsUA&#10;AADdAAAADwAAAGRycy9kb3ducmV2LnhtbERPS2sCMRC+F/wPYYReimZtWZWtUaS0tBUK9XGwt2Ez&#10;7i5uJiFJdfvvjVDwNh/fc2aLzrTiRD40lhWMhhkI4tLqhisFu+3bYAoiRGSNrWVS8EcBFvPe3QwL&#10;bc+8ptMmViKFcChQQR2jK6QMZU0Gw9A64sQdrDcYE/SV1B7PKdy08jHLxtJgw6mhRkcvNZXHza9R&#10;8J2b/HW0X02+7Ls7lt59PvzkTqn7frd8BhGpizfxv/tDp/lPkzFcv0kn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7QKOxQAAAN0AAAAPAAAAAAAAAAAAAAAAAJgCAABkcnMv&#10;ZG93bnJldi54bWxQSwUGAAAAAAQABAD1AAAAigMAAAAA&#10;" fillcolor="white [3212]" strokecolor="black [3213]" strokeweight=".25pt">
                  <v:textbox>
                    <w:txbxContent>
                      <w:p w14:paraId="56F11FF7" w14:textId="77777777" w:rsidR="00013886" w:rsidRPr="00D83077" w:rsidRDefault="00013886" w:rsidP="009B1472">
                        <w:pPr>
                          <w:pStyle w:val="NormalWeb"/>
                          <w:jc w:val="center"/>
                        </w:pPr>
                        <w:r w:rsidRPr="00D83077">
                          <w:rPr>
                            <w:color w:val="000000" w:themeColor="text1"/>
                            <w:kern w:val="24"/>
                          </w:rPr>
                          <w:t>Máy bơm hút cát</w:t>
                        </w:r>
                      </w:p>
                    </w:txbxContent>
                  </v:textbox>
                </v:shape>
                <v:shape id="TextBox 11" o:spid="_x0000_s1032" type="#_x0000_t202" style="position:absolute;left:41626;top:44617;width:19443;height:4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nFcYA&#10;AADdAAAADwAAAGRycy9kb3ducmV2LnhtbERPTWsCMRC9F/wPYYReSs1aWbdsjSLSUisIre1Bb8Nm&#10;uru4mYQk1fXfm0Kht3m8z5ktetOJE/nQWlYwHmUgiCurW64VfH2+3D+CCBFZY2eZFFwowGI+uJlh&#10;qe2ZP+i0i7VIIRxKVNDE6EopQ9WQwTCyjjhx39YbjAn6WmqP5xRuOvmQZVNpsOXU0KCjVUPVcfdj&#10;FLznJn8e7zfF1r66Y+Xd290hd0rdDvvlE4hIffwX/7nXOs2fFAX8fpNO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GnFcYAAADdAAAADwAAAAAAAAAAAAAAAACYAgAAZHJz&#10;L2Rvd25yZXYueG1sUEsFBgAAAAAEAAQA9QAAAIsDAAAAAA==&#10;" fillcolor="white [3212]" strokecolor="black [3213]" strokeweight=".25pt">
                  <v:textbox>
                    <w:txbxContent>
                      <w:p w14:paraId="4F86A191" w14:textId="77777777" w:rsidR="00013886" w:rsidRPr="003E6270" w:rsidRDefault="00013886" w:rsidP="009B1472">
                        <w:pPr>
                          <w:pStyle w:val="NormalWeb"/>
                          <w:jc w:val="center"/>
                          <w:rPr>
                            <w:lang w:val="en-US"/>
                          </w:rPr>
                        </w:pPr>
                        <w:r>
                          <w:rPr>
                            <w:color w:val="000000" w:themeColor="text1"/>
                            <w:kern w:val="24"/>
                            <w:lang w:val="en-US"/>
                          </w:rPr>
                          <w:t>Bãi chứa cát</w:t>
                        </w:r>
                      </w:p>
                    </w:txbxContent>
                  </v:textbox>
                </v:shape>
                <v:shapetype id="_x0000_t32" coordsize="21600,21600" o:spt="32" o:oned="t" path="m,l21600,21600e" filled="f">
                  <v:path arrowok="t" fillok="f" o:connecttype="none"/>
                  <o:lock v:ext="edit" shapetype="t"/>
                </v:shapetype>
                <v:shape id="Straight Arrow Connector 1378" o:spid="_x0000_s1033" type="#_x0000_t32" style="position:absolute;left:51347;top:3693;width:1;height:8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GM8gAAADdAAAADwAAAGRycy9kb3ducmV2LnhtbESPQUvDQBCF7wX/wzKCt3ZjU4zEbktR&#10;xJYKYhWhtyE7ZoPZ2TS7tum/7xwEbzO8N+99M18OvlVH6mMT2MDtJANFXAXbcG3g8+N5fA8qJmSL&#10;bWAycKYIy8XVaI6lDSd+p+Mu1UpCOJZowKXUlVrHypHHOAkdsWjfofeYZO1rbXs8Sbhv9TTL7rTH&#10;hqXBYUePjqqf3a838LT5mhWH4fCWv+zda0V5sZ+utsbcXA+rB1CJhvRv/rteW8HPC8GVb2QEvb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gGM8gAAADdAAAADwAAAAAA&#10;AAAAAAAAAAChAgAAZHJzL2Rvd25yZXYueG1sUEsFBgAAAAAEAAQA+QAAAJYDAAAAAA==&#10;" strokecolor="black [3040]">
                  <v:stroke endarrow="open"/>
                </v:shape>
                <v:shape id="TextBox 14" o:spid="_x0000_s1034" type="#_x0000_t202" style="position:absolute;left:51713;top:4300;width:12236;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AcMA&#10;AADdAAAADwAAAGRycy9kb3ducmV2LnhtbERPzWrCQBC+F/oOyxR6Ed0YsdbUVUJREHqq+gDT7JhN&#10;k50N2TXGt3eFQm/z8f3OajPYRvTU+cqxgukkAUFcOF1xqeB03I3fQfiArLFxTApu5GGzfn5aYabd&#10;lb+pP4RSxBD2GSowIbSZlL4wZNFPXEscubPrLIYIu1LqDq8x3DYyTZI3abHi2GCwpU9DRX24WAU/&#10;862+Ufo75PXynI9q35uvtFfq9WXIP0AEGsK/+M+913H+bLGE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lAcMAAADdAAAADwAAAAAAAAAAAAAAAACYAgAAZHJzL2Rv&#10;d25yZXYueG1sUEsFBgAAAAAEAAQA9QAAAIgDAAAAAA==&#10;" fillcolor="white [3212]" stroked="f" strokeweight=".25pt">
                  <v:textbox>
                    <w:txbxContent>
                      <w:p w14:paraId="0E36BB3F" w14:textId="77777777" w:rsidR="00013886" w:rsidRPr="00D83077" w:rsidRDefault="00013886" w:rsidP="009B1472">
                        <w:pPr>
                          <w:pStyle w:val="NormalWeb"/>
                          <w:jc w:val="center"/>
                        </w:pPr>
                        <w:r w:rsidRPr="00D83077">
                          <w:rPr>
                            <w:color w:val="000000" w:themeColor="text1"/>
                            <w:kern w:val="24"/>
                          </w:rPr>
                          <w:t>Hệ thống</w:t>
                        </w:r>
                      </w:p>
                      <w:p w14:paraId="64BA280A" w14:textId="77777777" w:rsidR="00013886" w:rsidRPr="00D83077" w:rsidRDefault="00013886" w:rsidP="009B1472">
                        <w:pPr>
                          <w:pStyle w:val="NormalWeb"/>
                          <w:jc w:val="center"/>
                        </w:pPr>
                        <w:r w:rsidRPr="00D83077">
                          <w:rPr>
                            <w:color w:val="000000" w:themeColor="text1"/>
                            <w:kern w:val="24"/>
                          </w:rPr>
                          <w:t>đường ống</w:t>
                        </w:r>
                      </w:p>
                    </w:txbxContent>
                  </v:textbox>
                </v:shape>
                <v:shape id="Straight Arrow Connector 1380" o:spid="_x0000_s1035" type="#_x0000_t32" style="position:absolute;left:51347;top:15914;width:0;height:6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Cw8MUAAADdAAAADwAAAGRycy9kb3ducmV2LnhtbESPT4vCQAzF7wt+hyHC3tapLojbdRQR&#10;Ch704D/2GjrZttjJ1M5Y67c3B8Fbwnt575f5sne16qgNlWcD41ECijj3tuLCwOmYfc1AhYhssfZM&#10;Bh4UYLkYfMwxtf7Oe+oOsVASwiFFA2WMTap1yEtyGEa+IRbt37cOo6xtoW2Ldwl3tZ4kyVQ7rFga&#10;SmxoXVJ+OdycgSRMs+v6eNl1pyLut3862zx+zsZ8DvvVL6hIfXybX9cbK/jfM+GXb2QEv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Cw8MUAAADdAAAADwAAAAAAAAAA&#10;AAAAAAChAgAAZHJzL2Rvd25yZXYueG1sUEsFBgAAAAAEAAQA+QAAAJMDAAAAAA==&#10;" strokecolor="black [3040]">
                  <v:stroke endarrow="open"/>
                </v:shape>
                <v:shape id="Straight Arrow Connector 1381" o:spid="_x0000_s1036" type="#_x0000_t32" style="position:absolute;left:51182;top:25927;width:0;height:64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wVa8QAAADdAAAADwAAAGRycy9kb3ducmV2LnhtbERPTWuDQBC9B/oflgnklqy2IKnNKiEg&#10;5NAcEhN6Hdypiu6sdbfG/PtuodDbPN7n7PLZ9GKi0bWWFcSbCARxZXXLtYJrWay3IJxH1thbJgUP&#10;cpBnT4sdptre+UzTxdcihLBLUUHj/ZBK6aqGDLqNHYgD92lHgz7AsZZ6xHsIN718jqJEGmw5NDQ4&#10;0KGhqrt8GwWRS4qvQ9mdpmvtz+8fsjg+Xm9KrZbz/g2Ep9n/i//cRx3mv2xj+P0mnCC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LBVrxAAAAN0AAAAPAAAAAAAAAAAA&#10;AAAAAKECAABkcnMvZG93bnJldi54bWxQSwUGAAAAAAQABAD5AAAAkgMAAAAA&#10;" strokecolor="black [3040]">
                  <v:stroke endarrow="open"/>
                </v:shape>
                <v:shape id="Straight Arrow Connector 1382" o:spid="_x0000_s1037" type="#_x0000_t32" style="position:absolute;left:51347;top:36077;width:1;height:85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6LHMQAAADdAAAADwAAAGRycy9kb3ducmV2LnhtbERPTWuDQBC9B/oflin0lqyxEKzNGkJA&#10;8NAeEg29Du5URXfWultj/n23UOhtHu9z9ofFDGKmyXWWFWw3EQji2uqOGwVVma8TEM4jaxwsk4I7&#10;OThkD6s9ptre+EzzxTcihLBLUUHr/ZhK6eqWDLqNHYkD92kngz7AqZF6wlsIN4OMo2gnDXYcGloc&#10;6dRS3V++jYLI7fKvU9m/z1Xjz28fMi/uL1elnh6X4ysIT4v/F/+5Cx3mPycx/H4TTpD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oscxAAAAN0AAAAPAAAAAAAAAAAA&#10;AAAAAKECAABkcnMvZG93bnJldi54bWxQSwUGAAAAAAQABAD5AAAAkgMAAAAA&#10;" strokecolor="black [3040]">
                  <v:stroke endarrow="open"/>
                </v:shape>
                <v:shape id="TextBox 22" o:spid="_x0000_s1038" type="#_x0000_t202" style="position:absolute;left:51711;top:39005;width:12236;height:4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oizMMA&#10;AADdAAAADwAAAGRycy9kb3ducmV2LnhtbERPzWrCQBC+C77DMkIvUjdGLJpmI0FaKPSk7QOM2TGb&#10;JjsbstsY375bKPQ2H9/v5IfJdmKkwTeOFaxXCQjiyumGawWfH6+POxA+IGvsHJOCO3k4FPNZjpl2&#10;Nz7ReA61iCHsM1RgQugzKX1lyKJfuZ44clc3WAwRDrXUA95iuO1kmiRP0mLDscFgT0dDVXv+tgou&#10;2xd9p/RrKtv9tVy2fjTv6ajUw2Iqn0EEmsK/+M/9puP8zW4Dv9/EE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oizMMAAADdAAAADwAAAAAAAAAAAAAAAACYAgAAZHJzL2Rv&#10;d25yZXYueG1sUEsFBgAAAAAEAAQA9QAAAIgDAAAAAA==&#10;" fillcolor="white [3212]" stroked="f" strokeweight=".25pt">
                  <v:textbox>
                    <w:txbxContent>
                      <w:p w14:paraId="738693B7" w14:textId="77777777" w:rsidR="00013886" w:rsidRPr="00D83077" w:rsidRDefault="00013886" w:rsidP="009B1472">
                        <w:pPr>
                          <w:pStyle w:val="NormalWeb"/>
                          <w:jc w:val="center"/>
                        </w:pPr>
                        <w:r w:rsidRPr="00D83077">
                          <w:rPr>
                            <w:color w:val="000000" w:themeColor="text1"/>
                            <w:kern w:val="24"/>
                          </w:rPr>
                          <w:t>Hệ thống</w:t>
                        </w:r>
                      </w:p>
                      <w:p w14:paraId="0CDDBC62" w14:textId="77777777" w:rsidR="00013886" w:rsidRPr="00D83077" w:rsidRDefault="00013886" w:rsidP="009B1472">
                        <w:pPr>
                          <w:pStyle w:val="NormalWeb"/>
                          <w:jc w:val="center"/>
                        </w:pPr>
                        <w:r w:rsidRPr="00D83077">
                          <w:rPr>
                            <w:color w:val="000000" w:themeColor="text1"/>
                            <w:kern w:val="24"/>
                          </w:rPr>
                          <w:t>đường ống</w:t>
                        </w:r>
                      </w:p>
                    </w:txbxContent>
                  </v:textbox>
                </v:shape>
                <v:shape id="Straight Arrow Connector 1384" o:spid="_x0000_s1039" type="#_x0000_t32" style="position:absolute;left:61141;top:47198;width:669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B8EcUAAADdAAAADwAAAGRycy9kb3ducmV2LnhtbERP32vCMBB+H+x/CDfwbaazotIZRTZk&#10;ioLMieDb0dyasuZSm0zrf28Ewbf7+H7eeNraSpyo8aVjBW/dBARx7nTJhYLdz/x1BMIHZI2VY1Jw&#10;IQ/TyfPTGDPtzvxNp20oRAxhn6ECE0KdSelzQxZ919XEkft1jcUQYVNI3eA5httK9pJkIC2WHBsM&#10;1vRhKP/b/lsFn8t9f3hsj5v062DWOaXDQ2+2Uqrz0s7eQQRqw0N8dy90nJ+O+nD7Jp4gJ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B8EcUAAADdAAAADwAAAAAAAAAA&#10;AAAAAAChAgAAZHJzL2Rvd25yZXYueG1sUEsFBgAAAAAEAAQA+QAAAJMDAAAAAA==&#10;" strokecolor="black [3040]">
                  <v:stroke endarrow="open"/>
                </v:shape>
                <v:shape id="TextBox 25" o:spid="_x0000_s1040" type="#_x0000_t202" style="position:absolute;left:67837;top:43988;width:22671;height:6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3sUA&#10;AADdAAAADwAAAGRycy9kb3ducmV2LnhtbERPTWsCMRC9F/wPYQQvRbNWVmVrlFIqtYLQqge9DZvp&#10;7uJmEpJUt/++KRR6m8f7nMWqM624kg+NZQXjUQaCuLS64UrB8bAezkGEiKyxtUwKvinAatm7W2Ch&#10;7Y0/6LqPlUghHApUUMfoCilDWZPBMLKOOHGf1huMCfpKao+3FG5a+ZBlU2mw4dRQo6PnmsrL/sso&#10;eM9N/jI+bWc7++oupXdv9+fcKTXod0+PICJ18V/8597oNH8yz+H3m3S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6uzexQAAAN0AAAAPAAAAAAAAAAAAAAAAAJgCAABkcnMv&#10;ZG93bnJldi54bWxQSwUGAAAAAAQABAD1AAAAigMAAAAA&#10;" fillcolor="white [3212]" strokecolor="black [3213]" strokeweight=".25pt">
                  <v:textbox>
                    <w:txbxContent>
                      <w:p w14:paraId="184E5048" w14:textId="77777777" w:rsidR="00013886" w:rsidRPr="00D83077" w:rsidRDefault="00013886" w:rsidP="009B1472">
                        <w:pPr>
                          <w:pStyle w:val="NormalWeb"/>
                          <w:jc w:val="center"/>
                        </w:pPr>
                        <w:r w:rsidRPr="00D83077">
                          <w:rPr>
                            <w:color w:val="000000" w:themeColor="text1"/>
                            <w:kern w:val="24"/>
                          </w:rPr>
                          <w:t>Ngăn số</w:t>
                        </w:r>
                        <w:r>
                          <w:rPr>
                            <w:color w:val="000000" w:themeColor="text1"/>
                            <w:kern w:val="24"/>
                            <w:lang w:val="en-US"/>
                          </w:rPr>
                          <w:t>1, số</w:t>
                        </w:r>
                        <w:r w:rsidRPr="00D83077">
                          <w:rPr>
                            <w:color w:val="000000" w:themeColor="text1"/>
                            <w:kern w:val="24"/>
                          </w:rPr>
                          <w:t xml:space="preserve"> 2 và số 3 của hố lắng 03 ngăn</w:t>
                        </w:r>
                      </w:p>
                    </w:txbxContent>
                  </v:textbox>
                </v:shape>
                <v:shape id="TextBox 26" o:spid="_x0000_s1041" type="#_x0000_t202" style="position:absolute;left:71544;top:29975;width:16561;height:6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RWsMA&#10;AADdAAAADwAAAGRycy9kb3ducmV2LnhtbERP3WrCMBS+H+wdwhnsbqY6kFKNsk02ejNY1Qc4Nsem&#10;2px0SdTu7RdB8O58fL9nvhxsJ87kQ+tYwXiUgSCunW65UbDdfL7kIEJE1tg5JgV/FGC5eHyYY6Hd&#10;hSs6r2MjUgiHAhWYGPtCylAbshhGridO3N55izFB30jt8ZLCbScnWTaVFltODQZ7+jBUH9cnqyB8&#10;Hcbl6aeupP/Oy2onzep3/67U89PwNgMRaYh38c1d6jT/NZ/C9Zt0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RRWsMAAADdAAAADwAAAAAAAAAAAAAAAACYAgAAZHJzL2Rv&#10;d25yZXYueG1sUEsFBgAAAAAEAAQA9QAAAIgDAAAAAA==&#10;" fillcolor="#b8cce4 [1300]" strokecolor="black [3213]" strokeweight=".25pt">
                  <v:textbox>
                    <w:txbxContent>
                      <w:p w14:paraId="4AA14E8A" w14:textId="77777777" w:rsidR="00013886" w:rsidRDefault="00013886" w:rsidP="009B1472">
                        <w:pPr>
                          <w:pStyle w:val="NormalWeb"/>
                          <w:spacing w:before="0" w:beforeAutospacing="0" w:after="0" w:afterAutospacing="0"/>
                          <w:jc w:val="center"/>
                          <w:rPr>
                            <w:b/>
                            <w:color w:val="000000" w:themeColor="text1"/>
                            <w:kern w:val="24"/>
                          </w:rPr>
                        </w:pPr>
                        <w:r w:rsidRPr="002C0EEE">
                          <w:rPr>
                            <w:b/>
                            <w:color w:val="000000" w:themeColor="text1"/>
                            <w:kern w:val="24"/>
                          </w:rPr>
                          <w:t xml:space="preserve"> hồ</w:t>
                        </w:r>
                      </w:p>
                      <w:p w14:paraId="09E42A1E" w14:textId="501F7CB7" w:rsidR="00013886" w:rsidRPr="002C0EEE" w:rsidRDefault="00013886" w:rsidP="009B1472">
                        <w:pPr>
                          <w:pStyle w:val="NormalWeb"/>
                          <w:spacing w:before="0" w:beforeAutospacing="0" w:after="0" w:afterAutospacing="0"/>
                          <w:jc w:val="center"/>
                          <w:rPr>
                            <w:b/>
                          </w:rPr>
                        </w:pPr>
                        <w:r>
                          <w:rPr>
                            <w:b/>
                            <w:color w:val="000000" w:themeColor="text1"/>
                            <w:kern w:val="24"/>
                          </w:rPr>
                          <w:t>Dầu T</w:t>
                        </w:r>
                        <w:r>
                          <w:rPr>
                            <w:b/>
                            <w:color w:val="000000" w:themeColor="text1"/>
                            <w:kern w:val="24"/>
                            <w:lang w:val="en-US"/>
                          </w:rPr>
                          <w:t>iến</w:t>
                        </w:r>
                        <w:r w:rsidRPr="002C0EEE">
                          <w:rPr>
                            <w:b/>
                            <w:color w:val="000000" w:themeColor="text1"/>
                            <w:kern w:val="24"/>
                          </w:rPr>
                          <w:t>g</w:t>
                        </w:r>
                      </w:p>
                    </w:txbxContent>
                  </v:textbox>
                </v:shape>
                <v:shape id="Straight Arrow Connector 1387" o:spid="_x0000_s1042" type="#_x0000_t32" style="position:absolute;left:79289;top:36077;width:0;height:79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LiZsUAAADdAAAADwAAAGRycy9kb3ducmV2LnhtbERP32vCMBB+H+x/CDfY20xnZZVqFFFk&#10;EweiG4JvR3Nris2lNpnW/94Ig73dx/fzxtPO1uJMra8cK3jtJSCIC6crLhV8fy1fhiB8QNZYOyYF&#10;V/IwnTw+jDHX7sJbOu9CKWII+xwVmBCaXEpfGLLoe64hjtyPay2GCNtS6hYvMdzWsp8kb9JixbHB&#10;YENzQ8Vx92sVLFb7QXbqTpv0/WA+C0qzQ3+2Vur5qZuNQATqwr/4z/2h4/x0mMH9m3iCn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hLiZsUAAADdAAAADwAAAAAAAAAA&#10;AAAAAAChAgAAZHJzL2Rvd25yZXYueG1sUEsFBgAAAAAEAAQA+QAAAJMDAAAAAA==&#10;" strokecolor="black [3040]">
                  <v:stroke endarrow="open"/>
                </v:shape>
                <v:shape id="TextBox 32" o:spid="_x0000_s1043" type="#_x0000_t202" style="position:absolute;left:60085;top:44402;width:7925;height:6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OPsUA&#10;AADdAAAADwAAAGRycy9kb3ducmV2LnhtbESPTWvCQBCG74X+h2UEb81GBampq0iLIHiq8VBvQ3ZM&#10;gtnZNLua6K93DoXeZpj345nlenCNulEXas8GJkkKirjwtubSwDHfvr2DChHZYuOZDNwpwHr1+rLE&#10;zPqev+l2iKWSEA4ZGqhibDOtQ1GRw5D4llhuZ985jLJ2pbYd9hLuGj1N07l2WLM0VNjSZ0XF5XB1&#10;0vsVT9t2ca1/h+K8/2n6fJ6fHsaMR8PmA1SkIf6L/9w7K/izhfDLNzKCXj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g4+xQAAAN0AAAAPAAAAAAAAAAAAAAAAAJgCAABkcnMv&#10;ZG93bnJldi54bWxQSwUGAAAAAAQABAD1AAAAigMAAAAA&#10;" filled="f" stroked="f" strokeweight=".25pt">
                  <v:textbox>
                    <w:txbxContent>
                      <w:p w14:paraId="0AEA78AE" w14:textId="77777777" w:rsidR="00013886" w:rsidRPr="00D83077" w:rsidRDefault="00013886" w:rsidP="009B1472">
                        <w:pPr>
                          <w:pStyle w:val="NormalWeb"/>
                          <w:jc w:val="center"/>
                        </w:pPr>
                        <w:r w:rsidRPr="00D83077">
                          <w:rPr>
                            <w:color w:val="000000" w:themeColor="text1"/>
                            <w:kern w:val="24"/>
                          </w:rPr>
                          <w:t xml:space="preserve">Nước </w:t>
                        </w:r>
                      </w:p>
                      <w:p w14:paraId="6024625B" w14:textId="77777777" w:rsidR="00013886" w:rsidRPr="00D83077" w:rsidRDefault="00013886" w:rsidP="009B1472">
                        <w:pPr>
                          <w:pStyle w:val="NormalWeb"/>
                          <w:jc w:val="center"/>
                        </w:pPr>
                        <w:r w:rsidRPr="00D83077">
                          <w:rPr>
                            <w:color w:val="000000" w:themeColor="text1"/>
                            <w:kern w:val="24"/>
                          </w:rPr>
                          <w:t>thải</w:t>
                        </w:r>
                      </w:p>
                    </w:txbxContent>
                  </v:textbox>
                </v:shape>
                <v:shape id="TextBox 33" o:spid="_x0000_s1044" type="#_x0000_t202" style="position:absolute;left:18855;top:45349;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h8AMYA&#10;AADdAAAADwAAAGRycy9kb3ducmV2LnhtbERPTUsDMRC9C/6HMEIvxWZX2Wq3TYtIi7YgaPXQ3obN&#10;uLt0MwlJ2q7/3ggFb/N4nzNb9KYTJ/KhtawgH2UgiCurW64VfH2ubh9BhIissbNMCn4owGJ+fTXD&#10;Utszf9BpG2uRQjiUqKCJ0ZVShqohg2FkHXHivq03GBP0tdQezyncdPIuy8bSYMupoUFHzw1Vh+3R&#10;KHgvTLHMd5uHN/viDpV36+G+cEoNbvqnKYhIffwXX9yvOs2/n+Tw9006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h8AMYAAADdAAAADwAAAAAAAAAAAAAAAACYAgAAZHJz&#10;L2Rvd25yZXYueG1sUEsFBgAAAAAEAAQA9QAAAIsDAAAAAA==&#10;" fillcolor="white [3212]" strokecolor="black [3213]" strokeweight=".25pt">
                  <v:textbox>
                    <w:txbxContent>
                      <w:p w14:paraId="5D1519B4" w14:textId="77777777" w:rsidR="00013886" w:rsidRPr="003E6270" w:rsidRDefault="00013886" w:rsidP="009B1472">
                        <w:pPr>
                          <w:pStyle w:val="NormalWeb"/>
                          <w:jc w:val="center"/>
                          <w:rPr>
                            <w:lang w:val="en-US"/>
                          </w:rPr>
                        </w:pPr>
                        <w:r>
                          <w:rPr>
                            <w:color w:val="000000" w:themeColor="text1"/>
                            <w:kern w:val="24"/>
                            <w:lang w:val="en-US"/>
                          </w:rPr>
                          <w:t>Cát xây dựng</w:t>
                        </w:r>
                      </w:p>
                    </w:txbxContent>
                  </v:textbox>
                </v:shape>
                <v:shape id="Straight Arrow Connector 1392" o:spid="_x0000_s1045" type="#_x0000_t32" style="position:absolute;left:38026;top:47393;width:3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zXI8UAAADdAAAADwAAAGRycy9kb3ducmV2LnhtbERP32vCMBB+H/g/hBN809R26OyMIhui&#10;Y4MxHQPfjubWFJtLbaLW/34ZDPZ2H9/Pmy87W4sLtb5yrGA8SkAQF05XXCr43K+HDyB8QNZYOyYF&#10;N/KwXPTu5phrd+UPuuxCKWII+xwVmBCaXEpfGLLoR64hjty3ay2GCNtS6havMdzWMk2SibRYcWww&#10;2NCToeK4O1sFzy9f99NTd3rPNgfzVlA2PaSrV6UG/W71CCJQF/7Ff+6tjvOzWQq/38QT5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7zXI8UAAADdAAAADwAAAAAAAAAA&#10;AAAAAAChAgAAZHJzL2Rvd25yZXYueG1sUEsFBgAAAAAEAAQA+QAAAJMDAAAAAA==&#10;" strokecolor="black [3040]">
                  <v:stroke endarrow="open"/>
                </v:shape>
                <v:shape id="TextBox 46" o:spid="_x0000_s1046" type="#_x0000_t202" style="position:absolute;left:18855;top:32690;width:19444;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LVnckA&#10;AADdAAAADwAAAGRycy9kb3ducmV2LnhtbESPT0sDMRDF74LfIYzQi9hsK6t127SIKP4BQVsP7W3Y&#10;THeXbiYhie367Z2D4G2G9+a93yxWg+vVkWLqPBuYjAtQxLW3HTcGvjZPVzNQKSNb7D2TgR9KsFqe&#10;ny2wsv7En3Rc50ZJCKcKDbQ5h0rrVLfkMI19IBZt76PDLGtstI14knDX62lR3GiHHUtDi4EeWqoP&#10;629n4KN05eNk+3b77p/DoY7h9XJXBmNGF8P9HFSmIf+b/65frOBf3wmufCMj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DLVnckAAADdAAAADwAAAAAAAAAAAAAAAACYAgAA&#10;ZHJzL2Rvd25yZXYueG1sUEsFBgAAAAAEAAQA9QAAAI4DAAAAAA==&#10;" fillcolor="white [3212]" strokecolor="black [3213]" strokeweight=".25pt">
                  <v:textbox>
                    <w:txbxContent>
                      <w:p w14:paraId="32ED6535" w14:textId="77777777" w:rsidR="00013886" w:rsidRPr="003E6270" w:rsidRDefault="00013886" w:rsidP="009B1472">
                        <w:pPr>
                          <w:pStyle w:val="NormalWeb"/>
                          <w:jc w:val="center"/>
                          <w:rPr>
                            <w:lang w:val="en-US"/>
                          </w:rPr>
                        </w:pPr>
                        <w:r>
                          <w:rPr>
                            <w:color w:val="000000" w:themeColor="text1"/>
                            <w:kern w:val="24"/>
                            <w:lang w:val="en-US"/>
                          </w:rPr>
                          <w:t>Tiêu thụ sản phẩm</w:t>
                        </w:r>
                      </w:p>
                    </w:txbxContent>
                  </v:textbox>
                </v:shape>
                <v:shape id="Straight Arrow Connector 1400" o:spid="_x0000_s1047" type="#_x0000_t32" style="position:absolute;left:28465;top:36265;width:0;height:89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K0LcgAAADdAAAADwAAAGRycy9kb3ducmV2LnhtbESPQWsCQQyF7wX/wxDBW52tSi1bR5GW&#10;YqWCVKXgLeykO0t3MuvOVNd/3xwK3hLey3tfZovO1+pMbawCG3gYZqCIi2ArLg0c9m/3T6BiQrZY&#10;ByYDV4qwmPfuZpjbcOFPOu9SqSSEY44GXEpNrnUsHHmMw9AQi/YdWo9J1rbUtsWLhPtaj7LsUXus&#10;WBocNvTiqPjZ/XoDr+uvyfTUnbbj1dFtChpPj6PlhzGDfrd8BpWoSzfz//W7FfxJJvzyjYy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IK0LcgAAADdAAAADwAAAAAA&#10;AAAAAAAAAAChAgAAZHJzL2Rvd25yZXYueG1sUEsFBgAAAAAEAAQA+QAAAJYDAAAAAA==&#10;" strokecolor="black [3040]">
                  <v:stroke endarrow="open"/>
                </v:shape>
                <v:shape id="TextBox 50" o:spid="_x0000_s1048" type="#_x0000_t202" style="position:absolute;left:26390;top:39987;width:12230;height:4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bzR8QA&#10;AADdAAAADwAAAGRycy9kb3ducmV2LnhtbESPQYvCMBCF7wv+hzCCtzVVRLQaRRRB8KTdw3obmrEt&#10;NpPaRFv99UYQvM3w3rzvzXzZmlLcqXaFZQWDfgSCOLW64EzBX7L9nYBwHlljaZkUPMjBctH5mWOs&#10;bcMHuh99JkIIuxgV5N5XsZQuzcmg69uKOGhnWxv0Ya0zqWtsQrgp5TCKxtJgwYGQY0XrnNLL8WYC&#10;d+NP22p6K65tet7/l00yTk5PpXrddjUD4an1X/PneqdD/VE0gPc3YQS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W80fEAAAA3QAAAA8AAAAAAAAAAAAAAAAAmAIAAGRycy9k&#10;b3ducmV2LnhtbFBLBQYAAAAABAAEAPUAAACJAwAAAAA=&#10;" filled="f" stroked="f" strokeweight=".25pt">
                  <v:textbox>
                    <w:txbxContent>
                      <w:p w14:paraId="2350AF69" w14:textId="77777777" w:rsidR="00013886" w:rsidRPr="003E6270" w:rsidRDefault="00013886" w:rsidP="009B1472">
                        <w:pPr>
                          <w:pStyle w:val="NormalWeb"/>
                          <w:jc w:val="center"/>
                          <w:rPr>
                            <w:lang w:val="en-US"/>
                          </w:rPr>
                        </w:pPr>
                        <w:r>
                          <w:rPr>
                            <w:color w:val="000000" w:themeColor="text1"/>
                            <w:kern w:val="24"/>
                            <w:lang w:val="en-US"/>
                          </w:rPr>
                          <w:t>Ô tô tải</w:t>
                        </w:r>
                      </w:p>
                    </w:txbxContent>
                  </v:textbox>
                </v:shape>
                <v:shape id="Straight Arrow Connector 1407" o:spid="_x0000_s1049" type="#_x0000_t32" style="position:absolute;left:34551;top:1500;width:70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Dmu8QAAADdAAAADwAAAGRycy9kb3ducmV2LnhtbERPyWrDMBC9B/IPYgK9JVJKSVs3SggB&#10;gw/tIUvpdbCmsok1ci3Vdv6+CgR6m8dbZ70dXSN66kLtWcNyoUAQl97UbDWcT/n8BUSIyAYbz6Th&#10;SgG2m+lkjZnxAx+oP0YrUgiHDDVUMbaZlKGsyGFY+JY4cd++cxgT7Kw0HQ4p3DXyUamVdFhzaqiw&#10;pX1F5eX46zSosMp/9qfLR3+28fD+JfPi+vqp9cNs3L2BiDTGf/HdXZg0/0k9w+2bdIL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8Oa7xAAAAN0AAAAPAAAAAAAAAAAA&#10;AAAAAKECAABkcnMvZG93bnJldi54bWxQSwUGAAAAAAQABAD5AAAAkgMAAAAA&#10;" strokecolor="black [3040]">
                  <v:stroke endarrow="open"/>
                </v:shape>
                <w10:anchorlock/>
              </v:group>
            </w:pict>
          </mc:Fallback>
        </mc:AlternateContent>
      </w:r>
    </w:p>
    <w:p w14:paraId="1EB4FA16" w14:textId="77777777" w:rsidR="002D0461" w:rsidRPr="00496DEF" w:rsidRDefault="002D0461" w:rsidP="002D0461">
      <w:pPr>
        <w:pStyle w:val="Caption"/>
      </w:pPr>
      <w:r w:rsidRPr="00496DEF">
        <w:tab/>
      </w:r>
      <w:bookmarkStart w:id="109" w:name="_Toc130818213"/>
      <w:bookmarkStart w:id="110" w:name="_Toc131583588"/>
      <w:r w:rsidRPr="00496DEF">
        <w:t xml:space="preserve">Hình </w:t>
      </w:r>
      <w:r w:rsidRPr="00496DEF">
        <w:fldChar w:fldCharType="begin"/>
      </w:r>
      <w:r w:rsidRPr="00496DEF">
        <w:instrText xml:space="preserve"> SEQ Hình \* ARABIC </w:instrText>
      </w:r>
      <w:r w:rsidRPr="00496DEF">
        <w:fldChar w:fldCharType="separate"/>
      </w:r>
      <w:r w:rsidR="00013886" w:rsidRPr="00496DEF">
        <w:t>2</w:t>
      </w:r>
      <w:r w:rsidRPr="00496DEF">
        <w:fldChar w:fldCharType="end"/>
      </w:r>
      <w:r w:rsidRPr="00496DEF">
        <w:t>: Sơ đồ công nghệ khai thác cát mỏ Láng Loi</w:t>
      </w:r>
      <w:bookmarkEnd w:id="109"/>
      <w:bookmarkEnd w:id="110"/>
    </w:p>
    <w:p w14:paraId="374388A4" w14:textId="34DDCB01" w:rsidR="002D0461" w:rsidRPr="00496DEF" w:rsidRDefault="002D0461" w:rsidP="002D0461">
      <w:pPr>
        <w:pStyle w:val="NormalJustif"/>
        <w:rPr>
          <w:rFonts w:asciiTheme="minorHAnsi" w:hAnsiTheme="minorHAnsi"/>
          <w:color w:val="auto"/>
        </w:rPr>
      </w:pPr>
    </w:p>
    <w:p w14:paraId="5C2FB1DF" w14:textId="2CC7B285" w:rsidR="00A452EF" w:rsidRPr="00496DEF" w:rsidRDefault="00FD7AAA" w:rsidP="006E5A81">
      <w:pPr>
        <w:pStyle w:val="NormalJustif"/>
        <w:jc w:val="center"/>
        <w:rPr>
          <w:rFonts w:asciiTheme="minorHAnsi" w:hAnsiTheme="minorHAnsi"/>
          <w:color w:val="auto"/>
        </w:rPr>
      </w:pPr>
      <w:r w:rsidRPr="00496DEF">
        <w:rPr>
          <w:noProof/>
          <w:color w:val="auto"/>
          <w:lang w:val="en-US"/>
        </w:rPr>
        <w:lastRenderedPageBreak/>
        <w:drawing>
          <wp:inline distT="0" distB="0" distL="0" distR="0" wp14:anchorId="2D3DBC94" wp14:editId="44DB23C4">
            <wp:extent cx="3797725" cy="4152900"/>
            <wp:effectExtent l="19050" t="19050" r="1270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1632" cy="4200913"/>
                    </a:xfrm>
                    <a:prstGeom prst="rect">
                      <a:avLst/>
                    </a:prstGeom>
                    <a:noFill/>
                    <a:ln>
                      <a:solidFill>
                        <a:schemeClr val="tx1"/>
                      </a:solidFill>
                    </a:ln>
                  </pic:spPr>
                </pic:pic>
              </a:graphicData>
            </a:graphic>
          </wp:inline>
        </w:drawing>
      </w:r>
    </w:p>
    <w:p w14:paraId="75BD46DB" w14:textId="4283B518" w:rsidR="00FD7AAA" w:rsidRPr="00496DEF" w:rsidRDefault="006E5A81" w:rsidP="00F73DD1">
      <w:pPr>
        <w:pStyle w:val="Caption"/>
      </w:pPr>
      <w:bookmarkStart w:id="111" w:name="_Toc130818214"/>
      <w:bookmarkStart w:id="112" w:name="_Toc131583589"/>
      <w:r w:rsidRPr="00496DEF">
        <w:t xml:space="preserve">Hình </w:t>
      </w:r>
      <w:r w:rsidRPr="00496DEF">
        <w:fldChar w:fldCharType="begin"/>
      </w:r>
      <w:r w:rsidRPr="00496DEF">
        <w:instrText xml:space="preserve"> SEQ Hình \* ARABIC </w:instrText>
      </w:r>
      <w:r w:rsidRPr="00496DEF">
        <w:fldChar w:fldCharType="separate"/>
      </w:r>
      <w:r w:rsidR="00013886" w:rsidRPr="00496DEF">
        <w:t>3</w:t>
      </w:r>
      <w:r w:rsidRPr="00496DEF">
        <w:fldChar w:fldCharType="end"/>
      </w:r>
      <w:r w:rsidR="00FD7AAA" w:rsidRPr="00496DEF">
        <w:t>: Sơ đồ trình tự khai thác</w:t>
      </w:r>
      <w:bookmarkEnd w:id="111"/>
      <w:bookmarkEnd w:id="112"/>
    </w:p>
    <w:p w14:paraId="79543FE8" w14:textId="77777777" w:rsidR="00FD7AAA" w:rsidRPr="00496DEF" w:rsidRDefault="00FD7AAA" w:rsidP="00FD7AAA">
      <w:pPr>
        <w:spacing w:before="60" w:after="60" w:line="288" w:lineRule="auto"/>
        <w:ind w:firstLine="720"/>
        <w:jc w:val="both"/>
        <w:rPr>
          <w:bCs/>
          <w:i/>
          <w:noProof/>
          <w:sz w:val="26"/>
          <w:szCs w:val="26"/>
        </w:rPr>
      </w:pPr>
      <w:r w:rsidRPr="00496DEF">
        <w:rPr>
          <w:b/>
          <w:bCs/>
          <w:noProof/>
          <w:sz w:val="26"/>
          <w:szCs w:val="26"/>
        </w:rPr>
        <w:sym w:font="Wingdings" w:char="F081"/>
      </w:r>
      <w:r w:rsidRPr="00496DEF">
        <w:rPr>
          <w:b/>
          <w:bCs/>
          <w:noProof/>
          <w:sz w:val="26"/>
          <w:szCs w:val="26"/>
        </w:rPr>
        <w:t xml:space="preserve"> - </w:t>
      </w:r>
      <w:r w:rsidRPr="00496DEF">
        <w:rPr>
          <w:bCs/>
          <w:i/>
          <w:noProof/>
          <w:sz w:val="26"/>
          <w:szCs w:val="26"/>
        </w:rPr>
        <w:t>Khoảnh vừa khai thác xong phía hạ lưu</w:t>
      </w:r>
    </w:p>
    <w:p w14:paraId="3024AD54" w14:textId="77777777" w:rsidR="00FD7AAA" w:rsidRPr="00496DEF" w:rsidRDefault="00FD7AAA" w:rsidP="00FD7AAA">
      <w:pPr>
        <w:spacing w:before="60" w:after="60" w:line="288" w:lineRule="auto"/>
        <w:ind w:firstLine="720"/>
        <w:jc w:val="both"/>
        <w:rPr>
          <w:b/>
          <w:bCs/>
          <w:noProof/>
          <w:sz w:val="26"/>
          <w:szCs w:val="26"/>
        </w:rPr>
      </w:pPr>
      <w:r w:rsidRPr="00496DEF">
        <w:rPr>
          <w:b/>
          <w:bCs/>
          <w:noProof/>
          <w:sz w:val="26"/>
          <w:szCs w:val="26"/>
        </w:rPr>
        <w:sym w:font="Wingdings" w:char="F082"/>
      </w:r>
      <w:r w:rsidRPr="00496DEF">
        <w:rPr>
          <w:b/>
          <w:bCs/>
          <w:noProof/>
          <w:sz w:val="26"/>
          <w:szCs w:val="26"/>
        </w:rPr>
        <w:t xml:space="preserve"> </w:t>
      </w:r>
      <w:r w:rsidRPr="00496DEF">
        <w:rPr>
          <w:bCs/>
          <w:i/>
          <w:noProof/>
          <w:sz w:val="26"/>
          <w:szCs w:val="26"/>
        </w:rPr>
        <w:t>- Khoảng đang khai thác</w:t>
      </w:r>
    </w:p>
    <w:p w14:paraId="5D19F99F" w14:textId="4919072A" w:rsidR="00FD7AAA" w:rsidRPr="00496DEF" w:rsidRDefault="00FD7AAA" w:rsidP="00561CAD">
      <w:pPr>
        <w:spacing w:before="60" w:after="60" w:line="288" w:lineRule="auto"/>
        <w:ind w:firstLine="720"/>
        <w:jc w:val="both"/>
        <w:rPr>
          <w:bCs/>
          <w:i/>
          <w:noProof/>
          <w:sz w:val="26"/>
          <w:szCs w:val="26"/>
        </w:rPr>
      </w:pPr>
      <w:r w:rsidRPr="00496DEF">
        <w:rPr>
          <w:b/>
          <w:bCs/>
          <w:noProof/>
          <w:sz w:val="26"/>
          <w:szCs w:val="26"/>
        </w:rPr>
        <w:sym w:font="Wingdings" w:char="F083"/>
      </w:r>
      <w:r w:rsidRPr="00496DEF">
        <w:rPr>
          <w:b/>
          <w:bCs/>
          <w:noProof/>
          <w:sz w:val="26"/>
          <w:szCs w:val="26"/>
        </w:rPr>
        <w:t xml:space="preserve"> </w:t>
      </w:r>
      <w:r w:rsidRPr="00496DEF">
        <w:rPr>
          <w:bCs/>
          <w:i/>
          <w:noProof/>
          <w:sz w:val="26"/>
          <w:szCs w:val="26"/>
        </w:rPr>
        <w:t>- Vị trí các phao báo hiệu</w:t>
      </w:r>
    </w:p>
    <w:p w14:paraId="5F64483B" w14:textId="409DDEE6" w:rsidR="00AC58E8" w:rsidRPr="00496DEF" w:rsidRDefault="006E5A81" w:rsidP="00F73DD1">
      <w:pPr>
        <w:pStyle w:val="Caption"/>
      </w:pPr>
      <w:bookmarkStart w:id="113" w:name="_Toc133401156"/>
      <w:r w:rsidRPr="00496DEF">
        <w:t xml:space="preserve">Bảng </w:t>
      </w:r>
      <w:r w:rsidRPr="00496DEF">
        <w:fldChar w:fldCharType="begin"/>
      </w:r>
      <w:r w:rsidRPr="00496DEF">
        <w:instrText xml:space="preserve"> SEQ Bảng \* ARABIC </w:instrText>
      </w:r>
      <w:r w:rsidRPr="00496DEF">
        <w:fldChar w:fldCharType="separate"/>
      </w:r>
      <w:r w:rsidR="00013886" w:rsidRPr="00496DEF">
        <w:t>4</w:t>
      </w:r>
      <w:r w:rsidRPr="00496DEF">
        <w:fldChar w:fldCharType="end"/>
      </w:r>
      <w:r w:rsidR="00AC58E8" w:rsidRPr="00496DEF">
        <w:t xml:space="preserve">: </w:t>
      </w:r>
      <w:r w:rsidR="00805AFF" w:rsidRPr="00496DEF">
        <w:t>Tổng hợp các thông số hệ thống khai thác</w:t>
      </w:r>
      <w:bookmarkEnd w:id="113"/>
    </w:p>
    <w:tbl>
      <w:tblPr>
        <w:tblW w:w="5000" w:type="pct"/>
        <w:jc w:val="center"/>
        <w:tblLook w:val="04A0" w:firstRow="1" w:lastRow="0" w:firstColumn="1" w:lastColumn="0" w:noHBand="0" w:noVBand="1"/>
      </w:tblPr>
      <w:tblGrid>
        <w:gridCol w:w="798"/>
        <w:gridCol w:w="4721"/>
        <w:gridCol w:w="1216"/>
        <w:gridCol w:w="1075"/>
        <w:gridCol w:w="1254"/>
      </w:tblGrid>
      <w:tr w:rsidR="00C727B0" w:rsidRPr="00496DEF" w14:paraId="4A1863C0" w14:textId="77777777" w:rsidTr="00B56A54">
        <w:trPr>
          <w:trHeight w:val="20"/>
          <w:tblHeader/>
          <w:jc w:val="center"/>
        </w:trPr>
        <w:tc>
          <w:tcPr>
            <w:tcW w:w="440"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1A525516" w14:textId="77777777" w:rsidR="00CB031C" w:rsidRPr="00496DEF" w:rsidRDefault="00CB031C" w:rsidP="00A32CC2">
            <w:pPr>
              <w:spacing w:before="45" w:after="45"/>
              <w:jc w:val="center"/>
              <w:rPr>
                <w:b/>
                <w:bCs/>
              </w:rPr>
            </w:pPr>
            <w:bookmarkStart w:id="114" w:name="_Hlk118902532"/>
            <w:bookmarkStart w:id="115" w:name="_Hlk115701204"/>
            <w:r w:rsidRPr="00496DEF">
              <w:rPr>
                <w:b/>
                <w:bCs/>
              </w:rPr>
              <w:t>STT</w:t>
            </w:r>
          </w:p>
        </w:tc>
        <w:tc>
          <w:tcPr>
            <w:tcW w:w="2604"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6396F226" w14:textId="30D8D7FA" w:rsidR="00CB031C" w:rsidRPr="00496DEF" w:rsidRDefault="00CB031C" w:rsidP="00A32CC2">
            <w:pPr>
              <w:spacing w:before="45" w:after="45"/>
              <w:jc w:val="center"/>
              <w:rPr>
                <w:b/>
                <w:bCs/>
              </w:rPr>
            </w:pPr>
            <w:r w:rsidRPr="00496DEF">
              <w:rPr>
                <w:b/>
                <w:bCs/>
              </w:rPr>
              <w:t>Thông số</w:t>
            </w:r>
          </w:p>
        </w:tc>
        <w:tc>
          <w:tcPr>
            <w:tcW w:w="671"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30D48EBF" w14:textId="0E930577" w:rsidR="00CB031C" w:rsidRPr="00496DEF" w:rsidRDefault="00CB031C" w:rsidP="00A32CC2">
            <w:pPr>
              <w:spacing w:before="45" w:after="45"/>
              <w:jc w:val="center"/>
              <w:rPr>
                <w:b/>
                <w:bCs/>
              </w:rPr>
            </w:pPr>
            <w:r w:rsidRPr="00496DEF">
              <w:rPr>
                <w:b/>
                <w:bCs/>
              </w:rPr>
              <w:t>Ký hiệu</w:t>
            </w:r>
          </w:p>
        </w:tc>
        <w:tc>
          <w:tcPr>
            <w:tcW w:w="593"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6575014A" w14:textId="77777777" w:rsidR="00CB031C" w:rsidRPr="00496DEF" w:rsidRDefault="00CB031C" w:rsidP="00A32CC2">
            <w:pPr>
              <w:spacing w:before="45" w:after="45"/>
              <w:jc w:val="center"/>
              <w:rPr>
                <w:b/>
                <w:bCs/>
              </w:rPr>
            </w:pPr>
            <w:r w:rsidRPr="00496DEF">
              <w:rPr>
                <w:b/>
                <w:bCs/>
              </w:rPr>
              <w:t>Đơn vị</w:t>
            </w:r>
          </w:p>
        </w:tc>
        <w:tc>
          <w:tcPr>
            <w:tcW w:w="692"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54BF4DCC" w14:textId="77777777" w:rsidR="00CB031C" w:rsidRPr="00496DEF" w:rsidRDefault="00CB031C" w:rsidP="00A32CC2">
            <w:pPr>
              <w:spacing w:before="45" w:after="45"/>
              <w:jc w:val="center"/>
              <w:rPr>
                <w:b/>
                <w:bCs/>
              </w:rPr>
            </w:pPr>
            <w:r w:rsidRPr="00496DEF">
              <w:rPr>
                <w:b/>
                <w:bCs/>
              </w:rPr>
              <w:t>Giá trị</w:t>
            </w:r>
          </w:p>
        </w:tc>
      </w:tr>
      <w:tr w:rsidR="00C727B0" w:rsidRPr="00496DEF" w14:paraId="1F2D5182" w14:textId="77777777" w:rsidTr="00FD2662">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24B79205" w14:textId="77777777" w:rsidR="00CB031C" w:rsidRPr="00496DEF" w:rsidRDefault="00CB031C" w:rsidP="00A32CC2">
            <w:pPr>
              <w:spacing w:before="45" w:after="45"/>
              <w:jc w:val="center"/>
            </w:pPr>
            <w:r w:rsidRPr="00496DEF">
              <w:t>1</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14:paraId="3169986B" w14:textId="0D1CC6A9" w:rsidR="00CB031C" w:rsidRPr="00496DEF" w:rsidRDefault="00811452" w:rsidP="00A32CC2">
            <w:pPr>
              <w:spacing w:before="45" w:after="45"/>
            </w:pPr>
            <w:r w:rsidRPr="00496DEF">
              <w:t>Chiều dày lớp khai thác</w:t>
            </w:r>
          </w:p>
        </w:tc>
        <w:tc>
          <w:tcPr>
            <w:tcW w:w="671" w:type="pct"/>
            <w:tcBorders>
              <w:top w:val="nil"/>
              <w:left w:val="nil"/>
              <w:bottom w:val="single" w:sz="4" w:space="0" w:color="auto"/>
              <w:right w:val="single" w:sz="4" w:space="0" w:color="auto"/>
            </w:tcBorders>
            <w:shd w:val="clear" w:color="auto" w:fill="auto"/>
            <w:vAlign w:val="center"/>
            <w:hideMark/>
          </w:tcPr>
          <w:p w14:paraId="3B09091A" w14:textId="3E4D99DD" w:rsidR="00CB031C" w:rsidRPr="00496DEF" w:rsidRDefault="00811452" w:rsidP="00A32CC2">
            <w:pPr>
              <w:spacing w:before="45" w:after="45"/>
              <w:jc w:val="center"/>
            </w:pPr>
            <w:r w:rsidRPr="00496DEF">
              <w:t>h</w:t>
            </w:r>
          </w:p>
        </w:tc>
        <w:tc>
          <w:tcPr>
            <w:tcW w:w="593" w:type="pct"/>
            <w:tcBorders>
              <w:top w:val="nil"/>
              <w:left w:val="nil"/>
              <w:bottom w:val="single" w:sz="4" w:space="0" w:color="auto"/>
              <w:right w:val="single" w:sz="4" w:space="0" w:color="auto"/>
            </w:tcBorders>
            <w:shd w:val="clear" w:color="auto" w:fill="auto"/>
            <w:vAlign w:val="center"/>
            <w:hideMark/>
          </w:tcPr>
          <w:p w14:paraId="64AF082E" w14:textId="77777777" w:rsidR="00CB031C" w:rsidRPr="00496DEF" w:rsidRDefault="00CB031C" w:rsidP="00A32CC2">
            <w:pPr>
              <w:spacing w:before="45" w:after="45"/>
              <w:jc w:val="center"/>
            </w:pPr>
            <w:r w:rsidRPr="00496DEF">
              <w:t>m</w:t>
            </w:r>
          </w:p>
        </w:tc>
        <w:tc>
          <w:tcPr>
            <w:tcW w:w="692" w:type="pct"/>
            <w:tcBorders>
              <w:top w:val="nil"/>
              <w:left w:val="nil"/>
              <w:bottom w:val="single" w:sz="4" w:space="0" w:color="auto"/>
              <w:right w:val="single" w:sz="4" w:space="0" w:color="auto"/>
            </w:tcBorders>
            <w:shd w:val="clear" w:color="auto" w:fill="auto"/>
            <w:vAlign w:val="center"/>
            <w:hideMark/>
          </w:tcPr>
          <w:p w14:paraId="29D9AF78" w14:textId="2C184682" w:rsidR="00CB031C" w:rsidRPr="00496DEF" w:rsidRDefault="00811452" w:rsidP="00A32CC2">
            <w:pPr>
              <w:spacing w:before="45" w:after="45"/>
              <w:jc w:val="center"/>
            </w:pPr>
            <w:r w:rsidRPr="00496DEF">
              <w:t>1,3 – 1,5</w:t>
            </w:r>
          </w:p>
        </w:tc>
      </w:tr>
      <w:tr w:rsidR="00C727B0" w:rsidRPr="00496DEF" w14:paraId="45F90AAE" w14:textId="77777777" w:rsidTr="00FD2662">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31A74D0B" w14:textId="708EB346" w:rsidR="00CB031C" w:rsidRPr="00496DEF" w:rsidRDefault="00811452" w:rsidP="00A32CC2">
            <w:pPr>
              <w:spacing w:before="45" w:after="45"/>
              <w:jc w:val="center"/>
            </w:pPr>
            <w:r w:rsidRPr="00496DEF">
              <w:t>2</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14:paraId="7A436C18" w14:textId="77777777" w:rsidR="00CB031C" w:rsidRPr="00496DEF" w:rsidRDefault="00CB031C" w:rsidP="00A32CC2">
            <w:pPr>
              <w:spacing w:before="45" w:after="45"/>
            </w:pPr>
            <w:r w:rsidRPr="00496DEF">
              <w:t>Góc ổn định bờ kết thúc</w:t>
            </w:r>
          </w:p>
        </w:tc>
        <w:tc>
          <w:tcPr>
            <w:tcW w:w="671" w:type="pct"/>
            <w:tcBorders>
              <w:top w:val="nil"/>
              <w:left w:val="nil"/>
              <w:bottom w:val="single" w:sz="4" w:space="0" w:color="auto"/>
              <w:right w:val="single" w:sz="4" w:space="0" w:color="auto"/>
            </w:tcBorders>
            <w:shd w:val="clear" w:color="auto" w:fill="auto"/>
            <w:vAlign w:val="center"/>
            <w:hideMark/>
          </w:tcPr>
          <w:p w14:paraId="0796D167" w14:textId="1F55B488" w:rsidR="00CB031C" w:rsidRPr="00496DEF" w:rsidRDefault="00811452" w:rsidP="00A32CC2">
            <w:pPr>
              <w:spacing w:before="45" w:after="45"/>
              <w:jc w:val="center"/>
            </w:pPr>
            <w:r w:rsidRPr="00496DEF">
              <w:t>α</w:t>
            </w:r>
          </w:p>
        </w:tc>
        <w:tc>
          <w:tcPr>
            <w:tcW w:w="593" w:type="pct"/>
            <w:tcBorders>
              <w:top w:val="nil"/>
              <w:left w:val="nil"/>
              <w:bottom w:val="single" w:sz="4" w:space="0" w:color="auto"/>
              <w:right w:val="single" w:sz="4" w:space="0" w:color="auto"/>
            </w:tcBorders>
            <w:shd w:val="clear" w:color="auto" w:fill="auto"/>
            <w:vAlign w:val="center"/>
            <w:hideMark/>
          </w:tcPr>
          <w:p w14:paraId="3FEC197C" w14:textId="77777777" w:rsidR="00CB031C" w:rsidRPr="00496DEF" w:rsidRDefault="00CB031C" w:rsidP="00A32CC2">
            <w:pPr>
              <w:spacing w:before="45" w:after="45"/>
              <w:jc w:val="center"/>
            </w:pPr>
            <w:r w:rsidRPr="00496DEF">
              <w:t>độ</w:t>
            </w:r>
          </w:p>
        </w:tc>
        <w:tc>
          <w:tcPr>
            <w:tcW w:w="692" w:type="pct"/>
            <w:tcBorders>
              <w:top w:val="nil"/>
              <w:left w:val="nil"/>
              <w:bottom w:val="single" w:sz="4" w:space="0" w:color="auto"/>
              <w:right w:val="single" w:sz="4" w:space="0" w:color="auto"/>
            </w:tcBorders>
            <w:shd w:val="clear" w:color="auto" w:fill="auto"/>
            <w:vAlign w:val="center"/>
            <w:hideMark/>
          </w:tcPr>
          <w:p w14:paraId="5F9A854F" w14:textId="4DC45E63" w:rsidR="00CB031C" w:rsidRPr="00496DEF" w:rsidRDefault="00CB031C" w:rsidP="00A32CC2">
            <w:pPr>
              <w:spacing w:before="45" w:after="45"/>
              <w:jc w:val="center"/>
            </w:pPr>
            <w:r w:rsidRPr="00496DEF">
              <w:t>20</w:t>
            </w:r>
            <w:r w:rsidRPr="00496DEF">
              <w:rPr>
                <w:vertAlign w:val="superscript"/>
              </w:rPr>
              <w:t>o</w:t>
            </w:r>
          </w:p>
        </w:tc>
      </w:tr>
      <w:tr w:rsidR="00C727B0" w:rsidRPr="00496DEF" w14:paraId="1C17422B" w14:textId="77777777" w:rsidTr="00FD2662">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4A9CFEB3" w14:textId="7030D156" w:rsidR="00CB031C" w:rsidRPr="00496DEF" w:rsidRDefault="00811452" w:rsidP="00A32CC2">
            <w:pPr>
              <w:spacing w:before="45" w:after="45"/>
              <w:jc w:val="center"/>
            </w:pPr>
            <w:r w:rsidRPr="00496DEF">
              <w:t>3</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14:paraId="03E402C1" w14:textId="77777777" w:rsidR="00CB031C" w:rsidRPr="00496DEF" w:rsidRDefault="00CB031C" w:rsidP="00A32CC2">
            <w:pPr>
              <w:spacing w:before="45" w:after="45"/>
            </w:pPr>
            <w:r w:rsidRPr="00496DEF">
              <w:t>Chiều rộng dải khai thác</w:t>
            </w:r>
          </w:p>
        </w:tc>
        <w:tc>
          <w:tcPr>
            <w:tcW w:w="671" w:type="pct"/>
            <w:tcBorders>
              <w:top w:val="nil"/>
              <w:left w:val="nil"/>
              <w:bottom w:val="single" w:sz="4" w:space="0" w:color="auto"/>
              <w:right w:val="single" w:sz="4" w:space="0" w:color="auto"/>
            </w:tcBorders>
            <w:shd w:val="clear" w:color="auto" w:fill="auto"/>
            <w:vAlign w:val="center"/>
            <w:hideMark/>
          </w:tcPr>
          <w:p w14:paraId="5D4A64E7" w14:textId="77777777" w:rsidR="00CB031C" w:rsidRPr="00496DEF" w:rsidRDefault="00CB031C" w:rsidP="00A32CC2">
            <w:pPr>
              <w:spacing w:before="45" w:after="45"/>
              <w:jc w:val="center"/>
            </w:pPr>
            <w:r w:rsidRPr="00496DEF">
              <w:t>A</w:t>
            </w:r>
          </w:p>
        </w:tc>
        <w:tc>
          <w:tcPr>
            <w:tcW w:w="593" w:type="pct"/>
            <w:tcBorders>
              <w:top w:val="nil"/>
              <w:left w:val="nil"/>
              <w:bottom w:val="single" w:sz="4" w:space="0" w:color="auto"/>
              <w:right w:val="single" w:sz="4" w:space="0" w:color="auto"/>
            </w:tcBorders>
            <w:shd w:val="clear" w:color="auto" w:fill="auto"/>
            <w:vAlign w:val="center"/>
            <w:hideMark/>
          </w:tcPr>
          <w:p w14:paraId="0A0DD401" w14:textId="77777777" w:rsidR="00CB031C" w:rsidRPr="00496DEF" w:rsidRDefault="00CB031C" w:rsidP="00A32CC2">
            <w:pPr>
              <w:spacing w:before="45" w:after="45"/>
              <w:jc w:val="center"/>
            </w:pPr>
            <w:r w:rsidRPr="00496DEF">
              <w:t>m</w:t>
            </w:r>
          </w:p>
        </w:tc>
        <w:tc>
          <w:tcPr>
            <w:tcW w:w="692" w:type="pct"/>
            <w:tcBorders>
              <w:top w:val="nil"/>
              <w:left w:val="nil"/>
              <w:bottom w:val="single" w:sz="4" w:space="0" w:color="auto"/>
              <w:right w:val="single" w:sz="4" w:space="0" w:color="auto"/>
            </w:tcBorders>
            <w:shd w:val="clear" w:color="auto" w:fill="auto"/>
            <w:vAlign w:val="center"/>
            <w:hideMark/>
          </w:tcPr>
          <w:p w14:paraId="4F8AD4EC" w14:textId="77777777" w:rsidR="00CB031C" w:rsidRPr="00496DEF" w:rsidRDefault="00CB031C" w:rsidP="00A32CC2">
            <w:pPr>
              <w:spacing w:before="45" w:after="45"/>
              <w:jc w:val="center"/>
            </w:pPr>
            <w:r w:rsidRPr="00496DEF">
              <w:t>30</w:t>
            </w:r>
          </w:p>
        </w:tc>
      </w:tr>
      <w:tr w:rsidR="00C727B0" w:rsidRPr="00496DEF" w14:paraId="31005732" w14:textId="77777777" w:rsidTr="00FD2662">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43523CB2" w14:textId="54CDE9DC" w:rsidR="00CB031C" w:rsidRPr="00496DEF" w:rsidRDefault="00811452" w:rsidP="00A32CC2">
            <w:pPr>
              <w:spacing w:before="45" w:after="45"/>
              <w:jc w:val="center"/>
              <w:rPr>
                <w:lang w:val="en-US"/>
              </w:rPr>
            </w:pPr>
            <w:r w:rsidRPr="00496DEF">
              <w:t>4</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14:paraId="44EF40AC" w14:textId="77777777" w:rsidR="00CB031C" w:rsidRPr="00496DEF" w:rsidRDefault="00CB031C" w:rsidP="00A32CC2">
            <w:pPr>
              <w:spacing w:before="45" w:after="45"/>
            </w:pPr>
            <w:r w:rsidRPr="00496DEF">
              <w:t>Chiều dài dải khai thác</w:t>
            </w:r>
          </w:p>
        </w:tc>
        <w:tc>
          <w:tcPr>
            <w:tcW w:w="671" w:type="pct"/>
            <w:tcBorders>
              <w:top w:val="nil"/>
              <w:left w:val="nil"/>
              <w:bottom w:val="single" w:sz="4" w:space="0" w:color="auto"/>
              <w:right w:val="single" w:sz="4" w:space="0" w:color="auto"/>
            </w:tcBorders>
            <w:shd w:val="clear" w:color="auto" w:fill="auto"/>
            <w:vAlign w:val="center"/>
            <w:hideMark/>
          </w:tcPr>
          <w:p w14:paraId="2990CF51" w14:textId="77777777" w:rsidR="00CB031C" w:rsidRPr="00496DEF" w:rsidRDefault="00CB031C" w:rsidP="00A32CC2">
            <w:pPr>
              <w:spacing w:before="45" w:after="45"/>
              <w:jc w:val="center"/>
            </w:pPr>
            <w:r w:rsidRPr="00496DEF">
              <w:t>L</w:t>
            </w:r>
            <w:r w:rsidRPr="00496DEF">
              <w:rPr>
                <w:vertAlign w:val="subscript"/>
              </w:rPr>
              <w:t>x</w:t>
            </w:r>
          </w:p>
        </w:tc>
        <w:tc>
          <w:tcPr>
            <w:tcW w:w="593" w:type="pct"/>
            <w:tcBorders>
              <w:top w:val="nil"/>
              <w:left w:val="nil"/>
              <w:bottom w:val="single" w:sz="4" w:space="0" w:color="auto"/>
              <w:right w:val="single" w:sz="4" w:space="0" w:color="auto"/>
            </w:tcBorders>
            <w:shd w:val="clear" w:color="auto" w:fill="auto"/>
            <w:vAlign w:val="center"/>
            <w:hideMark/>
          </w:tcPr>
          <w:p w14:paraId="336E1F2F" w14:textId="77777777" w:rsidR="00CB031C" w:rsidRPr="00496DEF" w:rsidRDefault="00CB031C" w:rsidP="00A32CC2">
            <w:pPr>
              <w:spacing w:before="45" w:after="45"/>
              <w:jc w:val="center"/>
            </w:pPr>
            <w:r w:rsidRPr="00496DEF">
              <w:t>m</w:t>
            </w:r>
          </w:p>
        </w:tc>
        <w:tc>
          <w:tcPr>
            <w:tcW w:w="692" w:type="pct"/>
            <w:tcBorders>
              <w:top w:val="nil"/>
              <w:left w:val="nil"/>
              <w:bottom w:val="single" w:sz="4" w:space="0" w:color="auto"/>
              <w:right w:val="single" w:sz="4" w:space="0" w:color="auto"/>
            </w:tcBorders>
            <w:shd w:val="clear" w:color="auto" w:fill="auto"/>
            <w:vAlign w:val="center"/>
            <w:hideMark/>
          </w:tcPr>
          <w:p w14:paraId="22AF0FDD" w14:textId="77777777" w:rsidR="00CB031C" w:rsidRPr="00496DEF" w:rsidRDefault="00CB031C" w:rsidP="00A32CC2">
            <w:pPr>
              <w:spacing w:before="45" w:after="45"/>
              <w:jc w:val="center"/>
            </w:pPr>
            <w:r w:rsidRPr="00496DEF">
              <w:t>50</w:t>
            </w:r>
          </w:p>
        </w:tc>
      </w:tr>
      <w:tr w:rsidR="00C727B0" w:rsidRPr="00496DEF" w14:paraId="1349E53B" w14:textId="77777777" w:rsidTr="00FD2662">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751DDEB2" w14:textId="347F5EBE" w:rsidR="00CB031C" w:rsidRPr="00496DEF" w:rsidRDefault="00811452" w:rsidP="00A32CC2">
            <w:pPr>
              <w:spacing w:before="45" w:after="45"/>
              <w:jc w:val="center"/>
            </w:pPr>
            <w:r w:rsidRPr="00496DEF">
              <w:t>5</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14:paraId="15F54216" w14:textId="57020440" w:rsidR="00CB031C" w:rsidRPr="00496DEF" w:rsidRDefault="00CB031C" w:rsidP="00A32CC2">
            <w:pPr>
              <w:spacing w:before="45" w:after="45"/>
            </w:pPr>
            <w:r w:rsidRPr="00496DEF">
              <w:t>Chiều dài tuyến công tác</w:t>
            </w:r>
          </w:p>
        </w:tc>
        <w:tc>
          <w:tcPr>
            <w:tcW w:w="671" w:type="pct"/>
            <w:tcBorders>
              <w:top w:val="nil"/>
              <w:left w:val="nil"/>
              <w:bottom w:val="single" w:sz="4" w:space="0" w:color="auto"/>
              <w:right w:val="single" w:sz="4" w:space="0" w:color="auto"/>
            </w:tcBorders>
            <w:shd w:val="clear" w:color="auto" w:fill="auto"/>
            <w:vAlign w:val="center"/>
            <w:hideMark/>
          </w:tcPr>
          <w:p w14:paraId="7CF4FD5C" w14:textId="77777777" w:rsidR="00CB031C" w:rsidRPr="00496DEF" w:rsidRDefault="00CB031C" w:rsidP="00A32CC2">
            <w:pPr>
              <w:spacing w:before="45" w:after="45"/>
              <w:jc w:val="center"/>
            </w:pPr>
            <w:r w:rsidRPr="00496DEF">
              <w:t>L</w:t>
            </w:r>
            <w:r w:rsidRPr="00496DEF">
              <w:rPr>
                <w:vertAlign w:val="subscript"/>
              </w:rPr>
              <w:t>t</w:t>
            </w:r>
          </w:p>
        </w:tc>
        <w:tc>
          <w:tcPr>
            <w:tcW w:w="593" w:type="pct"/>
            <w:tcBorders>
              <w:top w:val="nil"/>
              <w:left w:val="nil"/>
              <w:bottom w:val="single" w:sz="4" w:space="0" w:color="auto"/>
              <w:right w:val="single" w:sz="4" w:space="0" w:color="auto"/>
            </w:tcBorders>
            <w:shd w:val="clear" w:color="auto" w:fill="auto"/>
            <w:vAlign w:val="center"/>
            <w:hideMark/>
          </w:tcPr>
          <w:p w14:paraId="5DA8BB8A" w14:textId="181EC412" w:rsidR="00CB031C" w:rsidRPr="00496DEF" w:rsidRDefault="00811452" w:rsidP="00A32CC2">
            <w:pPr>
              <w:spacing w:before="45" w:after="45"/>
              <w:jc w:val="center"/>
            </w:pPr>
            <w:r w:rsidRPr="00496DEF">
              <w:rPr>
                <w:lang w:val="en-US"/>
              </w:rPr>
              <w:t>k</w:t>
            </w:r>
            <w:r w:rsidR="00CB031C" w:rsidRPr="00496DEF">
              <w:t>m</w:t>
            </w:r>
          </w:p>
        </w:tc>
        <w:tc>
          <w:tcPr>
            <w:tcW w:w="692" w:type="pct"/>
            <w:tcBorders>
              <w:top w:val="nil"/>
              <w:left w:val="nil"/>
              <w:bottom w:val="single" w:sz="4" w:space="0" w:color="auto"/>
              <w:right w:val="single" w:sz="4" w:space="0" w:color="auto"/>
            </w:tcBorders>
            <w:shd w:val="clear" w:color="auto" w:fill="auto"/>
            <w:vAlign w:val="center"/>
            <w:hideMark/>
          </w:tcPr>
          <w:p w14:paraId="2D2F868F" w14:textId="46B0DF6B" w:rsidR="00CB031C" w:rsidRPr="00496DEF" w:rsidRDefault="00811452" w:rsidP="00A32CC2">
            <w:pPr>
              <w:spacing w:before="45" w:after="45"/>
              <w:jc w:val="center"/>
            </w:pPr>
            <w:r w:rsidRPr="00496DEF">
              <w:t>1,47</w:t>
            </w:r>
          </w:p>
        </w:tc>
      </w:tr>
      <w:tr w:rsidR="00C727B0" w:rsidRPr="00496DEF" w14:paraId="0EC846EA" w14:textId="77777777" w:rsidTr="00FD2662">
        <w:trPr>
          <w:trHeight w:val="20"/>
          <w:jc w:val="center"/>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14EBD4A3" w14:textId="2256F2F2" w:rsidR="00CB031C" w:rsidRPr="00496DEF" w:rsidRDefault="00811452" w:rsidP="00A32CC2">
            <w:pPr>
              <w:spacing w:before="45" w:after="45"/>
              <w:jc w:val="center"/>
            </w:pPr>
            <w:r w:rsidRPr="00496DEF">
              <w:t>6</w:t>
            </w:r>
          </w:p>
        </w:tc>
        <w:tc>
          <w:tcPr>
            <w:tcW w:w="2604" w:type="pct"/>
            <w:tcBorders>
              <w:top w:val="single" w:sz="4" w:space="0" w:color="auto"/>
              <w:left w:val="nil"/>
              <w:bottom w:val="single" w:sz="4" w:space="0" w:color="auto"/>
              <w:right w:val="single" w:sz="4" w:space="0" w:color="auto"/>
            </w:tcBorders>
            <w:shd w:val="clear" w:color="auto" w:fill="auto"/>
            <w:vAlign w:val="center"/>
            <w:hideMark/>
          </w:tcPr>
          <w:p w14:paraId="364940A4" w14:textId="3B539434" w:rsidR="00CB031C" w:rsidRPr="00496DEF" w:rsidRDefault="00CB031C" w:rsidP="00A32CC2">
            <w:pPr>
              <w:spacing w:before="45" w:after="45"/>
              <w:rPr>
                <w:lang w:val="en-US"/>
              </w:rPr>
            </w:pPr>
            <w:r w:rsidRPr="00496DEF">
              <w:t xml:space="preserve">Khoảng cách an toàn đến </w:t>
            </w:r>
            <w:r w:rsidR="00811452" w:rsidRPr="00496DEF">
              <w:rPr>
                <w:lang w:val="en-US"/>
              </w:rPr>
              <w:t>bờ</w:t>
            </w:r>
          </w:p>
        </w:tc>
        <w:tc>
          <w:tcPr>
            <w:tcW w:w="671" w:type="pct"/>
            <w:tcBorders>
              <w:top w:val="nil"/>
              <w:left w:val="nil"/>
              <w:bottom w:val="single" w:sz="4" w:space="0" w:color="auto"/>
              <w:right w:val="single" w:sz="4" w:space="0" w:color="auto"/>
            </w:tcBorders>
            <w:shd w:val="clear" w:color="auto" w:fill="auto"/>
            <w:vAlign w:val="center"/>
            <w:hideMark/>
          </w:tcPr>
          <w:p w14:paraId="33419BBC" w14:textId="77777777" w:rsidR="00CB031C" w:rsidRPr="00496DEF" w:rsidRDefault="00CB031C" w:rsidP="00A32CC2">
            <w:pPr>
              <w:spacing w:before="45" w:after="45"/>
              <w:jc w:val="center"/>
            </w:pPr>
            <w:r w:rsidRPr="00496DEF">
              <w:t>R</w:t>
            </w:r>
          </w:p>
        </w:tc>
        <w:tc>
          <w:tcPr>
            <w:tcW w:w="593" w:type="pct"/>
            <w:tcBorders>
              <w:top w:val="nil"/>
              <w:left w:val="nil"/>
              <w:bottom w:val="single" w:sz="4" w:space="0" w:color="auto"/>
              <w:right w:val="single" w:sz="4" w:space="0" w:color="auto"/>
            </w:tcBorders>
            <w:shd w:val="clear" w:color="auto" w:fill="auto"/>
            <w:hideMark/>
          </w:tcPr>
          <w:p w14:paraId="77005210" w14:textId="77777777" w:rsidR="00CB031C" w:rsidRPr="00496DEF" w:rsidRDefault="00CB031C" w:rsidP="00A32CC2">
            <w:pPr>
              <w:spacing w:before="45" w:after="45"/>
              <w:jc w:val="center"/>
            </w:pPr>
            <w:r w:rsidRPr="00496DEF">
              <w:t>m</w:t>
            </w:r>
          </w:p>
        </w:tc>
        <w:tc>
          <w:tcPr>
            <w:tcW w:w="692" w:type="pct"/>
            <w:tcBorders>
              <w:top w:val="nil"/>
              <w:left w:val="nil"/>
              <w:bottom w:val="single" w:sz="4" w:space="0" w:color="auto"/>
              <w:right w:val="single" w:sz="4" w:space="0" w:color="auto"/>
            </w:tcBorders>
            <w:shd w:val="clear" w:color="auto" w:fill="auto"/>
            <w:vAlign w:val="center"/>
            <w:hideMark/>
          </w:tcPr>
          <w:p w14:paraId="625916B0" w14:textId="6993516C" w:rsidR="00CB031C" w:rsidRPr="00496DEF" w:rsidRDefault="00811452" w:rsidP="00A32CC2">
            <w:pPr>
              <w:spacing w:before="45" w:after="45"/>
              <w:jc w:val="center"/>
            </w:pPr>
            <w:r w:rsidRPr="00496DEF">
              <w:t>50</w:t>
            </w:r>
          </w:p>
        </w:tc>
      </w:tr>
    </w:tbl>
    <w:bookmarkEnd w:id="114"/>
    <w:p w14:paraId="5A70097A" w14:textId="1E349E82" w:rsidR="00811452" w:rsidRPr="00496DEF" w:rsidRDefault="00811452" w:rsidP="005D408A">
      <w:pPr>
        <w:numPr>
          <w:ilvl w:val="12"/>
          <w:numId w:val="0"/>
        </w:numPr>
        <w:spacing w:before="60" w:after="60" w:line="288" w:lineRule="auto"/>
        <w:jc w:val="right"/>
        <w:rPr>
          <w:i/>
          <w:sz w:val="26"/>
          <w:szCs w:val="26"/>
        </w:rPr>
      </w:pPr>
      <w:r w:rsidRPr="00496DEF">
        <w:rPr>
          <w:i/>
          <w:sz w:val="26"/>
          <w:szCs w:val="26"/>
        </w:rPr>
        <w:t>(Nguồn: Văn bản số 3353/SXD-KT&amp;</w:t>
      </w:r>
      <w:r w:rsidR="00805AFF" w:rsidRPr="00496DEF">
        <w:rPr>
          <w:i/>
          <w:sz w:val="26"/>
          <w:szCs w:val="26"/>
        </w:rPr>
        <w:t>VLXD của Sở xây dựng tỉnh Bình Dương</w:t>
      </w:r>
      <w:r w:rsidR="00085748" w:rsidRPr="00496DEF">
        <w:rPr>
          <w:i/>
          <w:sz w:val="26"/>
          <w:szCs w:val="26"/>
        </w:rPr>
        <w:t>)</w:t>
      </w:r>
    </w:p>
    <w:bookmarkEnd w:id="115"/>
    <w:p w14:paraId="3BC09633" w14:textId="0EC6ED30" w:rsidR="00CB031C" w:rsidRPr="00496DEF" w:rsidRDefault="00CB031C" w:rsidP="00F347F6">
      <w:pPr>
        <w:numPr>
          <w:ilvl w:val="12"/>
          <w:numId w:val="0"/>
        </w:numPr>
        <w:spacing w:before="60" w:after="60" w:line="288" w:lineRule="auto"/>
        <w:ind w:firstLine="720"/>
        <w:jc w:val="both"/>
        <w:rPr>
          <w:sz w:val="26"/>
          <w:szCs w:val="26"/>
        </w:rPr>
      </w:pPr>
      <w:r w:rsidRPr="00496DEF">
        <w:rPr>
          <w:sz w:val="26"/>
          <w:szCs w:val="26"/>
        </w:rPr>
        <w:t xml:space="preserve">Các thông số của hệ thống khai thác được lựa chọn đảm bảo các yếu tố kỹ thuật của thiết bị khai thác và yếu tố an toàn bảo vệ bờ mỏ theo QCVN 04:2009/BCT - Quy chuẩn kỹ thuật Quốc gia về an toàn trong khai thác mỏ lộ thiên đã được Sở xây dựng tỉnh Bình Dương thẩm định tại Văn bản thẩm định </w:t>
      </w:r>
      <w:r w:rsidR="00085748" w:rsidRPr="00496DEF">
        <w:rPr>
          <w:sz w:val="26"/>
          <w:szCs w:val="26"/>
        </w:rPr>
        <w:t>báo cáo kinh tế kỹ thuật số 3353/SXD-KT&amp;VLXD ngày 04/10</w:t>
      </w:r>
      <w:r w:rsidRPr="00496DEF">
        <w:rPr>
          <w:sz w:val="26"/>
          <w:szCs w:val="26"/>
        </w:rPr>
        <w:t>/2018.</w:t>
      </w:r>
    </w:p>
    <w:p w14:paraId="345D8A80" w14:textId="065FD329" w:rsidR="00BE7E32" w:rsidRPr="00496DEF" w:rsidRDefault="00CB031C" w:rsidP="00F347F6">
      <w:pPr>
        <w:spacing w:before="60" w:after="60" w:line="288" w:lineRule="auto"/>
        <w:ind w:firstLine="720"/>
        <w:jc w:val="both"/>
        <w:rPr>
          <w:sz w:val="26"/>
          <w:szCs w:val="26"/>
        </w:rPr>
      </w:pPr>
      <w:r w:rsidRPr="00496DEF">
        <w:rPr>
          <w:sz w:val="26"/>
          <w:szCs w:val="26"/>
        </w:rPr>
        <w:t xml:space="preserve">Các khâu của dây chuyền công nghệ như sau: bơm hút cát tại khai trường bằng </w:t>
      </w:r>
      <w:r w:rsidR="007968F0" w:rsidRPr="00496DEF">
        <w:rPr>
          <w:sz w:val="26"/>
          <w:szCs w:val="26"/>
        </w:rPr>
        <w:t>tàu</w:t>
      </w:r>
      <w:r w:rsidRPr="00496DEF">
        <w:rPr>
          <w:sz w:val="26"/>
          <w:szCs w:val="26"/>
        </w:rPr>
        <w:t xml:space="preserve"> hút; vận chuyển bằng </w:t>
      </w:r>
      <w:r w:rsidR="007968F0" w:rsidRPr="00496DEF">
        <w:rPr>
          <w:sz w:val="26"/>
          <w:szCs w:val="26"/>
        </w:rPr>
        <w:t>tàu</w:t>
      </w:r>
      <w:r w:rsidRPr="00496DEF">
        <w:rPr>
          <w:sz w:val="26"/>
          <w:szCs w:val="26"/>
        </w:rPr>
        <w:t xml:space="preserve"> hút từ khai trường về bãi chứa cát; bơm cát từ </w:t>
      </w:r>
      <w:r w:rsidR="007968F0" w:rsidRPr="00496DEF">
        <w:rPr>
          <w:sz w:val="26"/>
          <w:szCs w:val="26"/>
        </w:rPr>
        <w:t>tàu</w:t>
      </w:r>
      <w:r w:rsidRPr="00496DEF">
        <w:rPr>
          <w:sz w:val="26"/>
          <w:szCs w:val="26"/>
        </w:rPr>
        <w:t xml:space="preserve"> lên bãi chứa cát; xúc lên </w:t>
      </w:r>
      <w:r w:rsidR="00761245" w:rsidRPr="00496DEF">
        <w:rPr>
          <w:sz w:val="26"/>
          <w:szCs w:val="26"/>
        </w:rPr>
        <w:t>xe</w:t>
      </w:r>
      <w:r w:rsidRPr="00496DEF">
        <w:rPr>
          <w:sz w:val="26"/>
          <w:szCs w:val="26"/>
        </w:rPr>
        <w:t xml:space="preserve"> mang đi tiêu thụ.</w:t>
      </w:r>
    </w:p>
    <w:p w14:paraId="70299CF3" w14:textId="55CFD147" w:rsidR="003E7103" w:rsidRPr="00496DEF" w:rsidRDefault="00741BA7" w:rsidP="00F347F6">
      <w:pPr>
        <w:pStyle w:val="Heading4"/>
      </w:pPr>
      <w:r w:rsidRPr="00496DEF">
        <w:lastRenderedPageBreak/>
        <w:t>1</w:t>
      </w:r>
      <w:r w:rsidRPr="00496DEF">
        <w:rPr>
          <w:lang w:val="vi-VN"/>
        </w:rPr>
        <w:t>.3.2.3</w:t>
      </w:r>
      <w:r w:rsidR="005359C2" w:rsidRPr="00496DEF">
        <w:t xml:space="preserve">. </w:t>
      </w:r>
      <w:r w:rsidR="003E7103" w:rsidRPr="00496DEF">
        <w:t>Các khâu công nghệ chính</w:t>
      </w:r>
    </w:p>
    <w:p w14:paraId="034C1C19" w14:textId="0C75A5A0" w:rsidR="009C17FD" w:rsidRPr="00496DEF" w:rsidRDefault="009C17FD" w:rsidP="00F347F6">
      <w:pPr>
        <w:spacing w:before="60" w:after="60" w:line="288" w:lineRule="auto"/>
        <w:ind w:firstLine="720"/>
        <w:jc w:val="both"/>
        <w:rPr>
          <w:i/>
          <w:sz w:val="26"/>
          <w:szCs w:val="26"/>
          <w:lang w:val="en-US"/>
        </w:rPr>
      </w:pPr>
      <w:r w:rsidRPr="00496DEF">
        <w:rPr>
          <w:i/>
          <w:sz w:val="26"/>
          <w:szCs w:val="26"/>
          <w:lang w:val="en-US"/>
        </w:rPr>
        <w:t>a. Công tác khai thác-vận tải</w:t>
      </w:r>
    </w:p>
    <w:p w14:paraId="42734C2F" w14:textId="3B56D4C6" w:rsidR="00EA2AF0" w:rsidRPr="00496DEF" w:rsidRDefault="00EA2AF0" w:rsidP="00F347F6">
      <w:pPr>
        <w:spacing w:before="60" w:after="60" w:line="288" w:lineRule="auto"/>
        <w:ind w:firstLine="720"/>
        <w:jc w:val="both"/>
        <w:rPr>
          <w:bCs/>
          <w:noProof/>
          <w:sz w:val="26"/>
          <w:szCs w:val="26"/>
        </w:rPr>
      </w:pPr>
      <w:r w:rsidRPr="00496DEF">
        <w:rPr>
          <w:bCs/>
          <w:noProof/>
          <w:sz w:val="26"/>
          <w:szCs w:val="26"/>
        </w:rPr>
        <w:t>Thiế</w:t>
      </w:r>
      <w:r w:rsidR="007968F0" w:rsidRPr="00496DEF">
        <w:rPr>
          <w:bCs/>
          <w:noProof/>
          <w:sz w:val="26"/>
          <w:szCs w:val="26"/>
        </w:rPr>
        <w:t>t bị khai thác và vận tải là tàu</w:t>
      </w:r>
      <w:r w:rsidRPr="00496DEF">
        <w:rPr>
          <w:bCs/>
          <w:noProof/>
          <w:sz w:val="26"/>
          <w:szCs w:val="26"/>
        </w:rPr>
        <w:t xml:space="preserve"> hút cát. </w:t>
      </w:r>
      <w:r w:rsidR="00F600BC" w:rsidRPr="00496DEF">
        <w:rPr>
          <w:bCs/>
          <w:noProof/>
          <w:sz w:val="26"/>
          <w:szCs w:val="26"/>
        </w:rPr>
        <w:t>Doanh nghiệp</w:t>
      </w:r>
      <w:r w:rsidRPr="00496DEF">
        <w:rPr>
          <w:bCs/>
          <w:noProof/>
          <w:sz w:val="26"/>
          <w:szCs w:val="26"/>
        </w:rPr>
        <w:t xml:space="preserve"> sử dụng </w:t>
      </w:r>
      <w:r w:rsidR="00E622AD" w:rsidRPr="00496DEF">
        <w:rPr>
          <w:bCs/>
          <w:noProof/>
          <w:sz w:val="26"/>
          <w:szCs w:val="26"/>
        </w:rPr>
        <w:t>2</w:t>
      </w:r>
      <w:r w:rsidRPr="00496DEF">
        <w:rPr>
          <w:bCs/>
          <w:noProof/>
          <w:sz w:val="26"/>
          <w:szCs w:val="26"/>
        </w:rPr>
        <w:t xml:space="preserve"> tàu </w:t>
      </w:r>
      <w:r w:rsidR="00E622AD" w:rsidRPr="00496DEF">
        <w:rPr>
          <w:bCs/>
          <w:noProof/>
          <w:sz w:val="26"/>
          <w:szCs w:val="26"/>
        </w:rPr>
        <w:t>hút</w:t>
      </w:r>
      <w:r w:rsidR="006443F7" w:rsidRPr="00496DEF">
        <w:rPr>
          <w:bCs/>
          <w:noProof/>
          <w:sz w:val="26"/>
          <w:szCs w:val="26"/>
        </w:rPr>
        <w:t>.</w:t>
      </w:r>
    </w:p>
    <w:p w14:paraId="5C3E75BF" w14:textId="77777777" w:rsidR="00EA2AF0" w:rsidRPr="00496DEF" w:rsidRDefault="00EA2AF0" w:rsidP="00F347F6">
      <w:pPr>
        <w:spacing w:before="60" w:after="60" w:line="288" w:lineRule="auto"/>
        <w:ind w:firstLine="720"/>
        <w:jc w:val="both"/>
        <w:rPr>
          <w:bCs/>
          <w:noProof/>
          <w:sz w:val="26"/>
          <w:szCs w:val="26"/>
        </w:rPr>
      </w:pPr>
      <w:r w:rsidRPr="00496DEF">
        <w:rPr>
          <w:bCs/>
          <w:noProof/>
          <w:sz w:val="26"/>
          <w:szCs w:val="26"/>
        </w:rPr>
        <w:t>Một tàu vận chuyển hàng hóa thông thường được gia cố hầm chứa và gắn máy bơm trên mặt tàu.</w:t>
      </w:r>
    </w:p>
    <w:p w14:paraId="79AEE4E3" w14:textId="5E566D0A" w:rsidR="00EA2AF0" w:rsidRPr="00496DEF" w:rsidRDefault="00EA2AF0" w:rsidP="00F347F6">
      <w:pPr>
        <w:spacing w:before="60" w:after="60" w:line="288" w:lineRule="auto"/>
        <w:ind w:firstLine="720"/>
        <w:jc w:val="both"/>
        <w:rPr>
          <w:bCs/>
          <w:noProof/>
          <w:sz w:val="26"/>
          <w:szCs w:val="26"/>
        </w:rPr>
      </w:pPr>
      <w:r w:rsidRPr="00496DEF">
        <w:rPr>
          <w:bCs/>
          <w:noProof/>
          <w:sz w:val="26"/>
          <w:szCs w:val="26"/>
        </w:rPr>
        <w:t>Bơm cát là loại bơm ly tâm 1 tầng 1 bánh công tác.</w:t>
      </w:r>
      <w:r w:rsidR="00FD7AAA" w:rsidRPr="00496DEF">
        <w:rPr>
          <w:bCs/>
          <w:noProof/>
          <w:sz w:val="26"/>
          <w:szCs w:val="26"/>
        </w:rPr>
        <w:t xml:space="preserve"> </w:t>
      </w:r>
      <w:r w:rsidRPr="00496DEF">
        <w:rPr>
          <w:bCs/>
          <w:noProof/>
          <w:sz w:val="26"/>
          <w:szCs w:val="26"/>
        </w:rPr>
        <w:t>Đặc điểm cấu tạo chủ yếu của bơm cát khác với bơm nước là rãnh thông có kích thước đủ lớn để đất đá có kích thước quy định có thể đi qua được. Ngoài ra đặc điểm cấu tạo của thân bơm có 2 vỏ đảm bảo phần vỏ bị mài mòn có thể thay thế được dễ dàng.</w:t>
      </w:r>
    </w:p>
    <w:p w14:paraId="458FE1F5" w14:textId="77777777" w:rsidR="00EA2AF0" w:rsidRPr="00496DEF" w:rsidRDefault="00EA2AF0" w:rsidP="00F347F6">
      <w:pPr>
        <w:spacing w:before="60" w:after="60" w:line="288" w:lineRule="auto"/>
        <w:ind w:firstLine="720"/>
        <w:jc w:val="both"/>
        <w:rPr>
          <w:bCs/>
          <w:noProof/>
          <w:sz w:val="26"/>
          <w:szCs w:val="26"/>
        </w:rPr>
      </w:pPr>
      <w:r w:rsidRPr="00496DEF">
        <w:rPr>
          <w:bCs/>
          <w:noProof/>
          <w:sz w:val="26"/>
          <w:szCs w:val="26"/>
        </w:rPr>
        <w:t>Bánh công tác có một số cánh (từ 2 đến 5) đảm bảo vật liệu có kích thước tối đa d≤(0,7-0,8)D đi qua bơm được. Ở khoảng cách giữa bánh công tác và vỏ bơm có dòng nước áp lực cao P = 5-10 mét cột nước để bảo vệ vỏ bơm bên ngoài khỏi bị mài mòn.</w:t>
      </w:r>
    </w:p>
    <w:p w14:paraId="46237E00" w14:textId="2437F08F" w:rsidR="002E5161" w:rsidRPr="00496DEF" w:rsidRDefault="00EA2AF0" w:rsidP="00F347F6">
      <w:pPr>
        <w:spacing w:before="60" w:after="60" w:line="288" w:lineRule="auto"/>
        <w:ind w:firstLine="720"/>
        <w:jc w:val="both"/>
        <w:rPr>
          <w:bCs/>
          <w:noProof/>
          <w:sz w:val="26"/>
          <w:szCs w:val="26"/>
        </w:rPr>
      </w:pPr>
      <w:r w:rsidRPr="00496DEF">
        <w:rPr>
          <w:bCs/>
          <w:noProof/>
          <w:sz w:val="26"/>
          <w:szCs w:val="26"/>
        </w:rPr>
        <w:t>Đầu ống hút được làm bằng ống cứng có thể dìm xuống tầng cát đáy sông.</w:t>
      </w:r>
    </w:p>
    <w:p w14:paraId="50EF13F6" w14:textId="57519C13" w:rsidR="00EA2AF0" w:rsidRPr="00496DEF" w:rsidRDefault="00EA2AF0" w:rsidP="00F347F6">
      <w:pPr>
        <w:spacing w:before="60" w:after="60" w:line="288" w:lineRule="auto"/>
        <w:ind w:firstLine="720"/>
        <w:jc w:val="both"/>
        <w:rPr>
          <w:b/>
          <w:i/>
          <w:iCs/>
          <w:noProof/>
          <w:sz w:val="26"/>
          <w:szCs w:val="26"/>
        </w:rPr>
      </w:pPr>
      <w:r w:rsidRPr="00496DEF">
        <w:rPr>
          <w:b/>
          <w:i/>
          <w:iCs/>
          <w:noProof/>
          <w:sz w:val="26"/>
          <w:szCs w:val="26"/>
        </w:rPr>
        <w:t>Cơ chế hoạt động</w:t>
      </w:r>
    </w:p>
    <w:p w14:paraId="0777173C" w14:textId="365E6C2F" w:rsidR="00A37720" w:rsidRPr="00496DEF" w:rsidRDefault="00A37720" w:rsidP="00F347F6">
      <w:pPr>
        <w:spacing w:before="60" w:after="60" w:line="288" w:lineRule="auto"/>
        <w:ind w:firstLine="720"/>
        <w:jc w:val="both"/>
        <w:rPr>
          <w:bCs/>
          <w:noProof/>
          <w:sz w:val="26"/>
          <w:szCs w:val="26"/>
        </w:rPr>
      </w:pPr>
      <w:r w:rsidRPr="00496DEF">
        <w:rPr>
          <w:bCs/>
          <w:noProof/>
          <w:sz w:val="26"/>
          <w:szCs w:val="26"/>
        </w:rPr>
        <w:t xml:space="preserve">Cơ chế hoạt động của tàu, </w:t>
      </w:r>
      <w:r w:rsidR="007968F0" w:rsidRPr="00496DEF">
        <w:rPr>
          <w:bCs/>
          <w:noProof/>
          <w:sz w:val="26"/>
          <w:szCs w:val="26"/>
        </w:rPr>
        <w:t>tàu</w:t>
      </w:r>
      <w:r w:rsidRPr="00496DEF">
        <w:rPr>
          <w:bCs/>
          <w:noProof/>
          <w:sz w:val="26"/>
          <w:szCs w:val="26"/>
        </w:rPr>
        <w:t xml:space="preserve"> bơm hút cát</w:t>
      </w:r>
      <w:r w:rsidR="00ED3F37" w:rsidRPr="00496DEF">
        <w:rPr>
          <w:bCs/>
          <w:noProof/>
          <w:sz w:val="26"/>
          <w:szCs w:val="26"/>
        </w:rPr>
        <w:t xml:space="preserve"> như sau: Cát và nước ở đáy</w:t>
      </w:r>
      <w:r w:rsidRPr="00496DEF">
        <w:rPr>
          <w:bCs/>
          <w:noProof/>
          <w:sz w:val="26"/>
          <w:szCs w:val="26"/>
        </w:rPr>
        <w:t xml:space="preserve"> được hút từ đầu ống hút lên </w:t>
      </w:r>
      <w:r w:rsidRPr="00496DEF">
        <w:rPr>
          <w:sz w:val="26"/>
          <w:szCs w:val="26"/>
          <w:lang w:val="fr-FR"/>
        </w:rPr>
        <w:t>khoang</w:t>
      </w:r>
      <w:r w:rsidRPr="00496DEF">
        <w:rPr>
          <w:bCs/>
          <w:noProof/>
          <w:sz w:val="26"/>
          <w:szCs w:val="26"/>
        </w:rPr>
        <w:t xml:space="preserve"> chứa qua hệ thống ống. Trước khi vào kh</w:t>
      </w:r>
      <w:r w:rsidR="00872913" w:rsidRPr="00496DEF">
        <w:rPr>
          <w:bCs/>
          <w:noProof/>
          <w:sz w:val="26"/>
          <w:szCs w:val="26"/>
        </w:rPr>
        <w:t xml:space="preserve">oang chứa, hỗn hợp nước + cát </w:t>
      </w:r>
      <w:r w:rsidRPr="00496DEF">
        <w:rPr>
          <w:bCs/>
          <w:noProof/>
          <w:sz w:val="26"/>
          <w:szCs w:val="26"/>
        </w:rPr>
        <w:t xml:space="preserve"> được đưa qua sàng sơ tuyển để loại bỏ rác và tạp chất. Hỗn hợp nước + cát (thông thường tỷ lệ là 7:3) được chứa trong khoang của </w:t>
      </w:r>
      <w:r w:rsidR="007968F0" w:rsidRPr="00496DEF">
        <w:rPr>
          <w:bCs/>
          <w:noProof/>
          <w:sz w:val="26"/>
          <w:szCs w:val="26"/>
        </w:rPr>
        <w:t>tàu</w:t>
      </w:r>
      <w:r w:rsidRPr="00496DEF">
        <w:rPr>
          <w:bCs/>
          <w:noProof/>
          <w:sz w:val="26"/>
          <w:szCs w:val="26"/>
        </w:rPr>
        <w:t>.</w:t>
      </w:r>
    </w:p>
    <w:p w14:paraId="7EC2FD22" w14:textId="777CAFF3" w:rsidR="00A37720" w:rsidRPr="00496DEF" w:rsidRDefault="00872913" w:rsidP="00F347F6">
      <w:pPr>
        <w:spacing w:before="60" w:after="60" w:line="288" w:lineRule="auto"/>
        <w:ind w:firstLine="720"/>
        <w:jc w:val="both"/>
        <w:rPr>
          <w:bCs/>
          <w:noProof/>
          <w:sz w:val="26"/>
          <w:szCs w:val="26"/>
        </w:rPr>
      </w:pPr>
      <w:r w:rsidRPr="00496DEF">
        <w:rPr>
          <w:bCs/>
          <w:noProof/>
          <w:sz w:val="26"/>
          <w:szCs w:val="26"/>
        </w:rPr>
        <w:t>Cát nặng</w:t>
      </w:r>
      <w:r w:rsidR="00A37720" w:rsidRPr="00496DEF">
        <w:rPr>
          <w:bCs/>
          <w:noProof/>
          <w:sz w:val="26"/>
          <w:szCs w:val="26"/>
        </w:rPr>
        <w:t xml:space="preserve"> </w:t>
      </w:r>
      <w:r w:rsidR="00A37720" w:rsidRPr="00496DEF">
        <w:rPr>
          <w:sz w:val="26"/>
          <w:szCs w:val="26"/>
          <w:lang w:val="fr-FR"/>
        </w:rPr>
        <w:t>chìm</w:t>
      </w:r>
      <w:r w:rsidR="00A37720" w:rsidRPr="00496DEF">
        <w:rPr>
          <w:bCs/>
          <w:noProof/>
          <w:sz w:val="26"/>
          <w:szCs w:val="26"/>
        </w:rPr>
        <w:t xml:space="preserve"> xuống đáy khoang chứa, còn nước thì tràn qua cửa thoát nước. Hoạt động diễn ra liên tục và chỉ ngừng khi khoang chứa đầy.</w:t>
      </w:r>
    </w:p>
    <w:p w14:paraId="1976053A" w14:textId="5C9C9FA6" w:rsidR="00A37720" w:rsidRPr="00496DEF" w:rsidRDefault="00A37720" w:rsidP="00F347F6">
      <w:pPr>
        <w:spacing w:before="60" w:after="60" w:line="288" w:lineRule="auto"/>
        <w:ind w:firstLine="720"/>
        <w:jc w:val="both"/>
        <w:rPr>
          <w:bCs/>
          <w:noProof/>
          <w:sz w:val="26"/>
          <w:szCs w:val="26"/>
        </w:rPr>
      </w:pPr>
      <w:r w:rsidRPr="00496DEF">
        <w:rPr>
          <w:bCs/>
          <w:noProof/>
          <w:sz w:val="26"/>
          <w:szCs w:val="26"/>
        </w:rPr>
        <w:t>Ống hút cát có đường kính 100</w:t>
      </w:r>
      <w:r w:rsidR="00E1044C" w:rsidRPr="00496DEF">
        <w:rPr>
          <w:bCs/>
          <w:noProof/>
          <w:sz w:val="26"/>
          <w:szCs w:val="26"/>
        </w:rPr>
        <w:t>mm</w:t>
      </w:r>
      <w:r w:rsidRPr="00496DEF">
        <w:rPr>
          <w:bCs/>
          <w:noProof/>
          <w:sz w:val="26"/>
          <w:szCs w:val="26"/>
        </w:rPr>
        <w:t xml:space="preserve"> bằng nhựa dẻo có thể uốn cong để thuận tiện cho việc dẫn dòng hỗn hợp cát + nước trong khi chất tải cũng như khi dỡ tải lên bờ. Đoạn nối đầu hút </w:t>
      </w:r>
      <w:r w:rsidRPr="00496DEF">
        <w:rPr>
          <w:sz w:val="26"/>
          <w:szCs w:val="26"/>
          <w:lang w:val="fr-FR"/>
        </w:rPr>
        <w:t>vào</w:t>
      </w:r>
      <w:r w:rsidRPr="00496DEF">
        <w:rPr>
          <w:bCs/>
          <w:noProof/>
          <w:sz w:val="26"/>
          <w:szCs w:val="26"/>
        </w:rPr>
        <w:t xml:space="preserve"> ống nhựa dẻo được làm bằng ống nhựa cứng, toàn bộ phần này được cắm ngập trong thân cát. Các đoạn ống chuyển hướng 90</w:t>
      </w:r>
      <w:r w:rsidRPr="00496DEF">
        <w:rPr>
          <w:bCs/>
          <w:noProof/>
          <w:sz w:val="26"/>
          <w:szCs w:val="26"/>
        </w:rPr>
        <w:sym w:font="Symbol" w:char="F0B0"/>
      </w:r>
      <w:r w:rsidR="00ED3F37" w:rsidRPr="00496DEF">
        <w:rPr>
          <w:bCs/>
          <w:noProof/>
          <w:sz w:val="26"/>
          <w:szCs w:val="26"/>
        </w:rPr>
        <w:t xml:space="preserve"> được nối bằng các ống</w:t>
      </w:r>
      <w:r w:rsidRPr="00496DEF">
        <w:rPr>
          <w:bCs/>
          <w:noProof/>
          <w:sz w:val="26"/>
          <w:szCs w:val="26"/>
        </w:rPr>
        <w:t xml:space="preserve"> chuyển hướng.</w:t>
      </w:r>
    </w:p>
    <w:p w14:paraId="2EB21BC3" w14:textId="19B89C73" w:rsidR="00E1044C" w:rsidRPr="00496DEF" w:rsidRDefault="00A37720" w:rsidP="00F347F6">
      <w:pPr>
        <w:spacing w:before="60" w:after="60" w:line="288" w:lineRule="auto"/>
        <w:ind w:firstLine="720"/>
        <w:jc w:val="both"/>
        <w:rPr>
          <w:bCs/>
          <w:noProof/>
          <w:sz w:val="26"/>
          <w:szCs w:val="26"/>
        </w:rPr>
      </w:pPr>
      <w:r w:rsidRPr="00496DEF">
        <w:rPr>
          <w:bCs/>
          <w:noProof/>
          <w:sz w:val="26"/>
          <w:szCs w:val="26"/>
        </w:rPr>
        <w:t xml:space="preserve">Ống hút được thả xuống nước, trong trường hợp chiều sâu mực nước nhỏ có thể tự chìm xuống đáy </w:t>
      </w:r>
      <w:r w:rsidRPr="00496DEF">
        <w:rPr>
          <w:sz w:val="26"/>
          <w:szCs w:val="26"/>
          <w:lang w:val="fr-FR"/>
        </w:rPr>
        <w:t>thân</w:t>
      </w:r>
      <w:r w:rsidRPr="00496DEF">
        <w:rPr>
          <w:bCs/>
          <w:noProof/>
          <w:sz w:val="26"/>
          <w:szCs w:val="26"/>
        </w:rPr>
        <w:t xml:space="preserve"> cát nhưng trong đa số trường hợp phải dùng sào tầm vông buộc chặt với đầu ống hút cắm xuống thân cát.</w:t>
      </w:r>
      <w:r w:rsidR="00FD7AAA" w:rsidRPr="00496DEF">
        <w:rPr>
          <w:bCs/>
          <w:noProof/>
          <w:sz w:val="26"/>
          <w:szCs w:val="26"/>
        </w:rPr>
        <w:t xml:space="preserve"> </w:t>
      </w:r>
      <w:r w:rsidR="002F7D0E" w:rsidRPr="00496DEF">
        <w:rPr>
          <w:sz w:val="26"/>
          <w:szCs w:val="26"/>
        </w:rPr>
        <w:t xml:space="preserve">Công nhân điều khiển họng xả trên thân </w:t>
      </w:r>
      <w:r w:rsidR="007968F0" w:rsidRPr="00496DEF">
        <w:rPr>
          <w:sz w:val="26"/>
          <w:szCs w:val="26"/>
        </w:rPr>
        <w:t>tàu</w:t>
      </w:r>
      <w:r w:rsidR="002F7D0E" w:rsidRPr="00496DEF">
        <w:rPr>
          <w:sz w:val="26"/>
          <w:szCs w:val="26"/>
        </w:rPr>
        <w:t xml:space="preserve"> đảm bảo cho cát trải đều trong khoang chứa.</w:t>
      </w:r>
    </w:p>
    <w:p w14:paraId="126E6B8C" w14:textId="17C8519E" w:rsidR="00B34A9B" w:rsidRPr="00496DEF" w:rsidRDefault="00E0026C" w:rsidP="009B1472">
      <w:pPr>
        <w:spacing w:before="60" w:after="60" w:line="288" w:lineRule="auto"/>
        <w:jc w:val="center"/>
        <w:rPr>
          <w:noProof/>
          <w:sz w:val="26"/>
          <w:szCs w:val="26"/>
          <w:lang w:val="en-US"/>
        </w:rPr>
      </w:pPr>
      <w:r w:rsidRPr="00496DEF">
        <w:rPr>
          <w:noProof/>
          <w:sz w:val="26"/>
          <w:szCs w:val="26"/>
          <w:lang w:val="en-US"/>
        </w:rPr>
        <w:lastRenderedPageBreak/>
        <w:drawing>
          <wp:inline distT="0" distB="0" distL="0" distR="0" wp14:anchorId="0D04C5BD" wp14:editId="2A0BDF41">
            <wp:extent cx="4417087" cy="2846567"/>
            <wp:effectExtent l="19050" t="19050" r="2159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28995" cy="2854241"/>
                    </a:xfrm>
                    <a:prstGeom prst="rect">
                      <a:avLst/>
                    </a:prstGeom>
                    <a:noFill/>
                    <a:ln w="6350">
                      <a:solidFill>
                        <a:schemeClr val="tx1"/>
                      </a:solidFill>
                    </a:ln>
                  </pic:spPr>
                </pic:pic>
              </a:graphicData>
            </a:graphic>
          </wp:inline>
        </w:drawing>
      </w:r>
    </w:p>
    <w:p w14:paraId="71D4EEC8" w14:textId="31F2C5D7" w:rsidR="00614666" w:rsidRPr="00496DEF" w:rsidRDefault="00274C5C" w:rsidP="00F73DD1">
      <w:pPr>
        <w:pStyle w:val="Caption"/>
      </w:pPr>
      <w:bookmarkStart w:id="116" w:name="_Toc130818215"/>
      <w:bookmarkStart w:id="117" w:name="_Toc131583590"/>
      <w:r w:rsidRPr="00496DEF">
        <w:t xml:space="preserve">Hình </w:t>
      </w:r>
      <w:r w:rsidRPr="00496DEF">
        <w:fldChar w:fldCharType="begin"/>
      </w:r>
      <w:r w:rsidRPr="00496DEF">
        <w:instrText xml:space="preserve"> SEQ Hình \* ARABIC </w:instrText>
      </w:r>
      <w:r w:rsidRPr="00496DEF">
        <w:fldChar w:fldCharType="separate"/>
      </w:r>
      <w:r w:rsidR="00013886" w:rsidRPr="00496DEF">
        <w:t>4</w:t>
      </w:r>
      <w:r w:rsidRPr="00496DEF">
        <w:fldChar w:fldCharType="end"/>
      </w:r>
      <w:r w:rsidR="00AA0EF2" w:rsidRPr="00496DEF">
        <w:t>: Sơ đồ cấu tạo của đầu hút cát</w:t>
      </w:r>
      <w:bookmarkEnd w:id="116"/>
      <w:bookmarkEnd w:id="117"/>
    </w:p>
    <w:p w14:paraId="380B1B8B" w14:textId="69BC3429" w:rsidR="002E5161" w:rsidRPr="00496DEF" w:rsidRDefault="00842F52" w:rsidP="009B1472">
      <w:pPr>
        <w:pStyle w:val="NormalJustif"/>
        <w:spacing w:before="60" w:after="60" w:line="312" w:lineRule="auto"/>
        <w:ind w:firstLine="720"/>
        <w:rPr>
          <w:rFonts w:ascii="Times New Roman" w:hAnsi="Times New Roman"/>
          <w:color w:val="auto"/>
          <w:szCs w:val="26"/>
        </w:rPr>
      </w:pPr>
      <w:r w:rsidRPr="00496DEF">
        <w:rPr>
          <w:rFonts w:ascii="Times New Roman" w:hAnsi="Times New Roman"/>
          <w:color w:val="auto"/>
          <w:szCs w:val="26"/>
        </w:rPr>
        <w:t>Hiện tại, công ty đã bố trí 0</w:t>
      </w:r>
      <w:r w:rsidR="00E622AD" w:rsidRPr="00496DEF">
        <w:rPr>
          <w:rFonts w:ascii="Times New Roman" w:hAnsi="Times New Roman"/>
          <w:color w:val="auto"/>
          <w:szCs w:val="26"/>
          <w:lang w:val="en-US"/>
        </w:rPr>
        <w:t>2</w:t>
      </w:r>
      <w:r w:rsidRPr="00496DEF">
        <w:rPr>
          <w:rFonts w:ascii="Times New Roman" w:hAnsi="Times New Roman"/>
          <w:color w:val="auto"/>
          <w:szCs w:val="26"/>
        </w:rPr>
        <w:t xml:space="preserve"> tàu để khai thác và vận chuyển cát từ khai trường về khu vực bãi chứa cát. Thông tin cụ thể các tàu như sau:</w:t>
      </w:r>
    </w:p>
    <w:p w14:paraId="3C80C1F5" w14:textId="53A3A5C1" w:rsidR="002B3DDD" w:rsidRPr="00496DEF" w:rsidRDefault="00274C5C" w:rsidP="00F73DD1">
      <w:pPr>
        <w:pStyle w:val="Caption"/>
      </w:pPr>
      <w:bookmarkStart w:id="118" w:name="_Toc133401157"/>
      <w:r w:rsidRPr="00496DEF">
        <w:t xml:space="preserve">Bảng </w:t>
      </w:r>
      <w:r w:rsidRPr="00496DEF">
        <w:fldChar w:fldCharType="begin"/>
      </w:r>
      <w:r w:rsidRPr="00496DEF">
        <w:instrText xml:space="preserve"> SEQ Bảng \* ARABIC </w:instrText>
      </w:r>
      <w:r w:rsidRPr="00496DEF">
        <w:fldChar w:fldCharType="separate"/>
      </w:r>
      <w:r w:rsidR="00013886" w:rsidRPr="00496DEF">
        <w:t>5</w:t>
      </w:r>
      <w:r w:rsidRPr="00496DEF">
        <w:fldChar w:fldCharType="end"/>
      </w:r>
      <w:r w:rsidR="002B3DDD" w:rsidRPr="00496DEF">
        <w:t>: Các thiết bị hút cát của dự án</w:t>
      </w:r>
      <w:bookmarkEnd w:id="118"/>
    </w:p>
    <w:tbl>
      <w:tblPr>
        <w:tblStyle w:val="TableGrid"/>
        <w:tblW w:w="5000" w:type="pct"/>
        <w:tblLook w:val="04A0" w:firstRow="1" w:lastRow="0" w:firstColumn="1" w:lastColumn="0" w:noHBand="0" w:noVBand="1"/>
      </w:tblPr>
      <w:tblGrid>
        <w:gridCol w:w="675"/>
        <w:gridCol w:w="1418"/>
        <w:gridCol w:w="1439"/>
        <w:gridCol w:w="1396"/>
        <w:gridCol w:w="1380"/>
        <w:gridCol w:w="1380"/>
        <w:gridCol w:w="1376"/>
      </w:tblGrid>
      <w:tr w:rsidR="00300C4B" w:rsidRPr="00496DEF" w14:paraId="6241E4E1" w14:textId="066EFDEB" w:rsidTr="00300C4B">
        <w:tc>
          <w:tcPr>
            <w:tcW w:w="372" w:type="pct"/>
            <w:vAlign w:val="center"/>
          </w:tcPr>
          <w:p w14:paraId="20D52133" w14:textId="77777777" w:rsidR="00300C4B" w:rsidRPr="00496DEF" w:rsidRDefault="00300C4B" w:rsidP="00300C4B">
            <w:pPr>
              <w:spacing w:before="45" w:after="45"/>
              <w:jc w:val="center"/>
              <w:rPr>
                <w:b/>
                <w:lang w:val="en-US"/>
              </w:rPr>
            </w:pPr>
            <w:r w:rsidRPr="00496DEF">
              <w:rPr>
                <w:b/>
                <w:lang w:val="en-US"/>
              </w:rPr>
              <w:t>STT</w:t>
            </w:r>
          </w:p>
        </w:tc>
        <w:tc>
          <w:tcPr>
            <w:tcW w:w="782" w:type="pct"/>
            <w:vAlign w:val="center"/>
          </w:tcPr>
          <w:p w14:paraId="2B6754C8" w14:textId="77777777" w:rsidR="00300C4B" w:rsidRPr="00496DEF" w:rsidRDefault="00300C4B" w:rsidP="00300C4B">
            <w:pPr>
              <w:spacing w:before="45" w:after="45"/>
              <w:jc w:val="center"/>
              <w:rPr>
                <w:b/>
                <w:lang w:val="en-US"/>
              </w:rPr>
            </w:pPr>
            <w:r w:rsidRPr="00496DEF">
              <w:rPr>
                <w:b/>
                <w:lang w:val="en-US"/>
              </w:rPr>
              <w:t>Số đăng ký</w:t>
            </w:r>
          </w:p>
        </w:tc>
        <w:tc>
          <w:tcPr>
            <w:tcW w:w="794" w:type="pct"/>
            <w:vAlign w:val="center"/>
          </w:tcPr>
          <w:p w14:paraId="362C396D" w14:textId="77777777" w:rsidR="00300C4B" w:rsidRPr="00496DEF" w:rsidRDefault="00300C4B" w:rsidP="00300C4B">
            <w:pPr>
              <w:spacing w:before="45" w:after="45"/>
              <w:jc w:val="center"/>
              <w:rPr>
                <w:b/>
                <w:lang w:val="en-US"/>
              </w:rPr>
            </w:pPr>
            <w:r w:rsidRPr="00496DEF">
              <w:rPr>
                <w:b/>
                <w:lang w:val="en-US"/>
              </w:rPr>
              <w:t>Số đăng kiểm</w:t>
            </w:r>
          </w:p>
        </w:tc>
        <w:tc>
          <w:tcPr>
            <w:tcW w:w="770" w:type="pct"/>
            <w:vAlign w:val="center"/>
          </w:tcPr>
          <w:p w14:paraId="7B88BC02" w14:textId="77777777" w:rsidR="00300C4B" w:rsidRPr="00496DEF" w:rsidRDefault="00300C4B" w:rsidP="00300C4B">
            <w:pPr>
              <w:spacing w:before="45" w:after="45"/>
              <w:jc w:val="center"/>
              <w:rPr>
                <w:b/>
                <w:lang w:val="en-US"/>
              </w:rPr>
            </w:pPr>
            <w:r w:rsidRPr="00496DEF">
              <w:rPr>
                <w:b/>
                <w:lang w:val="en-US"/>
              </w:rPr>
              <w:t>Loại phương tiện</w:t>
            </w:r>
          </w:p>
        </w:tc>
        <w:tc>
          <w:tcPr>
            <w:tcW w:w="761" w:type="pct"/>
            <w:vAlign w:val="center"/>
          </w:tcPr>
          <w:p w14:paraId="47A19568" w14:textId="56519849" w:rsidR="00300C4B" w:rsidRPr="00496DEF" w:rsidRDefault="00300C4B" w:rsidP="00300C4B">
            <w:pPr>
              <w:spacing w:before="45" w:after="45"/>
              <w:jc w:val="center"/>
              <w:rPr>
                <w:b/>
              </w:rPr>
            </w:pPr>
            <w:r w:rsidRPr="00496DEF">
              <w:rPr>
                <w:b/>
                <w:lang w:val="en-US"/>
              </w:rPr>
              <w:t xml:space="preserve">Tải trọng, dung tích chứa </w:t>
            </w:r>
            <w:r w:rsidRPr="00496DEF">
              <w:rPr>
                <w:b/>
              </w:rPr>
              <w:t>(tấn)</w:t>
            </w:r>
          </w:p>
        </w:tc>
        <w:tc>
          <w:tcPr>
            <w:tcW w:w="761" w:type="pct"/>
            <w:vAlign w:val="center"/>
          </w:tcPr>
          <w:p w14:paraId="086654EC" w14:textId="67DA9959" w:rsidR="00300C4B" w:rsidRPr="00496DEF" w:rsidRDefault="00300C4B" w:rsidP="00300C4B">
            <w:pPr>
              <w:spacing w:before="45" w:after="45"/>
              <w:jc w:val="center"/>
              <w:rPr>
                <w:b/>
                <w:lang w:val="en-US"/>
              </w:rPr>
            </w:pPr>
            <w:r w:rsidRPr="00496DEF">
              <w:rPr>
                <w:b/>
                <w:lang w:val="en-US"/>
              </w:rPr>
              <w:t>Tải trọng, dung tích chứa (m</w:t>
            </w:r>
            <w:r w:rsidRPr="00496DEF">
              <w:rPr>
                <w:b/>
                <w:vertAlign w:val="superscript"/>
                <w:lang w:val="en-US"/>
              </w:rPr>
              <w:t>3</w:t>
            </w:r>
            <w:r w:rsidRPr="00496DEF">
              <w:rPr>
                <w:b/>
                <w:lang w:val="en-US"/>
              </w:rPr>
              <w:t>)</w:t>
            </w:r>
          </w:p>
        </w:tc>
        <w:tc>
          <w:tcPr>
            <w:tcW w:w="759" w:type="pct"/>
            <w:vAlign w:val="center"/>
          </w:tcPr>
          <w:p w14:paraId="6B0FDC3D" w14:textId="4839C9AB" w:rsidR="00300C4B" w:rsidRPr="00496DEF" w:rsidRDefault="00300C4B" w:rsidP="00300C4B">
            <w:pPr>
              <w:spacing w:before="45" w:after="45"/>
              <w:jc w:val="center"/>
              <w:rPr>
                <w:b/>
                <w:lang w:val="en-US"/>
              </w:rPr>
            </w:pPr>
            <w:r w:rsidRPr="00496DEF">
              <w:rPr>
                <w:b/>
                <w:lang w:val="en-US"/>
              </w:rPr>
              <w:t>Công suất (m</w:t>
            </w:r>
            <w:r w:rsidRPr="00496DEF">
              <w:rPr>
                <w:b/>
                <w:vertAlign w:val="superscript"/>
                <w:lang w:val="en-US"/>
              </w:rPr>
              <w:t>3</w:t>
            </w:r>
            <w:r w:rsidRPr="00496DEF">
              <w:rPr>
                <w:b/>
                <w:lang w:val="en-US"/>
              </w:rPr>
              <w:t>/h)</w:t>
            </w:r>
          </w:p>
        </w:tc>
      </w:tr>
      <w:tr w:rsidR="00300C4B" w:rsidRPr="00496DEF" w14:paraId="53D6A176" w14:textId="5A80EF05" w:rsidTr="00300C4B">
        <w:tc>
          <w:tcPr>
            <w:tcW w:w="372" w:type="pct"/>
            <w:vAlign w:val="center"/>
          </w:tcPr>
          <w:p w14:paraId="14F66EB9" w14:textId="77777777" w:rsidR="00300C4B" w:rsidRPr="00496DEF" w:rsidRDefault="00300C4B" w:rsidP="00300C4B">
            <w:pPr>
              <w:spacing w:before="60" w:after="60"/>
              <w:jc w:val="center"/>
              <w:rPr>
                <w:lang w:val="en-US"/>
              </w:rPr>
            </w:pPr>
            <w:r w:rsidRPr="00496DEF">
              <w:rPr>
                <w:lang w:val="en-US"/>
              </w:rPr>
              <w:t>1</w:t>
            </w:r>
          </w:p>
        </w:tc>
        <w:tc>
          <w:tcPr>
            <w:tcW w:w="782" w:type="pct"/>
            <w:vAlign w:val="center"/>
          </w:tcPr>
          <w:p w14:paraId="4D0260A9" w14:textId="0A11FF37" w:rsidR="00300C4B" w:rsidRPr="00496DEF" w:rsidRDefault="00300C4B" w:rsidP="00300C4B">
            <w:pPr>
              <w:spacing w:before="60" w:after="60"/>
              <w:jc w:val="center"/>
            </w:pPr>
            <w:r w:rsidRPr="00496DEF">
              <w:rPr>
                <w:lang w:val="en-US"/>
              </w:rPr>
              <w:t>LA</w:t>
            </w:r>
            <w:r w:rsidR="00AA0BC5" w:rsidRPr="00496DEF">
              <w:t>–</w:t>
            </w:r>
            <w:r w:rsidRPr="00496DEF">
              <w:t>05777</w:t>
            </w:r>
          </w:p>
        </w:tc>
        <w:tc>
          <w:tcPr>
            <w:tcW w:w="794" w:type="pct"/>
            <w:vAlign w:val="center"/>
          </w:tcPr>
          <w:p w14:paraId="6F4308BC" w14:textId="0EDC22C4" w:rsidR="00300C4B" w:rsidRPr="00496DEF" w:rsidRDefault="003F1575" w:rsidP="00300C4B">
            <w:pPr>
              <w:spacing w:before="60" w:after="60"/>
              <w:jc w:val="center"/>
            </w:pPr>
            <w:r w:rsidRPr="00496DEF">
              <w:rPr>
                <w:lang w:val="en-US"/>
              </w:rPr>
              <w:t>V62</w:t>
            </w:r>
            <w:r w:rsidRPr="00496DEF">
              <w:t xml:space="preserve"> –10494</w:t>
            </w:r>
          </w:p>
        </w:tc>
        <w:tc>
          <w:tcPr>
            <w:tcW w:w="770" w:type="pct"/>
            <w:vAlign w:val="center"/>
          </w:tcPr>
          <w:p w14:paraId="65826BB1" w14:textId="77777777" w:rsidR="00300C4B" w:rsidRPr="00496DEF" w:rsidRDefault="00300C4B" w:rsidP="00300C4B">
            <w:pPr>
              <w:spacing w:before="60" w:after="60"/>
              <w:jc w:val="center"/>
              <w:rPr>
                <w:lang w:val="en-US"/>
              </w:rPr>
            </w:pPr>
            <w:r w:rsidRPr="00496DEF">
              <w:rPr>
                <w:lang w:val="en-US"/>
              </w:rPr>
              <w:t>Tàu khai thác cát</w:t>
            </w:r>
          </w:p>
        </w:tc>
        <w:tc>
          <w:tcPr>
            <w:tcW w:w="761" w:type="pct"/>
            <w:vAlign w:val="center"/>
          </w:tcPr>
          <w:p w14:paraId="576A516C" w14:textId="677EB97A" w:rsidR="00300C4B" w:rsidRPr="00496DEF" w:rsidRDefault="00300C4B" w:rsidP="00300C4B">
            <w:pPr>
              <w:spacing w:before="60" w:after="60"/>
              <w:jc w:val="center"/>
              <w:rPr>
                <w:lang w:val="en-US"/>
              </w:rPr>
            </w:pPr>
            <w:r w:rsidRPr="00496DEF">
              <w:rPr>
                <w:lang w:val="en-US"/>
              </w:rPr>
              <w:t>145</w:t>
            </w:r>
          </w:p>
        </w:tc>
        <w:tc>
          <w:tcPr>
            <w:tcW w:w="761" w:type="pct"/>
            <w:vAlign w:val="center"/>
          </w:tcPr>
          <w:p w14:paraId="6EB7C6ED" w14:textId="426A5A17" w:rsidR="00300C4B" w:rsidRPr="00496DEF" w:rsidRDefault="003F1575" w:rsidP="00300C4B">
            <w:pPr>
              <w:spacing w:before="60" w:after="60"/>
              <w:jc w:val="center"/>
              <w:rPr>
                <w:lang w:val="en-US"/>
              </w:rPr>
            </w:pPr>
            <w:r w:rsidRPr="00496DEF">
              <w:rPr>
                <w:lang w:val="en-US"/>
              </w:rPr>
              <w:t>40</w:t>
            </w:r>
          </w:p>
        </w:tc>
        <w:tc>
          <w:tcPr>
            <w:tcW w:w="759" w:type="pct"/>
            <w:vAlign w:val="center"/>
          </w:tcPr>
          <w:p w14:paraId="1F5E6B29" w14:textId="1C78523E" w:rsidR="00300C4B" w:rsidRPr="00496DEF" w:rsidRDefault="003F1575" w:rsidP="00300C4B">
            <w:pPr>
              <w:spacing w:before="60" w:after="60"/>
              <w:jc w:val="center"/>
              <w:rPr>
                <w:lang w:val="en-US"/>
              </w:rPr>
            </w:pPr>
            <w:r w:rsidRPr="00496DEF">
              <w:rPr>
                <w:lang w:val="en-US"/>
              </w:rPr>
              <w:t>150</w:t>
            </w:r>
          </w:p>
        </w:tc>
      </w:tr>
      <w:tr w:rsidR="00300C4B" w:rsidRPr="00496DEF" w14:paraId="14E93244" w14:textId="0441BD4B" w:rsidTr="00300C4B">
        <w:tc>
          <w:tcPr>
            <w:tcW w:w="372" w:type="pct"/>
            <w:vAlign w:val="center"/>
          </w:tcPr>
          <w:p w14:paraId="3AF6532F" w14:textId="513A166C" w:rsidR="00300C4B" w:rsidRPr="00496DEF" w:rsidRDefault="00300C4B" w:rsidP="00300C4B">
            <w:pPr>
              <w:spacing w:before="60" w:after="60"/>
              <w:jc w:val="center"/>
              <w:rPr>
                <w:lang w:val="en-US"/>
              </w:rPr>
            </w:pPr>
            <w:r w:rsidRPr="00496DEF">
              <w:rPr>
                <w:lang w:val="en-US"/>
              </w:rPr>
              <w:t>2</w:t>
            </w:r>
          </w:p>
        </w:tc>
        <w:tc>
          <w:tcPr>
            <w:tcW w:w="782" w:type="pct"/>
            <w:vAlign w:val="center"/>
          </w:tcPr>
          <w:p w14:paraId="16E1FA62" w14:textId="557524F7" w:rsidR="00300C4B" w:rsidRPr="00496DEF" w:rsidRDefault="00300C4B" w:rsidP="00300C4B">
            <w:pPr>
              <w:spacing w:before="60" w:after="60"/>
              <w:jc w:val="center"/>
              <w:rPr>
                <w:lang w:val="en-US"/>
              </w:rPr>
            </w:pPr>
            <w:r w:rsidRPr="00496DEF">
              <w:rPr>
                <w:lang w:val="en-US"/>
              </w:rPr>
              <w:t>TN-0514</w:t>
            </w:r>
          </w:p>
        </w:tc>
        <w:tc>
          <w:tcPr>
            <w:tcW w:w="794" w:type="pct"/>
            <w:vAlign w:val="center"/>
          </w:tcPr>
          <w:p w14:paraId="764F3FF0" w14:textId="3EB50AC1" w:rsidR="00300C4B" w:rsidRPr="00496DEF" w:rsidRDefault="003F1575" w:rsidP="003F1575">
            <w:pPr>
              <w:spacing w:before="60" w:after="60"/>
              <w:jc w:val="center"/>
              <w:rPr>
                <w:lang w:val="en-US"/>
              </w:rPr>
            </w:pPr>
            <w:r w:rsidRPr="00496DEF">
              <w:rPr>
                <w:lang w:val="en-US"/>
              </w:rPr>
              <w:t>V70</w:t>
            </w:r>
            <w:r w:rsidRPr="00496DEF">
              <w:t xml:space="preserve"> –</w:t>
            </w:r>
            <w:r w:rsidRPr="00496DEF">
              <w:rPr>
                <w:lang w:val="en-US"/>
              </w:rPr>
              <w:t>00248</w:t>
            </w:r>
          </w:p>
        </w:tc>
        <w:tc>
          <w:tcPr>
            <w:tcW w:w="770" w:type="pct"/>
            <w:vAlign w:val="center"/>
          </w:tcPr>
          <w:p w14:paraId="5954DF2F" w14:textId="1FB99D4D" w:rsidR="00300C4B" w:rsidRPr="00496DEF" w:rsidRDefault="00300C4B" w:rsidP="00300C4B">
            <w:pPr>
              <w:spacing w:before="60" w:after="60"/>
              <w:jc w:val="center"/>
              <w:rPr>
                <w:lang w:val="en-US"/>
              </w:rPr>
            </w:pPr>
            <w:r w:rsidRPr="00496DEF">
              <w:rPr>
                <w:lang w:val="en-US"/>
              </w:rPr>
              <w:t>Tàu khai thác cát</w:t>
            </w:r>
          </w:p>
        </w:tc>
        <w:tc>
          <w:tcPr>
            <w:tcW w:w="761" w:type="pct"/>
            <w:vAlign w:val="center"/>
          </w:tcPr>
          <w:p w14:paraId="2802F7CD" w14:textId="2ED45BBB" w:rsidR="00300C4B" w:rsidRPr="00496DEF" w:rsidRDefault="00300C4B" w:rsidP="00300C4B">
            <w:pPr>
              <w:spacing w:before="60" w:after="60"/>
              <w:jc w:val="center"/>
              <w:rPr>
                <w:lang w:val="en-US"/>
              </w:rPr>
            </w:pPr>
            <w:r w:rsidRPr="00496DEF">
              <w:rPr>
                <w:lang w:val="en-US"/>
              </w:rPr>
              <w:t>268</w:t>
            </w:r>
          </w:p>
        </w:tc>
        <w:tc>
          <w:tcPr>
            <w:tcW w:w="761" w:type="pct"/>
            <w:vAlign w:val="center"/>
          </w:tcPr>
          <w:p w14:paraId="00287B02" w14:textId="050F053E" w:rsidR="00300C4B" w:rsidRPr="00496DEF" w:rsidRDefault="003F1575" w:rsidP="00300C4B">
            <w:pPr>
              <w:spacing w:before="60" w:after="60"/>
              <w:jc w:val="center"/>
              <w:rPr>
                <w:lang w:val="en-US"/>
              </w:rPr>
            </w:pPr>
            <w:r w:rsidRPr="00496DEF">
              <w:rPr>
                <w:lang w:val="en-US"/>
              </w:rPr>
              <w:t>70</w:t>
            </w:r>
          </w:p>
        </w:tc>
        <w:tc>
          <w:tcPr>
            <w:tcW w:w="759" w:type="pct"/>
            <w:vAlign w:val="center"/>
          </w:tcPr>
          <w:p w14:paraId="69079EF7" w14:textId="7F02D9F2" w:rsidR="00300C4B" w:rsidRPr="00496DEF" w:rsidRDefault="00300C4B" w:rsidP="00300C4B">
            <w:pPr>
              <w:spacing w:before="60" w:after="60"/>
              <w:jc w:val="center"/>
              <w:rPr>
                <w:lang w:val="en-US"/>
              </w:rPr>
            </w:pPr>
            <w:r w:rsidRPr="00496DEF">
              <w:rPr>
                <w:lang w:val="en-US"/>
              </w:rPr>
              <w:t>225</w:t>
            </w:r>
          </w:p>
        </w:tc>
      </w:tr>
    </w:tbl>
    <w:p w14:paraId="20267E17" w14:textId="42235B34" w:rsidR="00981927" w:rsidRPr="00496DEF" w:rsidRDefault="00A21118" w:rsidP="00F347F6">
      <w:pPr>
        <w:spacing w:before="60" w:after="60" w:line="288" w:lineRule="auto"/>
        <w:ind w:firstLine="720"/>
        <w:jc w:val="both"/>
        <w:rPr>
          <w:sz w:val="26"/>
          <w:szCs w:val="26"/>
        </w:rPr>
      </w:pPr>
      <w:r w:rsidRPr="00496DEF">
        <w:rPr>
          <w:sz w:val="26"/>
          <w:szCs w:val="26"/>
        </w:rPr>
        <w:t xml:space="preserve">Giải trình lý do thay đổi dung tích, công suất được cấp phép: Theo báo cáo Đánh giá tác động môi trường, dự án được cấp phép sử dụng </w:t>
      </w:r>
      <w:r w:rsidR="00260769" w:rsidRPr="00496DEF">
        <w:rPr>
          <w:sz w:val="26"/>
          <w:szCs w:val="26"/>
        </w:rPr>
        <w:t>03</w:t>
      </w:r>
      <w:r w:rsidRPr="00496DEF">
        <w:rPr>
          <w:sz w:val="26"/>
          <w:szCs w:val="26"/>
        </w:rPr>
        <w:t xml:space="preserve"> tàu hút </w:t>
      </w:r>
      <w:r w:rsidR="00260769" w:rsidRPr="00496DEF">
        <w:rPr>
          <w:sz w:val="26"/>
          <w:szCs w:val="26"/>
        </w:rPr>
        <w:t>cát,</w:t>
      </w:r>
      <w:r w:rsidRPr="00496DEF">
        <w:rPr>
          <w:sz w:val="26"/>
          <w:szCs w:val="26"/>
        </w:rPr>
        <w:t xml:space="preserve"> với </w:t>
      </w:r>
      <w:r w:rsidR="00260769" w:rsidRPr="00496DEF">
        <w:rPr>
          <w:sz w:val="26"/>
          <w:szCs w:val="26"/>
        </w:rPr>
        <w:t>2 tàu vỏ thép tải trọng 50 tấn, dung tích chứa 30</w:t>
      </w:r>
      <w:r w:rsidRPr="00496DEF">
        <w:rPr>
          <w:sz w:val="26"/>
          <w:szCs w:val="26"/>
        </w:rPr>
        <w:t xml:space="preserve"> m</w:t>
      </w:r>
      <w:r w:rsidRPr="00496DEF">
        <w:rPr>
          <w:sz w:val="26"/>
          <w:szCs w:val="26"/>
          <w:vertAlign w:val="superscript"/>
        </w:rPr>
        <w:t>3</w:t>
      </w:r>
      <w:r w:rsidR="00260769" w:rsidRPr="00496DEF">
        <w:rPr>
          <w:sz w:val="26"/>
          <w:szCs w:val="26"/>
        </w:rPr>
        <w:t xml:space="preserve"> và 1 </w:t>
      </w:r>
      <w:r w:rsidR="00AA0676" w:rsidRPr="00496DEF">
        <w:rPr>
          <w:sz w:val="26"/>
          <w:szCs w:val="26"/>
          <w:lang w:val="en-US"/>
        </w:rPr>
        <w:t>t</w:t>
      </w:r>
      <w:r w:rsidR="00260769" w:rsidRPr="00496DEF">
        <w:rPr>
          <w:sz w:val="26"/>
          <w:szCs w:val="26"/>
        </w:rPr>
        <w:t>àu vỏ gỗ có tải trọng 20 tấn</w:t>
      </w:r>
      <w:r w:rsidRPr="00496DEF">
        <w:rPr>
          <w:sz w:val="26"/>
          <w:szCs w:val="26"/>
        </w:rPr>
        <w:t xml:space="preserve">. Tuy nhiên trên thực tế các tàu có sức chứa </w:t>
      </w:r>
      <w:r w:rsidR="00260769" w:rsidRPr="00496DEF">
        <w:rPr>
          <w:sz w:val="26"/>
          <w:szCs w:val="26"/>
        </w:rPr>
        <w:t>30</w:t>
      </w:r>
      <w:r w:rsidRPr="00496DEF">
        <w:rPr>
          <w:sz w:val="26"/>
          <w:szCs w:val="26"/>
        </w:rPr>
        <w:t>m</w:t>
      </w:r>
      <w:r w:rsidRPr="00496DEF">
        <w:rPr>
          <w:sz w:val="26"/>
          <w:szCs w:val="26"/>
          <w:vertAlign w:val="superscript"/>
        </w:rPr>
        <w:t>3</w:t>
      </w:r>
      <w:r w:rsidRPr="00496DEF">
        <w:rPr>
          <w:sz w:val="26"/>
          <w:szCs w:val="26"/>
        </w:rPr>
        <w:t xml:space="preserve"> </w:t>
      </w:r>
      <w:r w:rsidR="00260769" w:rsidRPr="00496DEF">
        <w:rPr>
          <w:sz w:val="26"/>
          <w:szCs w:val="26"/>
        </w:rPr>
        <w:t xml:space="preserve">phục vụ khai thác </w:t>
      </w:r>
      <w:r w:rsidRPr="00496DEF">
        <w:rPr>
          <w:sz w:val="26"/>
          <w:szCs w:val="26"/>
        </w:rPr>
        <w:t>không được sản xuất nhiều, phổ biến nên chủ đầu tư đã không mua được phương tiện theo như dự kiê</w:t>
      </w:r>
      <w:r w:rsidR="00872913" w:rsidRPr="00496DEF">
        <w:rPr>
          <w:sz w:val="26"/>
          <w:szCs w:val="26"/>
        </w:rPr>
        <w:t>́n ban đầu. Ngoài ra, tàu nhỏ</w:t>
      </w:r>
      <w:r w:rsidRPr="00496DEF">
        <w:rPr>
          <w:sz w:val="26"/>
          <w:szCs w:val="26"/>
        </w:rPr>
        <w:t xml:space="preserve"> gây khó khăn hơn cho quá trình sản xuất do hạn chế về mặt bằng làm việc, nguy cơ tiềm ẩn tai nạn cao.</w:t>
      </w:r>
    </w:p>
    <w:p w14:paraId="5CE5AF39" w14:textId="5814B8AA" w:rsidR="00260769" w:rsidRPr="00496DEF" w:rsidRDefault="00260769" w:rsidP="00F347F6">
      <w:pPr>
        <w:spacing w:before="60" w:after="60" w:line="288" w:lineRule="auto"/>
        <w:ind w:firstLine="720"/>
        <w:jc w:val="both"/>
        <w:rPr>
          <w:sz w:val="26"/>
          <w:szCs w:val="26"/>
        </w:rPr>
      </w:pPr>
      <w:r w:rsidRPr="00496DEF">
        <w:rPr>
          <w:sz w:val="26"/>
          <w:szCs w:val="26"/>
        </w:rPr>
        <w:t>Khối lượng cát khai thác theo giấy phép là 30.000m</w:t>
      </w:r>
      <w:r w:rsidRPr="00496DEF">
        <w:rPr>
          <w:sz w:val="26"/>
          <w:szCs w:val="26"/>
          <w:vertAlign w:val="superscript"/>
        </w:rPr>
        <w:t>3</w:t>
      </w:r>
      <w:r w:rsidRPr="00496DEF">
        <w:rPr>
          <w:sz w:val="26"/>
          <w:szCs w:val="26"/>
        </w:rPr>
        <w:t xml:space="preserve">/năm, </w:t>
      </w:r>
      <w:r w:rsidR="00300C4B" w:rsidRPr="00496DEF">
        <w:rPr>
          <w:sz w:val="26"/>
          <w:szCs w:val="26"/>
        </w:rPr>
        <w:t>thờ</w:t>
      </w:r>
      <w:r w:rsidR="00671F07" w:rsidRPr="00496DEF">
        <w:rPr>
          <w:sz w:val="26"/>
          <w:szCs w:val="26"/>
        </w:rPr>
        <w:t>i gian khai thác trong năm tối đa</w:t>
      </w:r>
      <w:r w:rsidR="00300C4B" w:rsidRPr="00496DEF">
        <w:rPr>
          <w:sz w:val="26"/>
          <w:szCs w:val="26"/>
        </w:rPr>
        <w:t xml:space="preserve"> là 10 tháng</w:t>
      </w:r>
      <w:r w:rsidRPr="00496DEF">
        <w:rPr>
          <w:sz w:val="26"/>
          <w:szCs w:val="26"/>
        </w:rPr>
        <w:t>. Khối lượng khai thác trong 1 ngày khoảng</w:t>
      </w:r>
      <w:r w:rsidR="00671F07" w:rsidRPr="00496DEF">
        <w:rPr>
          <w:sz w:val="26"/>
          <w:szCs w:val="26"/>
        </w:rPr>
        <w:t xml:space="preserve"> </w:t>
      </w:r>
      <w:r w:rsidR="00300C4B" w:rsidRPr="00496DEF">
        <w:rPr>
          <w:sz w:val="26"/>
          <w:szCs w:val="26"/>
        </w:rPr>
        <w:t>100</w:t>
      </w:r>
      <w:r w:rsidR="0000487B" w:rsidRPr="00496DEF">
        <w:rPr>
          <w:sz w:val="26"/>
          <w:szCs w:val="26"/>
        </w:rPr>
        <w:t xml:space="preserve"> </w:t>
      </w:r>
      <w:r w:rsidRPr="00496DEF">
        <w:rPr>
          <w:sz w:val="26"/>
          <w:szCs w:val="26"/>
        </w:rPr>
        <w:t>m</w:t>
      </w:r>
      <w:r w:rsidRPr="00496DEF">
        <w:rPr>
          <w:sz w:val="26"/>
          <w:szCs w:val="26"/>
          <w:vertAlign w:val="superscript"/>
        </w:rPr>
        <w:t>3</w:t>
      </w:r>
      <w:r w:rsidRPr="00496DEF">
        <w:rPr>
          <w:sz w:val="26"/>
          <w:szCs w:val="26"/>
        </w:rPr>
        <w:t>/ngày</w:t>
      </w:r>
      <w:r w:rsidR="00671F07" w:rsidRPr="00496DEF">
        <w:rPr>
          <w:sz w:val="26"/>
          <w:szCs w:val="26"/>
          <w:lang w:val="en-US"/>
        </w:rPr>
        <w:t xml:space="preserve">, lưu chứa trung bình mỗi bãi khoảng </w:t>
      </w:r>
      <w:r w:rsidR="00671F07" w:rsidRPr="00496DEF">
        <w:rPr>
          <w:sz w:val="26"/>
          <w:szCs w:val="26"/>
        </w:rPr>
        <w:t>50 m</w:t>
      </w:r>
      <w:r w:rsidR="00671F07" w:rsidRPr="00496DEF">
        <w:rPr>
          <w:sz w:val="26"/>
          <w:szCs w:val="26"/>
          <w:vertAlign w:val="superscript"/>
        </w:rPr>
        <w:t>3</w:t>
      </w:r>
      <w:r w:rsidR="00671F07" w:rsidRPr="00496DEF">
        <w:rPr>
          <w:sz w:val="26"/>
          <w:szCs w:val="26"/>
        </w:rPr>
        <w:t>/ngày</w:t>
      </w:r>
      <w:r w:rsidRPr="00496DEF">
        <w:rPr>
          <w:sz w:val="26"/>
          <w:szCs w:val="26"/>
        </w:rPr>
        <w:t>. Với dung tích t</w:t>
      </w:r>
      <w:r w:rsidR="00671F07" w:rsidRPr="00496DEF">
        <w:rPr>
          <w:sz w:val="26"/>
          <w:szCs w:val="26"/>
        </w:rPr>
        <w:t>àu hiện hữu, công ty đã bố trí 4</w:t>
      </w:r>
      <w:r w:rsidRPr="00496DEF">
        <w:rPr>
          <w:sz w:val="26"/>
          <w:szCs w:val="26"/>
        </w:rPr>
        <w:t xml:space="preserve"> lượt/ngày khai</w:t>
      </w:r>
      <w:r w:rsidR="00671F07" w:rsidRPr="00496DEF">
        <w:rPr>
          <w:sz w:val="26"/>
          <w:szCs w:val="26"/>
          <w:lang w:val="en-US"/>
        </w:rPr>
        <w:t xml:space="preserve"> thác, khối lượng khai thác không vượt quá dung tích chứa cát được phê duyệt là 3</w:t>
      </w:r>
      <w:r w:rsidR="00671F07" w:rsidRPr="00496DEF">
        <w:rPr>
          <w:sz w:val="26"/>
          <w:szCs w:val="26"/>
        </w:rPr>
        <w:t>0 m</w:t>
      </w:r>
      <w:r w:rsidR="00671F07" w:rsidRPr="00496DEF">
        <w:rPr>
          <w:sz w:val="26"/>
          <w:szCs w:val="26"/>
          <w:vertAlign w:val="superscript"/>
        </w:rPr>
        <w:t>3</w:t>
      </w:r>
      <w:r w:rsidR="00671F07" w:rsidRPr="00496DEF">
        <w:rPr>
          <w:sz w:val="26"/>
          <w:szCs w:val="26"/>
        </w:rPr>
        <w:t>/</w:t>
      </w:r>
      <w:r w:rsidR="00671F07" w:rsidRPr="00496DEF">
        <w:rPr>
          <w:sz w:val="26"/>
          <w:szCs w:val="26"/>
          <w:lang w:val="en-US"/>
        </w:rPr>
        <w:t>tàu.</w:t>
      </w:r>
    </w:p>
    <w:p w14:paraId="49C55372" w14:textId="14EB7A18" w:rsidR="00E24262" w:rsidRPr="00496DEF" w:rsidRDefault="00E24262" w:rsidP="00F347F6">
      <w:pPr>
        <w:spacing w:before="60" w:after="60" w:line="288" w:lineRule="auto"/>
        <w:ind w:firstLine="720"/>
        <w:jc w:val="both"/>
        <w:rPr>
          <w:sz w:val="26"/>
          <w:szCs w:val="26"/>
        </w:rPr>
      </w:pPr>
      <w:r w:rsidRPr="00496DEF">
        <w:rPr>
          <w:sz w:val="26"/>
          <w:szCs w:val="26"/>
        </w:rPr>
        <w:t xml:space="preserve">Do vậy, Chủ đầu tư đã nâng tải trọng </w:t>
      </w:r>
      <w:r w:rsidR="000A1C91" w:rsidRPr="00496DEF">
        <w:rPr>
          <w:sz w:val="26"/>
          <w:szCs w:val="26"/>
        </w:rPr>
        <w:t>tàu,</w:t>
      </w:r>
      <w:r w:rsidRPr="00496DEF">
        <w:rPr>
          <w:sz w:val="26"/>
          <w:szCs w:val="26"/>
        </w:rPr>
        <w:t xml:space="preserve"> giúp nâng</w:t>
      </w:r>
      <w:r w:rsidR="000A1C91" w:rsidRPr="00496DEF">
        <w:rPr>
          <w:sz w:val="26"/>
          <w:szCs w:val="26"/>
        </w:rPr>
        <w:t xml:space="preserve"> cao</w:t>
      </w:r>
      <w:r w:rsidRPr="00496DEF">
        <w:rPr>
          <w:sz w:val="26"/>
          <w:szCs w:val="26"/>
        </w:rPr>
        <w:t xml:space="preserve"> hiệu quả kinh </w:t>
      </w:r>
      <w:r w:rsidR="006624AF" w:rsidRPr="00496DEF">
        <w:rPr>
          <w:sz w:val="26"/>
          <w:szCs w:val="26"/>
        </w:rPr>
        <w:t>tế, giảm thiểu tuyền đường</w:t>
      </w:r>
      <w:r w:rsidRPr="00496DEF">
        <w:rPr>
          <w:sz w:val="26"/>
          <w:szCs w:val="26"/>
        </w:rPr>
        <w:t xml:space="preserve"> vận chuyển trên hồ. Ngoài ra, </w:t>
      </w:r>
      <w:r w:rsidR="009A11D3" w:rsidRPr="00496DEF">
        <w:rPr>
          <w:sz w:val="26"/>
          <w:szCs w:val="26"/>
          <w:lang w:val="en-US"/>
        </w:rPr>
        <w:t xml:space="preserve">tàu có kích thước lớn </w:t>
      </w:r>
      <w:r w:rsidRPr="00496DEF">
        <w:rPr>
          <w:sz w:val="26"/>
          <w:szCs w:val="26"/>
        </w:rPr>
        <w:t xml:space="preserve">tạo ra mặt bằng lớn hơn, đảm bảo không gian rộng rãi, tăng tính an toàn trong quá trình làm </w:t>
      </w:r>
      <w:r w:rsidR="009A11D3" w:rsidRPr="00496DEF">
        <w:rPr>
          <w:sz w:val="26"/>
          <w:szCs w:val="26"/>
          <w:lang w:val="en-US"/>
        </w:rPr>
        <w:t xml:space="preserve">việc </w:t>
      </w:r>
      <w:r w:rsidRPr="00496DEF">
        <w:rPr>
          <w:sz w:val="26"/>
          <w:szCs w:val="26"/>
        </w:rPr>
        <w:t xml:space="preserve">cho công nhân và phù hợp với thực tế hoạt động của dự án. Việc nâng tải trọng, công suất của tàu không ảnh hưởng tới </w:t>
      </w:r>
      <w:r w:rsidR="00671F07" w:rsidRPr="00496DEF">
        <w:rPr>
          <w:sz w:val="26"/>
          <w:szCs w:val="26"/>
          <w:lang w:val="en-US"/>
        </w:rPr>
        <w:t xml:space="preserve">trữ lượng, </w:t>
      </w:r>
      <w:r w:rsidRPr="00496DEF">
        <w:rPr>
          <w:sz w:val="26"/>
          <w:szCs w:val="26"/>
        </w:rPr>
        <w:t xml:space="preserve">công suất khai thác cát đã được phê duyệt. Hằng </w:t>
      </w:r>
      <w:r w:rsidRPr="00496DEF">
        <w:rPr>
          <w:sz w:val="26"/>
          <w:szCs w:val="26"/>
        </w:rPr>
        <w:lastRenderedPageBreak/>
        <w:t>năm, công ty thống kê trữ lượng, công suất đã khai thác trong báo cáo định kỳ khai thác khoáng sản gửi Sở TNMT</w:t>
      </w:r>
      <w:r w:rsidR="009A11D3" w:rsidRPr="00496DEF">
        <w:rPr>
          <w:sz w:val="26"/>
          <w:szCs w:val="26"/>
          <w:lang w:val="en-US"/>
        </w:rPr>
        <w:t xml:space="preserve"> tỉnh Bình Dương</w:t>
      </w:r>
      <w:r w:rsidRPr="00496DEF">
        <w:rPr>
          <w:sz w:val="26"/>
          <w:szCs w:val="26"/>
        </w:rPr>
        <w:t xml:space="preserve"> giám sát</w:t>
      </w:r>
      <w:r w:rsidR="00671F07" w:rsidRPr="00496DEF">
        <w:rPr>
          <w:sz w:val="26"/>
          <w:szCs w:val="26"/>
          <w:lang w:val="en-US"/>
        </w:rPr>
        <w:t xml:space="preserve"> theo quy định</w:t>
      </w:r>
      <w:r w:rsidRPr="00496DEF">
        <w:rPr>
          <w:sz w:val="26"/>
          <w:szCs w:val="26"/>
        </w:rPr>
        <w:t>.</w:t>
      </w:r>
    </w:p>
    <w:p w14:paraId="2D438C6A" w14:textId="77777777" w:rsidR="009C17FD" w:rsidRPr="00496DEF" w:rsidRDefault="009C17FD" w:rsidP="00F347F6">
      <w:pPr>
        <w:pStyle w:val="NormalJustif"/>
        <w:spacing w:before="60" w:after="60" w:line="288" w:lineRule="auto"/>
        <w:ind w:firstLine="720"/>
        <w:rPr>
          <w:rFonts w:ascii="Times New Roman" w:hAnsi="Times New Roman"/>
          <w:i/>
          <w:color w:val="auto"/>
          <w:szCs w:val="26"/>
        </w:rPr>
      </w:pPr>
      <w:r w:rsidRPr="00496DEF">
        <w:rPr>
          <w:rFonts w:ascii="Times New Roman" w:hAnsi="Times New Roman"/>
          <w:i/>
          <w:color w:val="auto"/>
          <w:szCs w:val="26"/>
          <w:lang w:val="en-US"/>
        </w:rPr>
        <w:t>b</w:t>
      </w:r>
      <w:r w:rsidRPr="00496DEF">
        <w:rPr>
          <w:rFonts w:ascii="Times New Roman" w:hAnsi="Times New Roman"/>
          <w:i/>
          <w:color w:val="auto"/>
          <w:szCs w:val="26"/>
        </w:rPr>
        <w:t>. Công tác dỡ tải</w:t>
      </w:r>
    </w:p>
    <w:p w14:paraId="20F4AFF0" w14:textId="7FA57F17" w:rsidR="00D62041" w:rsidRPr="00496DEF" w:rsidRDefault="00D62041" w:rsidP="00F347F6">
      <w:pPr>
        <w:spacing w:before="60" w:after="60" w:line="288" w:lineRule="auto"/>
        <w:ind w:firstLine="720"/>
        <w:jc w:val="both"/>
        <w:rPr>
          <w:bCs/>
          <w:noProof/>
          <w:sz w:val="26"/>
          <w:szCs w:val="26"/>
        </w:rPr>
      </w:pPr>
      <w:bookmarkStart w:id="119" w:name="_Hlk118903153"/>
      <w:r w:rsidRPr="00496DEF">
        <w:rPr>
          <w:bCs/>
          <w:noProof/>
          <w:sz w:val="26"/>
          <w:szCs w:val="26"/>
        </w:rPr>
        <w:t xml:space="preserve">Các tàu hút tại </w:t>
      </w:r>
      <w:r w:rsidR="00872913" w:rsidRPr="00496DEF">
        <w:rPr>
          <w:bCs/>
          <w:noProof/>
          <w:sz w:val="26"/>
          <w:szCs w:val="26"/>
        </w:rPr>
        <w:t xml:space="preserve">khu vực khai thác của đơn vị </w:t>
      </w:r>
      <w:r w:rsidRPr="00496DEF">
        <w:rPr>
          <w:bCs/>
          <w:noProof/>
          <w:sz w:val="26"/>
          <w:szCs w:val="26"/>
        </w:rPr>
        <w:t xml:space="preserve">vận chuyển theo đường thủy về dỡ tải tại </w:t>
      </w:r>
      <w:r w:rsidR="005918FC" w:rsidRPr="00496DEF">
        <w:rPr>
          <w:bCs/>
          <w:noProof/>
          <w:sz w:val="26"/>
          <w:szCs w:val="26"/>
        </w:rPr>
        <w:t>bãi chứa</w:t>
      </w:r>
      <w:r w:rsidRPr="00496DEF">
        <w:rPr>
          <w:bCs/>
          <w:noProof/>
          <w:sz w:val="26"/>
          <w:szCs w:val="26"/>
        </w:rPr>
        <w:t xml:space="preserve"> cát tương ứng với thứ tự đoạn khai thác. Tại đây, </w:t>
      </w:r>
      <w:r w:rsidR="008204DD" w:rsidRPr="00496DEF">
        <w:rPr>
          <w:bCs/>
          <w:noProof/>
          <w:sz w:val="26"/>
          <w:szCs w:val="26"/>
        </w:rPr>
        <w:t>các trên</w:t>
      </w:r>
      <w:r w:rsidR="00872913" w:rsidRPr="00496DEF">
        <w:rPr>
          <w:bCs/>
          <w:noProof/>
          <w:sz w:val="26"/>
          <w:szCs w:val="26"/>
        </w:rPr>
        <w:t xml:space="preserve"> tàu hút</w:t>
      </w:r>
      <w:r w:rsidRPr="00496DEF">
        <w:rPr>
          <w:bCs/>
          <w:noProof/>
          <w:sz w:val="26"/>
          <w:szCs w:val="26"/>
        </w:rPr>
        <w:t xml:space="preserve"> dỡ tải lên </w:t>
      </w:r>
      <w:r w:rsidR="005918FC" w:rsidRPr="00496DEF">
        <w:rPr>
          <w:bCs/>
          <w:noProof/>
          <w:sz w:val="26"/>
          <w:szCs w:val="26"/>
        </w:rPr>
        <w:t>bãi chứa</w:t>
      </w:r>
      <w:r w:rsidRPr="00496DEF">
        <w:rPr>
          <w:bCs/>
          <w:noProof/>
          <w:sz w:val="26"/>
          <w:szCs w:val="26"/>
        </w:rPr>
        <w:t xml:space="preserve"> trên bờ cũng bằng bơm hút tương tự, với </w:t>
      </w:r>
      <w:r w:rsidR="00AB0E11" w:rsidRPr="00496DEF">
        <w:rPr>
          <w:bCs/>
          <w:noProof/>
          <w:sz w:val="26"/>
          <w:szCs w:val="26"/>
        </w:rPr>
        <w:t>tỉ</w:t>
      </w:r>
      <w:r w:rsidRPr="00496DEF">
        <w:rPr>
          <w:bCs/>
          <w:noProof/>
          <w:sz w:val="26"/>
          <w:szCs w:val="26"/>
        </w:rPr>
        <w:t xml:space="preserve"> lệ hỗn hợp cát </w:t>
      </w:r>
      <w:r w:rsidR="00B34828" w:rsidRPr="00496DEF">
        <w:rPr>
          <w:bCs/>
          <w:noProof/>
          <w:sz w:val="26"/>
          <w:szCs w:val="26"/>
        </w:rPr>
        <w:t xml:space="preserve">- </w:t>
      </w:r>
      <w:r w:rsidRPr="00496DEF">
        <w:rPr>
          <w:bCs/>
          <w:noProof/>
          <w:sz w:val="26"/>
          <w:szCs w:val="26"/>
        </w:rPr>
        <w:t>nước (</w:t>
      </w:r>
      <w:r w:rsidR="00764BCD" w:rsidRPr="00496DEF">
        <w:rPr>
          <w:bCs/>
          <w:noProof/>
          <w:sz w:val="26"/>
          <w:szCs w:val="26"/>
        </w:rPr>
        <w:t>6</w:t>
      </w:r>
      <w:r w:rsidR="00FD7AAA" w:rsidRPr="00496DEF">
        <w:rPr>
          <w:bCs/>
          <w:noProof/>
          <w:sz w:val="26"/>
          <w:szCs w:val="26"/>
        </w:rPr>
        <w:t xml:space="preserve">0 - </w:t>
      </w:r>
      <w:r w:rsidR="00764BCD" w:rsidRPr="00496DEF">
        <w:rPr>
          <w:bCs/>
          <w:noProof/>
          <w:sz w:val="26"/>
          <w:szCs w:val="26"/>
        </w:rPr>
        <w:t>40</w:t>
      </w:r>
      <w:r w:rsidRPr="00496DEF">
        <w:rPr>
          <w:bCs/>
          <w:noProof/>
          <w:sz w:val="26"/>
          <w:szCs w:val="26"/>
        </w:rPr>
        <w:t xml:space="preserve">) theo đường ống xả lên </w:t>
      </w:r>
      <w:r w:rsidR="005918FC" w:rsidRPr="00496DEF">
        <w:rPr>
          <w:bCs/>
          <w:noProof/>
          <w:sz w:val="26"/>
          <w:szCs w:val="26"/>
        </w:rPr>
        <w:t>bãi chứa</w:t>
      </w:r>
      <w:r w:rsidRPr="00496DEF">
        <w:rPr>
          <w:bCs/>
          <w:noProof/>
          <w:sz w:val="26"/>
          <w:szCs w:val="26"/>
        </w:rPr>
        <w:t>.</w:t>
      </w:r>
    </w:p>
    <w:p w14:paraId="142807E5" w14:textId="2BB36F97" w:rsidR="009C17FD" w:rsidRPr="00496DEF" w:rsidRDefault="009C17FD" w:rsidP="00F347F6">
      <w:pPr>
        <w:pStyle w:val="NormalJustif"/>
        <w:spacing w:before="60" w:after="60" w:line="288" w:lineRule="auto"/>
        <w:ind w:firstLine="720"/>
        <w:rPr>
          <w:rFonts w:ascii="Times New Roman" w:hAnsi="Times New Roman"/>
          <w:b/>
          <w:i/>
          <w:color w:val="auto"/>
          <w:szCs w:val="26"/>
        </w:rPr>
      </w:pPr>
      <w:bookmarkStart w:id="120" w:name="_Toc44280720"/>
      <w:r w:rsidRPr="00496DEF">
        <w:rPr>
          <w:rFonts w:ascii="Times New Roman" w:hAnsi="Times New Roman"/>
          <w:i/>
          <w:color w:val="auto"/>
          <w:szCs w:val="26"/>
          <w:lang w:val="en-US"/>
        </w:rPr>
        <w:t>c.</w:t>
      </w:r>
      <w:r w:rsidRPr="00496DEF">
        <w:rPr>
          <w:rFonts w:ascii="Times New Roman" w:hAnsi="Times New Roman"/>
          <w:i/>
          <w:color w:val="auto"/>
          <w:szCs w:val="26"/>
        </w:rPr>
        <w:t xml:space="preserve"> Công tác xúc bốc</w:t>
      </w:r>
      <w:bookmarkEnd w:id="120"/>
    </w:p>
    <w:p w14:paraId="4BC23008" w14:textId="22F3C691" w:rsidR="00D62041" w:rsidRPr="00496DEF" w:rsidRDefault="00D62041" w:rsidP="00F347F6">
      <w:pPr>
        <w:spacing w:before="60" w:after="60" w:line="288" w:lineRule="auto"/>
        <w:ind w:firstLine="720"/>
        <w:jc w:val="both"/>
        <w:rPr>
          <w:bCs/>
          <w:noProof/>
          <w:sz w:val="26"/>
          <w:szCs w:val="26"/>
        </w:rPr>
      </w:pPr>
      <w:bookmarkStart w:id="121" w:name="_Hlk118903220"/>
      <w:bookmarkEnd w:id="119"/>
      <w:r w:rsidRPr="00496DEF">
        <w:rPr>
          <w:bCs/>
          <w:noProof/>
          <w:sz w:val="26"/>
          <w:szCs w:val="26"/>
        </w:rPr>
        <w:t xml:space="preserve">Đối tượng khai thác là cát xây dựng phục vụ cho các công trình tại địa phương và khu vực. Cát sau khi bơm hút được dỡ tải từ tàu hút xuống </w:t>
      </w:r>
      <w:r w:rsidR="005918FC" w:rsidRPr="00496DEF">
        <w:rPr>
          <w:bCs/>
          <w:noProof/>
          <w:sz w:val="26"/>
          <w:szCs w:val="26"/>
        </w:rPr>
        <w:t>bãi chứa</w:t>
      </w:r>
      <w:r w:rsidRPr="00496DEF">
        <w:rPr>
          <w:bCs/>
          <w:noProof/>
          <w:sz w:val="26"/>
          <w:szCs w:val="26"/>
        </w:rPr>
        <w:t xml:space="preserve"> và để róc nước là có thể giao cho khách hàng mà không cần qua khâu chế biến.</w:t>
      </w:r>
    </w:p>
    <w:p w14:paraId="45CAE4B9" w14:textId="06E9E116" w:rsidR="00274C5C" w:rsidRPr="00496DEF" w:rsidRDefault="00F600BC" w:rsidP="00F347F6">
      <w:pPr>
        <w:spacing w:before="60" w:after="60" w:line="288" w:lineRule="auto"/>
        <w:ind w:firstLine="720"/>
        <w:jc w:val="both"/>
        <w:rPr>
          <w:bCs/>
          <w:noProof/>
          <w:sz w:val="26"/>
          <w:szCs w:val="26"/>
        </w:rPr>
      </w:pPr>
      <w:r w:rsidRPr="00496DEF">
        <w:rPr>
          <w:bCs/>
          <w:noProof/>
          <w:sz w:val="26"/>
          <w:szCs w:val="26"/>
        </w:rPr>
        <w:t>Doanh nghiệp</w:t>
      </w:r>
      <w:r w:rsidR="00D62041" w:rsidRPr="00496DEF">
        <w:rPr>
          <w:bCs/>
          <w:noProof/>
          <w:sz w:val="26"/>
          <w:szCs w:val="26"/>
        </w:rPr>
        <w:t xml:space="preserve"> đã bố trí 2 máy xúc </w:t>
      </w:r>
      <w:r w:rsidR="00ED3F37" w:rsidRPr="00496DEF">
        <w:rPr>
          <w:bCs/>
          <w:noProof/>
          <w:sz w:val="26"/>
          <w:szCs w:val="26"/>
          <w:lang w:val="en-US"/>
        </w:rPr>
        <w:t xml:space="preserve">gầu ngược </w:t>
      </w:r>
      <w:r w:rsidR="00D62041" w:rsidRPr="00496DEF">
        <w:rPr>
          <w:bCs/>
          <w:noProof/>
          <w:sz w:val="26"/>
          <w:szCs w:val="26"/>
        </w:rPr>
        <w:t xml:space="preserve">tại </w:t>
      </w:r>
      <w:r w:rsidR="005918FC" w:rsidRPr="00496DEF">
        <w:rPr>
          <w:bCs/>
          <w:noProof/>
          <w:sz w:val="26"/>
          <w:szCs w:val="26"/>
        </w:rPr>
        <w:t>bãi chứa</w:t>
      </w:r>
      <w:r w:rsidR="00D62041" w:rsidRPr="00496DEF">
        <w:rPr>
          <w:bCs/>
          <w:noProof/>
          <w:sz w:val="26"/>
          <w:szCs w:val="26"/>
        </w:rPr>
        <w:t xml:space="preserve"> để phục vụ cho công tác xúc cát lên xe của khách hàng và điều động phục vụ công tác nạo vét định kỳ các hồ lắng. Tổng số lượng máy xúc phục vụ cho hoạt động của dự án là </w:t>
      </w:r>
      <w:r w:rsidR="008204DD" w:rsidRPr="00496DEF">
        <w:rPr>
          <w:bCs/>
          <w:noProof/>
          <w:sz w:val="26"/>
          <w:szCs w:val="26"/>
        </w:rPr>
        <w:t>0</w:t>
      </w:r>
      <w:r w:rsidR="00DC57ED" w:rsidRPr="00496DEF">
        <w:rPr>
          <w:bCs/>
          <w:noProof/>
          <w:sz w:val="26"/>
          <w:szCs w:val="26"/>
          <w:lang w:val="en-US"/>
        </w:rPr>
        <w:t>2</w:t>
      </w:r>
      <w:r w:rsidR="00D62041" w:rsidRPr="00496DEF">
        <w:rPr>
          <w:bCs/>
          <w:noProof/>
          <w:sz w:val="26"/>
          <w:szCs w:val="26"/>
        </w:rPr>
        <w:t xml:space="preserve"> máy.</w:t>
      </w:r>
    </w:p>
    <w:p w14:paraId="134A3382" w14:textId="6CE2FD26" w:rsidR="004F41F0" w:rsidRPr="00496DEF" w:rsidRDefault="00DC57ED" w:rsidP="00F347F6">
      <w:pPr>
        <w:spacing w:before="60" w:after="60" w:line="288" w:lineRule="auto"/>
        <w:ind w:firstLine="720"/>
        <w:jc w:val="both"/>
        <w:rPr>
          <w:sz w:val="26"/>
          <w:szCs w:val="26"/>
          <w:lang w:val="pt-BR"/>
        </w:rPr>
      </w:pPr>
      <w:r w:rsidRPr="00496DEF">
        <w:rPr>
          <w:sz w:val="26"/>
          <w:szCs w:val="26"/>
          <w:lang w:val="pt-BR"/>
        </w:rPr>
        <w:t xml:space="preserve">Thiết bị sử dụng tại </w:t>
      </w:r>
      <w:r w:rsidR="00A81E6B" w:rsidRPr="00496DEF">
        <w:rPr>
          <w:sz w:val="26"/>
          <w:szCs w:val="26"/>
          <w:lang w:val="pt-BR"/>
        </w:rPr>
        <w:t>bãi chứa cát</w:t>
      </w:r>
      <w:r w:rsidR="00ED3F37" w:rsidRPr="00496DEF">
        <w:rPr>
          <w:sz w:val="26"/>
          <w:szCs w:val="26"/>
          <w:lang w:val="pt-BR"/>
        </w:rPr>
        <w:t xml:space="preserve"> là</w:t>
      </w:r>
      <w:r w:rsidR="00ED3F37" w:rsidRPr="00496DEF">
        <w:rPr>
          <w:bCs/>
          <w:noProof/>
          <w:sz w:val="26"/>
          <w:szCs w:val="26"/>
        </w:rPr>
        <w:t xml:space="preserve"> máy xúc </w:t>
      </w:r>
      <w:r w:rsidR="00ED3F37" w:rsidRPr="00496DEF">
        <w:rPr>
          <w:bCs/>
          <w:noProof/>
          <w:sz w:val="26"/>
          <w:szCs w:val="26"/>
          <w:lang w:val="en-US"/>
        </w:rPr>
        <w:t>gầu ngược</w:t>
      </w:r>
      <w:r w:rsidRPr="00496DEF">
        <w:rPr>
          <w:sz w:val="26"/>
          <w:szCs w:val="26"/>
          <w:lang w:val="pt-BR"/>
        </w:rPr>
        <w:t xml:space="preserve"> loại có dung tích gầu 1,2</w:t>
      </w:r>
      <w:r w:rsidR="00ED3F37" w:rsidRPr="00496DEF">
        <w:rPr>
          <w:sz w:val="26"/>
          <w:szCs w:val="26"/>
          <w:lang w:val="pt-BR"/>
        </w:rPr>
        <w:t xml:space="preserve">m³. Mỗi bãi chứa bố trí 01 máy </w:t>
      </w:r>
      <w:r w:rsidRPr="00496DEF">
        <w:rPr>
          <w:sz w:val="26"/>
          <w:szCs w:val="26"/>
          <w:lang w:val="pt-BR"/>
        </w:rPr>
        <w:t>.</w:t>
      </w:r>
    </w:p>
    <w:p w14:paraId="2C5D5D23" w14:textId="3AFD44FB" w:rsidR="009C17FD" w:rsidRPr="00496DEF" w:rsidRDefault="009C17FD" w:rsidP="00F347F6">
      <w:pPr>
        <w:pStyle w:val="base"/>
        <w:spacing w:line="288" w:lineRule="auto"/>
        <w:rPr>
          <w:i/>
          <w:lang w:val="en-US"/>
        </w:rPr>
      </w:pPr>
      <w:r w:rsidRPr="00496DEF">
        <w:rPr>
          <w:i/>
          <w:lang w:val="en-US"/>
        </w:rPr>
        <w:t>d. Vận tải ngoài dự án</w:t>
      </w:r>
    </w:p>
    <w:p w14:paraId="78F2E54B" w14:textId="121BC19D" w:rsidR="00440338" w:rsidRPr="00496DEF" w:rsidRDefault="00D62041" w:rsidP="00F347F6">
      <w:pPr>
        <w:spacing w:before="60" w:after="60" w:line="288" w:lineRule="auto"/>
        <w:ind w:firstLine="720"/>
        <w:jc w:val="both"/>
        <w:rPr>
          <w:bCs/>
          <w:noProof/>
          <w:sz w:val="26"/>
          <w:szCs w:val="26"/>
        </w:rPr>
      </w:pPr>
      <w:bookmarkStart w:id="122" w:name="_Hlk118903199"/>
      <w:bookmarkEnd w:id="121"/>
      <w:r w:rsidRPr="00496DEF">
        <w:rPr>
          <w:bCs/>
          <w:noProof/>
          <w:sz w:val="26"/>
          <w:szCs w:val="26"/>
        </w:rPr>
        <w:t xml:space="preserve">Xe tải do khách hàng đảm nhận, quy định cân đúng tải trọng của xe để hạn chế ảnh hưởng đến tuyến đường giao thông. </w:t>
      </w:r>
      <w:r w:rsidR="00FD7AAA" w:rsidRPr="00496DEF">
        <w:rPr>
          <w:bCs/>
          <w:noProof/>
          <w:sz w:val="26"/>
          <w:szCs w:val="26"/>
        </w:rPr>
        <w:t>Tả</w:t>
      </w:r>
      <w:r w:rsidRPr="00496DEF">
        <w:rPr>
          <w:bCs/>
          <w:noProof/>
          <w:sz w:val="26"/>
          <w:szCs w:val="26"/>
        </w:rPr>
        <w:t xml:space="preserve">i trọng xe vận chuyển khoảng 8 tấn để đáp ứng tải trọng cho phép trên tuyến đường vận chuyển ngoài mỏ. Xe vận tải trước khi ra khỏi khu vực </w:t>
      </w:r>
      <w:r w:rsidR="00872913" w:rsidRPr="00496DEF">
        <w:rPr>
          <w:bCs/>
          <w:noProof/>
          <w:sz w:val="26"/>
          <w:szCs w:val="26"/>
        </w:rPr>
        <w:t xml:space="preserve">dự án </w:t>
      </w:r>
      <w:r w:rsidRPr="00496DEF">
        <w:rPr>
          <w:bCs/>
          <w:noProof/>
          <w:sz w:val="26"/>
          <w:szCs w:val="26"/>
        </w:rPr>
        <w:t xml:space="preserve">được cân đúng tải trọng và có bạt che trước khi vận chuyển đi tiêu </w:t>
      </w:r>
      <w:r w:rsidR="00102200" w:rsidRPr="00496DEF">
        <w:rPr>
          <w:bCs/>
          <w:noProof/>
          <w:sz w:val="26"/>
          <w:szCs w:val="26"/>
        </w:rPr>
        <w:t>thụ.</w:t>
      </w:r>
    </w:p>
    <w:p w14:paraId="2D4B7AA1" w14:textId="370B6680" w:rsidR="00FD7AAA" w:rsidRPr="00496DEF" w:rsidRDefault="009C17FD" w:rsidP="00F73DD1">
      <w:pPr>
        <w:pStyle w:val="Caption"/>
      </w:pPr>
      <w:bookmarkStart w:id="123" w:name="_Toc133401158"/>
      <w:bookmarkEnd w:id="122"/>
      <w:r w:rsidRPr="00496DEF">
        <w:t xml:space="preserve">Bảng </w:t>
      </w:r>
      <w:r w:rsidRPr="00496DEF">
        <w:fldChar w:fldCharType="begin"/>
      </w:r>
      <w:r w:rsidRPr="00496DEF">
        <w:instrText xml:space="preserve"> SEQ Bảng \* ARABIC </w:instrText>
      </w:r>
      <w:r w:rsidRPr="00496DEF">
        <w:fldChar w:fldCharType="separate"/>
      </w:r>
      <w:r w:rsidR="00013886" w:rsidRPr="00496DEF">
        <w:t>6</w:t>
      </w:r>
      <w:r w:rsidRPr="00496DEF">
        <w:fldChar w:fldCharType="end"/>
      </w:r>
      <w:r w:rsidR="00FD7AAA" w:rsidRPr="00496DEF">
        <w:t xml:space="preserve">: Bảng tổng hợp thiết bị sử dụng cho </w:t>
      </w:r>
      <w:r w:rsidR="00102200" w:rsidRPr="00496DEF">
        <w:t>dự án</w:t>
      </w:r>
      <w:bookmarkEnd w:id="1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2352"/>
        <w:gridCol w:w="776"/>
        <w:gridCol w:w="1300"/>
        <w:gridCol w:w="1700"/>
        <w:gridCol w:w="2264"/>
      </w:tblGrid>
      <w:tr w:rsidR="00C727B0" w:rsidRPr="00496DEF" w14:paraId="4093482A" w14:textId="25C4D50A" w:rsidTr="000A1C91">
        <w:trPr>
          <w:trHeight w:val="255"/>
          <w:tblHeader/>
          <w:jc w:val="center"/>
        </w:trPr>
        <w:tc>
          <w:tcPr>
            <w:tcW w:w="370" w:type="pct"/>
            <w:shd w:val="clear" w:color="auto" w:fill="D6E3BC" w:themeFill="accent3" w:themeFillTint="66"/>
            <w:noWrap/>
            <w:vAlign w:val="center"/>
            <w:hideMark/>
          </w:tcPr>
          <w:p w14:paraId="4C1D3D9A" w14:textId="77777777" w:rsidR="000A1C91" w:rsidRPr="00496DEF" w:rsidRDefault="000A1C91" w:rsidP="002D0461">
            <w:pPr>
              <w:spacing w:before="45" w:after="45"/>
              <w:jc w:val="center"/>
              <w:rPr>
                <w:b/>
              </w:rPr>
            </w:pPr>
            <w:bookmarkStart w:id="124" w:name="_Hlk118903264"/>
            <w:r w:rsidRPr="00496DEF">
              <w:rPr>
                <w:b/>
              </w:rPr>
              <w:t>STT</w:t>
            </w:r>
          </w:p>
        </w:tc>
        <w:tc>
          <w:tcPr>
            <w:tcW w:w="1297" w:type="pct"/>
            <w:shd w:val="clear" w:color="auto" w:fill="D6E3BC" w:themeFill="accent3" w:themeFillTint="66"/>
            <w:noWrap/>
            <w:vAlign w:val="center"/>
            <w:hideMark/>
          </w:tcPr>
          <w:p w14:paraId="18D115D0" w14:textId="77777777" w:rsidR="000A1C91" w:rsidRPr="00496DEF" w:rsidRDefault="000A1C91" w:rsidP="002D0461">
            <w:pPr>
              <w:spacing w:before="45" w:after="45"/>
              <w:jc w:val="center"/>
              <w:rPr>
                <w:b/>
              </w:rPr>
            </w:pPr>
            <w:r w:rsidRPr="00496DEF">
              <w:rPr>
                <w:b/>
              </w:rPr>
              <w:t>Thiết bị</w:t>
            </w:r>
          </w:p>
        </w:tc>
        <w:tc>
          <w:tcPr>
            <w:tcW w:w="428" w:type="pct"/>
            <w:shd w:val="clear" w:color="auto" w:fill="D6E3BC" w:themeFill="accent3" w:themeFillTint="66"/>
            <w:vAlign w:val="center"/>
          </w:tcPr>
          <w:p w14:paraId="42A7D800" w14:textId="77777777" w:rsidR="000A1C91" w:rsidRPr="00496DEF" w:rsidRDefault="000A1C91" w:rsidP="002D0461">
            <w:pPr>
              <w:spacing w:before="45" w:after="45"/>
              <w:jc w:val="center"/>
              <w:rPr>
                <w:b/>
              </w:rPr>
            </w:pPr>
            <w:r w:rsidRPr="00496DEF">
              <w:rPr>
                <w:b/>
              </w:rPr>
              <w:t>ĐVT</w:t>
            </w:r>
          </w:p>
        </w:tc>
        <w:tc>
          <w:tcPr>
            <w:tcW w:w="717" w:type="pct"/>
            <w:shd w:val="clear" w:color="auto" w:fill="D6E3BC" w:themeFill="accent3" w:themeFillTint="66"/>
            <w:noWrap/>
            <w:vAlign w:val="center"/>
            <w:hideMark/>
          </w:tcPr>
          <w:p w14:paraId="3C165A4E" w14:textId="501EE0EA" w:rsidR="000A1C91" w:rsidRPr="00496DEF" w:rsidRDefault="000A1C91" w:rsidP="002D0461">
            <w:pPr>
              <w:spacing w:before="45" w:after="45"/>
              <w:jc w:val="center"/>
              <w:rPr>
                <w:b/>
              </w:rPr>
            </w:pPr>
            <w:r w:rsidRPr="00496DEF">
              <w:rPr>
                <w:b/>
              </w:rPr>
              <w:t>Số lượng theo ĐTM</w:t>
            </w:r>
          </w:p>
        </w:tc>
        <w:tc>
          <w:tcPr>
            <w:tcW w:w="938" w:type="pct"/>
            <w:shd w:val="clear" w:color="auto" w:fill="D6E3BC" w:themeFill="accent3" w:themeFillTint="66"/>
            <w:vAlign w:val="center"/>
          </w:tcPr>
          <w:p w14:paraId="568101F6" w14:textId="62ECFA5E" w:rsidR="000A1C91" w:rsidRPr="00496DEF" w:rsidRDefault="000A1C91" w:rsidP="002D0461">
            <w:pPr>
              <w:spacing w:before="45" w:after="45"/>
              <w:jc w:val="center"/>
              <w:rPr>
                <w:b/>
              </w:rPr>
            </w:pPr>
            <w:r w:rsidRPr="00496DEF">
              <w:rPr>
                <w:b/>
              </w:rPr>
              <w:t>Số lượng thực tế tại dự án</w:t>
            </w:r>
          </w:p>
        </w:tc>
        <w:tc>
          <w:tcPr>
            <w:tcW w:w="1249" w:type="pct"/>
            <w:shd w:val="clear" w:color="auto" w:fill="D6E3BC" w:themeFill="accent3" w:themeFillTint="66"/>
            <w:vAlign w:val="center"/>
          </w:tcPr>
          <w:p w14:paraId="0B2D9F20" w14:textId="1DB14A06" w:rsidR="000A1C91" w:rsidRPr="00496DEF" w:rsidRDefault="000A1C91" w:rsidP="002D0461">
            <w:pPr>
              <w:spacing w:before="45" w:after="45"/>
              <w:jc w:val="center"/>
              <w:rPr>
                <w:b/>
              </w:rPr>
            </w:pPr>
            <w:r w:rsidRPr="00496DEF">
              <w:rPr>
                <w:b/>
              </w:rPr>
              <w:t>Lý do thay đổi</w:t>
            </w:r>
          </w:p>
        </w:tc>
      </w:tr>
      <w:tr w:rsidR="00C727B0" w:rsidRPr="00496DEF" w14:paraId="2D254EA8" w14:textId="703E54D5" w:rsidTr="000A1C91">
        <w:trPr>
          <w:trHeight w:val="107"/>
          <w:jc w:val="center"/>
        </w:trPr>
        <w:tc>
          <w:tcPr>
            <w:tcW w:w="370" w:type="pct"/>
            <w:shd w:val="clear" w:color="000000" w:fill="FFFFFF"/>
            <w:noWrap/>
            <w:vAlign w:val="center"/>
            <w:hideMark/>
          </w:tcPr>
          <w:p w14:paraId="6D444753" w14:textId="77777777" w:rsidR="000A1C91" w:rsidRPr="00496DEF" w:rsidRDefault="000A1C91" w:rsidP="002D0461">
            <w:pPr>
              <w:spacing w:before="45" w:after="45"/>
              <w:jc w:val="center"/>
              <w:rPr>
                <w:bCs/>
              </w:rPr>
            </w:pPr>
            <w:r w:rsidRPr="00496DEF">
              <w:t>1</w:t>
            </w:r>
          </w:p>
        </w:tc>
        <w:tc>
          <w:tcPr>
            <w:tcW w:w="1297" w:type="pct"/>
            <w:shd w:val="clear" w:color="auto" w:fill="auto"/>
            <w:vAlign w:val="center"/>
            <w:hideMark/>
          </w:tcPr>
          <w:p w14:paraId="6F7133B6" w14:textId="2C7ECA46" w:rsidR="000A1C91" w:rsidRPr="00496DEF" w:rsidRDefault="000A1C91" w:rsidP="002D0461">
            <w:pPr>
              <w:spacing w:before="45" w:after="45"/>
              <w:rPr>
                <w:bCs/>
              </w:rPr>
            </w:pPr>
            <w:r w:rsidRPr="00496DEF">
              <w:t>Máy xúc thủy lực</w:t>
            </w:r>
          </w:p>
        </w:tc>
        <w:tc>
          <w:tcPr>
            <w:tcW w:w="428" w:type="pct"/>
            <w:vAlign w:val="center"/>
          </w:tcPr>
          <w:p w14:paraId="19044B73" w14:textId="77777777" w:rsidR="000A1C91" w:rsidRPr="00496DEF" w:rsidRDefault="000A1C91" w:rsidP="002D0461">
            <w:pPr>
              <w:spacing w:before="45" w:after="45"/>
              <w:jc w:val="center"/>
              <w:rPr>
                <w:bCs/>
              </w:rPr>
            </w:pPr>
            <w:r w:rsidRPr="00496DEF">
              <w:t>Chiếc</w:t>
            </w:r>
          </w:p>
        </w:tc>
        <w:tc>
          <w:tcPr>
            <w:tcW w:w="717" w:type="pct"/>
            <w:shd w:val="clear" w:color="auto" w:fill="auto"/>
            <w:noWrap/>
            <w:vAlign w:val="center"/>
            <w:hideMark/>
          </w:tcPr>
          <w:p w14:paraId="54CF3B5D" w14:textId="77777777" w:rsidR="000A1C91" w:rsidRPr="00496DEF" w:rsidRDefault="000A1C91" w:rsidP="002D0461">
            <w:pPr>
              <w:spacing w:before="45" w:after="45"/>
              <w:jc w:val="center"/>
              <w:rPr>
                <w:bCs/>
              </w:rPr>
            </w:pPr>
            <w:r w:rsidRPr="00496DEF">
              <w:t>1</w:t>
            </w:r>
          </w:p>
        </w:tc>
        <w:tc>
          <w:tcPr>
            <w:tcW w:w="938" w:type="pct"/>
            <w:shd w:val="clear" w:color="auto" w:fill="auto"/>
            <w:vAlign w:val="center"/>
          </w:tcPr>
          <w:p w14:paraId="46B0D747" w14:textId="0412306F" w:rsidR="000A1C91" w:rsidRPr="00496DEF" w:rsidRDefault="000A1C91" w:rsidP="002D0461">
            <w:pPr>
              <w:spacing w:before="45" w:after="45"/>
              <w:jc w:val="center"/>
            </w:pPr>
            <w:r w:rsidRPr="00496DEF">
              <w:t>2</w:t>
            </w:r>
          </w:p>
        </w:tc>
        <w:tc>
          <w:tcPr>
            <w:tcW w:w="1249" w:type="pct"/>
            <w:vAlign w:val="center"/>
          </w:tcPr>
          <w:p w14:paraId="224950CA" w14:textId="3871F6B4" w:rsidR="000A1C91" w:rsidRPr="00496DEF" w:rsidRDefault="00E22E39" w:rsidP="002D0461">
            <w:pPr>
              <w:spacing w:before="45" w:after="45"/>
              <w:jc w:val="center"/>
            </w:pPr>
            <w:r w:rsidRPr="00496DEF">
              <w:t>Bổ sung phục vụ cho 2 bãi chứa cát</w:t>
            </w:r>
          </w:p>
        </w:tc>
      </w:tr>
      <w:tr w:rsidR="00C727B0" w:rsidRPr="00496DEF" w14:paraId="448A499C" w14:textId="71AD0DF3" w:rsidTr="000A1C91">
        <w:trPr>
          <w:trHeight w:val="343"/>
          <w:jc w:val="center"/>
        </w:trPr>
        <w:tc>
          <w:tcPr>
            <w:tcW w:w="370" w:type="pct"/>
            <w:shd w:val="clear" w:color="000000" w:fill="FFFFFF"/>
            <w:noWrap/>
            <w:vAlign w:val="center"/>
            <w:hideMark/>
          </w:tcPr>
          <w:p w14:paraId="0B473DC7" w14:textId="77777777" w:rsidR="000A1C91" w:rsidRPr="00496DEF" w:rsidRDefault="000A1C91" w:rsidP="002D0461">
            <w:pPr>
              <w:spacing w:before="45" w:after="45"/>
              <w:jc w:val="center"/>
              <w:rPr>
                <w:bCs/>
              </w:rPr>
            </w:pPr>
            <w:r w:rsidRPr="00496DEF">
              <w:t>2</w:t>
            </w:r>
          </w:p>
        </w:tc>
        <w:tc>
          <w:tcPr>
            <w:tcW w:w="1297" w:type="pct"/>
            <w:shd w:val="clear" w:color="auto" w:fill="auto"/>
            <w:vAlign w:val="center"/>
            <w:hideMark/>
          </w:tcPr>
          <w:p w14:paraId="4719BE5B" w14:textId="4801D91D" w:rsidR="000A1C91" w:rsidRPr="00496DEF" w:rsidRDefault="007968F0" w:rsidP="002D0461">
            <w:pPr>
              <w:spacing w:before="45" w:after="45"/>
              <w:rPr>
                <w:bCs/>
              </w:rPr>
            </w:pPr>
            <w:r w:rsidRPr="00496DEF">
              <w:t>Tàu</w:t>
            </w:r>
            <w:r w:rsidR="000A1C91" w:rsidRPr="00496DEF">
              <w:t xml:space="preserve"> hút cát + bơm hút.</w:t>
            </w:r>
          </w:p>
        </w:tc>
        <w:tc>
          <w:tcPr>
            <w:tcW w:w="428" w:type="pct"/>
            <w:vAlign w:val="center"/>
          </w:tcPr>
          <w:p w14:paraId="176C3D49" w14:textId="77777777" w:rsidR="000A1C91" w:rsidRPr="00496DEF" w:rsidRDefault="000A1C91" w:rsidP="002D0461">
            <w:pPr>
              <w:spacing w:before="45" w:after="45"/>
              <w:jc w:val="center"/>
              <w:rPr>
                <w:bCs/>
              </w:rPr>
            </w:pPr>
            <w:r w:rsidRPr="00496DEF">
              <w:t>Chiếc</w:t>
            </w:r>
          </w:p>
        </w:tc>
        <w:tc>
          <w:tcPr>
            <w:tcW w:w="717" w:type="pct"/>
            <w:shd w:val="clear" w:color="auto" w:fill="auto"/>
            <w:noWrap/>
            <w:vAlign w:val="center"/>
            <w:hideMark/>
          </w:tcPr>
          <w:p w14:paraId="2E77C9ED" w14:textId="77777777" w:rsidR="000A1C91" w:rsidRPr="00496DEF" w:rsidRDefault="000A1C91" w:rsidP="002D0461">
            <w:pPr>
              <w:spacing w:before="45" w:after="45"/>
              <w:jc w:val="center"/>
              <w:rPr>
                <w:bCs/>
              </w:rPr>
            </w:pPr>
            <w:r w:rsidRPr="00496DEF">
              <w:t>3</w:t>
            </w:r>
          </w:p>
        </w:tc>
        <w:tc>
          <w:tcPr>
            <w:tcW w:w="938" w:type="pct"/>
            <w:shd w:val="clear" w:color="auto" w:fill="auto"/>
            <w:vAlign w:val="center"/>
          </w:tcPr>
          <w:p w14:paraId="67C0F12B" w14:textId="11391BD1" w:rsidR="000A1C91" w:rsidRPr="00496DEF" w:rsidRDefault="0043392B" w:rsidP="002D0461">
            <w:pPr>
              <w:spacing w:before="45" w:after="45"/>
              <w:jc w:val="center"/>
              <w:rPr>
                <w:lang w:val="en-US"/>
              </w:rPr>
            </w:pPr>
            <w:r w:rsidRPr="00496DEF">
              <w:rPr>
                <w:lang w:val="en-US"/>
              </w:rPr>
              <w:t>2</w:t>
            </w:r>
          </w:p>
        </w:tc>
        <w:tc>
          <w:tcPr>
            <w:tcW w:w="1249" w:type="pct"/>
            <w:vAlign w:val="center"/>
          </w:tcPr>
          <w:p w14:paraId="16FD28CD" w14:textId="6F5CC33D" w:rsidR="000A1C91" w:rsidRPr="00496DEF" w:rsidRDefault="00E22E39" w:rsidP="002D0461">
            <w:pPr>
              <w:spacing w:before="45" w:after="45"/>
              <w:jc w:val="center"/>
            </w:pPr>
            <w:r w:rsidRPr="00496DEF">
              <w:rPr>
                <w:lang w:val="en-US"/>
              </w:rPr>
              <w:t>Tăng</w:t>
            </w:r>
            <w:r w:rsidR="00A32CC2" w:rsidRPr="00496DEF">
              <w:t xml:space="preserve"> tính an toàn và phù hợp công suất</w:t>
            </w:r>
            <w:r w:rsidRPr="00496DEF">
              <w:t xml:space="preserve"> thực tế</w:t>
            </w:r>
          </w:p>
        </w:tc>
      </w:tr>
      <w:tr w:rsidR="00C727B0" w:rsidRPr="00496DEF" w14:paraId="175615D9" w14:textId="09130E54" w:rsidTr="000A1C91">
        <w:trPr>
          <w:trHeight w:val="60"/>
          <w:jc w:val="center"/>
        </w:trPr>
        <w:tc>
          <w:tcPr>
            <w:tcW w:w="370" w:type="pct"/>
            <w:shd w:val="clear" w:color="000000" w:fill="FFFFFF"/>
            <w:noWrap/>
            <w:vAlign w:val="center"/>
            <w:hideMark/>
          </w:tcPr>
          <w:p w14:paraId="0836CE93" w14:textId="77777777" w:rsidR="000A1C91" w:rsidRPr="00496DEF" w:rsidRDefault="000A1C91" w:rsidP="002D0461">
            <w:pPr>
              <w:spacing w:before="45" w:after="45"/>
              <w:jc w:val="center"/>
              <w:rPr>
                <w:bCs/>
              </w:rPr>
            </w:pPr>
            <w:r w:rsidRPr="00496DEF">
              <w:t>3</w:t>
            </w:r>
          </w:p>
        </w:tc>
        <w:tc>
          <w:tcPr>
            <w:tcW w:w="1297" w:type="pct"/>
            <w:shd w:val="clear" w:color="auto" w:fill="auto"/>
            <w:vAlign w:val="center"/>
            <w:hideMark/>
          </w:tcPr>
          <w:p w14:paraId="399F9C45" w14:textId="77777777" w:rsidR="000A1C91" w:rsidRPr="00496DEF" w:rsidRDefault="000A1C91" w:rsidP="002D0461">
            <w:pPr>
              <w:spacing w:before="45" w:after="45"/>
              <w:rPr>
                <w:bCs/>
              </w:rPr>
            </w:pPr>
            <w:r w:rsidRPr="00496DEF">
              <w:t>Sàng tuyển + TBA.</w:t>
            </w:r>
          </w:p>
        </w:tc>
        <w:tc>
          <w:tcPr>
            <w:tcW w:w="428" w:type="pct"/>
            <w:vAlign w:val="center"/>
          </w:tcPr>
          <w:p w14:paraId="7303FD79" w14:textId="77777777" w:rsidR="000A1C91" w:rsidRPr="00496DEF" w:rsidRDefault="000A1C91" w:rsidP="002D0461">
            <w:pPr>
              <w:spacing w:before="45" w:after="45"/>
              <w:jc w:val="center"/>
              <w:rPr>
                <w:bCs/>
              </w:rPr>
            </w:pPr>
            <w:r w:rsidRPr="00496DEF">
              <w:t>Cái</w:t>
            </w:r>
          </w:p>
        </w:tc>
        <w:tc>
          <w:tcPr>
            <w:tcW w:w="717" w:type="pct"/>
            <w:shd w:val="clear" w:color="auto" w:fill="auto"/>
            <w:noWrap/>
            <w:vAlign w:val="center"/>
            <w:hideMark/>
          </w:tcPr>
          <w:p w14:paraId="7B200B15" w14:textId="77777777" w:rsidR="000A1C91" w:rsidRPr="00496DEF" w:rsidRDefault="000A1C91" w:rsidP="002D0461">
            <w:pPr>
              <w:spacing w:before="45" w:after="45"/>
              <w:jc w:val="center"/>
              <w:rPr>
                <w:bCs/>
              </w:rPr>
            </w:pPr>
            <w:r w:rsidRPr="00496DEF">
              <w:t>1</w:t>
            </w:r>
          </w:p>
        </w:tc>
        <w:tc>
          <w:tcPr>
            <w:tcW w:w="938" w:type="pct"/>
            <w:shd w:val="clear" w:color="auto" w:fill="auto"/>
            <w:vAlign w:val="center"/>
          </w:tcPr>
          <w:p w14:paraId="08B235C1" w14:textId="0B5414AC" w:rsidR="000A1C91" w:rsidRPr="00496DEF" w:rsidRDefault="00E22E39" w:rsidP="002D0461">
            <w:pPr>
              <w:spacing w:before="45" w:after="45"/>
              <w:jc w:val="center"/>
            </w:pPr>
            <w:r w:rsidRPr="00496DEF">
              <w:t>0</w:t>
            </w:r>
          </w:p>
        </w:tc>
        <w:tc>
          <w:tcPr>
            <w:tcW w:w="1249" w:type="pct"/>
            <w:vAlign w:val="center"/>
          </w:tcPr>
          <w:p w14:paraId="3B19556D" w14:textId="2085FD68" w:rsidR="000A1C91" w:rsidRPr="00496DEF" w:rsidRDefault="00E22E39" w:rsidP="002D0461">
            <w:pPr>
              <w:spacing w:before="45" w:after="45"/>
              <w:jc w:val="center"/>
            </w:pPr>
            <w:r w:rsidRPr="00496DEF">
              <w:t>Không sử dụng</w:t>
            </w:r>
          </w:p>
        </w:tc>
      </w:tr>
      <w:tr w:rsidR="00C727B0" w:rsidRPr="00496DEF" w14:paraId="25D4CBD1" w14:textId="55EF172E" w:rsidTr="000A1C91">
        <w:trPr>
          <w:trHeight w:val="496"/>
          <w:jc w:val="center"/>
        </w:trPr>
        <w:tc>
          <w:tcPr>
            <w:tcW w:w="370" w:type="pct"/>
            <w:shd w:val="clear" w:color="000000" w:fill="FFFFFF"/>
            <w:noWrap/>
            <w:vAlign w:val="center"/>
            <w:hideMark/>
          </w:tcPr>
          <w:p w14:paraId="5C90EAFD" w14:textId="77777777" w:rsidR="000A1C91" w:rsidRPr="00496DEF" w:rsidRDefault="000A1C91" w:rsidP="002D0461">
            <w:pPr>
              <w:spacing w:before="45" w:after="45"/>
              <w:jc w:val="center"/>
              <w:rPr>
                <w:bCs/>
              </w:rPr>
            </w:pPr>
            <w:r w:rsidRPr="00496DEF">
              <w:t>4</w:t>
            </w:r>
          </w:p>
        </w:tc>
        <w:tc>
          <w:tcPr>
            <w:tcW w:w="1297" w:type="pct"/>
            <w:shd w:val="clear" w:color="auto" w:fill="auto"/>
            <w:vAlign w:val="center"/>
            <w:hideMark/>
          </w:tcPr>
          <w:p w14:paraId="3E93DEDA" w14:textId="77777777" w:rsidR="000A1C91" w:rsidRPr="00496DEF" w:rsidRDefault="000A1C91" w:rsidP="002D0461">
            <w:pPr>
              <w:spacing w:before="45" w:after="45"/>
              <w:rPr>
                <w:bCs/>
              </w:rPr>
            </w:pPr>
            <w:r w:rsidRPr="00496DEF">
              <w:t>Thiết bị văn phòng và máy bộ đàm liên lạc.</w:t>
            </w:r>
          </w:p>
        </w:tc>
        <w:tc>
          <w:tcPr>
            <w:tcW w:w="428" w:type="pct"/>
            <w:vAlign w:val="center"/>
          </w:tcPr>
          <w:p w14:paraId="7002D50F" w14:textId="77777777" w:rsidR="000A1C91" w:rsidRPr="00496DEF" w:rsidRDefault="000A1C91" w:rsidP="002D0461">
            <w:pPr>
              <w:spacing w:before="45" w:after="45"/>
              <w:jc w:val="center"/>
              <w:rPr>
                <w:bCs/>
              </w:rPr>
            </w:pPr>
            <w:r w:rsidRPr="00496DEF">
              <w:t>Bộ</w:t>
            </w:r>
          </w:p>
        </w:tc>
        <w:tc>
          <w:tcPr>
            <w:tcW w:w="717" w:type="pct"/>
            <w:shd w:val="clear" w:color="auto" w:fill="auto"/>
            <w:noWrap/>
            <w:vAlign w:val="center"/>
            <w:hideMark/>
          </w:tcPr>
          <w:p w14:paraId="37B4956A" w14:textId="77777777" w:rsidR="000A1C91" w:rsidRPr="00496DEF" w:rsidRDefault="000A1C91" w:rsidP="002D0461">
            <w:pPr>
              <w:spacing w:before="45" w:after="45"/>
              <w:jc w:val="center"/>
              <w:rPr>
                <w:bCs/>
              </w:rPr>
            </w:pPr>
            <w:r w:rsidRPr="00496DEF">
              <w:t>1</w:t>
            </w:r>
          </w:p>
        </w:tc>
        <w:tc>
          <w:tcPr>
            <w:tcW w:w="938" w:type="pct"/>
            <w:shd w:val="clear" w:color="auto" w:fill="auto"/>
            <w:vAlign w:val="center"/>
          </w:tcPr>
          <w:p w14:paraId="1772CC53" w14:textId="59382716" w:rsidR="000A1C91" w:rsidRPr="00496DEF" w:rsidRDefault="0043392B" w:rsidP="002D0461">
            <w:pPr>
              <w:spacing w:before="45" w:after="45"/>
              <w:jc w:val="center"/>
              <w:rPr>
                <w:lang w:val="en-US"/>
              </w:rPr>
            </w:pPr>
            <w:r w:rsidRPr="00496DEF">
              <w:rPr>
                <w:lang w:val="en-US"/>
              </w:rPr>
              <w:t>2</w:t>
            </w:r>
          </w:p>
        </w:tc>
        <w:tc>
          <w:tcPr>
            <w:tcW w:w="1249" w:type="pct"/>
            <w:vAlign w:val="center"/>
          </w:tcPr>
          <w:p w14:paraId="50591EB8" w14:textId="77777777" w:rsidR="000A1C91" w:rsidRPr="00496DEF" w:rsidRDefault="000A1C91" w:rsidP="002D0461">
            <w:pPr>
              <w:spacing w:before="45" w:after="45"/>
              <w:jc w:val="center"/>
            </w:pPr>
          </w:p>
        </w:tc>
      </w:tr>
      <w:tr w:rsidR="00C727B0" w:rsidRPr="00496DEF" w14:paraId="18B2FF06" w14:textId="05FC5EFA" w:rsidTr="000A1C91">
        <w:trPr>
          <w:trHeight w:val="80"/>
          <w:jc w:val="center"/>
        </w:trPr>
        <w:tc>
          <w:tcPr>
            <w:tcW w:w="370" w:type="pct"/>
            <w:shd w:val="clear" w:color="000000" w:fill="FFFFFF"/>
            <w:noWrap/>
            <w:vAlign w:val="center"/>
            <w:hideMark/>
          </w:tcPr>
          <w:p w14:paraId="6F9BCF43" w14:textId="77777777" w:rsidR="000A1C91" w:rsidRPr="00496DEF" w:rsidRDefault="000A1C91" w:rsidP="002D0461">
            <w:pPr>
              <w:spacing w:before="45" w:after="45"/>
              <w:jc w:val="center"/>
              <w:rPr>
                <w:bCs/>
              </w:rPr>
            </w:pPr>
            <w:r w:rsidRPr="00496DEF">
              <w:t>5</w:t>
            </w:r>
          </w:p>
        </w:tc>
        <w:tc>
          <w:tcPr>
            <w:tcW w:w="1297" w:type="pct"/>
            <w:shd w:val="clear" w:color="auto" w:fill="auto"/>
            <w:vAlign w:val="center"/>
            <w:hideMark/>
          </w:tcPr>
          <w:p w14:paraId="476B4256" w14:textId="77777777" w:rsidR="000A1C91" w:rsidRPr="00496DEF" w:rsidRDefault="000A1C91" w:rsidP="002D0461">
            <w:pPr>
              <w:spacing w:before="45" w:after="45"/>
              <w:rPr>
                <w:bCs/>
              </w:rPr>
            </w:pPr>
            <w:r w:rsidRPr="00496DEF">
              <w:t>Máy phát điện.</w:t>
            </w:r>
          </w:p>
        </w:tc>
        <w:tc>
          <w:tcPr>
            <w:tcW w:w="428" w:type="pct"/>
            <w:vAlign w:val="center"/>
          </w:tcPr>
          <w:p w14:paraId="3F0C61BD" w14:textId="77777777" w:rsidR="000A1C91" w:rsidRPr="00496DEF" w:rsidRDefault="000A1C91" w:rsidP="002D0461">
            <w:pPr>
              <w:spacing w:before="45" w:after="45"/>
              <w:jc w:val="center"/>
              <w:rPr>
                <w:bCs/>
              </w:rPr>
            </w:pPr>
            <w:r w:rsidRPr="00496DEF">
              <w:t>Máy</w:t>
            </w:r>
          </w:p>
        </w:tc>
        <w:tc>
          <w:tcPr>
            <w:tcW w:w="717" w:type="pct"/>
            <w:shd w:val="clear" w:color="auto" w:fill="auto"/>
            <w:noWrap/>
            <w:vAlign w:val="center"/>
            <w:hideMark/>
          </w:tcPr>
          <w:p w14:paraId="590E67DA" w14:textId="77777777" w:rsidR="000A1C91" w:rsidRPr="00496DEF" w:rsidRDefault="000A1C91" w:rsidP="002D0461">
            <w:pPr>
              <w:spacing w:before="45" w:after="45"/>
              <w:jc w:val="center"/>
              <w:rPr>
                <w:bCs/>
              </w:rPr>
            </w:pPr>
            <w:r w:rsidRPr="00496DEF">
              <w:t>1</w:t>
            </w:r>
          </w:p>
        </w:tc>
        <w:tc>
          <w:tcPr>
            <w:tcW w:w="938" w:type="pct"/>
            <w:shd w:val="clear" w:color="auto" w:fill="auto"/>
            <w:vAlign w:val="center"/>
          </w:tcPr>
          <w:p w14:paraId="0B3FA049" w14:textId="2470E08A" w:rsidR="000A1C91" w:rsidRPr="00496DEF" w:rsidRDefault="000A1C91" w:rsidP="002D0461">
            <w:pPr>
              <w:spacing w:before="45" w:after="45"/>
              <w:jc w:val="center"/>
            </w:pPr>
            <w:r w:rsidRPr="00496DEF">
              <w:t>0</w:t>
            </w:r>
          </w:p>
        </w:tc>
        <w:tc>
          <w:tcPr>
            <w:tcW w:w="1249" w:type="pct"/>
            <w:vAlign w:val="center"/>
          </w:tcPr>
          <w:p w14:paraId="3DD44009" w14:textId="121BC54C" w:rsidR="000A1C91" w:rsidRPr="00496DEF" w:rsidRDefault="00E22E39" w:rsidP="002D0461">
            <w:pPr>
              <w:spacing w:before="45" w:after="45"/>
              <w:jc w:val="center"/>
            </w:pPr>
            <w:r w:rsidRPr="00496DEF">
              <w:t>Không sử dụng</w:t>
            </w:r>
          </w:p>
        </w:tc>
      </w:tr>
      <w:tr w:rsidR="00C727B0" w:rsidRPr="00496DEF" w14:paraId="071C29DC" w14:textId="12A98159" w:rsidTr="000A1C91">
        <w:trPr>
          <w:trHeight w:val="60"/>
          <w:jc w:val="center"/>
        </w:trPr>
        <w:tc>
          <w:tcPr>
            <w:tcW w:w="370" w:type="pct"/>
            <w:shd w:val="clear" w:color="000000" w:fill="FFFFFF"/>
            <w:noWrap/>
            <w:vAlign w:val="center"/>
            <w:hideMark/>
          </w:tcPr>
          <w:p w14:paraId="25EE4114" w14:textId="77777777" w:rsidR="000A1C91" w:rsidRPr="00496DEF" w:rsidRDefault="000A1C91" w:rsidP="002D0461">
            <w:pPr>
              <w:spacing w:before="45" w:after="45"/>
              <w:jc w:val="center"/>
              <w:rPr>
                <w:bCs/>
              </w:rPr>
            </w:pPr>
            <w:r w:rsidRPr="00496DEF">
              <w:t>6</w:t>
            </w:r>
          </w:p>
        </w:tc>
        <w:tc>
          <w:tcPr>
            <w:tcW w:w="1297" w:type="pct"/>
            <w:shd w:val="clear" w:color="auto" w:fill="auto"/>
            <w:vAlign w:val="center"/>
            <w:hideMark/>
          </w:tcPr>
          <w:p w14:paraId="40436313" w14:textId="7F7B40AA" w:rsidR="000A1C91" w:rsidRPr="00496DEF" w:rsidRDefault="000A1C91" w:rsidP="002D0461">
            <w:pPr>
              <w:spacing w:before="45" w:after="45"/>
              <w:rPr>
                <w:bCs/>
              </w:rPr>
            </w:pPr>
            <w:r w:rsidRPr="00496DEF">
              <w:t>Máy bơm nước phục vụ sinh hoạt</w:t>
            </w:r>
          </w:p>
        </w:tc>
        <w:tc>
          <w:tcPr>
            <w:tcW w:w="428" w:type="pct"/>
            <w:vAlign w:val="center"/>
          </w:tcPr>
          <w:p w14:paraId="0139C7E4" w14:textId="77777777" w:rsidR="000A1C91" w:rsidRPr="00496DEF" w:rsidRDefault="000A1C91" w:rsidP="002D0461">
            <w:pPr>
              <w:spacing w:before="45" w:after="45"/>
              <w:jc w:val="center"/>
              <w:rPr>
                <w:bCs/>
              </w:rPr>
            </w:pPr>
            <w:r w:rsidRPr="00496DEF">
              <w:t>Máy</w:t>
            </w:r>
          </w:p>
        </w:tc>
        <w:tc>
          <w:tcPr>
            <w:tcW w:w="717" w:type="pct"/>
            <w:shd w:val="clear" w:color="auto" w:fill="auto"/>
            <w:noWrap/>
            <w:vAlign w:val="center"/>
            <w:hideMark/>
          </w:tcPr>
          <w:p w14:paraId="20B627A8" w14:textId="77777777" w:rsidR="000A1C91" w:rsidRPr="00496DEF" w:rsidRDefault="000A1C91" w:rsidP="002D0461">
            <w:pPr>
              <w:spacing w:before="45" w:after="45"/>
              <w:jc w:val="center"/>
              <w:rPr>
                <w:bCs/>
              </w:rPr>
            </w:pPr>
            <w:r w:rsidRPr="00496DEF">
              <w:t>1</w:t>
            </w:r>
          </w:p>
        </w:tc>
        <w:tc>
          <w:tcPr>
            <w:tcW w:w="938" w:type="pct"/>
            <w:shd w:val="clear" w:color="auto" w:fill="auto"/>
            <w:vAlign w:val="center"/>
          </w:tcPr>
          <w:p w14:paraId="245D504F" w14:textId="454E0367" w:rsidR="000A1C91" w:rsidRPr="00496DEF" w:rsidRDefault="00E22E39" w:rsidP="002D0461">
            <w:pPr>
              <w:spacing w:before="45" w:after="45"/>
              <w:jc w:val="center"/>
            </w:pPr>
            <w:r w:rsidRPr="00496DEF">
              <w:t>2</w:t>
            </w:r>
          </w:p>
        </w:tc>
        <w:tc>
          <w:tcPr>
            <w:tcW w:w="1249" w:type="pct"/>
            <w:vAlign w:val="center"/>
          </w:tcPr>
          <w:p w14:paraId="0BD3F246" w14:textId="6E4F4017" w:rsidR="000A1C91" w:rsidRPr="00496DEF" w:rsidRDefault="00E22E39" w:rsidP="002D0461">
            <w:pPr>
              <w:spacing w:before="45" w:after="45"/>
              <w:jc w:val="center"/>
            </w:pPr>
            <w:r w:rsidRPr="00496DEF">
              <w:t>Bổ sung phục vụ cho bãi 2</w:t>
            </w:r>
          </w:p>
        </w:tc>
      </w:tr>
    </w:tbl>
    <w:bookmarkEnd w:id="124"/>
    <w:p w14:paraId="7AF68F70" w14:textId="6FE74FA9" w:rsidR="00FD7AAA" w:rsidRPr="00496DEF" w:rsidRDefault="00E13449" w:rsidP="00E13449">
      <w:pPr>
        <w:spacing w:before="60" w:after="60" w:line="288" w:lineRule="auto"/>
        <w:jc w:val="right"/>
        <w:rPr>
          <w:bCs/>
          <w:i/>
          <w:iCs/>
          <w:noProof/>
          <w:sz w:val="26"/>
          <w:szCs w:val="26"/>
        </w:rPr>
      </w:pPr>
      <w:r w:rsidRPr="00496DEF">
        <w:rPr>
          <w:bCs/>
          <w:i/>
          <w:iCs/>
          <w:noProof/>
          <w:sz w:val="26"/>
          <w:szCs w:val="26"/>
        </w:rPr>
        <w:t>(Nguồn: Doanh nghiệp tư nhân Châu Dung, 202</w:t>
      </w:r>
      <w:r w:rsidR="00CD7746" w:rsidRPr="00496DEF">
        <w:rPr>
          <w:bCs/>
          <w:i/>
          <w:iCs/>
          <w:noProof/>
          <w:sz w:val="26"/>
          <w:szCs w:val="26"/>
        </w:rPr>
        <w:t>3</w:t>
      </w:r>
      <w:r w:rsidRPr="00496DEF">
        <w:rPr>
          <w:bCs/>
          <w:i/>
          <w:iCs/>
          <w:noProof/>
          <w:sz w:val="26"/>
          <w:szCs w:val="26"/>
        </w:rPr>
        <w:t>)</w:t>
      </w:r>
    </w:p>
    <w:p w14:paraId="10D95BC1" w14:textId="59F84FB1" w:rsidR="003B5E77" w:rsidRPr="00496DEF" w:rsidRDefault="003B5E77" w:rsidP="00F347F6">
      <w:pPr>
        <w:pStyle w:val="Heading3"/>
        <w:spacing w:line="288" w:lineRule="auto"/>
        <w:rPr>
          <w:color w:val="auto"/>
        </w:rPr>
      </w:pPr>
      <w:bookmarkStart w:id="125" w:name="_Toc130818436"/>
      <w:r w:rsidRPr="00496DEF">
        <w:rPr>
          <w:color w:val="auto"/>
        </w:rPr>
        <w:t>1.3.3. Sản phẩm của cơ sở</w:t>
      </w:r>
      <w:bookmarkEnd w:id="125"/>
    </w:p>
    <w:p w14:paraId="7DA1C092" w14:textId="63B6D139" w:rsidR="00D12D5F" w:rsidRPr="00496DEF" w:rsidRDefault="00564E02" w:rsidP="00F347F6">
      <w:pPr>
        <w:spacing w:before="60" w:after="60" w:line="288" w:lineRule="auto"/>
        <w:ind w:firstLine="709"/>
        <w:jc w:val="both"/>
        <w:rPr>
          <w:sz w:val="26"/>
          <w:szCs w:val="26"/>
          <w:lang w:bidi="en-US"/>
        </w:rPr>
      </w:pPr>
      <w:r w:rsidRPr="00496DEF">
        <w:rPr>
          <w:sz w:val="26"/>
          <w:szCs w:val="26"/>
        </w:rPr>
        <w:t>Sản phẩm</w:t>
      </w:r>
      <w:r w:rsidR="00B7656E" w:rsidRPr="00496DEF">
        <w:rPr>
          <w:sz w:val="26"/>
          <w:szCs w:val="26"/>
        </w:rPr>
        <w:t xml:space="preserve"> chính</w:t>
      </w:r>
      <w:r w:rsidRPr="00496DEF">
        <w:rPr>
          <w:sz w:val="26"/>
          <w:szCs w:val="26"/>
        </w:rPr>
        <w:t xml:space="preserve"> của dự án</w:t>
      </w:r>
      <w:r w:rsidR="004B0755" w:rsidRPr="00496DEF">
        <w:rPr>
          <w:sz w:val="26"/>
          <w:szCs w:val="26"/>
        </w:rPr>
        <w:t xml:space="preserve"> là cát </w:t>
      </w:r>
      <w:r w:rsidR="00AD662A" w:rsidRPr="00496DEF">
        <w:rPr>
          <w:sz w:val="26"/>
          <w:szCs w:val="26"/>
        </w:rPr>
        <w:t>xây dựng</w:t>
      </w:r>
      <w:r w:rsidR="00D62041" w:rsidRPr="00496DEF">
        <w:rPr>
          <w:sz w:val="26"/>
          <w:szCs w:val="26"/>
        </w:rPr>
        <w:t xml:space="preserve"> với sản lượng khai thác là </w:t>
      </w:r>
      <w:r w:rsidR="009C17FD" w:rsidRPr="00496DEF">
        <w:rPr>
          <w:sz w:val="26"/>
          <w:szCs w:val="26"/>
          <w:lang w:val="en-US"/>
        </w:rPr>
        <w:t xml:space="preserve">                          </w:t>
      </w:r>
      <w:r w:rsidR="00D62041" w:rsidRPr="00496DEF">
        <w:rPr>
          <w:sz w:val="26"/>
          <w:szCs w:val="26"/>
        </w:rPr>
        <w:t>30.000 m</w:t>
      </w:r>
      <w:r w:rsidR="00D62041" w:rsidRPr="00496DEF">
        <w:rPr>
          <w:sz w:val="26"/>
          <w:szCs w:val="26"/>
          <w:vertAlign w:val="superscript"/>
        </w:rPr>
        <w:t>3</w:t>
      </w:r>
      <w:r w:rsidR="009C17FD" w:rsidRPr="00496DEF">
        <w:rPr>
          <w:sz w:val="26"/>
          <w:szCs w:val="26"/>
        </w:rPr>
        <w:t>/năm</w:t>
      </w:r>
      <w:r w:rsidR="00D62041" w:rsidRPr="00496DEF">
        <w:rPr>
          <w:sz w:val="26"/>
          <w:szCs w:val="26"/>
        </w:rPr>
        <w:t xml:space="preserve"> cát nguyên khai</w:t>
      </w:r>
      <w:r w:rsidR="00AD662A" w:rsidRPr="00496DEF">
        <w:rPr>
          <w:sz w:val="26"/>
          <w:szCs w:val="26"/>
        </w:rPr>
        <w:t>.</w:t>
      </w:r>
    </w:p>
    <w:p w14:paraId="4165897D" w14:textId="20B6F6AF" w:rsidR="000F5FF1" w:rsidRPr="00496DEF" w:rsidRDefault="000F5FF1" w:rsidP="00F347F6">
      <w:pPr>
        <w:pStyle w:val="Heading2"/>
        <w:rPr>
          <w:lang w:val="vi-VN"/>
        </w:rPr>
      </w:pPr>
      <w:bookmarkStart w:id="126" w:name="_Toc110687500"/>
      <w:bookmarkStart w:id="127" w:name="_Toc130818437"/>
      <w:r w:rsidRPr="00496DEF">
        <w:rPr>
          <w:lang w:val="vi-VN"/>
        </w:rPr>
        <w:lastRenderedPageBreak/>
        <w:t>1.4. Ngu</w:t>
      </w:r>
      <w:r w:rsidR="00BA5617" w:rsidRPr="00496DEF">
        <w:rPr>
          <w:lang w:val="vi-VN"/>
        </w:rPr>
        <w:t xml:space="preserve">yên liệu, nhiên liệu và điện năng và </w:t>
      </w:r>
      <w:r w:rsidRPr="00496DEF">
        <w:rPr>
          <w:lang w:val="vi-VN"/>
        </w:rPr>
        <w:t>nguồn cung cấp điện nước của cơ sở.</w:t>
      </w:r>
      <w:bookmarkEnd w:id="126"/>
      <w:bookmarkEnd w:id="127"/>
    </w:p>
    <w:p w14:paraId="5060947D" w14:textId="531C51BD" w:rsidR="00614666" w:rsidRPr="00496DEF" w:rsidRDefault="001720D1" w:rsidP="00F347F6">
      <w:pPr>
        <w:pStyle w:val="Heading3"/>
        <w:spacing w:line="288" w:lineRule="auto"/>
        <w:rPr>
          <w:color w:val="auto"/>
        </w:rPr>
      </w:pPr>
      <w:bookmarkStart w:id="128" w:name="_Toc130818438"/>
      <w:r w:rsidRPr="00496DEF">
        <w:rPr>
          <w:color w:val="auto"/>
        </w:rPr>
        <w:t xml:space="preserve">1.4.1. </w:t>
      </w:r>
      <w:r w:rsidR="00DC5416" w:rsidRPr="00496DEF">
        <w:rPr>
          <w:color w:val="auto"/>
        </w:rPr>
        <w:t xml:space="preserve"> N</w:t>
      </w:r>
      <w:r w:rsidR="00D62041" w:rsidRPr="00496DEF">
        <w:rPr>
          <w:color w:val="auto"/>
        </w:rPr>
        <w:t>hu cầu và n</w:t>
      </w:r>
      <w:r w:rsidR="00BA5617" w:rsidRPr="00496DEF">
        <w:rPr>
          <w:color w:val="auto"/>
        </w:rPr>
        <w:t>guồn cung cấp nguyên liệu</w:t>
      </w:r>
      <w:bookmarkEnd w:id="128"/>
    </w:p>
    <w:p w14:paraId="1752B52A" w14:textId="057F23A4" w:rsidR="00D62041" w:rsidRPr="00496DEF" w:rsidRDefault="00D62041" w:rsidP="00F347F6">
      <w:pPr>
        <w:spacing w:before="60" w:after="60" w:line="288" w:lineRule="auto"/>
        <w:ind w:firstLine="709"/>
        <w:jc w:val="both"/>
        <w:rPr>
          <w:sz w:val="26"/>
          <w:szCs w:val="26"/>
          <w:lang w:eastAsia="vi-VN"/>
        </w:rPr>
      </w:pPr>
      <w:bookmarkStart w:id="129" w:name="_Hlk118903296"/>
      <w:r w:rsidRPr="00496DEF">
        <w:rPr>
          <w:sz w:val="26"/>
          <w:szCs w:val="26"/>
          <w:lang w:eastAsia="vi-VN"/>
        </w:rPr>
        <w:t>Nhu cầu nguyên liệu đầu vào là vật liệu cát xây dựng: 30.000 m</w:t>
      </w:r>
      <w:r w:rsidRPr="00496DEF">
        <w:rPr>
          <w:sz w:val="26"/>
          <w:szCs w:val="26"/>
          <w:vertAlign w:val="superscript"/>
          <w:lang w:eastAsia="vi-VN"/>
        </w:rPr>
        <w:t>3</w:t>
      </w:r>
      <w:r w:rsidRPr="00496DEF">
        <w:rPr>
          <w:sz w:val="26"/>
          <w:szCs w:val="26"/>
          <w:lang w:eastAsia="vi-VN"/>
        </w:rPr>
        <w:t xml:space="preserve"> nguyên khối/ năm.</w:t>
      </w:r>
    </w:p>
    <w:bookmarkEnd w:id="129"/>
    <w:p w14:paraId="35B17F67" w14:textId="293CAB2D" w:rsidR="00DC5416" w:rsidRPr="00496DEF" w:rsidRDefault="00DC5416" w:rsidP="00F347F6">
      <w:pPr>
        <w:spacing w:before="60" w:after="60" w:line="288" w:lineRule="auto"/>
        <w:ind w:firstLine="709"/>
        <w:jc w:val="both"/>
        <w:rPr>
          <w:sz w:val="26"/>
          <w:szCs w:val="26"/>
          <w:lang w:eastAsia="vi-VN"/>
        </w:rPr>
      </w:pPr>
      <w:r w:rsidRPr="00496DEF">
        <w:rPr>
          <w:sz w:val="26"/>
          <w:szCs w:val="26"/>
          <w:lang w:eastAsia="vi-VN"/>
        </w:rPr>
        <w:t xml:space="preserve">Nguồn nguyên </w:t>
      </w:r>
      <w:r w:rsidR="00E13449" w:rsidRPr="00496DEF">
        <w:rPr>
          <w:sz w:val="26"/>
          <w:szCs w:val="26"/>
          <w:lang w:eastAsia="vi-VN"/>
        </w:rPr>
        <w:t>liệu:</w:t>
      </w:r>
      <w:r w:rsidR="00E13449" w:rsidRPr="00496DEF">
        <w:rPr>
          <w:sz w:val="26"/>
          <w:szCs w:val="26"/>
          <w:lang w:bidi="en-US"/>
        </w:rPr>
        <w:t xml:space="preserve"> </w:t>
      </w:r>
      <w:r w:rsidR="009B1472" w:rsidRPr="00496DEF">
        <w:rPr>
          <w:sz w:val="26"/>
          <w:szCs w:val="26"/>
          <w:lang w:val="en-US" w:bidi="en-US"/>
        </w:rPr>
        <w:t>c</w:t>
      </w:r>
      <w:r w:rsidR="00E13449" w:rsidRPr="00496DEF">
        <w:rPr>
          <w:sz w:val="26"/>
          <w:szCs w:val="26"/>
          <w:lang w:bidi="en-US"/>
        </w:rPr>
        <w:t xml:space="preserve">át nguyên liệu được </w:t>
      </w:r>
      <w:r w:rsidR="00F600BC" w:rsidRPr="00496DEF">
        <w:rPr>
          <w:sz w:val="26"/>
          <w:szCs w:val="26"/>
          <w:lang w:bidi="en-US"/>
        </w:rPr>
        <w:t>Doanh nghiệp</w:t>
      </w:r>
      <w:r w:rsidR="00E13449" w:rsidRPr="00496DEF">
        <w:rPr>
          <w:sz w:val="26"/>
          <w:szCs w:val="26"/>
          <w:lang w:bidi="en-US"/>
        </w:rPr>
        <w:t xml:space="preserve"> khai thác trực tiếp tại mỏ cát xây dựng suối Láng Loi</w:t>
      </w:r>
      <w:r w:rsidR="009B1472" w:rsidRPr="00496DEF">
        <w:rPr>
          <w:sz w:val="26"/>
          <w:szCs w:val="26"/>
        </w:rPr>
        <w:t>, xã Minh Hòa và xã Định An, huyện Dầu Tiếng, tỉnh Bình Dương</w:t>
      </w:r>
      <w:r w:rsidR="00B34A9B" w:rsidRPr="00496DEF">
        <w:rPr>
          <w:sz w:val="26"/>
          <w:szCs w:val="26"/>
          <w:lang w:eastAsia="vi-VN"/>
        </w:rPr>
        <w:t>.</w:t>
      </w:r>
    </w:p>
    <w:p w14:paraId="2B4FC0A2" w14:textId="552DF723" w:rsidR="00A449CA" w:rsidRPr="00496DEF" w:rsidRDefault="001720D1" w:rsidP="00F347F6">
      <w:pPr>
        <w:pStyle w:val="Heading3"/>
        <w:spacing w:line="288" w:lineRule="auto"/>
        <w:rPr>
          <w:color w:val="auto"/>
        </w:rPr>
      </w:pPr>
      <w:bookmarkStart w:id="130" w:name="_Toc130818439"/>
      <w:r w:rsidRPr="00496DEF">
        <w:rPr>
          <w:color w:val="auto"/>
        </w:rPr>
        <w:t xml:space="preserve">1.4.2. </w:t>
      </w:r>
      <w:r w:rsidR="000F5FF1" w:rsidRPr="00496DEF">
        <w:rPr>
          <w:color w:val="auto"/>
        </w:rPr>
        <w:t xml:space="preserve"> Nhu cầu và nguồn cung cấp điện năng</w:t>
      </w:r>
      <w:bookmarkEnd w:id="130"/>
    </w:p>
    <w:p w14:paraId="7DAB5C8D" w14:textId="77777777" w:rsidR="00D37BDF" w:rsidRPr="00496DEF" w:rsidRDefault="00D37BDF" w:rsidP="00F347F6">
      <w:pPr>
        <w:pStyle w:val="ListParagraph"/>
        <w:numPr>
          <w:ilvl w:val="0"/>
          <w:numId w:val="6"/>
        </w:numPr>
        <w:tabs>
          <w:tab w:val="left" w:pos="1134"/>
        </w:tabs>
        <w:spacing w:before="60" w:after="60" w:line="288" w:lineRule="auto"/>
        <w:ind w:left="709" w:firstLine="0"/>
        <w:contextualSpacing w:val="0"/>
        <w:jc w:val="both"/>
        <w:rPr>
          <w:i/>
          <w:color w:val="auto"/>
          <w:sz w:val="26"/>
          <w:szCs w:val="26"/>
          <w:lang w:val="nl-NL"/>
        </w:rPr>
      </w:pPr>
      <w:bookmarkStart w:id="131" w:name="_Hlk115940854"/>
      <w:r w:rsidRPr="00496DEF">
        <w:rPr>
          <w:i/>
          <w:color w:val="auto"/>
          <w:sz w:val="26"/>
          <w:szCs w:val="26"/>
          <w:lang w:val="nl-NL"/>
        </w:rPr>
        <w:t>Nhu cầu sử dụng điện năng</w:t>
      </w:r>
    </w:p>
    <w:p w14:paraId="3B8AC0A3" w14:textId="45F4C249" w:rsidR="00F41C20" w:rsidRPr="00496DEF" w:rsidRDefault="00F41C20" w:rsidP="00F347F6">
      <w:pPr>
        <w:pStyle w:val="NormalJustif"/>
        <w:spacing w:before="60" w:after="60" w:line="288" w:lineRule="auto"/>
        <w:ind w:firstLine="720"/>
        <w:jc w:val="both"/>
        <w:rPr>
          <w:rFonts w:ascii="Times New Roman" w:hAnsi="Times New Roman"/>
          <w:color w:val="auto"/>
        </w:rPr>
      </w:pPr>
      <w:r w:rsidRPr="00496DEF">
        <w:rPr>
          <w:rFonts w:ascii="Times New Roman" w:hAnsi="Times New Roman"/>
          <w:color w:val="auto"/>
        </w:rPr>
        <w:t>Nhu cầu sử dụng điện tại khu vực dự án chủ yếu cho việc chiếu sáng và sử dụng sinh hoạt của công nhân viên tại văn phòng mỏ. Nhu cầu sử dụng điện tại dự án được thể hiện trong bảng sau:</w:t>
      </w:r>
    </w:p>
    <w:p w14:paraId="1CB02FA4" w14:textId="1C9F9EA2" w:rsidR="00AA0EF2" w:rsidRPr="00496DEF" w:rsidRDefault="009C17FD" w:rsidP="00F73DD1">
      <w:pPr>
        <w:pStyle w:val="Caption"/>
      </w:pPr>
      <w:bookmarkStart w:id="132" w:name="_Toc133401159"/>
      <w:r w:rsidRPr="00496DEF">
        <w:t xml:space="preserve">Bảng </w:t>
      </w:r>
      <w:r w:rsidRPr="00496DEF">
        <w:fldChar w:fldCharType="begin"/>
      </w:r>
      <w:r w:rsidRPr="00496DEF">
        <w:instrText xml:space="preserve"> SEQ Bảng \* ARABIC </w:instrText>
      </w:r>
      <w:r w:rsidRPr="00496DEF">
        <w:fldChar w:fldCharType="separate"/>
      </w:r>
      <w:r w:rsidR="00013886" w:rsidRPr="00496DEF">
        <w:t>7</w:t>
      </w:r>
      <w:r w:rsidRPr="00496DEF">
        <w:fldChar w:fldCharType="end"/>
      </w:r>
      <w:r w:rsidR="00AA0EF2" w:rsidRPr="00496DEF">
        <w:t>: Nhu cầu sử dụng điện năng phục vụ cho dự án</w:t>
      </w:r>
      <w:bookmarkEnd w:id="132"/>
    </w:p>
    <w:tbl>
      <w:tblPr>
        <w:tblW w:w="5000" w:type="pct"/>
        <w:tblLook w:val="04A0" w:firstRow="1" w:lastRow="0" w:firstColumn="1" w:lastColumn="0" w:noHBand="0" w:noVBand="1"/>
      </w:tblPr>
      <w:tblGrid>
        <w:gridCol w:w="869"/>
        <w:gridCol w:w="3176"/>
        <w:gridCol w:w="2719"/>
        <w:gridCol w:w="2300"/>
      </w:tblGrid>
      <w:tr w:rsidR="00C727B0" w:rsidRPr="00496DEF" w14:paraId="78EC48DB" w14:textId="77777777" w:rsidTr="00494F52">
        <w:trPr>
          <w:trHeight w:val="331"/>
        </w:trPr>
        <w:tc>
          <w:tcPr>
            <w:tcW w:w="47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3BA757C" w14:textId="77777777" w:rsidR="00494F52" w:rsidRPr="00496DEF" w:rsidRDefault="00494F52" w:rsidP="00274C5C">
            <w:pPr>
              <w:spacing w:before="45" w:after="45" w:line="288" w:lineRule="auto"/>
              <w:jc w:val="center"/>
              <w:rPr>
                <w:b/>
                <w:bCs/>
              </w:rPr>
            </w:pPr>
            <w:r w:rsidRPr="00496DEF">
              <w:rPr>
                <w:b/>
                <w:bCs/>
              </w:rPr>
              <w:t>STT</w:t>
            </w:r>
          </w:p>
        </w:tc>
        <w:tc>
          <w:tcPr>
            <w:tcW w:w="1752"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7339C8B2" w14:textId="77777777" w:rsidR="00494F52" w:rsidRPr="00496DEF" w:rsidRDefault="00494F52" w:rsidP="00274C5C">
            <w:pPr>
              <w:spacing w:before="45" w:after="45" w:line="288" w:lineRule="auto"/>
              <w:jc w:val="center"/>
              <w:rPr>
                <w:b/>
                <w:bCs/>
              </w:rPr>
            </w:pPr>
            <w:r w:rsidRPr="00496DEF">
              <w:rPr>
                <w:b/>
                <w:bCs/>
              </w:rPr>
              <w:t>Nhu cầu sử dụng</w:t>
            </w:r>
          </w:p>
        </w:tc>
        <w:tc>
          <w:tcPr>
            <w:tcW w:w="1500"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0AD54CC7" w14:textId="77777777" w:rsidR="00494F52" w:rsidRPr="00496DEF" w:rsidRDefault="00494F52" w:rsidP="00274C5C">
            <w:pPr>
              <w:spacing w:before="45" w:after="45" w:line="288" w:lineRule="auto"/>
              <w:jc w:val="center"/>
              <w:rPr>
                <w:b/>
                <w:bCs/>
              </w:rPr>
            </w:pPr>
            <w:r w:rsidRPr="00496DEF">
              <w:rPr>
                <w:b/>
                <w:bCs/>
              </w:rPr>
              <w:t>Thời gian sử dụng trong năm (ca)</w:t>
            </w:r>
          </w:p>
        </w:tc>
        <w:tc>
          <w:tcPr>
            <w:tcW w:w="126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3EF285D" w14:textId="6E35E07A" w:rsidR="00494F52" w:rsidRPr="00496DEF" w:rsidRDefault="00494F52" w:rsidP="00274C5C">
            <w:pPr>
              <w:spacing w:before="45" w:after="45" w:line="288" w:lineRule="auto"/>
              <w:jc w:val="center"/>
              <w:rPr>
                <w:b/>
                <w:bCs/>
              </w:rPr>
            </w:pPr>
            <w:r w:rsidRPr="00496DEF">
              <w:rPr>
                <w:b/>
                <w:bCs/>
              </w:rPr>
              <w:t>Điện tiêu thụ (KWh/bãi/năm)</w:t>
            </w:r>
          </w:p>
        </w:tc>
      </w:tr>
      <w:tr w:rsidR="00C727B0" w:rsidRPr="00496DEF" w14:paraId="6364C247" w14:textId="77777777" w:rsidTr="00494F52">
        <w:trPr>
          <w:trHeight w:val="283"/>
        </w:trPr>
        <w:tc>
          <w:tcPr>
            <w:tcW w:w="479" w:type="pct"/>
            <w:tcBorders>
              <w:top w:val="nil"/>
              <w:left w:val="single" w:sz="4" w:space="0" w:color="auto"/>
              <w:bottom w:val="single" w:sz="4" w:space="0" w:color="auto"/>
              <w:right w:val="single" w:sz="4" w:space="0" w:color="auto"/>
            </w:tcBorders>
            <w:shd w:val="clear" w:color="auto" w:fill="auto"/>
            <w:vAlign w:val="center"/>
          </w:tcPr>
          <w:p w14:paraId="1BB3E7EE" w14:textId="77777777" w:rsidR="00494F52" w:rsidRPr="00496DEF" w:rsidRDefault="00494F52" w:rsidP="00274C5C">
            <w:pPr>
              <w:spacing w:before="45" w:after="45" w:line="288" w:lineRule="auto"/>
              <w:jc w:val="center"/>
            </w:pPr>
            <w:r w:rsidRPr="00496DEF">
              <w:t>1</w:t>
            </w:r>
          </w:p>
        </w:tc>
        <w:tc>
          <w:tcPr>
            <w:tcW w:w="1752" w:type="pct"/>
            <w:tcBorders>
              <w:top w:val="nil"/>
              <w:left w:val="nil"/>
              <w:bottom w:val="single" w:sz="4" w:space="0" w:color="auto"/>
              <w:right w:val="single" w:sz="4" w:space="0" w:color="auto"/>
            </w:tcBorders>
            <w:shd w:val="clear" w:color="auto" w:fill="auto"/>
            <w:vAlign w:val="center"/>
          </w:tcPr>
          <w:p w14:paraId="5FD55E5D" w14:textId="0916F812" w:rsidR="00494F52" w:rsidRPr="00496DEF" w:rsidRDefault="00494F52" w:rsidP="00274C5C">
            <w:pPr>
              <w:spacing w:before="45" w:after="45" w:line="288" w:lineRule="auto"/>
            </w:pPr>
            <w:r w:rsidRPr="00496DEF">
              <w:t>Văn phòng, sinh hoạt</w:t>
            </w:r>
          </w:p>
        </w:tc>
        <w:tc>
          <w:tcPr>
            <w:tcW w:w="1500" w:type="pct"/>
            <w:tcBorders>
              <w:top w:val="nil"/>
              <w:left w:val="nil"/>
              <w:bottom w:val="single" w:sz="4" w:space="0" w:color="auto"/>
              <w:right w:val="single" w:sz="4" w:space="0" w:color="auto"/>
            </w:tcBorders>
            <w:shd w:val="clear" w:color="auto" w:fill="auto"/>
            <w:vAlign w:val="center"/>
          </w:tcPr>
          <w:p w14:paraId="17920BE0" w14:textId="77777777" w:rsidR="00494F52" w:rsidRPr="00496DEF" w:rsidRDefault="00494F52" w:rsidP="00274C5C">
            <w:pPr>
              <w:spacing w:before="45" w:after="45" w:line="288" w:lineRule="auto"/>
              <w:jc w:val="center"/>
            </w:pPr>
            <w:r w:rsidRPr="00496DEF">
              <w:t>290</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14:paraId="58DE4E0A" w14:textId="78A672E0" w:rsidR="00494F52" w:rsidRPr="00496DEF" w:rsidRDefault="00494F52" w:rsidP="00274C5C">
            <w:pPr>
              <w:spacing w:before="45" w:after="45" w:line="288" w:lineRule="auto"/>
              <w:jc w:val="center"/>
            </w:pPr>
            <w:r w:rsidRPr="00496DEF">
              <w:t>14.600</w:t>
            </w:r>
          </w:p>
        </w:tc>
      </w:tr>
      <w:tr w:rsidR="00C727B0" w:rsidRPr="00496DEF" w14:paraId="4BF0DDB1" w14:textId="77777777" w:rsidTr="00494F52">
        <w:trPr>
          <w:trHeight w:val="260"/>
        </w:trPr>
        <w:tc>
          <w:tcPr>
            <w:tcW w:w="479" w:type="pct"/>
            <w:tcBorders>
              <w:top w:val="nil"/>
              <w:left w:val="single" w:sz="4" w:space="0" w:color="auto"/>
              <w:bottom w:val="single" w:sz="4" w:space="0" w:color="auto"/>
              <w:right w:val="single" w:sz="4" w:space="0" w:color="auto"/>
            </w:tcBorders>
            <w:shd w:val="clear" w:color="auto" w:fill="auto"/>
            <w:vAlign w:val="center"/>
          </w:tcPr>
          <w:p w14:paraId="2B7E062B" w14:textId="77777777" w:rsidR="00494F52" w:rsidRPr="00496DEF" w:rsidRDefault="00494F52" w:rsidP="00274C5C">
            <w:pPr>
              <w:spacing w:before="45" w:after="45" w:line="288" w:lineRule="auto"/>
              <w:jc w:val="center"/>
            </w:pPr>
            <w:r w:rsidRPr="00496DEF">
              <w:t>2</w:t>
            </w:r>
          </w:p>
        </w:tc>
        <w:tc>
          <w:tcPr>
            <w:tcW w:w="1752" w:type="pct"/>
            <w:tcBorders>
              <w:top w:val="nil"/>
              <w:left w:val="nil"/>
              <w:bottom w:val="single" w:sz="4" w:space="0" w:color="auto"/>
              <w:right w:val="single" w:sz="4" w:space="0" w:color="auto"/>
            </w:tcBorders>
            <w:shd w:val="clear" w:color="auto" w:fill="auto"/>
            <w:vAlign w:val="center"/>
          </w:tcPr>
          <w:p w14:paraId="1CBF7A70" w14:textId="27231CDC" w:rsidR="00494F52" w:rsidRPr="00496DEF" w:rsidRDefault="00494F52" w:rsidP="00274C5C">
            <w:pPr>
              <w:spacing w:before="45" w:after="45" w:line="288" w:lineRule="auto"/>
            </w:pPr>
            <w:r w:rsidRPr="00496DEF">
              <w:t>Điện chiếu sáng, bảo vệ</w:t>
            </w:r>
          </w:p>
        </w:tc>
        <w:tc>
          <w:tcPr>
            <w:tcW w:w="1500" w:type="pct"/>
            <w:tcBorders>
              <w:top w:val="nil"/>
              <w:left w:val="nil"/>
              <w:bottom w:val="single" w:sz="4" w:space="0" w:color="auto"/>
              <w:right w:val="single" w:sz="4" w:space="0" w:color="auto"/>
            </w:tcBorders>
            <w:shd w:val="clear" w:color="auto" w:fill="auto"/>
            <w:vAlign w:val="center"/>
          </w:tcPr>
          <w:p w14:paraId="78C8D3DB" w14:textId="77777777" w:rsidR="00494F52" w:rsidRPr="00496DEF" w:rsidRDefault="00494F52" w:rsidP="00274C5C">
            <w:pPr>
              <w:spacing w:before="45" w:after="45" w:line="288" w:lineRule="auto"/>
              <w:jc w:val="center"/>
            </w:pPr>
            <w:r w:rsidRPr="00496DEF">
              <w:t>365</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14:paraId="4B74691A" w14:textId="0BD557E6" w:rsidR="00494F52" w:rsidRPr="00496DEF" w:rsidRDefault="00494F52" w:rsidP="00274C5C">
            <w:pPr>
              <w:spacing w:before="45" w:after="45" w:line="288" w:lineRule="auto"/>
              <w:jc w:val="center"/>
            </w:pPr>
            <w:r w:rsidRPr="00496DEF">
              <w:t>17.400</w:t>
            </w:r>
          </w:p>
        </w:tc>
      </w:tr>
      <w:tr w:rsidR="00C727B0" w:rsidRPr="00496DEF" w14:paraId="250FECE2" w14:textId="77777777" w:rsidTr="00E22E39">
        <w:trPr>
          <w:trHeight w:val="260"/>
        </w:trPr>
        <w:tc>
          <w:tcPr>
            <w:tcW w:w="3731" w:type="pct"/>
            <w:gridSpan w:val="3"/>
            <w:tcBorders>
              <w:top w:val="nil"/>
              <w:left w:val="single" w:sz="4" w:space="0" w:color="auto"/>
              <w:bottom w:val="single" w:sz="4" w:space="0" w:color="auto"/>
              <w:right w:val="single" w:sz="4" w:space="0" w:color="auto"/>
            </w:tcBorders>
            <w:shd w:val="clear" w:color="auto" w:fill="auto"/>
            <w:vAlign w:val="center"/>
          </w:tcPr>
          <w:p w14:paraId="7180652E" w14:textId="69EB213D" w:rsidR="00E22E39" w:rsidRPr="00496DEF" w:rsidRDefault="00E22E39" w:rsidP="00274C5C">
            <w:pPr>
              <w:spacing w:before="45" w:after="45" w:line="288" w:lineRule="auto"/>
              <w:jc w:val="center"/>
            </w:pPr>
            <w:r w:rsidRPr="00496DEF">
              <w:rPr>
                <w:b/>
                <w:bCs/>
              </w:rPr>
              <w:t>Tổng cộng cho 1 bãi</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14:paraId="65B67E16" w14:textId="718E013A" w:rsidR="00E22E39" w:rsidRPr="00496DEF" w:rsidRDefault="00E22E39" w:rsidP="00274C5C">
            <w:pPr>
              <w:spacing w:before="45" w:after="45" w:line="288" w:lineRule="auto"/>
              <w:jc w:val="center"/>
              <w:rPr>
                <w:b/>
                <w:bCs/>
              </w:rPr>
            </w:pPr>
            <w:r w:rsidRPr="00496DEF">
              <w:rPr>
                <w:b/>
                <w:bCs/>
              </w:rPr>
              <w:t>32.000</w:t>
            </w:r>
          </w:p>
        </w:tc>
      </w:tr>
      <w:tr w:rsidR="00C727B0" w:rsidRPr="00496DEF" w14:paraId="36E34C29" w14:textId="77777777" w:rsidTr="004F41F0">
        <w:trPr>
          <w:trHeight w:val="107"/>
        </w:trPr>
        <w:tc>
          <w:tcPr>
            <w:tcW w:w="3731" w:type="pct"/>
            <w:gridSpan w:val="3"/>
            <w:tcBorders>
              <w:top w:val="nil"/>
              <w:left w:val="single" w:sz="4" w:space="0" w:color="auto"/>
              <w:bottom w:val="single" w:sz="4" w:space="0" w:color="auto"/>
              <w:right w:val="single" w:sz="4" w:space="0" w:color="auto"/>
            </w:tcBorders>
            <w:shd w:val="clear" w:color="auto" w:fill="auto"/>
            <w:vAlign w:val="center"/>
          </w:tcPr>
          <w:p w14:paraId="0E003309" w14:textId="555C51D7" w:rsidR="009D1FA0" w:rsidRPr="00496DEF" w:rsidRDefault="009D1FA0" w:rsidP="00274C5C">
            <w:pPr>
              <w:spacing w:before="45" w:after="45" w:line="288" w:lineRule="auto"/>
              <w:jc w:val="center"/>
              <w:rPr>
                <w:b/>
                <w:bCs/>
              </w:rPr>
            </w:pPr>
            <w:r w:rsidRPr="00496DEF">
              <w:rPr>
                <w:b/>
                <w:bCs/>
              </w:rPr>
              <w:t>Tổng cộng cho 2 bãi</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14:paraId="38B29AA4" w14:textId="638B0166" w:rsidR="009D1FA0" w:rsidRPr="00496DEF" w:rsidRDefault="009D1FA0" w:rsidP="00274C5C">
            <w:pPr>
              <w:spacing w:before="45" w:after="45" w:line="288" w:lineRule="auto"/>
              <w:jc w:val="center"/>
              <w:rPr>
                <w:b/>
                <w:bCs/>
              </w:rPr>
            </w:pPr>
            <w:r w:rsidRPr="00496DEF">
              <w:rPr>
                <w:b/>
                <w:bCs/>
              </w:rPr>
              <w:t>64.000</w:t>
            </w:r>
          </w:p>
        </w:tc>
      </w:tr>
    </w:tbl>
    <w:p w14:paraId="7594471E" w14:textId="7667E7CD" w:rsidR="00F22FFE" w:rsidRPr="00496DEF" w:rsidRDefault="00F22FFE" w:rsidP="00F347F6">
      <w:pPr>
        <w:spacing w:before="60" w:after="60" w:line="288" w:lineRule="auto"/>
        <w:ind w:firstLine="720"/>
        <w:jc w:val="both"/>
        <w:rPr>
          <w:sz w:val="26"/>
          <w:szCs w:val="26"/>
          <w:lang w:bidi="en-US"/>
        </w:rPr>
      </w:pPr>
      <w:r w:rsidRPr="00496DEF">
        <w:rPr>
          <w:sz w:val="26"/>
          <w:szCs w:val="26"/>
          <w:lang w:bidi="en-US"/>
        </w:rPr>
        <w:t xml:space="preserve">Tổng lượng điện sử dụng hằng năm là </w:t>
      </w:r>
      <w:r w:rsidR="00E55B0B" w:rsidRPr="00496DEF">
        <w:rPr>
          <w:bCs/>
          <w:sz w:val="26"/>
          <w:szCs w:val="26"/>
        </w:rPr>
        <w:t>64.000</w:t>
      </w:r>
      <w:r w:rsidR="00EA2AF0" w:rsidRPr="00496DEF">
        <w:rPr>
          <w:bCs/>
          <w:sz w:val="26"/>
          <w:szCs w:val="26"/>
        </w:rPr>
        <w:t xml:space="preserve"> </w:t>
      </w:r>
      <w:r w:rsidR="00E55B0B" w:rsidRPr="00496DEF">
        <w:rPr>
          <w:sz w:val="26"/>
          <w:szCs w:val="26"/>
          <w:lang w:bidi="en-US"/>
        </w:rPr>
        <w:t>Kwh</w:t>
      </w:r>
      <w:r w:rsidRPr="00496DEF">
        <w:rPr>
          <w:sz w:val="26"/>
          <w:szCs w:val="26"/>
          <w:lang w:bidi="en-US"/>
        </w:rPr>
        <w:t>.</w:t>
      </w:r>
    </w:p>
    <w:p w14:paraId="54793173" w14:textId="77777777" w:rsidR="00D37BDF" w:rsidRPr="00496DEF" w:rsidRDefault="00D37BDF" w:rsidP="00F347F6">
      <w:pPr>
        <w:pStyle w:val="ListParagraph"/>
        <w:numPr>
          <w:ilvl w:val="0"/>
          <w:numId w:val="6"/>
        </w:numPr>
        <w:tabs>
          <w:tab w:val="left" w:pos="1134"/>
        </w:tabs>
        <w:spacing w:before="60" w:after="60" w:line="288" w:lineRule="auto"/>
        <w:ind w:left="709" w:firstLine="0"/>
        <w:contextualSpacing w:val="0"/>
        <w:jc w:val="both"/>
        <w:rPr>
          <w:i/>
          <w:color w:val="auto"/>
          <w:sz w:val="26"/>
          <w:szCs w:val="26"/>
          <w:lang w:bidi="en-US"/>
        </w:rPr>
      </w:pPr>
      <w:r w:rsidRPr="00496DEF">
        <w:rPr>
          <w:i/>
          <w:color w:val="auto"/>
          <w:sz w:val="26"/>
          <w:szCs w:val="26"/>
          <w:lang w:val="en-US" w:bidi="en-US"/>
        </w:rPr>
        <w:t xml:space="preserve">Nguồn </w:t>
      </w:r>
      <w:r w:rsidRPr="00496DEF">
        <w:rPr>
          <w:i/>
          <w:color w:val="auto"/>
          <w:sz w:val="26"/>
          <w:szCs w:val="26"/>
          <w:lang w:val="en-US"/>
        </w:rPr>
        <w:t>cung</w:t>
      </w:r>
      <w:r w:rsidRPr="00496DEF">
        <w:rPr>
          <w:i/>
          <w:color w:val="auto"/>
          <w:sz w:val="26"/>
          <w:szCs w:val="26"/>
          <w:lang w:val="en-US" w:bidi="en-US"/>
        </w:rPr>
        <w:t xml:space="preserve"> cấp:</w:t>
      </w:r>
    </w:p>
    <w:p w14:paraId="303CCC8B" w14:textId="1AE97623" w:rsidR="00EA2AF0" w:rsidRPr="00496DEF" w:rsidRDefault="00F41C20" w:rsidP="00F347F6">
      <w:pPr>
        <w:spacing w:before="60" w:after="60" w:line="288" w:lineRule="auto"/>
        <w:ind w:firstLine="720"/>
        <w:jc w:val="both"/>
        <w:rPr>
          <w:sz w:val="26"/>
          <w:szCs w:val="26"/>
        </w:rPr>
      </w:pPr>
      <w:bookmarkStart w:id="133" w:name="_Hlk118903380"/>
      <w:bookmarkStart w:id="134" w:name="_Toc200956018"/>
      <w:bookmarkEnd w:id="131"/>
      <w:r w:rsidRPr="00496DEF">
        <w:rPr>
          <w:sz w:val="26"/>
          <w:szCs w:val="26"/>
        </w:rPr>
        <w:t>Do đặc thù của việc khai thác cát không có nhu cầu dùng điện cho sản xuất, nên nhu cầu sử dụng điện tại dự án không lớn. Công ty đã hợp đồng với Điện lực Bình Dương, chi nhánh Dầu Tiếng cung cấp điện và đấu nối sử dụng hệ thống điện sinh hoạt của địa phương.</w:t>
      </w:r>
    </w:p>
    <w:p w14:paraId="264E1BEF" w14:textId="0353FD06" w:rsidR="00D37BDF" w:rsidRPr="00496DEF" w:rsidRDefault="001720D1" w:rsidP="00F347F6">
      <w:pPr>
        <w:pStyle w:val="Heading3"/>
        <w:spacing w:line="288" w:lineRule="auto"/>
        <w:rPr>
          <w:color w:val="auto"/>
        </w:rPr>
      </w:pPr>
      <w:bookmarkStart w:id="135" w:name="_Toc130818440"/>
      <w:bookmarkEnd w:id="133"/>
      <w:bookmarkEnd w:id="134"/>
      <w:r w:rsidRPr="00496DEF">
        <w:rPr>
          <w:color w:val="auto"/>
        </w:rPr>
        <w:t xml:space="preserve">1.4.3. </w:t>
      </w:r>
      <w:r w:rsidR="00D37BDF" w:rsidRPr="00496DEF">
        <w:rPr>
          <w:color w:val="auto"/>
        </w:rPr>
        <w:t xml:space="preserve"> Nhu cầu và nguồn cung cấp nhiên liệu xăng dầu</w:t>
      </w:r>
      <w:bookmarkEnd w:id="135"/>
    </w:p>
    <w:p w14:paraId="1F429B4A" w14:textId="77777777" w:rsidR="00F41C20" w:rsidRPr="00496DEF" w:rsidRDefault="00F41C20" w:rsidP="00F347F6">
      <w:pPr>
        <w:pStyle w:val="ListParagraph"/>
        <w:numPr>
          <w:ilvl w:val="0"/>
          <w:numId w:val="6"/>
        </w:numPr>
        <w:spacing w:before="60" w:after="60" w:line="288" w:lineRule="auto"/>
        <w:ind w:left="720" w:firstLine="360"/>
        <w:contextualSpacing w:val="0"/>
        <w:jc w:val="both"/>
        <w:rPr>
          <w:i/>
          <w:color w:val="auto"/>
          <w:sz w:val="26"/>
          <w:szCs w:val="26"/>
        </w:rPr>
      </w:pPr>
      <w:bookmarkStart w:id="136" w:name="_Hlk118903344"/>
      <w:r w:rsidRPr="00496DEF">
        <w:rPr>
          <w:i/>
          <w:color w:val="auto"/>
          <w:sz w:val="26"/>
          <w:szCs w:val="26"/>
        </w:rPr>
        <w:t xml:space="preserve">Nhu cầu sử dụng nhiên liệu </w:t>
      </w:r>
    </w:p>
    <w:p w14:paraId="0732BF7F" w14:textId="5853A08D" w:rsidR="002E4754" w:rsidRPr="00496DEF" w:rsidRDefault="00F41C20" w:rsidP="00F347F6">
      <w:pPr>
        <w:pStyle w:val="base"/>
        <w:spacing w:line="288" w:lineRule="auto"/>
      </w:pPr>
      <w:r w:rsidRPr="00496DEF">
        <w:t>Nhu cầu nhiên liệu cho hoạt động của dự án chủ yếu là dầu cho các phương tiện khai thác, loại dầu sử dụng chủ yếu là dầu DO. Nhu cầu nhiên liệu cho dự án như sau:</w:t>
      </w:r>
    </w:p>
    <w:p w14:paraId="7FD1F9DA" w14:textId="4FDBEF2E" w:rsidR="00392F25" w:rsidRPr="00496DEF" w:rsidRDefault="00274C5C" w:rsidP="00F73DD1">
      <w:pPr>
        <w:pStyle w:val="Caption"/>
      </w:pPr>
      <w:bookmarkStart w:id="137" w:name="_Toc133401160"/>
      <w:r w:rsidRPr="00496DEF">
        <w:t xml:space="preserve">Bảng </w:t>
      </w:r>
      <w:r w:rsidRPr="00496DEF">
        <w:fldChar w:fldCharType="begin"/>
      </w:r>
      <w:r w:rsidRPr="00496DEF">
        <w:instrText xml:space="preserve"> SEQ Bảng \* ARABIC </w:instrText>
      </w:r>
      <w:r w:rsidRPr="00496DEF">
        <w:fldChar w:fldCharType="separate"/>
      </w:r>
      <w:r w:rsidR="00013886" w:rsidRPr="00496DEF">
        <w:t>8</w:t>
      </w:r>
      <w:r w:rsidRPr="00496DEF">
        <w:fldChar w:fldCharType="end"/>
      </w:r>
      <w:r w:rsidR="00392F25" w:rsidRPr="00496DEF">
        <w:t>: Nhu cầu sử dụng nhiên liệu của dự án</w:t>
      </w:r>
      <w:bookmarkEnd w:id="137"/>
    </w:p>
    <w:tbl>
      <w:tblPr>
        <w:tblW w:w="5036" w:type="pct"/>
        <w:jc w:val="center"/>
        <w:tblLook w:val="04A0" w:firstRow="1" w:lastRow="0" w:firstColumn="1" w:lastColumn="0" w:noHBand="0" w:noVBand="1"/>
      </w:tblPr>
      <w:tblGrid>
        <w:gridCol w:w="676"/>
        <w:gridCol w:w="2131"/>
        <w:gridCol w:w="1032"/>
        <w:gridCol w:w="1053"/>
        <w:gridCol w:w="1548"/>
        <w:gridCol w:w="1347"/>
        <w:gridCol w:w="1342"/>
      </w:tblGrid>
      <w:tr w:rsidR="00C727B0" w:rsidRPr="00496DEF" w14:paraId="4AF1A803" w14:textId="77777777" w:rsidTr="00ED3F37">
        <w:trPr>
          <w:trHeight w:val="85"/>
          <w:tblHeader/>
          <w:jc w:val="center"/>
        </w:trPr>
        <w:tc>
          <w:tcPr>
            <w:tcW w:w="370" w:type="pct"/>
            <w:vMerge w:val="restart"/>
            <w:tcBorders>
              <w:top w:val="single" w:sz="4" w:space="0" w:color="auto"/>
              <w:left w:val="single" w:sz="4" w:space="0" w:color="auto"/>
              <w:right w:val="single" w:sz="4" w:space="0" w:color="auto"/>
            </w:tcBorders>
            <w:shd w:val="clear" w:color="auto" w:fill="D6E3BC" w:themeFill="accent3" w:themeFillTint="66"/>
            <w:vAlign w:val="center"/>
          </w:tcPr>
          <w:p w14:paraId="2957829C" w14:textId="77777777" w:rsidR="00392F25" w:rsidRPr="00496DEF" w:rsidRDefault="00392F25" w:rsidP="00ED3F37">
            <w:pPr>
              <w:spacing w:before="30" w:after="30"/>
              <w:jc w:val="center"/>
              <w:rPr>
                <w:b/>
              </w:rPr>
            </w:pPr>
            <w:r w:rsidRPr="00496DEF">
              <w:rPr>
                <w:b/>
              </w:rPr>
              <w:t>STT</w:t>
            </w:r>
          </w:p>
        </w:tc>
        <w:tc>
          <w:tcPr>
            <w:tcW w:w="1167" w:type="pct"/>
            <w:vMerge w:val="restart"/>
            <w:tcBorders>
              <w:top w:val="single" w:sz="4" w:space="0" w:color="auto"/>
              <w:left w:val="nil"/>
              <w:right w:val="single" w:sz="4" w:space="0" w:color="auto"/>
            </w:tcBorders>
            <w:shd w:val="clear" w:color="auto" w:fill="D6E3BC" w:themeFill="accent3" w:themeFillTint="66"/>
            <w:vAlign w:val="center"/>
          </w:tcPr>
          <w:p w14:paraId="1D3A6694" w14:textId="77777777" w:rsidR="00392F25" w:rsidRPr="00496DEF" w:rsidRDefault="00392F25" w:rsidP="00ED3F37">
            <w:pPr>
              <w:spacing w:before="30" w:after="30"/>
              <w:jc w:val="center"/>
              <w:rPr>
                <w:b/>
              </w:rPr>
            </w:pPr>
            <w:r w:rsidRPr="00496DEF">
              <w:rPr>
                <w:b/>
              </w:rPr>
              <w:t>Tên thiết bị</w:t>
            </w:r>
          </w:p>
        </w:tc>
        <w:tc>
          <w:tcPr>
            <w:tcW w:w="565" w:type="pct"/>
            <w:vMerge w:val="restart"/>
            <w:tcBorders>
              <w:top w:val="single" w:sz="4" w:space="0" w:color="auto"/>
              <w:left w:val="nil"/>
              <w:right w:val="single" w:sz="4" w:space="0" w:color="auto"/>
            </w:tcBorders>
            <w:shd w:val="clear" w:color="auto" w:fill="D6E3BC" w:themeFill="accent3" w:themeFillTint="66"/>
            <w:vAlign w:val="center"/>
          </w:tcPr>
          <w:p w14:paraId="647DEF50" w14:textId="77777777" w:rsidR="00392F25" w:rsidRPr="00496DEF" w:rsidRDefault="00392F25" w:rsidP="00ED3F37">
            <w:pPr>
              <w:spacing w:before="30" w:after="30"/>
              <w:jc w:val="center"/>
              <w:rPr>
                <w:b/>
              </w:rPr>
            </w:pPr>
            <w:r w:rsidRPr="00496DEF">
              <w:rPr>
                <w:b/>
              </w:rPr>
              <w:t>Số lượng (chiếc)</w:t>
            </w:r>
          </w:p>
        </w:tc>
        <w:tc>
          <w:tcPr>
            <w:tcW w:w="1424" w:type="pct"/>
            <w:gridSpan w:val="2"/>
            <w:tcBorders>
              <w:top w:val="single" w:sz="4" w:space="0" w:color="auto"/>
              <w:left w:val="nil"/>
              <w:bottom w:val="single" w:sz="4" w:space="0" w:color="auto"/>
              <w:right w:val="single" w:sz="4" w:space="0" w:color="auto"/>
            </w:tcBorders>
            <w:shd w:val="clear" w:color="auto" w:fill="D6E3BC" w:themeFill="accent3" w:themeFillTint="66"/>
            <w:vAlign w:val="center"/>
          </w:tcPr>
          <w:p w14:paraId="4E52CF11" w14:textId="77777777" w:rsidR="00392F25" w:rsidRPr="00496DEF" w:rsidRDefault="00392F25" w:rsidP="00ED3F37">
            <w:pPr>
              <w:spacing w:before="30" w:after="30"/>
              <w:jc w:val="center"/>
              <w:rPr>
                <w:b/>
              </w:rPr>
            </w:pPr>
            <w:r w:rsidRPr="00496DEF">
              <w:rPr>
                <w:b/>
              </w:rPr>
              <w:t>Dầu DO</w:t>
            </w:r>
          </w:p>
        </w:tc>
        <w:tc>
          <w:tcPr>
            <w:tcW w:w="1474" w:type="pct"/>
            <w:gridSpan w:val="2"/>
            <w:tcBorders>
              <w:top w:val="single" w:sz="4" w:space="0" w:color="auto"/>
              <w:left w:val="nil"/>
              <w:bottom w:val="single" w:sz="4" w:space="0" w:color="000000"/>
              <w:right w:val="single" w:sz="4" w:space="0" w:color="auto"/>
            </w:tcBorders>
            <w:shd w:val="clear" w:color="auto" w:fill="D6E3BC" w:themeFill="accent3" w:themeFillTint="66"/>
          </w:tcPr>
          <w:p w14:paraId="59DE9471" w14:textId="77777777" w:rsidR="00392F25" w:rsidRPr="00496DEF" w:rsidRDefault="00392F25" w:rsidP="00ED3F37">
            <w:pPr>
              <w:spacing w:before="30" w:after="30"/>
              <w:jc w:val="center"/>
              <w:rPr>
                <w:b/>
              </w:rPr>
            </w:pPr>
            <w:r w:rsidRPr="00496DEF">
              <w:rPr>
                <w:b/>
              </w:rPr>
              <w:t>Nhớt</w:t>
            </w:r>
          </w:p>
        </w:tc>
      </w:tr>
      <w:tr w:rsidR="00C727B0" w:rsidRPr="00496DEF" w14:paraId="6CC202D4" w14:textId="77777777" w:rsidTr="00ED3F37">
        <w:trPr>
          <w:trHeight w:val="85"/>
          <w:tblHeader/>
          <w:jc w:val="center"/>
        </w:trPr>
        <w:tc>
          <w:tcPr>
            <w:tcW w:w="370" w:type="pct"/>
            <w:vMerge/>
            <w:tcBorders>
              <w:left w:val="single" w:sz="4" w:space="0" w:color="auto"/>
              <w:bottom w:val="single" w:sz="4" w:space="0" w:color="auto"/>
              <w:right w:val="single" w:sz="4" w:space="0" w:color="auto"/>
            </w:tcBorders>
            <w:shd w:val="clear" w:color="auto" w:fill="D6E3BC" w:themeFill="accent3" w:themeFillTint="66"/>
            <w:vAlign w:val="center"/>
            <w:hideMark/>
          </w:tcPr>
          <w:p w14:paraId="33C769AF" w14:textId="77777777" w:rsidR="00392F25" w:rsidRPr="00496DEF" w:rsidRDefault="00392F25" w:rsidP="00ED3F37">
            <w:pPr>
              <w:spacing w:before="30" w:after="30"/>
              <w:jc w:val="center"/>
              <w:rPr>
                <w:b/>
              </w:rPr>
            </w:pPr>
          </w:p>
        </w:tc>
        <w:tc>
          <w:tcPr>
            <w:tcW w:w="1167" w:type="pct"/>
            <w:vMerge/>
            <w:tcBorders>
              <w:left w:val="nil"/>
              <w:bottom w:val="single" w:sz="4" w:space="0" w:color="auto"/>
              <w:right w:val="single" w:sz="4" w:space="0" w:color="auto"/>
            </w:tcBorders>
            <w:shd w:val="clear" w:color="auto" w:fill="D6E3BC" w:themeFill="accent3" w:themeFillTint="66"/>
            <w:vAlign w:val="center"/>
            <w:hideMark/>
          </w:tcPr>
          <w:p w14:paraId="042E3C50" w14:textId="77777777" w:rsidR="00392F25" w:rsidRPr="00496DEF" w:rsidRDefault="00392F25" w:rsidP="00ED3F37">
            <w:pPr>
              <w:spacing w:before="30" w:after="30"/>
              <w:jc w:val="center"/>
              <w:rPr>
                <w:b/>
              </w:rPr>
            </w:pPr>
          </w:p>
        </w:tc>
        <w:tc>
          <w:tcPr>
            <w:tcW w:w="565" w:type="pct"/>
            <w:vMerge/>
            <w:tcBorders>
              <w:left w:val="nil"/>
              <w:bottom w:val="single" w:sz="4" w:space="0" w:color="auto"/>
              <w:right w:val="single" w:sz="4" w:space="0" w:color="auto"/>
            </w:tcBorders>
            <w:shd w:val="clear" w:color="auto" w:fill="D6E3BC" w:themeFill="accent3" w:themeFillTint="66"/>
            <w:vAlign w:val="center"/>
            <w:hideMark/>
          </w:tcPr>
          <w:p w14:paraId="7CCC8574" w14:textId="77777777" w:rsidR="00392F25" w:rsidRPr="00496DEF" w:rsidRDefault="00392F25" w:rsidP="00ED3F37">
            <w:pPr>
              <w:spacing w:before="30" w:after="30"/>
              <w:jc w:val="center"/>
              <w:rPr>
                <w:b/>
              </w:rPr>
            </w:pPr>
          </w:p>
        </w:tc>
        <w:tc>
          <w:tcPr>
            <w:tcW w:w="576" w:type="pct"/>
            <w:tcBorders>
              <w:top w:val="single" w:sz="4" w:space="0" w:color="auto"/>
              <w:left w:val="nil"/>
              <w:bottom w:val="single" w:sz="4" w:space="0" w:color="auto"/>
              <w:right w:val="single" w:sz="4" w:space="0" w:color="auto"/>
            </w:tcBorders>
            <w:shd w:val="clear" w:color="auto" w:fill="D6E3BC" w:themeFill="accent3" w:themeFillTint="66"/>
            <w:vAlign w:val="center"/>
            <w:hideMark/>
          </w:tcPr>
          <w:p w14:paraId="4D289C6A" w14:textId="77777777" w:rsidR="00392F25" w:rsidRPr="00496DEF" w:rsidRDefault="00392F25" w:rsidP="00ED3F37">
            <w:pPr>
              <w:spacing w:before="30" w:after="30"/>
              <w:jc w:val="center"/>
              <w:rPr>
                <w:b/>
              </w:rPr>
            </w:pPr>
            <w:r w:rsidRPr="00496DEF">
              <w:rPr>
                <w:b/>
              </w:rPr>
              <w:t>Định mức (l/ca)</w:t>
            </w:r>
          </w:p>
        </w:tc>
        <w:tc>
          <w:tcPr>
            <w:tcW w:w="848" w:type="pct"/>
            <w:tcBorders>
              <w:top w:val="single" w:sz="4" w:space="0" w:color="auto"/>
              <w:left w:val="nil"/>
              <w:bottom w:val="single" w:sz="4" w:space="0" w:color="000000"/>
              <w:right w:val="single" w:sz="4" w:space="0" w:color="auto"/>
            </w:tcBorders>
            <w:shd w:val="clear" w:color="auto" w:fill="D6E3BC" w:themeFill="accent3" w:themeFillTint="66"/>
            <w:vAlign w:val="center"/>
            <w:hideMark/>
          </w:tcPr>
          <w:p w14:paraId="2A05704A" w14:textId="77777777" w:rsidR="00392F25" w:rsidRPr="00496DEF" w:rsidRDefault="00392F25" w:rsidP="00ED3F37">
            <w:pPr>
              <w:spacing w:before="30" w:after="30"/>
              <w:jc w:val="center"/>
              <w:rPr>
                <w:b/>
              </w:rPr>
            </w:pPr>
            <w:r w:rsidRPr="00496DEF">
              <w:rPr>
                <w:b/>
              </w:rPr>
              <w:t>Nhiên liệu sử dụng (Dầu DO)</w:t>
            </w:r>
          </w:p>
        </w:tc>
        <w:tc>
          <w:tcPr>
            <w:tcW w:w="738" w:type="pct"/>
            <w:tcBorders>
              <w:top w:val="single" w:sz="4" w:space="0" w:color="auto"/>
              <w:left w:val="nil"/>
              <w:bottom w:val="single" w:sz="4" w:space="0" w:color="000000"/>
              <w:right w:val="single" w:sz="4" w:space="0" w:color="auto"/>
            </w:tcBorders>
            <w:shd w:val="clear" w:color="auto" w:fill="D6E3BC" w:themeFill="accent3" w:themeFillTint="66"/>
            <w:vAlign w:val="center"/>
          </w:tcPr>
          <w:p w14:paraId="2DB1A24C" w14:textId="77777777" w:rsidR="00392F25" w:rsidRPr="00496DEF" w:rsidRDefault="00392F25" w:rsidP="00ED3F37">
            <w:pPr>
              <w:spacing w:before="30" w:after="30"/>
              <w:jc w:val="center"/>
              <w:rPr>
                <w:b/>
              </w:rPr>
            </w:pPr>
            <w:r w:rsidRPr="00496DEF">
              <w:rPr>
                <w:b/>
              </w:rPr>
              <w:t>Định mức (l/ca)</w:t>
            </w:r>
          </w:p>
        </w:tc>
        <w:tc>
          <w:tcPr>
            <w:tcW w:w="735" w:type="pct"/>
            <w:tcBorders>
              <w:top w:val="single" w:sz="4" w:space="0" w:color="auto"/>
              <w:left w:val="nil"/>
              <w:bottom w:val="single" w:sz="4" w:space="0" w:color="000000"/>
              <w:right w:val="single" w:sz="4" w:space="0" w:color="auto"/>
            </w:tcBorders>
            <w:shd w:val="clear" w:color="auto" w:fill="D6E3BC" w:themeFill="accent3" w:themeFillTint="66"/>
            <w:vAlign w:val="center"/>
          </w:tcPr>
          <w:p w14:paraId="12AC082B" w14:textId="77777777" w:rsidR="00392F25" w:rsidRPr="00496DEF" w:rsidRDefault="00392F25" w:rsidP="00ED3F37">
            <w:pPr>
              <w:spacing w:before="30" w:after="30"/>
              <w:jc w:val="center"/>
              <w:rPr>
                <w:b/>
              </w:rPr>
            </w:pPr>
            <w:r w:rsidRPr="00496DEF">
              <w:rPr>
                <w:b/>
              </w:rPr>
              <w:t>Nhiên liệu sử dụng (Nhớt)</w:t>
            </w:r>
          </w:p>
        </w:tc>
      </w:tr>
      <w:tr w:rsidR="0043392B" w:rsidRPr="00496DEF" w14:paraId="1530DF00" w14:textId="77777777" w:rsidTr="00ED3F37">
        <w:trPr>
          <w:trHeight w:val="85"/>
          <w:jc w:val="center"/>
        </w:trPr>
        <w:tc>
          <w:tcPr>
            <w:tcW w:w="370" w:type="pct"/>
            <w:tcBorders>
              <w:top w:val="nil"/>
              <w:left w:val="single" w:sz="4" w:space="0" w:color="auto"/>
              <w:bottom w:val="single" w:sz="4" w:space="0" w:color="auto"/>
              <w:right w:val="single" w:sz="4" w:space="0" w:color="auto"/>
            </w:tcBorders>
            <w:shd w:val="clear" w:color="auto" w:fill="auto"/>
            <w:vAlign w:val="center"/>
            <w:hideMark/>
          </w:tcPr>
          <w:p w14:paraId="69F37B78" w14:textId="77777777" w:rsidR="0043392B" w:rsidRPr="00496DEF" w:rsidRDefault="0043392B" w:rsidP="00ED3F37">
            <w:pPr>
              <w:spacing w:before="30" w:after="30"/>
              <w:jc w:val="center"/>
              <w:rPr>
                <w:bCs/>
              </w:rPr>
            </w:pPr>
            <w:r w:rsidRPr="00496DEF">
              <w:rPr>
                <w:bCs/>
              </w:rPr>
              <w:t>1</w:t>
            </w:r>
          </w:p>
        </w:tc>
        <w:tc>
          <w:tcPr>
            <w:tcW w:w="1167" w:type="pct"/>
            <w:tcBorders>
              <w:top w:val="nil"/>
              <w:left w:val="nil"/>
              <w:bottom w:val="single" w:sz="4" w:space="0" w:color="auto"/>
              <w:right w:val="single" w:sz="4" w:space="0" w:color="auto"/>
            </w:tcBorders>
            <w:shd w:val="clear" w:color="auto" w:fill="auto"/>
            <w:vAlign w:val="center"/>
            <w:hideMark/>
          </w:tcPr>
          <w:p w14:paraId="3CD49F8F" w14:textId="02C53F7F" w:rsidR="0043392B" w:rsidRPr="00496DEF" w:rsidRDefault="0043392B" w:rsidP="00ED3F37">
            <w:pPr>
              <w:spacing w:before="30" w:after="30"/>
            </w:pPr>
            <w:r w:rsidRPr="00496DEF">
              <w:t>Máy xúc thủy lực</w:t>
            </w:r>
          </w:p>
        </w:tc>
        <w:tc>
          <w:tcPr>
            <w:tcW w:w="565" w:type="pct"/>
            <w:tcBorders>
              <w:top w:val="nil"/>
              <w:left w:val="nil"/>
              <w:bottom w:val="single" w:sz="4" w:space="0" w:color="auto"/>
              <w:right w:val="single" w:sz="4" w:space="0" w:color="auto"/>
            </w:tcBorders>
            <w:shd w:val="clear" w:color="auto" w:fill="auto"/>
            <w:vAlign w:val="center"/>
            <w:hideMark/>
          </w:tcPr>
          <w:p w14:paraId="43F9F92E" w14:textId="7F25815F" w:rsidR="0043392B" w:rsidRPr="00496DEF" w:rsidRDefault="0043392B" w:rsidP="00ED3F37">
            <w:pPr>
              <w:spacing w:before="30" w:after="30"/>
              <w:jc w:val="center"/>
            </w:pPr>
            <w:r w:rsidRPr="00496DEF">
              <w:t>2</w:t>
            </w:r>
          </w:p>
        </w:tc>
        <w:tc>
          <w:tcPr>
            <w:tcW w:w="576" w:type="pct"/>
            <w:tcBorders>
              <w:top w:val="nil"/>
              <w:left w:val="nil"/>
              <w:bottom w:val="single" w:sz="4" w:space="0" w:color="auto"/>
              <w:right w:val="single" w:sz="4" w:space="0" w:color="000000"/>
            </w:tcBorders>
            <w:shd w:val="clear" w:color="auto" w:fill="auto"/>
            <w:vAlign w:val="center"/>
          </w:tcPr>
          <w:p w14:paraId="67D93772" w14:textId="7D5B85AD" w:rsidR="0043392B" w:rsidRPr="00496DEF" w:rsidRDefault="0043392B" w:rsidP="00ED3F37">
            <w:pPr>
              <w:spacing w:before="30" w:after="30"/>
              <w:jc w:val="center"/>
              <w:rPr>
                <w:bCs/>
              </w:rPr>
            </w:pPr>
            <w:r w:rsidRPr="00496DEF">
              <w:t>32</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30F32C" w14:textId="793F20F3" w:rsidR="0043392B" w:rsidRPr="00496DEF" w:rsidRDefault="0043392B" w:rsidP="00ED3F37">
            <w:pPr>
              <w:spacing w:before="30" w:after="30"/>
              <w:jc w:val="center"/>
            </w:pPr>
            <w:r w:rsidRPr="00496DEF">
              <w:t>64</w:t>
            </w:r>
          </w:p>
        </w:tc>
        <w:tc>
          <w:tcPr>
            <w:tcW w:w="738" w:type="pct"/>
            <w:tcBorders>
              <w:top w:val="single" w:sz="4" w:space="0" w:color="000000"/>
              <w:left w:val="single" w:sz="4" w:space="0" w:color="000000"/>
              <w:bottom w:val="single" w:sz="4" w:space="0" w:color="000000"/>
              <w:right w:val="single" w:sz="4" w:space="0" w:color="000000"/>
            </w:tcBorders>
            <w:vAlign w:val="center"/>
          </w:tcPr>
          <w:p w14:paraId="57EDA1E5" w14:textId="7FD678CD" w:rsidR="0043392B" w:rsidRPr="00496DEF" w:rsidRDefault="0043392B" w:rsidP="00ED3F37">
            <w:pPr>
              <w:spacing w:before="30" w:after="30"/>
              <w:jc w:val="center"/>
            </w:pPr>
            <w:r w:rsidRPr="00496DEF">
              <w:t>10</w:t>
            </w:r>
          </w:p>
        </w:tc>
        <w:tc>
          <w:tcPr>
            <w:tcW w:w="735" w:type="pct"/>
            <w:tcBorders>
              <w:top w:val="single" w:sz="4" w:space="0" w:color="000000"/>
              <w:left w:val="single" w:sz="4" w:space="0" w:color="000000"/>
              <w:bottom w:val="single" w:sz="4" w:space="0" w:color="000000"/>
              <w:right w:val="single" w:sz="4" w:space="0" w:color="000000"/>
            </w:tcBorders>
            <w:vAlign w:val="center"/>
          </w:tcPr>
          <w:p w14:paraId="5268AFE6" w14:textId="3706DB24" w:rsidR="0043392B" w:rsidRPr="00496DEF" w:rsidRDefault="0043392B" w:rsidP="00ED3F37">
            <w:pPr>
              <w:spacing w:before="30" w:after="30"/>
              <w:jc w:val="center"/>
            </w:pPr>
            <w:r w:rsidRPr="00496DEF">
              <w:t>20</w:t>
            </w:r>
          </w:p>
        </w:tc>
      </w:tr>
      <w:tr w:rsidR="0043392B" w:rsidRPr="00496DEF" w14:paraId="7F4B6981" w14:textId="77777777" w:rsidTr="00ED3F37">
        <w:trPr>
          <w:trHeight w:val="73"/>
          <w:jc w:val="center"/>
        </w:trPr>
        <w:tc>
          <w:tcPr>
            <w:tcW w:w="370" w:type="pct"/>
            <w:tcBorders>
              <w:top w:val="nil"/>
              <w:left w:val="single" w:sz="4" w:space="0" w:color="auto"/>
              <w:bottom w:val="single" w:sz="4" w:space="0" w:color="auto"/>
              <w:right w:val="single" w:sz="4" w:space="0" w:color="auto"/>
            </w:tcBorders>
            <w:shd w:val="clear" w:color="auto" w:fill="auto"/>
            <w:vAlign w:val="center"/>
            <w:hideMark/>
          </w:tcPr>
          <w:p w14:paraId="0EE7D1AE" w14:textId="77777777" w:rsidR="0043392B" w:rsidRPr="00496DEF" w:rsidRDefault="0043392B" w:rsidP="00ED3F37">
            <w:pPr>
              <w:spacing w:before="30" w:after="30"/>
              <w:jc w:val="center"/>
              <w:rPr>
                <w:bCs/>
              </w:rPr>
            </w:pPr>
            <w:r w:rsidRPr="00496DEF">
              <w:rPr>
                <w:bCs/>
              </w:rPr>
              <w:t>2</w:t>
            </w:r>
          </w:p>
        </w:tc>
        <w:tc>
          <w:tcPr>
            <w:tcW w:w="1167" w:type="pct"/>
            <w:tcBorders>
              <w:top w:val="nil"/>
              <w:left w:val="nil"/>
              <w:bottom w:val="single" w:sz="4" w:space="0" w:color="auto"/>
              <w:right w:val="single" w:sz="4" w:space="0" w:color="auto"/>
            </w:tcBorders>
            <w:shd w:val="clear" w:color="auto" w:fill="auto"/>
            <w:vAlign w:val="center"/>
            <w:hideMark/>
          </w:tcPr>
          <w:p w14:paraId="6E63A90B" w14:textId="49A893FB" w:rsidR="0043392B" w:rsidRPr="00496DEF" w:rsidRDefault="007968F0" w:rsidP="00ED3F37">
            <w:pPr>
              <w:spacing w:before="30" w:after="30"/>
            </w:pPr>
            <w:r w:rsidRPr="00496DEF">
              <w:t>Tàu</w:t>
            </w:r>
            <w:r w:rsidR="0043392B" w:rsidRPr="00496DEF">
              <w:t xml:space="preserve"> bơm hút cát</w:t>
            </w:r>
          </w:p>
        </w:tc>
        <w:tc>
          <w:tcPr>
            <w:tcW w:w="565" w:type="pct"/>
            <w:tcBorders>
              <w:top w:val="nil"/>
              <w:left w:val="nil"/>
              <w:bottom w:val="single" w:sz="4" w:space="0" w:color="auto"/>
              <w:right w:val="single" w:sz="4" w:space="0" w:color="auto"/>
            </w:tcBorders>
            <w:shd w:val="clear" w:color="auto" w:fill="auto"/>
            <w:vAlign w:val="center"/>
            <w:hideMark/>
          </w:tcPr>
          <w:p w14:paraId="00590AFA" w14:textId="6B2FB7FC" w:rsidR="0043392B" w:rsidRPr="00496DEF" w:rsidRDefault="0043392B" w:rsidP="00ED3F37">
            <w:pPr>
              <w:spacing w:before="30" w:after="30"/>
              <w:jc w:val="center"/>
              <w:rPr>
                <w:lang w:val="en-US"/>
              </w:rPr>
            </w:pPr>
            <w:r w:rsidRPr="00496DEF">
              <w:rPr>
                <w:lang w:val="en-US"/>
              </w:rPr>
              <w:t>2</w:t>
            </w:r>
          </w:p>
        </w:tc>
        <w:tc>
          <w:tcPr>
            <w:tcW w:w="576" w:type="pct"/>
            <w:tcBorders>
              <w:top w:val="nil"/>
              <w:left w:val="nil"/>
              <w:bottom w:val="single" w:sz="4" w:space="0" w:color="auto"/>
              <w:right w:val="single" w:sz="4" w:space="0" w:color="000000"/>
            </w:tcBorders>
            <w:shd w:val="clear" w:color="auto" w:fill="auto"/>
            <w:vAlign w:val="center"/>
          </w:tcPr>
          <w:p w14:paraId="7306D596" w14:textId="4FD61961" w:rsidR="0043392B" w:rsidRPr="00496DEF" w:rsidRDefault="0043392B" w:rsidP="00ED3F37">
            <w:pPr>
              <w:spacing w:before="30" w:after="30"/>
              <w:jc w:val="center"/>
            </w:pPr>
            <w:r w:rsidRPr="00496DEF">
              <w:t>140</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3CC13F" w14:textId="6A0FD6C6" w:rsidR="0043392B" w:rsidRPr="00496DEF" w:rsidRDefault="0043392B" w:rsidP="00ED3F37">
            <w:pPr>
              <w:spacing w:before="30" w:after="30"/>
              <w:jc w:val="center"/>
            </w:pPr>
            <w:r w:rsidRPr="00496DEF">
              <w:t>280</w:t>
            </w:r>
          </w:p>
        </w:tc>
        <w:tc>
          <w:tcPr>
            <w:tcW w:w="738" w:type="pct"/>
            <w:tcBorders>
              <w:top w:val="single" w:sz="4" w:space="0" w:color="000000"/>
              <w:left w:val="single" w:sz="4" w:space="0" w:color="000000"/>
              <w:bottom w:val="single" w:sz="4" w:space="0" w:color="000000"/>
              <w:right w:val="single" w:sz="4" w:space="0" w:color="000000"/>
            </w:tcBorders>
            <w:vAlign w:val="center"/>
          </w:tcPr>
          <w:p w14:paraId="7DCE695F" w14:textId="6D8DAE4B" w:rsidR="0043392B" w:rsidRPr="00496DEF" w:rsidRDefault="0043392B" w:rsidP="00ED3F37">
            <w:pPr>
              <w:spacing w:before="30" w:after="30"/>
              <w:jc w:val="center"/>
            </w:pPr>
            <w:r w:rsidRPr="00496DEF">
              <w:t>20</w:t>
            </w:r>
          </w:p>
        </w:tc>
        <w:tc>
          <w:tcPr>
            <w:tcW w:w="735" w:type="pct"/>
            <w:tcBorders>
              <w:top w:val="single" w:sz="4" w:space="0" w:color="000000"/>
              <w:left w:val="single" w:sz="4" w:space="0" w:color="000000"/>
              <w:bottom w:val="single" w:sz="4" w:space="0" w:color="000000"/>
              <w:right w:val="single" w:sz="4" w:space="0" w:color="000000"/>
            </w:tcBorders>
            <w:vAlign w:val="center"/>
          </w:tcPr>
          <w:p w14:paraId="72AD5965" w14:textId="788EB879" w:rsidR="0043392B" w:rsidRPr="00496DEF" w:rsidRDefault="0043392B" w:rsidP="00ED3F37">
            <w:pPr>
              <w:spacing w:before="30" w:after="30"/>
              <w:jc w:val="center"/>
            </w:pPr>
            <w:r w:rsidRPr="00496DEF">
              <w:t>40</w:t>
            </w:r>
          </w:p>
        </w:tc>
      </w:tr>
      <w:tr w:rsidR="0043392B" w:rsidRPr="00496DEF" w14:paraId="67CC9B9B" w14:textId="77777777" w:rsidTr="00ED3F37">
        <w:trPr>
          <w:trHeight w:val="73"/>
          <w:jc w:val="center"/>
        </w:trPr>
        <w:tc>
          <w:tcPr>
            <w:tcW w:w="370" w:type="pct"/>
            <w:tcBorders>
              <w:top w:val="nil"/>
              <w:left w:val="single" w:sz="4" w:space="0" w:color="auto"/>
              <w:bottom w:val="single" w:sz="4" w:space="0" w:color="auto"/>
              <w:right w:val="single" w:sz="4" w:space="0" w:color="auto"/>
            </w:tcBorders>
            <w:shd w:val="clear" w:color="auto" w:fill="auto"/>
            <w:vAlign w:val="center"/>
          </w:tcPr>
          <w:p w14:paraId="36C4873B" w14:textId="0DDB7A03" w:rsidR="0043392B" w:rsidRPr="00496DEF" w:rsidRDefault="0043392B" w:rsidP="00ED3F37">
            <w:pPr>
              <w:spacing w:before="30" w:after="30"/>
              <w:jc w:val="center"/>
              <w:rPr>
                <w:bCs/>
                <w:lang w:val="en-US"/>
              </w:rPr>
            </w:pPr>
            <w:r w:rsidRPr="00496DEF">
              <w:rPr>
                <w:bCs/>
                <w:lang w:val="en-US"/>
              </w:rPr>
              <w:t>3</w:t>
            </w:r>
          </w:p>
        </w:tc>
        <w:tc>
          <w:tcPr>
            <w:tcW w:w="1167" w:type="pct"/>
            <w:tcBorders>
              <w:top w:val="nil"/>
              <w:left w:val="nil"/>
              <w:bottom w:val="single" w:sz="4" w:space="0" w:color="auto"/>
              <w:right w:val="single" w:sz="4" w:space="0" w:color="auto"/>
            </w:tcBorders>
            <w:shd w:val="clear" w:color="auto" w:fill="auto"/>
            <w:vAlign w:val="center"/>
          </w:tcPr>
          <w:p w14:paraId="2C84C44B" w14:textId="0763609A" w:rsidR="0043392B" w:rsidRPr="00496DEF" w:rsidRDefault="0043392B" w:rsidP="00ED3F37">
            <w:pPr>
              <w:spacing w:before="30" w:after="30"/>
            </w:pPr>
            <w:r w:rsidRPr="00496DEF">
              <w:t xml:space="preserve">Xe tưới nước </w:t>
            </w:r>
          </w:p>
        </w:tc>
        <w:tc>
          <w:tcPr>
            <w:tcW w:w="565" w:type="pct"/>
            <w:tcBorders>
              <w:top w:val="nil"/>
              <w:left w:val="nil"/>
              <w:bottom w:val="single" w:sz="4" w:space="0" w:color="auto"/>
              <w:right w:val="single" w:sz="4" w:space="0" w:color="auto"/>
            </w:tcBorders>
            <w:shd w:val="clear" w:color="auto" w:fill="auto"/>
            <w:vAlign w:val="center"/>
          </w:tcPr>
          <w:p w14:paraId="7C6B2D43" w14:textId="77777777" w:rsidR="0043392B" w:rsidRPr="00496DEF" w:rsidRDefault="0043392B" w:rsidP="00ED3F37">
            <w:pPr>
              <w:spacing w:before="30" w:after="30"/>
              <w:jc w:val="center"/>
            </w:pPr>
            <w:r w:rsidRPr="00496DEF">
              <w:t>1</w:t>
            </w:r>
          </w:p>
        </w:tc>
        <w:tc>
          <w:tcPr>
            <w:tcW w:w="576" w:type="pct"/>
            <w:tcBorders>
              <w:top w:val="nil"/>
              <w:left w:val="nil"/>
              <w:bottom w:val="single" w:sz="4" w:space="0" w:color="auto"/>
              <w:right w:val="single" w:sz="4" w:space="0" w:color="000000"/>
            </w:tcBorders>
            <w:shd w:val="clear" w:color="auto" w:fill="auto"/>
            <w:vAlign w:val="center"/>
          </w:tcPr>
          <w:p w14:paraId="36B45023" w14:textId="62888650" w:rsidR="0043392B" w:rsidRPr="00496DEF" w:rsidRDefault="0043392B" w:rsidP="00ED3F37">
            <w:pPr>
              <w:spacing w:before="30" w:after="30"/>
              <w:jc w:val="center"/>
            </w:pPr>
            <w:r w:rsidRPr="00496DEF">
              <w:t>25</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731EAA" w14:textId="467433F1" w:rsidR="0043392B" w:rsidRPr="00496DEF" w:rsidRDefault="0043392B" w:rsidP="00ED3F37">
            <w:pPr>
              <w:spacing w:before="30" w:after="30"/>
              <w:jc w:val="center"/>
            </w:pPr>
            <w:r w:rsidRPr="00496DEF">
              <w:t>25</w:t>
            </w:r>
          </w:p>
        </w:tc>
        <w:tc>
          <w:tcPr>
            <w:tcW w:w="738" w:type="pct"/>
            <w:tcBorders>
              <w:top w:val="single" w:sz="4" w:space="0" w:color="000000"/>
              <w:left w:val="single" w:sz="4" w:space="0" w:color="000000"/>
              <w:bottom w:val="single" w:sz="4" w:space="0" w:color="000000"/>
              <w:right w:val="single" w:sz="4" w:space="0" w:color="000000"/>
            </w:tcBorders>
            <w:vAlign w:val="center"/>
          </w:tcPr>
          <w:p w14:paraId="616C3254" w14:textId="686434A5" w:rsidR="0043392B" w:rsidRPr="00496DEF" w:rsidRDefault="0043392B" w:rsidP="00ED3F37">
            <w:pPr>
              <w:spacing w:before="30" w:after="30"/>
              <w:jc w:val="center"/>
            </w:pPr>
            <w:r w:rsidRPr="00496DEF">
              <w:t>10</w:t>
            </w:r>
          </w:p>
        </w:tc>
        <w:tc>
          <w:tcPr>
            <w:tcW w:w="735" w:type="pct"/>
            <w:tcBorders>
              <w:top w:val="single" w:sz="4" w:space="0" w:color="000000"/>
              <w:left w:val="single" w:sz="4" w:space="0" w:color="000000"/>
              <w:bottom w:val="single" w:sz="4" w:space="0" w:color="000000"/>
              <w:right w:val="single" w:sz="4" w:space="0" w:color="000000"/>
            </w:tcBorders>
            <w:vAlign w:val="center"/>
          </w:tcPr>
          <w:p w14:paraId="0ED3A0CD" w14:textId="4BBC2269" w:rsidR="0043392B" w:rsidRPr="00496DEF" w:rsidRDefault="0043392B" w:rsidP="00ED3F37">
            <w:pPr>
              <w:spacing w:before="30" w:after="30"/>
              <w:jc w:val="center"/>
            </w:pPr>
            <w:r w:rsidRPr="00496DEF">
              <w:t>10</w:t>
            </w:r>
          </w:p>
        </w:tc>
      </w:tr>
      <w:tr w:rsidR="00C727B0" w:rsidRPr="00496DEF" w14:paraId="1A26986B" w14:textId="77777777" w:rsidTr="00ED3F37">
        <w:trPr>
          <w:trHeight w:val="85"/>
          <w:jc w:val="center"/>
        </w:trPr>
        <w:tc>
          <w:tcPr>
            <w:tcW w:w="2679" w:type="pct"/>
            <w:gridSpan w:val="4"/>
            <w:tcBorders>
              <w:top w:val="nil"/>
              <w:left w:val="single" w:sz="4" w:space="0" w:color="auto"/>
              <w:bottom w:val="single" w:sz="4" w:space="0" w:color="auto"/>
              <w:right w:val="single" w:sz="4" w:space="0" w:color="000000"/>
            </w:tcBorders>
            <w:shd w:val="clear" w:color="auto" w:fill="auto"/>
            <w:vAlign w:val="center"/>
            <w:hideMark/>
          </w:tcPr>
          <w:p w14:paraId="2F7A7FEC" w14:textId="77777777" w:rsidR="00392F25" w:rsidRPr="00496DEF" w:rsidRDefault="00392F25" w:rsidP="00ED3F37">
            <w:pPr>
              <w:spacing w:before="30" w:after="30"/>
              <w:jc w:val="center"/>
              <w:rPr>
                <w:b/>
              </w:rPr>
            </w:pPr>
            <w:r w:rsidRPr="00496DEF">
              <w:rPr>
                <w:b/>
              </w:rPr>
              <w:t>Tiêu thụ (lít/ca)</w:t>
            </w:r>
          </w:p>
        </w:tc>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8A48D2" w14:textId="4D8049F9" w:rsidR="00392F25" w:rsidRPr="00496DEF" w:rsidRDefault="0043392B" w:rsidP="00ED3F37">
            <w:pPr>
              <w:spacing w:before="30" w:after="30"/>
              <w:jc w:val="center"/>
              <w:rPr>
                <w:b/>
                <w:bCs/>
                <w:lang w:val="en-US"/>
              </w:rPr>
            </w:pPr>
            <w:r w:rsidRPr="00496DEF">
              <w:rPr>
                <w:b/>
                <w:bCs/>
                <w:lang w:val="en-US"/>
              </w:rPr>
              <w:t>369</w:t>
            </w:r>
          </w:p>
        </w:tc>
        <w:tc>
          <w:tcPr>
            <w:tcW w:w="738" w:type="pct"/>
            <w:tcBorders>
              <w:top w:val="single" w:sz="4" w:space="0" w:color="000000"/>
              <w:left w:val="single" w:sz="4" w:space="0" w:color="000000"/>
              <w:bottom w:val="single" w:sz="4" w:space="0" w:color="000000"/>
              <w:right w:val="single" w:sz="4" w:space="0" w:color="000000"/>
            </w:tcBorders>
          </w:tcPr>
          <w:p w14:paraId="191849BA" w14:textId="77777777" w:rsidR="00392F25" w:rsidRPr="00496DEF" w:rsidRDefault="00392F25" w:rsidP="00ED3F37">
            <w:pPr>
              <w:spacing w:before="30" w:after="30"/>
              <w:jc w:val="center"/>
              <w:rPr>
                <w:b/>
                <w:bCs/>
              </w:rPr>
            </w:pPr>
          </w:p>
        </w:tc>
        <w:tc>
          <w:tcPr>
            <w:tcW w:w="735" w:type="pct"/>
            <w:tcBorders>
              <w:top w:val="single" w:sz="4" w:space="0" w:color="000000"/>
              <w:left w:val="single" w:sz="4" w:space="0" w:color="000000"/>
              <w:bottom w:val="single" w:sz="4" w:space="0" w:color="000000"/>
              <w:right w:val="single" w:sz="4" w:space="0" w:color="000000"/>
            </w:tcBorders>
          </w:tcPr>
          <w:p w14:paraId="53D12934" w14:textId="6C6C6940" w:rsidR="00392F25" w:rsidRPr="00496DEF" w:rsidRDefault="0043392B" w:rsidP="00ED3F37">
            <w:pPr>
              <w:spacing w:before="30" w:after="30"/>
              <w:jc w:val="center"/>
              <w:rPr>
                <w:b/>
                <w:bCs/>
              </w:rPr>
            </w:pPr>
            <w:r w:rsidRPr="00496DEF">
              <w:rPr>
                <w:b/>
                <w:lang w:val="en-US"/>
              </w:rPr>
              <w:t>7</w:t>
            </w:r>
            <w:r w:rsidR="00392F25" w:rsidRPr="00496DEF">
              <w:rPr>
                <w:b/>
              </w:rPr>
              <w:t>0</w:t>
            </w:r>
          </w:p>
        </w:tc>
      </w:tr>
    </w:tbl>
    <w:bookmarkEnd w:id="136"/>
    <w:p w14:paraId="279887CB" w14:textId="77777777" w:rsidR="003372C7" w:rsidRPr="00496DEF" w:rsidRDefault="003372C7" w:rsidP="00F347F6">
      <w:pPr>
        <w:pStyle w:val="ListParagraph"/>
        <w:numPr>
          <w:ilvl w:val="0"/>
          <w:numId w:val="6"/>
        </w:numPr>
        <w:spacing w:before="60" w:after="60" w:line="288" w:lineRule="auto"/>
        <w:contextualSpacing w:val="0"/>
        <w:jc w:val="both"/>
        <w:rPr>
          <w:i/>
          <w:color w:val="auto"/>
          <w:sz w:val="26"/>
          <w:szCs w:val="26"/>
          <w:lang w:bidi="en-US"/>
        </w:rPr>
      </w:pPr>
      <w:r w:rsidRPr="00496DEF">
        <w:rPr>
          <w:i/>
          <w:color w:val="auto"/>
          <w:sz w:val="26"/>
          <w:szCs w:val="26"/>
          <w:lang w:val="en-US" w:bidi="en-US"/>
        </w:rPr>
        <w:lastRenderedPageBreak/>
        <w:t>Nguồn cung cấp:</w:t>
      </w:r>
    </w:p>
    <w:p w14:paraId="0941CB75" w14:textId="4B4BD4DE" w:rsidR="00392F25" w:rsidRPr="00496DEF" w:rsidRDefault="003372C7" w:rsidP="00F347F6">
      <w:pPr>
        <w:pStyle w:val="caxau"/>
        <w:spacing w:line="288" w:lineRule="auto"/>
        <w:rPr>
          <w:lang w:val="en-US"/>
        </w:rPr>
      </w:pPr>
      <w:r w:rsidRPr="00496DEF">
        <w:t>Nhiên liệu sử dụng chủ yếu là xăng, dầu do các đơn vị kinh doanh tại địa phương cung cấp tại dự án.</w:t>
      </w:r>
      <w:r w:rsidR="00AA0676" w:rsidRPr="00496DEF">
        <w:rPr>
          <w:lang w:val="en-US"/>
        </w:rPr>
        <w:t xml:space="preserve"> Tại bãi chứa 02, chủ dự án đã xây dựng 01 kho chứa dầu tạm có diện tích khoảng 10m</w:t>
      </w:r>
      <w:r w:rsidR="00AA0676" w:rsidRPr="00496DEF">
        <w:rPr>
          <w:vertAlign w:val="superscript"/>
          <w:lang w:val="en-US"/>
        </w:rPr>
        <w:t>2</w:t>
      </w:r>
      <w:r w:rsidR="00AA0676" w:rsidRPr="00496DEF">
        <w:rPr>
          <w:lang w:val="en-US"/>
        </w:rPr>
        <w:t>. Bồn có dung tích chứa khoảng 1.000 lít.</w:t>
      </w:r>
    </w:p>
    <w:p w14:paraId="3E2FBEB1" w14:textId="0A82D51D" w:rsidR="00A449CA" w:rsidRPr="00496DEF" w:rsidRDefault="001720D1" w:rsidP="00F347F6">
      <w:pPr>
        <w:pStyle w:val="Heading3"/>
        <w:spacing w:line="288" w:lineRule="auto"/>
        <w:rPr>
          <w:color w:val="auto"/>
        </w:rPr>
      </w:pPr>
      <w:bookmarkStart w:id="138" w:name="_Toc130818441"/>
      <w:r w:rsidRPr="00496DEF">
        <w:rPr>
          <w:color w:val="auto"/>
        </w:rPr>
        <w:t>1.4.4</w:t>
      </w:r>
      <w:r w:rsidR="00AF4587" w:rsidRPr="00496DEF">
        <w:rPr>
          <w:color w:val="auto"/>
        </w:rPr>
        <w:t xml:space="preserve">.  </w:t>
      </w:r>
      <w:r w:rsidR="000F5FF1" w:rsidRPr="00496DEF">
        <w:rPr>
          <w:color w:val="auto"/>
        </w:rPr>
        <w:t>Nhu cầu và nguồn cung nước</w:t>
      </w:r>
      <w:bookmarkEnd w:id="138"/>
      <w:r w:rsidR="000F5FF1" w:rsidRPr="00496DEF">
        <w:rPr>
          <w:color w:val="auto"/>
        </w:rPr>
        <w:t xml:space="preserve"> </w:t>
      </w:r>
    </w:p>
    <w:p w14:paraId="3F4B3917" w14:textId="73152C66" w:rsidR="00A449CA" w:rsidRPr="00496DEF" w:rsidRDefault="00A041DF" w:rsidP="00F347F6">
      <w:pPr>
        <w:pStyle w:val="NormalWeb"/>
        <w:spacing w:before="60" w:beforeAutospacing="0" w:after="60" w:afterAutospacing="0" w:line="288" w:lineRule="auto"/>
        <w:rPr>
          <w:i/>
          <w:noProof/>
          <w:color w:val="auto"/>
        </w:rPr>
      </w:pPr>
      <w:r w:rsidRPr="00496DEF">
        <w:rPr>
          <w:i/>
          <w:noProof/>
          <w:color w:val="auto"/>
        </w:rPr>
        <w:t>1.4.4.1</w:t>
      </w:r>
      <w:r w:rsidR="005359C2" w:rsidRPr="00496DEF">
        <w:rPr>
          <w:i/>
          <w:noProof/>
          <w:color w:val="auto"/>
        </w:rPr>
        <w:t xml:space="preserve">. </w:t>
      </w:r>
      <w:r w:rsidR="0046437B" w:rsidRPr="00496DEF">
        <w:rPr>
          <w:i/>
          <w:color w:val="auto"/>
        </w:rPr>
        <w:t>Nhu cầu sử dụng nước cho sinh hoạt</w:t>
      </w:r>
    </w:p>
    <w:p w14:paraId="1934F68F" w14:textId="34691B5B" w:rsidR="00E01517" w:rsidRPr="00496DEF" w:rsidRDefault="00E01517" w:rsidP="00F347F6">
      <w:pPr>
        <w:pStyle w:val="ListParagraph"/>
        <w:numPr>
          <w:ilvl w:val="0"/>
          <w:numId w:val="7"/>
        </w:numPr>
        <w:tabs>
          <w:tab w:val="left" w:pos="1134"/>
        </w:tabs>
        <w:spacing w:before="60" w:after="60" w:line="288" w:lineRule="auto"/>
        <w:contextualSpacing w:val="0"/>
        <w:jc w:val="both"/>
        <w:rPr>
          <w:i/>
          <w:noProof/>
          <w:color w:val="auto"/>
          <w:sz w:val="26"/>
          <w:szCs w:val="26"/>
        </w:rPr>
      </w:pPr>
      <w:r w:rsidRPr="00496DEF">
        <w:rPr>
          <w:i/>
          <w:noProof/>
          <w:color w:val="auto"/>
          <w:sz w:val="26"/>
          <w:szCs w:val="26"/>
        </w:rPr>
        <w:t>Nhu cầu sử dụng nước sinh hoạt</w:t>
      </w:r>
    </w:p>
    <w:p w14:paraId="1FE3936F" w14:textId="77777777" w:rsidR="00E01517" w:rsidRPr="00496DEF" w:rsidRDefault="00E01517" w:rsidP="00F347F6">
      <w:pPr>
        <w:spacing w:before="60" w:after="60" w:line="288" w:lineRule="auto"/>
        <w:ind w:firstLine="720"/>
        <w:jc w:val="both"/>
        <w:rPr>
          <w:bCs/>
          <w:noProof/>
          <w:sz w:val="26"/>
          <w:szCs w:val="26"/>
        </w:rPr>
      </w:pPr>
      <w:r w:rsidRPr="00496DEF">
        <w:rPr>
          <w:bCs/>
          <w:noProof/>
          <w:sz w:val="26"/>
          <w:szCs w:val="26"/>
        </w:rPr>
        <w:t xml:space="preserve">Nhu cầu nước khu mỏ không lớn, chủ yếu phục vụ cho sinh hoạt cán bộ, công nhân viên văn phòng mỏ, nước ăn </w:t>
      </w:r>
      <w:r w:rsidRPr="00496DEF">
        <w:rPr>
          <w:sz w:val="26"/>
          <w:szCs w:val="26"/>
        </w:rPr>
        <w:t>uống</w:t>
      </w:r>
      <w:r w:rsidRPr="00496DEF">
        <w:rPr>
          <w:bCs/>
          <w:noProof/>
          <w:sz w:val="26"/>
          <w:szCs w:val="26"/>
        </w:rPr>
        <w:t xml:space="preserve"> dùng nước tinh khiết đóng bình, nước sinh hoạt được dùng từ giếng khoan để cấp nước cho sinh hoạt.</w:t>
      </w:r>
    </w:p>
    <w:p w14:paraId="37E68305" w14:textId="0C7007C6" w:rsidR="00FB0106" w:rsidRPr="00496DEF" w:rsidRDefault="0043730C" w:rsidP="00F347F6">
      <w:pPr>
        <w:spacing w:before="60" w:after="60" w:line="288" w:lineRule="auto"/>
        <w:ind w:firstLine="720"/>
        <w:jc w:val="both"/>
        <w:rPr>
          <w:bCs/>
          <w:noProof/>
          <w:sz w:val="26"/>
          <w:szCs w:val="26"/>
        </w:rPr>
      </w:pPr>
      <w:r w:rsidRPr="00496DEF">
        <w:rPr>
          <w:sz w:val="26"/>
          <w:szCs w:val="26"/>
        </w:rPr>
        <w:t>Số lượng công nhân viên trong mỏ là 16 người. Trong quá trình hoạt động sản xuất, một bộ phận cán bộ công nhân viên không sinh sống trong khu vực mỏ, do đó nhu cầu sử dụng nước sinh hoạt tại mỏ không lớn</w:t>
      </w:r>
      <w:r w:rsidR="00775CF9" w:rsidRPr="00496DEF">
        <w:rPr>
          <w:bCs/>
          <w:noProof/>
          <w:sz w:val="26"/>
          <w:szCs w:val="26"/>
        </w:rPr>
        <w:t>.</w:t>
      </w:r>
      <w:r w:rsidR="00FB0106" w:rsidRPr="00496DEF">
        <w:rPr>
          <w:bCs/>
          <w:noProof/>
          <w:sz w:val="26"/>
          <w:szCs w:val="26"/>
        </w:rPr>
        <w:t xml:space="preserve"> Số lượng nhân v</w:t>
      </w:r>
      <w:r w:rsidR="007968F0" w:rsidRPr="00496DEF">
        <w:rPr>
          <w:bCs/>
          <w:noProof/>
          <w:sz w:val="26"/>
          <w:szCs w:val="26"/>
        </w:rPr>
        <w:t xml:space="preserve">iên hoạt động trực tiếp trên </w:t>
      </w:r>
      <w:r w:rsidR="00FB0106" w:rsidRPr="00496DEF">
        <w:rPr>
          <w:bCs/>
          <w:noProof/>
          <w:sz w:val="26"/>
          <w:szCs w:val="26"/>
        </w:rPr>
        <w:t>tàu là 8, số lượng nhân viên lao động gián tiếp trên bờ là 8</w:t>
      </w:r>
      <w:r w:rsidR="0043392B" w:rsidRPr="00496DEF">
        <w:rPr>
          <w:bCs/>
          <w:noProof/>
          <w:sz w:val="26"/>
          <w:szCs w:val="26"/>
          <w:lang w:val="en-US"/>
        </w:rPr>
        <w:t xml:space="preserve"> người</w:t>
      </w:r>
      <w:r w:rsidR="00FB0106" w:rsidRPr="00496DEF">
        <w:rPr>
          <w:bCs/>
          <w:noProof/>
          <w:sz w:val="26"/>
          <w:szCs w:val="26"/>
        </w:rPr>
        <w:t>.</w:t>
      </w:r>
    </w:p>
    <w:p w14:paraId="2EF51EE0" w14:textId="18716787" w:rsidR="00FB0106" w:rsidRPr="00496DEF" w:rsidRDefault="00FB0106" w:rsidP="00F347F6">
      <w:pPr>
        <w:pStyle w:val="base"/>
        <w:spacing w:line="288" w:lineRule="auto"/>
      </w:pPr>
      <w:r w:rsidRPr="00496DEF">
        <w:t xml:space="preserve">+ Theo QCVN 17:2011/BGTVT thì lượng nước thải tính cho 1 công nhân làm việc trên tàu thuyền trong 1 ngày là 50 </w:t>
      </w:r>
      <w:r w:rsidR="00AB0E11" w:rsidRPr="00496DEF">
        <w:t>lít</w:t>
      </w:r>
      <w:r w:rsidRPr="00496DEF">
        <w:t xml:space="preserve">/ngày/người. Hệ số thải nước tính bằng 100% lượng nước cấp nên nhu cầu  sử dụng nước cho 8 nhân viên làm việc trên tàu là </w:t>
      </w:r>
      <w:r w:rsidR="000068AE" w:rsidRPr="00496DEF">
        <w:rPr>
          <w:lang w:val="en-US"/>
        </w:rPr>
        <w:t xml:space="preserve">                        </w:t>
      </w:r>
      <w:r w:rsidRPr="00496DEF">
        <w:t>0,4 m</w:t>
      </w:r>
      <w:r w:rsidRPr="00496DEF">
        <w:rPr>
          <w:vertAlign w:val="superscript"/>
        </w:rPr>
        <w:t>3</w:t>
      </w:r>
      <w:r w:rsidRPr="00496DEF">
        <w:t>/ngày.</w:t>
      </w:r>
    </w:p>
    <w:p w14:paraId="0CAE32CC" w14:textId="0E242DA0" w:rsidR="00FB0106" w:rsidRPr="00496DEF" w:rsidRDefault="00FB0106" w:rsidP="00F347F6">
      <w:pPr>
        <w:spacing w:before="60" w:after="60" w:line="288" w:lineRule="auto"/>
        <w:ind w:firstLine="720"/>
        <w:jc w:val="both"/>
        <w:rPr>
          <w:sz w:val="26"/>
          <w:szCs w:val="26"/>
          <w:lang w:val="pt-BR"/>
        </w:rPr>
      </w:pPr>
      <w:r w:rsidRPr="00496DEF">
        <w:rPr>
          <w:b/>
          <w:sz w:val="26"/>
          <w:szCs w:val="26"/>
          <w:lang w:val="pt-BR"/>
        </w:rPr>
        <w:t>+</w:t>
      </w:r>
      <w:r w:rsidRPr="00496DEF">
        <w:rPr>
          <w:sz w:val="26"/>
          <w:szCs w:val="26"/>
          <w:lang w:val="pt-BR"/>
        </w:rPr>
        <w:t xml:space="preserve"> Theo tiêu chuẩn TCXD 33-2006, định mức cấp nước cho nhu cầu sinh hoạt, ăn uống của nhân viên trên bờ</w:t>
      </w:r>
      <w:r w:rsidRPr="00496DEF">
        <w:rPr>
          <w:sz w:val="26"/>
          <w:szCs w:val="26"/>
        </w:rPr>
        <w:t xml:space="preserve"> lấy theo bảng 3.4 của tiêu chuẩn</w:t>
      </w:r>
      <w:r w:rsidRPr="00496DEF">
        <w:rPr>
          <w:sz w:val="26"/>
          <w:szCs w:val="26"/>
          <w:lang w:val="pt-BR"/>
        </w:rPr>
        <w:t xml:space="preserve"> là 70 lít/người/ngày. Số lượng công nhân làm việc trên bờ của dự án là </w:t>
      </w:r>
      <w:r w:rsidR="006062D5" w:rsidRPr="00496DEF">
        <w:rPr>
          <w:sz w:val="26"/>
          <w:szCs w:val="26"/>
          <w:lang w:val="pt-BR"/>
        </w:rPr>
        <w:t>8</w:t>
      </w:r>
      <w:r w:rsidRPr="00496DEF">
        <w:rPr>
          <w:sz w:val="26"/>
          <w:szCs w:val="26"/>
          <w:lang w:val="pt-BR"/>
        </w:rPr>
        <w:t xml:space="preserve"> người, do vậy nhu cầu sử dụng nước tại dự án là 0,56</w:t>
      </w:r>
      <w:r w:rsidRPr="00496DEF">
        <w:rPr>
          <w:sz w:val="26"/>
          <w:szCs w:val="26"/>
        </w:rPr>
        <w:t xml:space="preserve"> </w:t>
      </w:r>
      <w:r w:rsidRPr="00496DEF">
        <w:rPr>
          <w:sz w:val="26"/>
          <w:szCs w:val="26"/>
          <w:lang w:val="pt-BR"/>
        </w:rPr>
        <w:t>m</w:t>
      </w:r>
      <w:r w:rsidRPr="00496DEF">
        <w:rPr>
          <w:sz w:val="26"/>
          <w:szCs w:val="26"/>
          <w:vertAlign w:val="superscript"/>
          <w:lang w:val="pt-BR"/>
        </w:rPr>
        <w:t>3</w:t>
      </w:r>
      <w:r w:rsidRPr="00496DEF">
        <w:rPr>
          <w:sz w:val="26"/>
          <w:szCs w:val="26"/>
          <w:lang w:val="pt-BR"/>
        </w:rPr>
        <w:t>/ngày.</w:t>
      </w:r>
    </w:p>
    <w:p w14:paraId="25BDF93D" w14:textId="4C80DDBD" w:rsidR="00C2211F" w:rsidRPr="00496DEF" w:rsidRDefault="00FB0106" w:rsidP="00F347F6">
      <w:pPr>
        <w:spacing w:before="60" w:after="60" w:line="288" w:lineRule="auto"/>
        <w:ind w:firstLine="720"/>
        <w:jc w:val="both"/>
        <w:rPr>
          <w:sz w:val="26"/>
          <w:szCs w:val="26"/>
        </w:rPr>
      </w:pPr>
      <w:r w:rsidRPr="00496DEF">
        <w:rPr>
          <w:sz w:val="26"/>
          <w:szCs w:val="26"/>
          <w:lang w:val="pt-BR"/>
        </w:rPr>
        <w:t xml:space="preserve">Tổng lượng nước sử dụng cho nhu cầu sinh hoạt của </w:t>
      </w:r>
      <w:r w:rsidR="001340B6" w:rsidRPr="00496DEF">
        <w:rPr>
          <w:sz w:val="26"/>
          <w:szCs w:val="26"/>
          <w:lang w:val="pt-BR"/>
        </w:rPr>
        <w:t>d</w:t>
      </w:r>
      <w:r w:rsidRPr="00496DEF">
        <w:rPr>
          <w:sz w:val="26"/>
          <w:szCs w:val="26"/>
          <w:lang w:val="pt-BR"/>
        </w:rPr>
        <w:t xml:space="preserve">ự án là 0,96 </w:t>
      </w:r>
      <w:r w:rsidRPr="00496DEF">
        <w:rPr>
          <w:sz w:val="26"/>
          <w:szCs w:val="26"/>
        </w:rPr>
        <w:t>m</w:t>
      </w:r>
      <w:r w:rsidRPr="00496DEF">
        <w:rPr>
          <w:sz w:val="26"/>
          <w:szCs w:val="26"/>
          <w:vertAlign w:val="superscript"/>
        </w:rPr>
        <w:t>3</w:t>
      </w:r>
      <w:r w:rsidRPr="00496DEF">
        <w:rPr>
          <w:sz w:val="26"/>
          <w:szCs w:val="26"/>
        </w:rPr>
        <w:t>/ngày.</w:t>
      </w:r>
    </w:p>
    <w:p w14:paraId="0ED87335" w14:textId="709B4BB2" w:rsidR="00E01517" w:rsidRPr="00496DEF" w:rsidRDefault="00FB0106" w:rsidP="00F347F6">
      <w:pPr>
        <w:pStyle w:val="ListParagraph"/>
        <w:numPr>
          <w:ilvl w:val="0"/>
          <w:numId w:val="7"/>
        </w:numPr>
        <w:tabs>
          <w:tab w:val="left" w:pos="1134"/>
        </w:tabs>
        <w:spacing w:before="60" w:after="60" w:line="288" w:lineRule="auto"/>
        <w:contextualSpacing w:val="0"/>
        <w:jc w:val="both"/>
        <w:rPr>
          <w:i/>
          <w:noProof/>
          <w:color w:val="auto"/>
          <w:sz w:val="26"/>
          <w:szCs w:val="26"/>
        </w:rPr>
      </w:pPr>
      <w:r w:rsidRPr="00496DEF">
        <w:rPr>
          <w:i/>
          <w:noProof/>
          <w:color w:val="auto"/>
          <w:sz w:val="26"/>
          <w:szCs w:val="26"/>
        </w:rPr>
        <w:t>Nguồn cung cấp nước</w:t>
      </w:r>
    </w:p>
    <w:p w14:paraId="3220551B" w14:textId="0274485A" w:rsidR="003372C7" w:rsidRPr="00496DEF" w:rsidRDefault="00A32CC2" w:rsidP="00F347F6">
      <w:pPr>
        <w:spacing w:before="60" w:after="60" w:line="288" w:lineRule="auto"/>
        <w:ind w:firstLine="720"/>
        <w:jc w:val="both"/>
        <w:rPr>
          <w:sz w:val="26"/>
          <w:szCs w:val="26"/>
        </w:rPr>
      </w:pPr>
      <w:r w:rsidRPr="00496DEF">
        <w:rPr>
          <w:sz w:val="26"/>
          <w:szCs w:val="26"/>
          <w:lang w:val="en-US"/>
        </w:rPr>
        <w:t xml:space="preserve">- </w:t>
      </w:r>
      <w:r w:rsidR="003372C7" w:rsidRPr="00496DEF">
        <w:rPr>
          <w:sz w:val="26"/>
          <w:szCs w:val="26"/>
        </w:rPr>
        <w:t>Nước ăn uống: Doanh nghiệp mua nước tinh khiết đóng bình tại các cơ sở cung cấp nước sạch tại địa phương.</w:t>
      </w:r>
    </w:p>
    <w:p w14:paraId="1D6DB6FD" w14:textId="42084AE9" w:rsidR="003372C7" w:rsidRPr="00496DEF" w:rsidRDefault="00A32CC2" w:rsidP="00F347F6">
      <w:pPr>
        <w:spacing w:before="60" w:after="60" w:line="288" w:lineRule="auto"/>
        <w:ind w:firstLine="720"/>
        <w:jc w:val="both"/>
        <w:rPr>
          <w:sz w:val="26"/>
          <w:szCs w:val="26"/>
          <w:lang w:val="en-US"/>
        </w:rPr>
      </w:pPr>
      <w:r w:rsidRPr="00496DEF">
        <w:rPr>
          <w:sz w:val="26"/>
          <w:szCs w:val="26"/>
          <w:lang w:val="en-US"/>
        </w:rPr>
        <w:t xml:space="preserve">- </w:t>
      </w:r>
      <w:r w:rsidR="003372C7" w:rsidRPr="00496DEF">
        <w:rPr>
          <w:sz w:val="26"/>
          <w:szCs w:val="26"/>
        </w:rPr>
        <w:t xml:space="preserve">Nguồn cung cấp nước sinh hoạt: Doanh nghiệp </w:t>
      </w:r>
      <w:r w:rsidR="00D24F0A" w:rsidRPr="00496DEF">
        <w:rPr>
          <w:sz w:val="26"/>
          <w:szCs w:val="26"/>
        </w:rPr>
        <w:t>đã bố trí</w:t>
      </w:r>
      <w:r w:rsidR="003372C7" w:rsidRPr="00496DEF">
        <w:rPr>
          <w:sz w:val="26"/>
          <w:szCs w:val="26"/>
        </w:rPr>
        <w:t xml:space="preserve"> </w:t>
      </w:r>
      <w:r w:rsidR="001F3A89" w:rsidRPr="00496DEF">
        <w:rPr>
          <w:sz w:val="26"/>
          <w:szCs w:val="26"/>
        </w:rPr>
        <w:t>mỗi bãi 1</w:t>
      </w:r>
      <w:r w:rsidR="003372C7" w:rsidRPr="00496DEF">
        <w:rPr>
          <w:sz w:val="26"/>
          <w:szCs w:val="26"/>
        </w:rPr>
        <w:t xml:space="preserve"> giếng khoan có đường kính 60mm cung cấp nước cho sinh hoạt tại khu vực văn phòng. Bơm nước từ giếng khoan lên bể chứa chung để phục vụ cho sinh hoạt của công nhân v</w:t>
      </w:r>
      <w:r w:rsidR="001F623B" w:rsidRPr="00496DEF">
        <w:rPr>
          <w:sz w:val="26"/>
          <w:szCs w:val="26"/>
        </w:rPr>
        <w:t>i</w:t>
      </w:r>
      <w:r w:rsidR="00300C4B" w:rsidRPr="00496DEF">
        <w:rPr>
          <w:sz w:val="26"/>
          <w:szCs w:val="26"/>
        </w:rPr>
        <w:t>ên với lưu lượng khoảng 1,0</w:t>
      </w:r>
      <w:r w:rsidR="003372C7" w:rsidRPr="00496DEF">
        <w:rPr>
          <w:sz w:val="26"/>
          <w:szCs w:val="26"/>
        </w:rPr>
        <w:t>m</w:t>
      </w:r>
      <w:r w:rsidR="003372C7" w:rsidRPr="00496DEF">
        <w:rPr>
          <w:sz w:val="26"/>
          <w:szCs w:val="26"/>
          <w:vertAlign w:val="superscript"/>
        </w:rPr>
        <w:t>3</w:t>
      </w:r>
      <w:r w:rsidR="003372C7" w:rsidRPr="00496DEF">
        <w:rPr>
          <w:sz w:val="26"/>
          <w:szCs w:val="26"/>
        </w:rPr>
        <w:t>/ngày đêm.</w:t>
      </w:r>
      <w:r w:rsidR="00300C4B" w:rsidRPr="00496DEF">
        <w:rPr>
          <w:sz w:val="26"/>
          <w:szCs w:val="26"/>
          <w:lang w:val="en-US"/>
        </w:rPr>
        <w:t xml:space="preserve"> Mỗi bãi chứa bố trí 01 giếng khoan. Số lượng giếng khoan đã bố trí là 02 giếng, tổng lưu lưu sử dụng của dự án là 2,0</w:t>
      </w:r>
      <w:r w:rsidR="00300C4B" w:rsidRPr="00496DEF">
        <w:rPr>
          <w:sz w:val="26"/>
          <w:szCs w:val="26"/>
        </w:rPr>
        <w:t>m</w:t>
      </w:r>
      <w:r w:rsidR="00300C4B" w:rsidRPr="00496DEF">
        <w:rPr>
          <w:sz w:val="26"/>
          <w:szCs w:val="26"/>
          <w:vertAlign w:val="superscript"/>
        </w:rPr>
        <w:t>3</w:t>
      </w:r>
      <w:r w:rsidR="00300C4B" w:rsidRPr="00496DEF">
        <w:rPr>
          <w:sz w:val="26"/>
          <w:szCs w:val="26"/>
        </w:rPr>
        <w:t>/ngày đêm</w:t>
      </w:r>
      <w:r w:rsidR="00300C4B" w:rsidRPr="00496DEF">
        <w:rPr>
          <w:sz w:val="26"/>
          <w:szCs w:val="26"/>
          <w:lang w:val="en-US"/>
        </w:rPr>
        <w:t>.</w:t>
      </w:r>
    </w:p>
    <w:p w14:paraId="712157B8" w14:textId="63A66E82" w:rsidR="00D37BDF" w:rsidRPr="00496DEF" w:rsidRDefault="003372C7" w:rsidP="00F347F6">
      <w:pPr>
        <w:spacing w:before="60" w:after="60" w:line="288" w:lineRule="auto"/>
        <w:ind w:firstLine="720"/>
        <w:jc w:val="both"/>
        <w:rPr>
          <w:sz w:val="26"/>
          <w:szCs w:val="26"/>
        </w:rPr>
      </w:pPr>
      <w:r w:rsidRPr="00496DEF">
        <w:rPr>
          <w:sz w:val="26"/>
          <w:szCs w:val="26"/>
        </w:rPr>
        <w:t xml:space="preserve">Do lưu lượng khai thác nước dùng cho mục đích sinh hoạt tại dự án có quy mô nhỏ nên căn cứ theo điểm b, khoản 1, điều 44, Luật tài nguyên nước; điểm a, khoản 2, điều 16, nghị định số 201/2013/NĐ-CP ngày 27/11/2013 về quy định chi tiết thi hành một số điều của Luật tài nguyên nước, dự án không </w:t>
      </w:r>
      <w:r w:rsidR="008360FB" w:rsidRPr="00496DEF">
        <w:rPr>
          <w:sz w:val="26"/>
          <w:szCs w:val="26"/>
          <w:lang w:val="en-US"/>
        </w:rPr>
        <w:t>thuộc trường hợp</w:t>
      </w:r>
      <w:r w:rsidRPr="00496DEF">
        <w:rPr>
          <w:sz w:val="26"/>
          <w:szCs w:val="26"/>
        </w:rPr>
        <w:t xml:space="preserve"> xin giấy phép khai thác, sử dụng nước dưới đất</w:t>
      </w:r>
      <w:r w:rsidR="00E01517" w:rsidRPr="00496DEF">
        <w:rPr>
          <w:bCs/>
          <w:noProof/>
          <w:sz w:val="26"/>
          <w:szCs w:val="26"/>
        </w:rPr>
        <w:t>.</w:t>
      </w:r>
    </w:p>
    <w:p w14:paraId="6825F8C0" w14:textId="56174B6C" w:rsidR="00A449CA" w:rsidRPr="00496DEF" w:rsidRDefault="00A041DF" w:rsidP="00F347F6">
      <w:pPr>
        <w:pStyle w:val="NormalWeb"/>
        <w:spacing w:before="60" w:beforeAutospacing="0" w:after="60" w:afterAutospacing="0" w:line="288" w:lineRule="auto"/>
        <w:rPr>
          <w:i/>
          <w:noProof/>
          <w:color w:val="auto"/>
        </w:rPr>
      </w:pPr>
      <w:r w:rsidRPr="00496DEF">
        <w:rPr>
          <w:i/>
          <w:noProof/>
          <w:color w:val="auto"/>
        </w:rPr>
        <w:t>1.4.4.2</w:t>
      </w:r>
      <w:r w:rsidR="00A449CA" w:rsidRPr="00496DEF">
        <w:rPr>
          <w:i/>
          <w:noProof/>
          <w:color w:val="auto"/>
        </w:rPr>
        <w:t>.</w:t>
      </w:r>
      <w:r w:rsidR="0046437B" w:rsidRPr="00496DEF">
        <w:rPr>
          <w:i/>
          <w:noProof/>
          <w:color w:val="auto"/>
        </w:rPr>
        <w:t xml:space="preserve"> Nhu cầu sử dụng nước phục vụ sản </w:t>
      </w:r>
      <w:r w:rsidR="00AB0E11" w:rsidRPr="00496DEF">
        <w:rPr>
          <w:i/>
          <w:noProof/>
          <w:color w:val="auto"/>
        </w:rPr>
        <w:t>x</w:t>
      </w:r>
      <w:r w:rsidR="0046437B" w:rsidRPr="00496DEF">
        <w:rPr>
          <w:i/>
          <w:noProof/>
          <w:color w:val="auto"/>
        </w:rPr>
        <w:t>uất</w:t>
      </w:r>
    </w:p>
    <w:p w14:paraId="315FDAAD" w14:textId="3E4B8719" w:rsidR="00A449CA" w:rsidRPr="00496DEF" w:rsidRDefault="0046437B" w:rsidP="00F347F6">
      <w:pPr>
        <w:spacing w:before="60" w:after="60" w:line="288" w:lineRule="auto"/>
        <w:ind w:firstLine="720"/>
        <w:jc w:val="both"/>
        <w:rPr>
          <w:sz w:val="26"/>
          <w:szCs w:val="26"/>
        </w:rPr>
      </w:pPr>
      <w:r w:rsidRPr="00496DEF">
        <w:rPr>
          <w:sz w:val="26"/>
          <w:szCs w:val="26"/>
        </w:rPr>
        <w:t>Nước dùng cho sản xuất: Quá trình sản xuất dự án sử dụng nước để bơm hút cát từ hồ Dầu Tiếng lên bãi chứa cát</w:t>
      </w:r>
      <w:r w:rsidR="00AA0676" w:rsidRPr="00496DEF">
        <w:rPr>
          <w:sz w:val="26"/>
          <w:szCs w:val="26"/>
        </w:rPr>
        <w:t xml:space="preserve"> và sử dụng nước cho tưới đường</w:t>
      </w:r>
      <w:r w:rsidRPr="00496DEF">
        <w:rPr>
          <w:sz w:val="26"/>
          <w:szCs w:val="26"/>
        </w:rPr>
        <w:t>.</w:t>
      </w:r>
    </w:p>
    <w:p w14:paraId="1B55531E" w14:textId="77777777" w:rsidR="0046437B" w:rsidRPr="00496DEF" w:rsidRDefault="0046437B" w:rsidP="00F347F6">
      <w:pPr>
        <w:pStyle w:val="ListParagraph"/>
        <w:numPr>
          <w:ilvl w:val="0"/>
          <w:numId w:val="19"/>
        </w:numPr>
        <w:spacing w:before="60" w:after="60" w:line="288" w:lineRule="auto"/>
        <w:ind w:left="0" w:firstLine="720"/>
        <w:contextualSpacing w:val="0"/>
        <w:jc w:val="both"/>
        <w:rPr>
          <w:i/>
          <w:color w:val="auto"/>
          <w:sz w:val="26"/>
          <w:szCs w:val="26"/>
        </w:rPr>
      </w:pPr>
      <w:bookmarkStart w:id="139" w:name="_Toc110687501"/>
      <w:r w:rsidRPr="00496DEF">
        <w:rPr>
          <w:i/>
          <w:color w:val="auto"/>
          <w:sz w:val="26"/>
          <w:szCs w:val="26"/>
        </w:rPr>
        <w:lastRenderedPageBreak/>
        <w:t>Nước bơm hút cát:</w:t>
      </w:r>
    </w:p>
    <w:p w14:paraId="5ECC4C64" w14:textId="0E6634A9" w:rsidR="0046437B" w:rsidRPr="00496DEF" w:rsidRDefault="0046437B" w:rsidP="00F347F6">
      <w:pPr>
        <w:spacing w:before="60" w:after="60" w:line="288" w:lineRule="auto"/>
        <w:ind w:firstLine="720"/>
        <w:jc w:val="both"/>
        <w:rPr>
          <w:sz w:val="26"/>
          <w:szCs w:val="26"/>
          <w:lang w:val="en-US"/>
        </w:rPr>
      </w:pPr>
      <w:bookmarkStart w:id="140" w:name="_Hlk120181544"/>
      <w:r w:rsidRPr="00496DEF">
        <w:rPr>
          <w:sz w:val="26"/>
          <w:szCs w:val="26"/>
        </w:rPr>
        <w:t>Khối lượng cát khai thác theo giấy phép là 30.000m</w:t>
      </w:r>
      <w:r w:rsidRPr="00496DEF">
        <w:rPr>
          <w:sz w:val="26"/>
          <w:szCs w:val="26"/>
          <w:vertAlign w:val="superscript"/>
        </w:rPr>
        <w:t>3</w:t>
      </w:r>
      <w:r w:rsidRPr="00496DEF">
        <w:rPr>
          <w:sz w:val="26"/>
          <w:szCs w:val="26"/>
        </w:rPr>
        <w:t xml:space="preserve">/năm, quy định thời gian khai thác trong năm là 290 ngày. </w:t>
      </w:r>
      <w:r w:rsidR="005C2588" w:rsidRPr="00496DEF">
        <w:rPr>
          <w:sz w:val="26"/>
          <w:szCs w:val="26"/>
        </w:rPr>
        <w:t>Hiện dự án sử dụng 2 bãi chứa cát, lượng cát khai thác đượ</w:t>
      </w:r>
      <w:r w:rsidR="00872913" w:rsidRPr="00496DEF">
        <w:rPr>
          <w:sz w:val="26"/>
          <w:szCs w:val="26"/>
        </w:rPr>
        <w:t>c</w:t>
      </w:r>
      <w:r w:rsidR="00A83B91" w:rsidRPr="00496DEF">
        <w:rPr>
          <w:sz w:val="26"/>
          <w:szCs w:val="26"/>
        </w:rPr>
        <w:t xml:space="preserve"> chia đều và lưu giữ tại 02</w:t>
      </w:r>
      <w:r w:rsidR="005C2588" w:rsidRPr="00496DEF">
        <w:rPr>
          <w:sz w:val="26"/>
          <w:szCs w:val="26"/>
        </w:rPr>
        <w:t xml:space="preserve"> bãi. Vì vậy, công </w:t>
      </w:r>
      <w:r w:rsidR="003372C7" w:rsidRPr="00496DEF">
        <w:rPr>
          <w:sz w:val="26"/>
          <w:szCs w:val="26"/>
        </w:rPr>
        <w:t>s</w:t>
      </w:r>
      <w:r w:rsidR="005C2588" w:rsidRPr="00496DEF">
        <w:rPr>
          <w:sz w:val="26"/>
          <w:szCs w:val="26"/>
        </w:rPr>
        <w:t>uất chứa của bãi cát 1</w:t>
      </w:r>
      <w:r w:rsidR="007750C4" w:rsidRPr="00496DEF">
        <w:rPr>
          <w:sz w:val="26"/>
          <w:szCs w:val="26"/>
        </w:rPr>
        <w:t xml:space="preserve"> và 2</w:t>
      </w:r>
      <w:r w:rsidR="005C2588" w:rsidRPr="00496DEF">
        <w:rPr>
          <w:sz w:val="26"/>
          <w:szCs w:val="26"/>
        </w:rPr>
        <w:t xml:space="preserve"> là </w:t>
      </w:r>
      <w:r w:rsidR="00A83B91" w:rsidRPr="00496DEF">
        <w:rPr>
          <w:sz w:val="26"/>
          <w:szCs w:val="26"/>
          <w:lang w:val="en-US"/>
        </w:rPr>
        <w:t xml:space="preserve"> </w:t>
      </w:r>
      <w:r w:rsidR="005C2588" w:rsidRPr="00496DEF">
        <w:rPr>
          <w:sz w:val="26"/>
          <w:szCs w:val="26"/>
        </w:rPr>
        <w:t>15.000 m</w:t>
      </w:r>
      <w:r w:rsidR="005C2588" w:rsidRPr="00496DEF">
        <w:rPr>
          <w:sz w:val="26"/>
          <w:szCs w:val="26"/>
          <w:vertAlign w:val="superscript"/>
        </w:rPr>
        <w:t>3</w:t>
      </w:r>
      <w:r w:rsidR="005C2588" w:rsidRPr="00496DEF">
        <w:rPr>
          <w:sz w:val="26"/>
          <w:szCs w:val="26"/>
        </w:rPr>
        <w:t>/</w:t>
      </w:r>
      <w:r w:rsidR="0076799E" w:rsidRPr="00496DEF">
        <w:rPr>
          <w:sz w:val="26"/>
          <w:szCs w:val="26"/>
        </w:rPr>
        <w:t>năm, k</w:t>
      </w:r>
      <w:r w:rsidRPr="00496DEF">
        <w:rPr>
          <w:sz w:val="26"/>
          <w:szCs w:val="26"/>
        </w:rPr>
        <w:t>hối lượng</w:t>
      </w:r>
      <w:r w:rsidR="007750C4" w:rsidRPr="00496DEF">
        <w:rPr>
          <w:sz w:val="26"/>
          <w:szCs w:val="26"/>
        </w:rPr>
        <w:t xml:space="preserve"> cát</w:t>
      </w:r>
      <w:r w:rsidRPr="00496DEF">
        <w:rPr>
          <w:sz w:val="26"/>
          <w:szCs w:val="26"/>
        </w:rPr>
        <w:t xml:space="preserve"> </w:t>
      </w:r>
      <w:r w:rsidR="003372C7" w:rsidRPr="00496DEF">
        <w:rPr>
          <w:sz w:val="26"/>
          <w:szCs w:val="26"/>
        </w:rPr>
        <w:t>bơm hút</w:t>
      </w:r>
      <w:r w:rsidRPr="00496DEF">
        <w:rPr>
          <w:sz w:val="26"/>
          <w:szCs w:val="26"/>
        </w:rPr>
        <w:t xml:space="preserve"> trong 1 ngày = </w:t>
      </w:r>
      <w:r w:rsidR="00A83B91" w:rsidRPr="00496DEF">
        <w:rPr>
          <w:sz w:val="26"/>
          <w:szCs w:val="26"/>
        </w:rPr>
        <w:t>50</w:t>
      </w:r>
      <w:r w:rsidRPr="00496DEF">
        <w:rPr>
          <w:sz w:val="26"/>
          <w:szCs w:val="26"/>
        </w:rPr>
        <w:t xml:space="preserve"> m</w:t>
      </w:r>
      <w:r w:rsidRPr="00496DEF">
        <w:rPr>
          <w:sz w:val="26"/>
          <w:szCs w:val="26"/>
          <w:vertAlign w:val="superscript"/>
        </w:rPr>
        <w:t>3</w:t>
      </w:r>
      <w:r w:rsidRPr="00496DEF">
        <w:rPr>
          <w:sz w:val="26"/>
          <w:szCs w:val="26"/>
        </w:rPr>
        <w:t>/ngày</w:t>
      </w:r>
      <w:r w:rsidR="007750C4" w:rsidRPr="00496DEF">
        <w:rPr>
          <w:sz w:val="26"/>
          <w:szCs w:val="26"/>
        </w:rPr>
        <w:t xml:space="preserve"> mỗi bãi</w:t>
      </w:r>
      <w:r w:rsidR="001F623B" w:rsidRPr="00496DEF">
        <w:rPr>
          <w:sz w:val="26"/>
          <w:szCs w:val="26"/>
          <w:lang w:val="en-US"/>
        </w:rPr>
        <w:t>.</w:t>
      </w:r>
    </w:p>
    <w:p w14:paraId="74898054" w14:textId="77777777" w:rsidR="00A83B91" w:rsidRPr="00496DEF" w:rsidRDefault="00661900" w:rsidP="00F347F6">
      <w:pPr>
        <w:pStyle w:val="ListParagraph"/>
        <w:spacing w:before="60" w:after="60" w:line="288" w:lineRule="auto"/>
        <w:ind w:left="0" w:firstLine="720"/>
        <w:contextualSpacing w:val="0"/>
        <w:jc w:val="both"/>
        <w:rPr>
          <w:color w:val="auto"/>
          <w:sz w:val="26"/>
          <w:szCs w:val="26"/>
          <w:lang w:val="en-US"/>
        </w:rPr>
      </w:pPr>
      <w:r w:rsidRPr="00496DEF">
        <w:rPr>
          <w:color w:val="auto"/>
          <w:sz w:val="26"/>
          <w:szCs w:val="26"/>
        </w:rPr>
        <w:t xml:space="preserve">Tỉ lệ hỗn hợp dung dịch cát : nước = </w:t>
      </w:r>
      <w:r w:rsidR="00450AD8" w:rsidRPr="00496DEF">
        <w:rPr>
          <w:color w:val="auto"/>
          <w:sz w:val="26"/>
          <w:szCs w:val="26"/>
        </w:rPr>
        <w:t>6</w:t>
      </w:r>
      <w:r w:rsidR="00215930" w:rsidRPr="00496DEF">
        <w:rPr>
          <w:color w:val="auto"/>
          <w:sz w:val="26"/>
          <w:szCs w:val="26"/>
        </w:rPr>
        <w:t>0</w:t>
      </w:r>
      <w:r w:rsidRPr="00496DEF">
        <w:rPr>
          <w:color w:val="auto"/>
          <w:sz w:val="26"/>
          <w:szCs w:val="26"/>
        </w:rPr>
        <w:t xml:space="preserve"> : </w:t>
      </w:r>
      <w:r w:rsidR="00450AD8" w:rsidRPr="00496DEF">
        <w:rPr>
          <w:color w:val="auto"/>
          <w:sz w:val="26"/>
          <w:szCs w:val="26"/>
        </w:rPr>
        <w:t>4</w:t>
      </w:r>
      <w:r w:rsidRPr="00496DEF">
        <w:rPr>
          <w:color w:val="auto"/>
          <w:sz w:val="26"/>
          <w:szCs w:val="26"/>
        </w:rPr>
        <w:t>0</w:t>
      </w:r>
      <w:r w:rsidR="00A83B91" w:rsidRPr="00496DEF">
        <w:rPr>
          <w:color w:val="auto"/>
          <w:sz w:val="26"/>
          <w:szCs w:val="26"/>
          <w:lang w:val="en-US"/>
        </w:rPr>
        <w:t>.</w:t>
      </w:r>
    </w:p>
    <w:p w14:paraId="0D840ABF" w14:textId="67DFB4C9" w:rsidR="00A83B91" w:rsidRPr="00496DEF" w:rsidRDefault="00A83B91" w:rsidP="00F73DD1">
      <w:pPr>
        <w:pStyle w:val="Caption"/>
      </w:pPr>
      <w:bookmarkStart w:id="141" w:name="_Toc133401161"/>
      <w:r w:rsidRPr="00496DEF">
        <w:t xml:space="preserve">Bảng </w:t>
      </w:r>
      <w:r w:rsidRPr="00496DEF">
        <w:fldChar w:fldCharType="begin"/>
      </w:r>
      <w:r w:rsidRPr="00496DEF">
        <w:instrText xml:space="preserve"> SEQ Bảng \* ARABIC </w:instrText>
      </w:r>
      <w:r w:rsidRPr="00496DEF">
        <w:fldChar w:fldCharType="separate"/>
      </w:r>
      <w:r w:rsidR="00013886" w:rsidRPr="00496DEF">
        <w:t>9</w:t>
      </w:r>
      <w:r w:rsidRPr="00496DEF">
        <w:fldChar w:fldCharType="end"/>
      </w:r>
      <w:r w:rsidRPr="00496DEF">
        <w:t>. Nhu cầu sử dụng nước cho bơm cát</w:t>
      </w:r>
      <w:bookmarkEnd w:id="141"/>
      <w:r w:rsidR="00661900" w:rsidRPr="00496DEF">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2830"/>
        <w:gridCol w:w="2830"/>
        <w:gridCol w:w="2478"/>
      </w:tblGrid>
      <w:tr w:rsidR="00A83B91" w:rsidRPr="00496DEF" w14:paraId="1E70B66E" w14:textId="77777777" w:rsidTr="00A83B91">
        <w:trPr>
          <w:trHeight w:val="220"/>
          <w:tblHeader/>
        </w:trPr>
        <w:tc>
          <w:tcPr>
            <w:tcW w:w="511" w:type="pct"/>
            <w:shd w:val="clear" w:color="auto" w:fill="auto"/>
            <w:vAlign w:val="center"/>
          </w:tcPr>
          <w:p w14:paraId="02B59862" w14:textId="77777777" w:rsidR="00A83B91" w:rsidRPr="00496DEF" w:rsidRDefault="00A83B91" w:rsidP="00A83B91">
            <w:pPr>
              <w:pStyle w:val="NormalWeb"/>
              <w:spacing w:before="45" w:beforeAutospacing="0" w:after="45" w:afterAutospacing="0"/>
              <w:jc w:val="center"/>
              <w:rPr>
                <w:b/>
                <w:color w:val="auto"/>
                <w:sz w:val="24"/>
              </w:rPr>
            </w:pPr>
            <w:r w:rsidRPr="00496DEF">
              <w:rPr>
                <w:b/>
                <w:color w:val="auto"/>
                <w:sz w:val="24"/>
              </w:rPr>
              <w:t>STT</w:t>
            </w:r>
          </w:p>
        </w:tc>
        <w:tc>
          <w:tcPr>
            <w:tcW w:w="1561" w:type="pct"/>
            <w:vAlign w:val="center"/>
          </w:tcPr>
          <w:p w14:paraId="5537CE27" w14:textId="1762E561" w:rsidR="00A83B91" w:rsidRPr="00496DEF" w:rsidRDefault="00A83B91" w:rsidP="00A83B91">
            <w:pPr>
              <w:pStyle w:val="NormalWeb"/>
              <w:spacing w:before="45" w:beforeAutospacing="0" w:after="45" w:afterAutospacing="0"/>
              <w:jc w:val="center"/>
              <w:rPr>
                <w:b/>
                <w:color w:val="auto"/>
                <w:sz w:val="24"/>
              </w:rPr>
            </w:pPr>
            <w:r w:rsidRPr="00496DEF">
              <w:rPr>
                <w:b/>
                <w:color w:val="auto"/>
                <w:sz w:val="24"/>
              </w:rPr>
              <w:t>Bãi chứa</w:t>
            </w:r>
          </w:p>
        </w:tc>
        <w:tc>
          <w:tcPr>
            <w:tcW w:w="1561" w:type="pct"/>
            <w:shd w:val="clear" w:color="auto" w:fill="auto"/>
            <w:vAlign w:val="center"/>
          </w:tcPr>
          <w:p w14:paraId="4A6790AF" w14:textId="422A1822" w:rsidR="00A83B91" w:rsidRPr="00496DEF" w:rsidRDefault="00A83B91" w:rsidP="00A83B91">
            <w:pPr>
              <w:pStyle w:val="NormalWeb"/>
              <w:spacing w:before="45" w:beforeAutospacing="0" w:after="45" w:afterAutospacing="0"/>
              <w:jc w:val="center"/>
              <w:rPr>
                <w:b/>
                <w:color w:val="auto"/>
                <w:sz w:val="24"/>
              </w:rPr>
            </w:pPr>
            <w:r w:rsidRPr="00496DEF">
              <w:rPr>
                <w:b/>
                <w:color w:val="auto"/>
                <w:sz w:val="24"/>
              </w:rPr>
              <w:t>Khối lượng cát</w:t>
            </w:r>
          </w:p>
          <w:p w14:paraId="0BA3A39F" w14:textId="02266690" w:rsidR="00A83B91" w:rsidRPr="00496DEF" w:rsidRDefault="00A83B91" w:rsidP="00A83B91">
            <w:pPr>
              <w:pStyle w:val="NormalWeb"/>
              <w:spacing w:before="45" w:beforeAutospacing="0" w:after="45" w:afterAutospacing="0"/>
              <w:jc w:val="center"/>
              <w:rPr>
                <w:b/>
                <w:color w:val="auto"/>
                <w:sz w:val="24"/>
              </w:rPr>
            </w:pPr>
            <w:r w:rsidRPr="00496DEF">
              <w:rPr>
                <w:b/>
                <w:color w:val="auto"/>
                <w:sz w:val="24"/>
              </w:rPr>
              <w:t>(m</w:t>
            </w:r>
            <w:r w:rsidRPr="00496DEF">
              <w:rPr>
                <w:b/>
                <w:color w:val="auto"/>
                <w:sz w:val="24"/>
                <w:vertAlign w:val="superscript"/>
              </w:rPr>
              <w:t>3</w:t>
            </w:r>
            <w:r w:rsidRPr="00496DEF">
              <w:rPr>
                <w:b/>
                <w:color w:val="auto"/>
                <w:sz w:val="24"/>
              </w:rPr>
              <w:t>/ngày)</w:t>
            </w:r>
          </w:p>
        </w:tc>
        <w:tc>
          <w:tcPr>
            <w:tcW w:w="1367" w:type="pct"/>
            <w:shd w:val="clear" w:color="auto" w:fill="auto"/>
            <w:vAlign w:val="center"/>
          </w:tcPr>
          <w:p w14:paraId="1FC8D133" w14:textId="2F3B7FDB" w:rsidR="00A83B91" w:rsidRPr="00496DEF" w:rsidRDefault="00A83B91" w:rsidP="00A83B91">
            <w:pPr>
              <w:pStyle w:val="NormalWeb"/>
              <w:spacing w:before="45" w:beforeAutospacing="0" w:after="45" w:afterAutospacing="0"/>
              <w:jc w:val="center"/>
              <w:rPr>
                <w:b/>
                <w:color w:val="auto"/>
                <w:sz w:val="24"/>
              </w:rPr>
            </w:pPr>
            <w:r w:rsidRPr="00496DEF">
              <w:rPr>
                <w:b/>
                <w:color w:val="auto"/>
                <w:sz w:val="24"/>
              </w:rPr>
              <w:t>Nhu cầu sử dụng nước (m</w:t>
            </w:r>
            <w:r w:rsidRPr="00496DEF">
              <w:rPr>
                <w:b/>
                <w:color w:val="auto"/>
                <w:sz w:val="24"/>
                <w:vertAlign w:val="superscript"/>
              </w:rPr>
              <w:t>3</w:t>
            </w:r>
            <w:r w:rsidRPr="00496DEF">
              <w:rPr>
                <w:b/>
                <w:color w:val="auto"/>
                <w:sz w:val="24"/>
              </w:rPr>
              <w:t>/ngày)</w:t>
            </w:r>
          </w:p>
        </w:tc>
      </w:tr>
      <w:tr w:rsidR="00A83B91" w:rsidRPr="00496DEF" w14:paraId="70F78C66" w14:textId="77777777" w:rsidTr="00A83B91">
        <w:tc>
          <w:tcPr>
            <w:tcW w:w="511" w:type="pct"/>
            <w:shd w:val="clear" w:color="auto" w:fill="auto"/>
            <w:vAlign w:val="center"/>
          </w:tcPr>
          <w:p w14:paraId="6513694F" w14:textId="53B7D9DD" w:rsidR="00A83B91" w:rsidRPr="00496DEF" w:rsidRDefault="00A83B91" w:rsidP="00A83B91">
            <w:pPr>
              <w:pStyle w:val="NormalWeb"/>
              <w:spacing w:before="45" w:beforeAutospacing="0" w:after="45" w:afterAutospacing="0"/>
              <w:jc w:val="center"/>
              <w:rPr>
                <w:color w:val="auto"/>
                <w:sz w:val="24"/>
              </w:rPr>
            </w:pPr>
            <w:r w:rsidRPr="00496DEF">
              <w:rPr>
                <w:color w:val="auto"/>
                <w:sz w:val="24"/>
              </w:rPr>
              <w:t>1</w:t>
            </w:r>
          </w:p>
        </w:tc>
        <w:tc>
          <w:tcPr>
            <w:tcW w:w="1561" w:type="pct"/>
            <w:vAlign w:val="center"/>
          </w:tcPr>
          <w:p w14:paraId="07C56866" w14:textId="09249677" w:rsidR="00A83B91" w:rsidRPr="00496DEF" w:rsidRDefault="00A83B91" w:rsidP="00A83B91">
            <w:pPr>
              <w:pStyle w:val="NormalWeb"/>
              <w:spacing w:before="45" w:beforeAutospacing="0" w:after="45" w:afterAutospacing="0"/>
              <w:jc w:val="center"/>
              <w:rPr>
                <w:color w:val="auto"/>
                <w:sz w:val="24"/>
              </w:rPr>
            </w:pPr>
            <w:r w:rsidRPr="00496DEF">
              <w:rPr>
                <w:color w:val="auto"/>
                <w:sz w:val="24"/>
              </w:rPr>
              <w:t>Bãi chứa cát 01</w:t>
            </w:r>
          </w:p>
        </w:tc>
        <w:tc>
          <w:tcPr>
            <w:tcW w:w="1561" w:type="pct"/>
            <w:shd w:val="clear" w:color="auto" w:fill="auto"/>
            <w:vAlign w:val="center"/>
          </w:tcPr>
          <w:p w14:paraId="34BBE340" w14:textId="7369C7FD" w:rsidR="00A83B91" w:rsidRPr="00496DEF" w:rsidRDefault="00A83B91" w:rsidP="00A83B91">
            <w:pPr>
              <w:pStyle w:val="NormalWeb"/>
              <w:spacing w:before="45" w:beforeAutospacing="0" w:after="45" w:afterAutospacing="0"/>
              <w:jc w:val="center"/>
              <w:rPr>
                <w:color w:val="auto"/>
                <w:sz w:val="24"/>
                <w:lang w:val="en-US"/>
              </w:rPr>
            </w:pPr>
            <w:r w:rsidRPr="00496DEF">
              <w:rPr>
                <w:color w:val="auto"/>
                <w:sz w:val="24"/>
                <w:lang w:val="en-US"/>
              </w:rPr>
              <w:t>50</w:t>
            </w:r>
          </w:p>
        </w:tc>
        <w:tc>
          <w:tcPr>
            <w:tcW w:w="1367" w:type="pct"/>
            <w:shd w:val="clear" w:color="auto" w:fill="auto"/>
            <w:vAlign w:val="center"/>
          </w:tcPr>
          <w:p w14:paraId="2709E924" w14:textId="415C2326" w:rsidR="00A83B91" w:rsidRPr="00496DEF" w:rsidRDefault="00A83B91" w:rsidP="00A83B91">
            <w:pPr>
              <w:pStyle w:val="NormalWeb"/>
              <w:spacing w:before="45" w:beforeAutospacing="0" w:after="45" w:afterAutospacing="0"/>
              <w:jc w:val="center"/>
              <w:rPr>
                <w:color w:val="auto"/>
                <w:sz w:val="24"/>
                <w:lang w:val="en-US"/>
              </w:rPr>
            </w:pPr>
            <w:r w:rsidRPr="00496DEF">
              <w:rPr>
                <w:color w:val="auto"/>
                <w:sz w:val="24"/>
                <w:lang w:val="en-US"/>
              </w:rPr>
              <w:t>34</w:t>
            </w:r>
          </w:p>
        </w:tc>
      </w:tr>
      <w:tr w:rsidR="00A83B91" w:rsidRPr="00496DEF" w14:paraId="7853659E" w14:textId="77777777" w:rsidTr="00A83B91">
        <w:tc>
          <w:tcPr>
            <w:tcW w:w="511" w:type="pct"/>
            <w:shd w:val="clear" w:color="auto" w:fill="auto"/>
            <w:vAlign w:val="center"/>
          </w:tcPr>
          <w:p w14:paraId="63D21EE3" w14:textId="77777777" w:rsidR="00A83B91" w:rsidRPr="00496DEF" w:rsidRDefault="00A83B91" w:rsidP="00A83B91">
            <w:pPr>
              <w:pStyle w:val="NormalWeb"/>
              <w:spacing w:before="45" w:beforeAutospacing="0" w:after="45" w:afterAutospacing="0"/>
              <w:jc w:val="center"/>
              <w:rPr>
                <w:color w:val="auto"/>
                <w:sz w:val="24"/>
                <w:lang w:val="en-US"/>
              </w:rPr>
            </w:pPr>
            <w:r w:rsidRPr="00496DEF">
              <w:rPr>
                <w:color w:val="auto"/>
                <w:sz w:val="24"/>
                <w:lang w:val="en-US"/>
              </w:rPr>
              <w:t>2</w:t>
            </w:r>
          </w:p>
        </w:tc>
        <w:tc>
          <w:tcPr>
            <w:tcW w:w="1561" w:type="pct"/>
            <w:vAlign w:val="center"/>
          </w:tcPr>
          <w:p w14:paraId="0BDC22AF" w14:textId="5BAD0342" w:rsidR="00A83B91" w:rsidRPr="00496DEF" w:rsidRDefault="00A83B91" w:rsidP="00A83B91">
            <w:pPr>
              <w:pStyle w:val="NormalWeb"/>
              <w:spacing w:before="45" w:beforeAutospacing="0" w:after="45" w:afterAutospacing="0"/>
              <w:jc w:val="center"/>
              <w:rPr>
                <w:color w:val="auto"/>
                <w:sz w:val="24"/>
              </w:rPr>
            </w:pPr>
            <w:r w:rsidRPr="00496DEF">
              <w:rPr>
                <w:color w:val="auto"/>
                <w:sz w:val="24"/>
              </w:rPr>
              <w:t>Bãi chứa cát 02</w:t>
            </w:r>
          </w:p>
        </w:tc>
        <w:tc>
          <w:tcPr>
            <w:tcW w:w="1561" w:type="pct"/>
            <w:shd w:val="clear" w:color="auto" w:fill="auto"/>
            <w:vAlign w:val="center"/>
          </w:tcPr>
          <w:p w14:paraId="0EF7D1CB" w14:textId="3C2A21EE" w:rsidR="00A83B91" w:rsidRPr="00496DEF" w:rsidRDefault="00A83B91" w:rsidP="00A83B91">
            <w:pPr>
              <w:pStyle w:val="NormalWeb"/>
              <w:spacing w:before="45" w:beforeAutospacing="0" w:after="45" w:afterAutospacing="0"/>
              <w:jc w:val="center"/>
              <w:rPr>
                <w:color w:val="auto"/>
                <w:sz w:val="24"/>
                <w:lang w:val="en-US"/>
              </w:rPr>
            </w:pPr>
            <w:r w:rsidRPr="00496DEF">
              <w:rPr>
                <w:color w:val="auto"/>
                <w:sz w:val="24"/>
                <w:lang w:val="en-US"/>
              </w:rPr>
              <w:t>50</w:t>
            </w:r>
          </w:p>
        </w:tc>
        <w:tc>
          <w:tcPr>
            <w:tcW w:w="1367" w:type="pct"/>
            <w:shd w:val="clear" w:color="auto" w:fill="auto"/>
            <w:vAlign w:val="center"/>
          </w:tcPr>
          <w:p w14:paraId="54381EBA" w14:textId="3ED0E372" w:rsidR="00A83B91" w:rsidRPr="00496DEF" w:rsidRDefault="00A83B91" w:rsidP="00A83B91">
            <w:pPr>
              <w:pStyle w:val="NormalWeb"/>
              <w:spacing w:before="45" w:beforeAutospacing="0" w:after="45" w:afterAutospacing="0"/>
              <w:jc w:val="center"/>
              <w:rPr>
                <w:color w:val="auto"/>
                <w:sz w:val="24"/>
                <w:lang w:val="en-US"/>
              </w:rPr>
            </w:pPr>
            <w:r w:rsidRPr="00496DEF">
              <w:rPr>
                <w:color w:val="auto"/>
                <w:sz w:val="24"/>
                <w:lang w:val="en-US"/>
              </w:rPr>
              <w:t>34</w:t>
            </w:r>
          </w:p>
        </w:tc>
      </w:tr>
      <w:tr w:rsidR="00A83B91" w:rsidRPr="00496DEF" w14:paraId="642359DA" w14:textId="77777777" w:rsidTr="00A83B91">
        <w:tc>
          <w:tcPr>
            <w:tcW w:w="2072" w:type="pct"/>
            <w:gridSpan w:val="2"/>
            <w:vAlign w:val="center"/>
          </w:tcPr>
          <w:p w14:paraId="743FF926" w14:textId="15CD8E76" w:rsidR="00A83B91" w:rsidRPr="00496DEF" w:rsidRDefault="00A83B91" w:rsidP="00A83B91">
            <w:pPr>
              <w:pStyle w:val="NormalWeb"/>
              <w:spacing w:before="45" w:beforeAutospacing="0" w:after="45" w:afterAutospacing="0"/>
              <w:jc w:val="center"/>
              <w:rPr>
                <w:b/>
                <w:color w:val="auto"/>
                <w:sz w:val="24"/>
              </w:rPr>
            </w:pPr>
            <w:r w:rsidRPr="00496DEF">
              <w:rPr>
                <w:b/>
                <w:color w:val="auto"/>
                <w:sz w:val="24"/>
              </w:rPr>
              <w:t>Tổng cộng</w:t>
            </w:r>
          </w:p>
        </w:tc>
        <w:tc>
          <w:tcPr>
            <w:tcW w:w="1561" w:type="pct"/>
            <w:shd w:val="clear" w:color="auto" w:fill="auto"/>
            <w:vAlign w:val="center"/>
          </w:tcPr>
          <w:p w14:paraId="326E62CC" w14:textId="37648C64" w:rsidR="00A83B91" w:rsidRPr="00496DEF" w:rsidRDefault="00A83B91" w:rsidP="00A83B91">
            <w:pPr>
              <w:pStyle w:val="NormalWeb"/>
              <w:spacing w:before="45" w:beforeAutospacing="0" w:after="45" w:afterAutospacing="0"/>
              <w:jc w:val="center"/>
              <w:rPr>
                <w:b/>
                <w:color w:val="auto"/>
                <w:sz w:val="24"/>
                <w:lang w:val="en-US"/>
              </w:rPr>
            </w:pPr>
            <w:r w:rsidRPr="00496DEF">
              <w:rPr>
                <w:b/>
                <w:color w:val="auto"/>
                <w:sz w:val="24"/>
                <w:lang w:val="en-US"/>
              </w:rPr>
              <w:t>100</w:t>
            </w:r>
          </w:p>
        </w:tc>
        <w:tc>
          <w:tcPr>
            <w:tcW w:w="1367" w:type="pct"/>
            <w:shd w:val="clear" w:color="auto" w:fill="auto"/>
            <w:vAlign w:val="center"/>
          </w:tcPr>
          <w:p w14:paraId="4FD10473" w14:textId="6DD2E7ED" w:rsidR="00A83B91" w:rsidRPr="00496DEF" w:rsidRDefault="00A83B91" w:rsidP="00A83B91">
            <w:pPr>
              <w:pStyle w:val="NormalWeb"/>
              <w:spacing w:before="45" w:beforeAutospacing="0" w:after="45" w:afterAutospacing="0"/>
              <w:jc w:val="center"/>
              <w:rPr>
                <w:b/>
                <w:color w:val="auto"/>
                <w:sz w:val="24"/>
                <w:lang w:val="en-US"/>
              </w:rPr>
            </w:pPr>
            <w:r w:rsidRPr="00496DEF">
              <w:rPr>
                <w:b/>
                <w:color w:val="auto"/>
                <w:sz w:val="24"/>
                <w:lang w:val="en-US"/>
              </w:rPr>
              <w:t>68</w:t>
            </w:r>
          </w:p>
        </w:tc>
      </w:tr>
    </w:tbl>
    <w:p w14:paraId="042AF9E2" w14:textId="78A10815" w:rsidR="00A83B91" w:rsidRPr="00496DEF" w:rsidRDefault="00A83B91" w:rsidP="00F347F6">
      <w:pPr>
        <w:pStyle w:val="ListParagraph"/>
        <w:spacing w:before="60" w:after="60" w:line="288" w:lineRule="auto"/>
        <w:ind w:left="0" w:firstLine="720"/>
        <w:contextualSpacing w:val="0"/>
        <w:jc w:val="both"/>
        <w:rPr>
          <w:color w:val="auto"/>
          <w:sz w:val="26"/>
          <w:szCs w:val="26"/>
          <w:lang w:val="en-US"/>
        </w:rPr>
      </w:pPr>
      <w:r w:rsidRPr="00496DEF">
        <w:rPr>
          <w:color w:val="auto"/>
          <w:sz w:val="26"/>
          <w:szCs w:val="26"/>
          <w:lang w:val="en-US"/>
        </w:rPr>
        <w:t xml:space="preserve">Lượng nước sử dụng cho công tác bơm cát từ </w:t>
      </w:r>
      <w:r w:rsidR="007968F0" w:rsidRPr="00496DEF">
        <w:rPr>
          <w:color w:val="auto"/>
          <w:sz w:val="26"/>
          <w:szCs w:val="26"/>
          <w:lang w:val="en-US"/>
        </w:rPr>
        <w:t>tàu</w:t>
      </w:r>
      <w:r w:rsidRPr="00496DEF">
        <w:rPr>
          <w:color w:val="auto"/>
          <w:sz w:val="26"/>
          <w:szCs w:val="26"/>
          <w:lang w:val="en-US"/>
        </w:rPr>
        <w:t xml:space="preserve"> lên bãi chứa cát là khoảng 68 m</w:t>
      </w:r>
      <w:r w:rsidRPr="00496DEF">
        <w:rPr>
          <w:color w:val="auto"/>
          <w:sz w:val="26"/>
          <w:szCs w:val="26"/>
          <w:vertAlign w:val="superscript"/>
          <w:lang w:val="en-US"/>
        </w:rPr>
        <w:t>3</w:t>
      </w:r>
      <w:r w:rsidRPr="00496DEF">
        <w:rPr>
          <w:color w:val="auto"/>
          <w:sz w:val="26"/>
          <w:szCs w:val="26"/>
          <w:lang w:val="en-US"/>
        </w:rPr>
        <w:t xml:space="preserve">/ngày. </w:t>
      </w:r>
    </w:p>
    <w:bookmarkEnd w:id="140"/>
    <w:p w14:paraId="0E7D1605" w14:textId="6D6B3A05" w:rsidR="0046437B" w:rsidRPr="00496DEF" w:rsidRDefault="0046437B" w:rsidP="00F347F6">
      <w:pPr>
        <w:spacing w:before="60" w:after="60" w:line="288" w:lineRule="auto"/>
        <w:ind w:firstLine="720"/>
        <w:jc w:val="both"/>
        <w:rPr>
          <w:sz w:val="26"/>
          <w:szCs w:val="26"/>
        </w:rPr>
      </w:pPr>
      <w:r w:rsidRPr="00496DEF">
        <w:rPr>
          <w:i/>
          <w:sz w:val="26"/>
          <w:szCs w:val="26"/>
          <w:u w:val="single"/>
        </w:rPr>
        <w:t>Nguồn cung cấp:</w:t>
      </w:r>
      <w:r w:rsidRPr="00496DEF">
        <w:rPr>
          <w:i/>
          <w:sz w:val="26"/>
          <w:szCs w:val="26"/>
        </w:rPr>
        <w:t xml:space="preserve"> </w:t>
      </w:r>
      <w:r w:rsidR="00661900" w:rsidRPr="00496DEF">
        <w:rPr>
          <w:sz w:val="26"/>
          <w:szCs w:val="26"/>
        </w:rPr>
        <w:t>Hồ Dầu Tiếng</w:t>
      </w:r>
      <w:r w:rsidRPr="00496DEF">
        <w:rPr>
          <w:sz w:val="26"/>
          <w:szCs w:val="26"/>
        </w:rPr>
        <w:t>.</w:t>
      </w:r>
    </w:p>
    <w:p w14:paraId="6FC263F4" w14:textId="77777777" w:rsidR="0046437B" w:rsidRPr="00496DEF" w:rsidRDefault="0046437B" w:rsidP="00F347F6">
      <w:pPr>
        <w:pStyle w:val="ListParagraph"/>
        <w:numPr>
          <w:ilvl w:val="0"/>
          <w:numId w:val="19"/>
        </w:numPr>
        <w:spacing w:before="60" w:after="60" w:line="288" w:lineRule="auto"/>
        <w:ind w:left="0" w:firstLine="720"/>
        <w:contextualSpacing w:val="0"/>
        <w:jc w:val="both"/>
        <w:rPr>
          <w:i/>
          <w:color w:val="auto"/>
          <w:sz w:val="26"/>
          <w:szCs w:val="26"/>
        </w:rPr>
      </w:pPr>
      <w:r w:rsidRPr="00496DEF">
        <w:rPr>
          <w:i/>
          <w:color w:val="auto"/>
          <w:sz w:val="26"/>
          <w:szCs w:val="26"/>
        </w:rPr>
        <w:t xml:space="preserve">Nước tưới đường: </w:t>
      </w:r>
    </w:p>
    <w:p w14:paraId="2E852ADC" w14:textId="7982BFE0" w:rsidR="00C367A8" w:rsidRPr="00496DEF" w:rsidRDefault="00C367A8" w:rsidP="00F347F6">
      <w:pPr>
        <w:pStyle w:val="NormalWeb"/>
        <w:spacing w:before="60" w:beforeAutospacing="0" w:after="60" w:afterAutospacing="0" w:line="288" w:lineRule="auto"/>
        <w:ind w:firstLine="720"/>
        <w:jc w:val="both"/>
        <w:rPr>
          <w:color w:val="auto"/>
          <w:lang w:val="en-US"/>
        </w:rPr>
      </w:pPr>
      <w:r w:rsidRPr="00496DEF">
        <w:rPr>
          <w:color w:val="auto"/>
          <w:lang w:val="en-US"/>
        </w:rPr>
        <w:t>Doanh nghiệp thực hiện tưới đường dập bụi từ khu vực bãi chứa cát ra tới đường tỉnh lộ ĐT749B.</w:t>
      </w:r>
    </w:p>
    <w:p w14:paraId="569993B9" w14:textId="4C5F3FC8" w:rsidR="00C367A8" w:rsidRPr="00496DEF" w:rsidRDefault="00C367A8" w:rsidP="00F347F6">
      <w:pPr>
        <w:pStyle w:val="NormalWeb"/>
        <w:spacing w:before="60" w:beforeAutospacing="0" w:after="60" w:afterAutospacing="0" w:line="288" w:lineRule="auto"/>
        <w:ind w:firstLine="720"/>
        <w:jc w:val="both"/>
        <w:rPr>
          <w:bCs/>
          <w:noProof/>
          <w:color w:val="auto"/>
          <w:szCs w:val="26"/>
        </w:rPr>
      </w:pPr>
      <w:r w:rsidRPr="00496DEF">
        <w:rPr>
          <w:color w:val="auto"/>
        </w:rPr>
        <w:t>T</w:t>
      </w:r>
      <w:r w:rsidR="005737E1" w:rsidRPr="00496DEF">
        <w:rPr>
          <w:color w:val="auto"/>
        </w:rPr>
        <w:t xml:space="preserve">ần suất tưới 4 lần/ngày (tưới vào những ngày không mưa), vào các </w:t>
      </w:r>
      <w:r w:rsidR="00AB0E11" w:rsidRPr="00496DEF">
        <w:rPr>
          <w:color w:val="auto"/>
        </w:rPr>
        <w:t>khoả</w:t>
      </w:r>
      <w:r w:rsidR="005737E1" w:rsidRPr="00496DEF">
        <w:rPr>
          <w:color w:val="auto"/>
        </w:rPr>
        <w:t>ng thời gian</w:t>
      </w:r>
      <w:r w:rsidR="005737E1" w:rsidRPr="00496DEF">
        <w:rPr>
          <w:bCs/>
          <w:noProof/>
          <w:color w:val="auto"/>
        </w:rPr>
        <w:t xml:space="preserve">: </w:t>
      </w:r>
      <w:r w:rsidR="005737E1" w:rsidRPr="00496DEF">
        <w:rPr>
          <w:bCs/>
          <w:noProof/>
          <w:color w:val="auto"/>
          <w:szCs w:val="26"/>
        </w:rPr>
        <w:t xml:space="preserve">9h, 11h, 13h, 15h. </w:t>
      </w:r>
    </w:p>
    <w:p w14:paraId="108AF126" w14:textId="1F1CD91E" w:rsidR="005737E1" w:rsidRPr="00496DEF" w:rsidRDefault="00C367A8" w:rsidP="00F347F6">
      <w:pPr>
        <w:pStyle w:val="NormalWeb"/>
        <w:spacing w:before="60" w:beforeAutospacing="0" w:after="60" w:afterAutospacing="0" w:line="288" w:lineRule="auto"/>
        <w:ind w:firstLine="720"/>
        <w:jc w:val="both"/>
        <w:rPr>
          <w:color w:val="auto"/>
          <w:lang w:val="en-US"/>
        </w:rPr>
      </w:pPr>
      <w:r w:rsidRPr="00496DEF">
        <w:rPr>
          <w:color w:val="auto"/>
          <w:lang w:val="en-US"/>
        </w:rPr>
        <w:t xml:space="preserve">- </w:t>
      </w:r>
      <w:r w:rsidR="00030485" w:rsidRPr="00496DEF">
        <w:rPr>
          <w:color w:val="auto"/>
        </w:rPr>
        <w:t>T</w:t>
      </w:r>
      <w:r w:rsidR="005737E1" w:rsidRPr="00496DEF">
        <w:rPr>
          <w:color w:val="auto"/>
        </w:rPr>
        <w:t xml:space="preserve">ưới đường </w:t>
      </w:r>
      <w:r w:rsidR="00576119" w:rsidRPr="00496DEF">
        <w:rPr>
          <w:color w:val="auto"/>
          <w:lang w:val="en-US"/>
        </w:rPr>
        <w:t xml:space="preserve">vận chuyển </w:t>
      </w:r>
      <w:r w:rsidR="005737E1" w:rsidRPr="00496DEF">
        <w:rPr>
          <w:color w:val="auto"/>
        </w:rPr>
        <w:t xml:space="preserve">ra vào bãi 1: Bề rộng nền đường </w:t>
      </w:r>
      <w:r w:rsidR="000E566B" w:rsidRPr="00496DEF">
        <w:rPr>
          <w:color w:val="auto"/>
        </w:rPr>
        <w:t>6m,</w:t>
      </w:r>
      <w:r w:rsidR="005737E1" w:rsidRPr="00496DEF">
        <w:rPr>
          <w:color w:val="auto"/>
        </w:rPr>
        <w:t xml:space="preserve"> diện tích tưới là 24.000m</w:t>
      </w:r>
      <w:r w:rsidR="005737E1" w:rsidRPr="00496DEF">
        <w:rPr>
          <w:color w:val="auto"/>
          <w:vertAlign w:val="superscript"/>
        </w:rPr>
        <w:t>2</w:t>
      </w:r>
      <w:r w:rsidRPr="00496DEF">
        <w:rPr>
          <w:color w:val="auto"/>
          <w:lang w:val="en-US"/>
        </w:rPr>
        <w:t>.</w:t>
      </w:r>
    </w:p>
    <w:p w14:paraId="249DB8E6" w14:textId="0F6CCEBE" w:rsidR="001F3A89" w:rsidRPr="00496DEF" w:rsidRDefault="00C367A8" w:rsidP="00F347F6">
      <w:pPr>
        <w:spacing w:before="60" w:after="60" w:line="288" w:lineRule="auto"/>
        <w:ind w:firstLine="720"/>
        <w:jc w:val="both"/>
        <w:rPr>
          <w:sz w:val="26"/>
          <w:szCs w:val="26"/>
        </w:rPr>
      </w:pPr>
      <w:r w:rsidRPr="00496DEF">
        <w:rPr>
          <w:sz w:val="26"/>
          <w:szCs w:val="26"/>
          <w:lang w:val="en-US"/>
        </w:rPr>
        <w:t>- T</w:t>
      </w:r>
      <w:r w:rsidR="00576119" w:rsidRPr="00496DEF">
        <w:rPr>
          <w:sz w:val="26"/>
          <w:szCs w:val="26"/>
        </w:rPr>
        <w:t>ưới đường vận chuyển</w:t>
      </w:r>
      <w:r w:rsidRPr="00496DEF">
        <w:rPr>
          <w:sz w:val="26"/>
          <w:szCs w:val="26"/>
          <w:lang w:val="en-US"/>
        </w:rPr>
        <w:t xml:space="preserve"> ra vào bãi 2:</w:t>
      </w:r>
      <w:r w:rsidR="001F3A89" w:rsidRPr="00496DEF">
        <w:rPr>
          <w:sz w:val="26"/>
          <w:szCs w:val="26"/>
        </w:rPr>
        <w:t xml:space="preserve"> đoạn</w:t>
      </w:r>
      <w:r w:rsidR="009642A6" w:rsidRPr="00496DEF">
        <w:rPr>
          <w:sz w:val="26"/>
          <w:szCs w:val="26"/>
        </w:rPr>
        <w:t xml:space="preserve"> đường 2,0</w:t>
      </w:r>
      <w:r w:rsidRPr="00496DEF">
        <w:rPr>
          <w:sz w:val="26"/>
          <w:szCs w:val="26"/>
        </w:rPr>
        <w:t>km với bề rộng nền đườ</w:t>
      </w:r>
      <w:r w:rsidR="001F3A89" w:rsidRPr="00496DEF">
        <w:rPr>
          <w:sz w:val="26"/>
          <w:szCs w:val="26"/>
        </w:rPr>
        <w:t>ng là 10m, tổng diện tích cầ</w:t>
      </w:r>
      <w:r w:rsidR="009642A6" w:rsidRPr="00496DEF">
        <w:rPr>
          <w:sz w:val="26"/>
          <w:szCs w:val="26"/>
        </w:rPr>
        <w:t>n tưới là 20</w:t>
      </w:r>
      <w:r w:rsidR="001F3A89" w:rsidRPr="00496DEF">
        <w:rPr>
          <w:sz w:val="26"/>
          <w:szCs w:val="26"/>
        </w:rPr>
        <w:t>.000 m</w:t>
      </w:r>
      <w:r w:rsidR="001F3A89" w:rsidRPr="00496DEF">
        <w:rPr>
          <w:sz w:val="26"/>
          <w:szCs w:val="26"/>
          <w:vertAlign w:val="superscript"/>
        </w:rPr>
        <w:t>2</w:t>
      </w:r>
      <w:r w:rsidR="001F3A89" w:rsidRPr="00496DEF">
        <w:rPr>
          <w:sz w:val="26"/>
          <w:szCs w:val="26"/>
        </w:rPr>
        <w:t>.</w:t>
      </w:r>
    </w:p>
    <w:p w14:paraId="719F2C46" w14:textId="1CE3F4A8" w:rsidR="00C367A8" w:rsidRPr="00496DEF" w:rsidRDefault="00C367A8" w:rsidP="00F347F6">
      <w:pPr>
        <w:spacing w:before="60" w:after="60" w:line="288" w:lineRule="auto"/>
        <w:ind w:firstLine="720"/>
        <w:jc w:val="both"/>
        <w:rPr>
          <w:sz w:val="26"/>
          <w:szCs w:val="26"/>
          <w:lang w:val="en-US"/>
        </w:rPr>
      </w:pPr>
      <w:r w:rsidRPr="00496DEF">
        <w:rPr>
          <w:sz w:val="26"/>
          <w:szCs w:val="26"/>
          <w:lang w:val="en-US"/>
        </w:rPr>
        <w:t>Tổng diện tích m</w:t>
      </w:r>
      <w:r w:rsidR="009642A6" w:rsidRPr="00496DEF">
        <w:rPr>
          <w:sz w:val="26"/>
          <w:szCs w:val="26"/>
          <w:lang w:val="en-US"/>
        </w:rPr>
        <w:t>ặt đường cần tưới khoảng 44</w:t>
      </w:r>
      <w:r w:rsidR="00703089" w:rsidRPr="00496DEF">
        <w:rPr>
          <w:sz w:val="26"/>
          <w:szCs w:val="26"/>
          <w:lang w:val="en-US"/>
        </w:rPr>
        <w:t>.000</w:t>
      </w:r>
      <w:r w:rsidRPr="00496DEF">
        <w:rPr>
          <w:sz w:val="26"/>
          <w:szCs w:val="26"/>
          <w:lang w:val="en-US"/>
        </w:rPr>
        <w:t>m</w:t>
      </w:r>
      <w:r w:rsidRPr="00496DEF">
        <w:rPr>
          <w:sz w:val="26"/>
          <w:szCs w:val="26"/>
          <w:vertAlign w:val="superscript"/>
          <w:lang w:val="en-US"/>
        </w:rPr>
        <w:t>2</w:t>
      </w:r>
      <w:r w:rsidR="009642A6" w:rsidRPr="00496DEF">
        <w:rPr>
          <w:sz w:val="26"/>
          <w:szCs w:val="26"/>
          <w:lang w:val="en-US"/>
        </w:rPr>
        <w:t>, lượng nước sử dụng khoảng 44</w:t>
      </w:r>
      <w:r w:rsidRPr="00496DEF">
        <w:rPr>
          <w:sz w:val="26"/>
          <w:szCs w:val="26"/>
          <w:lang w:val="en-US"/>
        </w:rPr>
        <w:t xml:space="preserve"> m</w:t>
      </w:r>
      <w:r w:rsidRPr="00496DEF">
        <w:rPr>
          <w:sz w:val="26"/>
          <w:szCs w:val="26"/>
          <w:vertAlign w:val="superscript"/>
          <w:lang w:val="en-US"/>
        </w:rPr>
        <w:t>3</w:t>
      </w:r>
      <w:r w:rsidRPr="00496DEF">
        <w:rPr>
          <w:sz w:val="26"/>
          <w:szCs w:val="26"/>
          <w:lang w:val="en-US"/>
        </w:rPr>
        <w:t>/ngày.</w:t>
      </w:r>
    </w:p>
    <w:p w14:paraId="0FCBFDFE" w14:textId="27C5404B" w:rsidR="00822DE8" w:rsidRPr="00496DEF" w:rsidRDefault="002B4373" w:rsidP="00F73DD1">
      <w:pPr>
        <w:pStyle w:val="Caption"/>
      </w:pPr>
      <w:bookmarkStart w:id="142" w:name="_Toc133401162"/>
      <w:r w:rsidRPr="00496DEF">
        <w:t xml:space="preserve">Bảng </w:t>
      </w:r>
      <w:r w:rsidRPr="00496DEF">
        <w:fldChar w:fldCharType="begin"/>
      </w:r>
      <w:r w:rsidRPr="00496DEF">
        <w:instrText xml:space="preserve"> SEQ Bảng \* ARABIC </w:instrText>
      </w:r>
      <w:r w:rsidRPr="00496DEF">
        <w:fldChar w:fldCharType="separate"/>
      </w:r>
      <w:r w:rsidR="00013886" w:rsidRPr="00496DEF">
        <w:t>10</w:t>
      </w:r>
      <w:r w:rsidRPr="00496DEF">
        <w:fldChar w:fldCharType="end"/>
      </w:r>
      <w:r w:rsidR="00A70060" w:rsidRPr="00496DEF">
        <w:t>: Nhu cầu sử dụng nước</w:t>
      </w:r>
      <w:r w:rsidR="00FA2B99" w:rsidRPr="00496DEF">
        <w:t xml:space="preserve"> sản xuất của dự án</w:t>
      </w:r>
      <w:bookmarkEnd w:id="1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1891"/>
        <w:gridCol w:w="2222"/>
        <w:gridCol w:w="4209"/>
      </w:tblGrid>
      <w:tr w:rsidR="00C727B0" w:rsidRPr="00496DEF" w14:paraId="1F50D315" w14:textId="77777777" w:rsidTr="004B42F1">
        <w:trPr>
          <w:trHeight w:val="220"/>
          <w:tblHeader/>
          <w:jc w:val="center"/>
        </w:trPr>
        <w:tc>
          <w:tcPr>
            <w:tcW w:w="409" w:type="pct"/>
            <w:shd w:val="clear" w:color="auto" w:fill="D6E3BC" w:themeFill="accent3" w:themeFillTint="66"/>
            <w:vAlign w:val="center"/>
          </w:tcPr>
          <w:p w14:paraId="5EC5877C" w14:textId="77777777" w:rsidR="00030485" w:rsidRPr="00496DEF" w:rsidRDefault="00030485" w:rsidP="00F347F6">
            <w:pPr>
              <w:pStyle w:val="NormalJustif"/>
              <w:spacing w:before="60" w:after="60"/>
              <w:jc w:val="center"/>
              <w:rPr>
                <w:rFonts w:ascii="Times New Roman" w:hAnsi="Times New Roman"/>
                <w:b/>
                <w:color w:val="auto"/>
                <w:sz w:val="24"/>
              </w:rPr>
            </w:pPr>
            <w:r w:rsidRPr="00496DEF">
              <w:rPr>
                <w:rFonts w:ascii="Times New Roman" w:hAnsi="Times New Roman"/>
                <w:b/>
                <w:color w:val="auto"/>
                <w:sz w:val="24"/>
              </w:rPr>
              <w:t>STT</w:t>
            </w:r>
          </w:p>
        </w:tc>
        <w:tc>
          <w:tcPr>
            <w:tcW w:w="1043" w:type="pct"/>
            <w:shd w:val="clear" w:color="auto" w:fill="D6E3BC" w:themeFill="accent3" w:themeFillTint="66"/>
            <w:vAlign w:val="center"/>
          </w:tcPr>
          <w:p w14:paraId="5AEB90D0" w14:textId="77777777" w:rsidR="00030485" w:rsidRPr="00496DEF" w:rsidRDefault="00030485" w:rsidP="00F347F6">
            <w:pPr>
              <w:pStyle w:val="NormalJustif"/>
              <w:spacing w:before="60" w:after="60"/>
              <w:jc w:val="center"/>
              <w:rPr>
                <w:rFonts w:ascii="Times New Roman" w:hAnsi="Times New Roman"/>
                <w:b/>
                <w:color w:val="auto"/>
                <w:sz w:val="24"/>
              </w:rPr>
            </w:pPr>
            <w:r w:rsidRPr="00496DEF">
              <w:rPr>
                <w:rFonts w:ascii="Times New Roman" w:hAnsi="Times New Roman"/>
                <w:b/>
                <w:color w:val="auto"/>
                <w:sz w:val="24"/>
              </w:rPr>
              <w:t>Tiêu thụ nước</w:t>
            </w:r>
          </w:p>
        </w:tc>
        <w:tc>
          <w:tcPr>
            <w:tcW w:w="1226" w:type="pct"/>
            <w:shd w:val="clear" w:color="auto" w:fill="D6E3BC" w:themeFill="accent3" w:themeFillTint="66"/>
            <w:vAlign w:val="center"/>
          </w:tcPr>
          <w:p w14:paraId="1A1F6391" w14:textId="0CD36F88" w:rsidR="00030485" w:rsidRPr="00496DEF" w:rsidRDefault="00030485" w:rsidP="00F347F6">
            <w:pPr>
              <w:pStyle w:val="NormalJustif"/>
              <w:spacing w:before="60" w:after="60"/>
              <w:jc w:val="center"/>
              <w:rPr>
                <w:rFonts w:ascii="Times New Roman" w:hAnsi="Times New Roman"/>
                <w:b/>
                <w:color w:val="auto"/>
                <w:sz w:val="24"/>
              </w:rPr>
            </w:pPr>
            <w:r w:rsidRPr="00496DEF">
              <w:rPr>
                <w:rFonts w:ascii="Times New Roman" w:hAnsi="Times New Roman"/>
                <w:b/>
                <w:color w:val="auto"/>
                <w:sz w:val="24"/>
              </w:rPr>
              <w:t>Nhu cầu</w:t>
            </w:r>
            <w:r w:rsidR="00D2431F" w:rsidRPr="00496DEF">
              <w:rPr>
                <w:rFonts w:ascii="Times New Roman" w:hAnsi="Times New Roman"/>
                <w:b/>
                <w:color w:val="auto"/>
                <w:sz w:val="24"/>
              </w:rPr>
              <w:t xml:space="preserve"> </w:t>
            </w:r>
            <w:r w:rsidRPr="00496DEF">
              <w:rPr>
                <w:rFonts w:ascii="Times New Roman" w:hAnsi="Times New Roman"/>
                <w:b/>
                <w:color w:val="auto"/>
                <w:sz w:val="24"/>
              </w:rPr>
              <w:t>(m</w:t>
            </w:r>
            <w:r w:rsidRPr="00496DEF">
              <w:rPr>
                <w:rFonts w:ascii="Times New Roman" w:hAnsi="Times New Roman"/>
                <w:b/>
                <w:color w:val="auto"/>
                <w:sz w:val="24"/>
                <w:vertAlign w:val="superscript"/>
              </w:rPr>
              <w:t>3</w:t>
            </w:r>
            <w:r w:rsidRPr="00496DEF">
              <w:rPr>
                <w:rFonts w:ascii="Times New Roman" w:hAnsi="Times New Roman"/>
                <w:b/>
                <w:color w:val="auto"/>
                <w:sz w:val="24"/>
              </w:rPr>
              <w:t>/ngày)</w:t>
            </w:r>
          </w:p>
        </w:tc>
        <w:tc>
          <w:tcPr>
            <w:tcW w:w="2322" w:type="pct"/>
            <w:shd w:val="clear" w:color="auto" w:fill="D6E3BC" w:themeFill="accent3" w:themeFillTint="66"/>
            <w:vAlign w:val="center"/>
          </w:tcPr>
          <w:p w14:paraId="413B69A6" w14:textId="4B30252C" w:rsidR="00030485" w:rsidRPr="00496DEF" w:rsidRDefault="00030485" w:rsidP="00F347F6">
            <w:pPr>
              <w:pStyle w:val="NormalJustif"/>
              <w:spacing w:before="60" w:after="60"/>
              <w:jc w:val="center"/>
              <w:rPr>
                <w:rFonts w:ascii="Times New Roman" w:hAnsi="Times New Roman"/>
                <w:b/>
                <w:color w:val="auto"/>
                <w:sz w:val="24"/>
              </w:rPr>
            </w:pPr>
            <w:r w:rsidRPr="00496DEF">
              <w:rPr>
                <w:rFonts w:ascii="Times New Roman" w:hAnsi="Times New Roman"/>
                <w:b/>
                <w:color w:val="auto"/>
                <w:sz w:val="24"/>
              </w:rPr>
              <w:t>Mục đích</w:t>
            </w:r>
          </w:p>
        </w:tc>
      </w:tr>
      <w:tr w:rsidR="00C727B0" w:rsidRPr="00496DEF" w14:paraId="46F28231" w14:textId="77777777" w:rsidTr="004B42F1">
        <w:trPr>
          <w:jc w:val="center"/>
        </w:trPr>
        <w:tc>
          <w:tcPr>
            <w:tcW w:w="409" w:type="pct"/>
            <w:shd w:val="clear" w:color="auto" w:fill="auto"/>
            <w:vAlign w:val="center"/>
          </w:tcPr>
          <w:p w14:paraId="7ABE94EE" w14:textId="0DF66C51" w:rsidR="00030485" w:rsidRPr="00496DEF" w:rsidRDefault="00030485" w:rsidP="00F347F6">
            <w:pPr>
              <w:pStyle w:val="NormalJustif"/>
              <w:spacing w:before="60" w:after="60"/>
              <w:jc w:val="center"/>
              <w:rPr>
                <w:rFonts w:ascii="Times New Roman" w:hAnsi="Times New Roman"/>
                <w:color w:val="auto"/>
                <w:sz w:val="24"/>
              </w:rPr>
            </w:pPr>
            <w:r w:rsidRPr="00496DEF">
              <w:rPr>
                <w:rFonts w:ascii="Times New Roman" w:hAnsi="Times New Roman"/>
                <w:color w:val="auto"/>
                <w:sz w:val="24"/>
              </w:rPr>
              <w:t>1</w:t>
            </w:r>
          </w:p>
        </w:tc>
        <w:tc>
          <w:tcPr>
            <w:tcW w:w="1043" w:type="pct"/>
            <w:shd w:val="clear" w:color="auto" w:fill="auto"/>
            <w:vAlign w:val="center"/>
          </w:tcPr>
          <w:p w14:paraId="7C647986" w14:textId="3EDE1ECB" w:rsidR="00030485" w:rsidRPr="00496DEF" w:rsidRDefault="00030485" w:rsidP="00F347F6">
            <w:pPr>
              <w:pStyle w:val="NormalJustif"/>
              <w:spacing w:before="60" w:after="60"/>
              <w:jc w:val="both"/>
              <w:rPr>
                <w:rFonts w:ascii="Times New Roman" w:hAnsi="Times New Roman"/>
                <w:color w:val="auto"/>
                <w:sz w:val="24"/>
              </w:rPr>
            </w:pPr>
            <w:r w:rsidRPr="00496DEF">
              <w:rPr>
                <w:rFonts w:ascii="Times New Roman" w:hAnsi="Times New Roman"/>
                <w:color w:val="auto"/>
                <w:sz w:val="24"/>
              </w:rPr>
              <w:t>Nước bơm hút cát</w:t>
            </w:r>
            <w:r w:rsidR="007750C4" w:rsidRPr="00496DEF">
              <w:rPr>
                <w:rFonts w:ascii="Times New Roman" w:hAnsi="Times New Roman"/>
                <w:color w:val="auto"/>
                <w:sz w:val="24"/>
              </w:rPr>
              <w:t xml:space="preserve"> bãi 1</w:t>
            </w:r>
          </w:p>
        </w:tc>
        <w:tc>
          <w:tcPr>
            <w:tcW w:w="1226" w:type="pct"/>
            <w:shd w:val="clear" w:color="auto" w:fill="auto"/>
            <w:vAlign w:val="center"/>
          </w:tcPr>
          <w:p w14:paraId="35970EAE" w14:textId="42778D4C" w:rsidR="00030485" w:rsidRPr="00496DEF" w:rsidRDefault="00C367A8" w:rsidP="00F347F6">
            <w:pPr>
              <w:pStyle w:val="NormalJustif"/>
              <w:spacing w:before="60" w:after="60"/>
              <w:jc w:val="center"/>
              <w:rPr>
                <w:rFonts w:ascii="Times New Roman" w:hAnsi="Times New Roman"/>
                <w:color w:val="auto"/>
                <w:sz w:val="24"/>
              </w:rPr>
            </w:pPr>
            <w:r w:rsidRPr="00496DEF">
              <w:rPr>
                <w:rFonts w:ascii="Times New Roman" w:hAnsi="Times New Roman"/>
                <w:color w:val="auto"/>
                <w:sz w:val="24"/>
              </w:rPr>
              <w:t>34</w:t>
            </w:r>
          </w:p>
        </w:tc>
        <w:tc>
          <w:tcPr>
            <w:tcW w:w="2322" w:type="pct"/>
            <w:shd w:val="clear" w:color="auto" w:fill="auto"/>
            <w:vAlign w:val="center"/>
          </w:tcPr>
          <w:p w14:paraId="7F1AEC91" w14:textId="6871E405" w:rsidR="00030485" w:rsidRPr="00496DEF" w:rsidRDefault="00030485" w:rsidP="00F347F6">
            <w:pPr>
              <w:pStyle w:val="NormalJustif"/>
              <w:spacing w:before="60" w:after="60"/>
              <w:jc w:val="both"/>
              <w:rPr>
                <w:rFonts w:ascii="Times New Roman" w:hAnsi="Times New Roman"/>
                <w:color w:val="auto"/>
                <w:sz w:val="24"/>
                <w:lang w:val="en-US"/>
              </w:rPr>
            </w:pPr>
            <w:r w:rsidRPr="00496DEF">
              <w:rPr>
                <w:rFonts w:ascii="Times New Roman" w:hAnsi="Times New Roman"/>
                <w:color w:val="auto"/>
                <w:sz w:val="24"/>
              </w:rPr>
              <w:t xml:space="preserve">Bơm cát từ </w:t>
            </w:r>
            <w:r w:rsidR="007968F0" w:rsidRPr="00496DEF">
              <w:rPr>
                <w:rFonts w:ascii="Times New Roman" w:hAnsi="Times New Roman"/>
                <w:color w:val="auto"/>
                <w:sz w:val="24"/>
              </w:rPr>
              <w:t>tàu</w:t>
            </w:r>
            <w:r w:rsidRPr="00496DEF">
              <w:rPr>
                <w:rFonts w:ascii="Times New Roman" w:hAnsi="Times New Roman"/>
                <w:color w:val="auto"/>
                <w:sz w:val="24"/>
              </w:rPr>
              <w:t xml:space="preserve"> lên tập kết tại bãi chứa cát</w:t>
            </w:r>
            <w:r w:rsidR="001A7FFD" w:rsidRPr="00496DEF">
              <w:rPr>
                <w:rFonts w:ascii="Times New Roman" w:hAnsi="Times New Roman"/>
                <w:color w:val="auto"/>
                <w:sz w:val="24"/>
                <w:lang w:val="en-US"/>
              </w:rPr>
              <w:t xml:space="preserve"> 1</w:t>
            </w:r>
          </w:p>
        </w:tc>
      </w:tr>
      <w:tr w:rsidR="00C727B0" w:rsidRPr="00496DEF" w14:paraId="35A72F88" w14:textId="77777777" w:rsidTr="004B42F1">
        <w:trPr>
          <w:jc w:val="center"/>
        </w:trPr>
        <w:tc>
          <w:tcPr>
            <w:tcW w:w="409" w:type="pct"/>
            <w:shd w:val="clear" w:color="auto" w:fill="auto"/>
            <w:vAlign w:val="center"/>
          </w:tcPr>
          <w:p w14:paraId="403111C1" w14:textId="69D73225" w:rsidR="007750C4" w:rsidRPr="00496DEF" w:rsidRDefault="007750C4" w:rsidP="00F347F6">
            <w:pPr>
              <w:pStyle w:val="NormalJustif"/>
              <w:spacing w:before="60" w:after="60"/>
              <w:jc w:val="center"/>
              <w:rPr>
                <w:rFonts w:ascii="Times New Roman" w:hAnsi="Times New Roman"/>
                <w:color w:val="auto"/>
                <w:sz w:val="24"/>
              </w:rPr>
            </w:pPr>
            <w:r w:rsidRPr="00496DEF">
              <w:rPr>
                <w:rFonts w:ascii="Times New Roman" w:hAnsi="Times New Roman"/>
                <w:color w:val="auto"/>
                <w:sz w:val="24"/>
              </w:rPr>
              <w:t>2</w:t>
            </w:r>
          </w:p>
        </w:tc>
        <w:tc>
          <w:tcPr>
            <w:tcW w:w="1043" w:type="pct"/>
            <w:shd w:val="clear" w:color="auto" w:fill="auto"/>
            <w:vAlign w:val="center"/>
          </w:tcPr>
          <w:p w14:paraId="3582FABF" w14:textId="39F4DED3" w:rsidR="007750C4" w:rsidRPr="00496DEF" w:rsidRDefault="007750C4" w:rsidP="00F347F6">
            <w:pPr>
              <w:pStyle w:val="NormalJustif"/>
              <w:spacing w:before="60" w:after="60"/>
              <w:jc w:val="both"/>
              <w:rPr>
                <w:rFonts w:ascii="Times New Roman" w:hAnsi="Times New Roman"/>
                <w:color w:val="auto"/>
                <w:sz w:val="24"/>
              </w:rPr>
            </w:pPr>
            <w:r w:rsidRPr="00496DEF">
              <w:rPr>
                <w:rFonts w:ascii="Times New Roman" w:hAnsi="Times New Roman"/>
                <w:color w:val="auto"/>
                <w:sz w:val="24"/>
              </w:rPr>
              <w:t>Nước bơm hút cát bãi 2</w:t>
            </w:r>
          </w:p>
        </w:tc>
        <w:tc>
          <w:tcPr>
            <w:tcW w:w="1226" w:type="pct"/>
            <w:shd w:val="clear" w:color="auto" w:fill="auto"/>
            <w:vAlign w:val="center"/>
          </w:tcPr>
          <w:p w14:paraId="7CDA3EDC" w14:textId="2FFFA1D3" w:rsidR="007750C4" w:rsidRPr="00496DEF" w:rsidRDefault="00C367A8" w:rsidP="00F347F6">
            <w:pPr>
              <w:pStyle w:val="NormalJustif"/>
              <w:spacing w:before="60" w:after="60"/>
              <w:jc w:val="center"/>
              <w:rPr>
                <w:rFonts w:ascii="Times New Roman" w:hAnsi="Times New Roman"/>
                <w:color w:val="auto"/>
                <w:sz w:val="24"/>
              </w:rPr>
            </w:pPr>
            <w:r w:rsidRPr="00496DEF">
              <w:rPr>
                <w:rFonts w:ascii="Times New Roman" w:hAnsi="Times New Roman"/>
                <w:color w:val="auto"/>
                <w:sz w:val="24"/>
              </w:rPr>
              <w:t>34</w:t>
            </w:r>
          </w:p>
        </w:tc>
        <w:tc>
          <w:tcPr>
            <w:tcW w:w="2322" w:type="pct"/>
            <w:shd w:val="clear" w:color="auto" w:fill="auto"/>
            <w:vAlign w:val="center"/>
          </w:tcPr>
          <w:p w14:paraId="5BAA7714" w14:textId="274D2F0A" w:rsidR="007750C4" w:rsidRPr="00496DEF" w:rsidRDefault="007750C4" w:rsidP="00F347F6">
            <w:pPr>
              <w:pStyle w:val="NormalJustif"/>
              <w:spacing w:before="60" w:after="60"/>
              <w:jc w:val="both"/>
              <w:rPr>
                <w:rFonts w:ascii="Times New Roman" w:hAnsi="Times New Roman"/>
                <w:color w:val="auto"/>
                <w:sz w:val="24"/>
                <w:lang w:val="en-US"/>
              </w:rPr>
            </w:pPr>
            <w:r w:rsidRPr="00496DEF">
              <w:rPr>
                <w:rFonts w:ascii="Times New Roman" w:hAnsi="Times New Roman"/>
                <w:color w:val="auto"/>
                <w:sz w:val="24"/>
              </w:rPr>
              <w:t xml:space="preserve">Bơm cát từ </w:t>
            </w:r>
            <w:r w:rsidR="007968F0" w:rsidRPr="00496DEF">
              <w:rPr>
                <w:rFonts w:ascii="Times New Roman" w:hAnsi="Times New Roman"/>
                <w:color w:val="auto"/>
                <w:sz w:val="24"/>
              </w:rPr>
              <w:t>tàu</w:t>
            </w:r>
            <w:r w:rsidRPr="00496DEF">
              <w:rPr>
                <w:rFonts w:ascii="Times New Roman" w:hAnsi="Times New Roman"/>
                <w:color w:val="auto"/>
                <w:sz w:val="24"/>
              </w:rPr>
              <w:t xml:space="preserve"> lên tập kết tại bãi chứa cát</w:t>
            </w:r>
            <w:r w:rsidR="001A7FFD" w:rsidRPr="00496DEF">
              <w:rPr>
                <w:rFonts w:ascii="Times New Roman" w:hAnsi="Times New Roman"/>
                <w:color w:val="auto"/>
                <w:sz w:val="24"/>
                <w:lang w:val="en-US"/>
              </w:rPr>
              <w:t xml:space="preserve"> 2</w:t>
            </w:r>
          </w:p>
        </w:tc>
      </w:tr>
      <w:tr w:rsidR="00C727B0" w:rsidRPr="00496DEF" w14:paraId="4AA264EA" w14:textId="77777777" w:rsidTr="004B42F1">
        <w:trPr>
          <w:jc w:val="center"/>
        </w:trPr>
        <w:tc>
          <w:tcPr>
            <w:tcW w:w="409" w:type="pct"/>
            <w:shd w:val="clear" w:color="auto" w:fill="auto"/>
            <w:vAlign w:val="center"/>
          </w:tcPr>
          <w:p w14:paraId="60797408" w14:textId="105A7871" w:rsidR="007750C4" w:rsidRPr="00496DEF" w:rsidRDefault="00BA78A7" w:rsidP="00F347F6">
            <w:pPr>
              <w:pStyle w:val="NormalJustif"/>
              <w:spacing w:before="60" w:after="60"/>
              <w:jc w:val="center"/>
              <w:rPr>
                <w:rFonts w:ascii="Times New Roman" w:hAnsi="Times New Roman"/>
                <w:color w:val="auto"/>
                <w:sz w:val="24"/>
              </w:rPr>
            </w:pPr>
            <w:r w:rsidRPr="00496DEF">
              <w:rPr>
                <w:rFonts w:ascii="Times New Roman" w:hAnsi="Times New Roman"/>
                <w:color w:val="auto"/>
                <w:sz w:val="24"/>
              </w:rPr>
              <w:t>3</w:t>
            </w:r>
          </w:p>
        </w:tc>
        <w:tc>
          <w:tcPr>
            <w:tcW w:w="1043" w:type="pct"/>
            <w:shd w:val="clear" w:color="auto" w:fill="auto"/>
            <w:vAlign w:val="center"/>
          </w:tcPr>
          <w:p w14:paraId="2E6535C4" w14:textId="77777777" w:rsidR="007750C4" w:rsidRPr="00496DEF" w:rsidRDefault="007750C4" w:rsidP="00F347F6">
            <w:pPr>
              <w:pStyle w:val="NormalJustif"/>
              <w:spacing w:before="60" w:after="60"/>
              <w:jc w:val="both"/>
              <w:rPr>
                <w:rFonts w:ascii="Times New Roman" w:hAnsi="Times New Roman"/>
                <w:color w:val="auto"/>
                <w:sz w:val="24"/>
              </w:rPr>
            </w:pPr>
            <w:r w:rsidRPr="00496DEF">
              <w:rPr>
                <w:rFonts w:ascii="Times New Roman" w:hAnsi="Times New Roman"/>
                <w:color w:val="auto"/>
                <w:sz w:val="24"/>
              </w:rPr>
              <w:t>Tưới đường</w:t>
            </w:r>
          </w:p>
        </w:tc>
        <w:tc>
          <w:tcPr>
            <w:tcW w:w="1226" w:type="pct"/>
            <w:shd w:val="clear" w:color="auto" w:fill="auto"/>
            <w:vAlign w:val="center"/>
          </w:tcPr>
          <w:p w14:paraId="7BCC7864" w14:textId="40773184" w:rsidR="001F3A89" w:rsidRPr="00496DEF" w:rsidRDefault="009D3725" w:rsidP="00F347F6">
            <w:pPr>
              <w:pStyle w:val="NormalJustif"/>
              <w:spacing w:before="60" w:after="60"/>
              <w:jc w:val="center"/>
              <w:rPr>
                <w:rFonts w:ascii="Times New Roman" w:hAnsi="Times New Roman"/>
                <w:color w:val="auto"/>
                <w:sz w:val="24"/>
                <w:lang w:val="en-US"/>
              </w:rPr>
            </w:pPr>
            <w:r w:rsidRPr="00496DEF">
              <w:rPr>
                <w:rFonts w:ascii="Times New Roman" w:hAnsi="Times New Roman"/>
                <w:color w:val="auto"/>
                <w:sz w:val="24"/>
                <w:lang w:val="en-US"/>
              </w:rPr>
              <w:t>39</w:t>
            </w:r>
          </w:p>
        </w:tc>
        <w:tc>
          <w:tcPr>
            <w:tcW w:w="2322" w:type="pct"/>
            <w:shd w:val="clear" w:color="auto" w:fill="auto"/>
            <w:vAlign w:val="center"/>
          </w:tcPr>
          <w:p w14:paraId="6E338C83" w14:textId="16566422" w:rsidR="007750C4" w:rsidRPr="00496DEF" w:rsidRDefault="007750C4" w:rsidP="00F347F6">
            <w:pPr>
              <w:pStyle w:val="NormalJustif"/>
              <w:spacing w:before="60" w:after="60"/>
              <w:jc w:val="both"/>
              <w:rPr>
                <w:rFonts w:ascii="Times New Roman" w:hAnsi="Times New Roman"/>
                <w:color w:val="auto"/>
                <w:sz w:val="24"/>
              </w:rPr>
            </w:pPr>
            <w:r w:rsidRPr="00496DEF">
              <w:rPr>
                <w:rFonts w:ascii="Times New Roman" w:hAnsi="Times New Roman"/>
                <w:color w:val="auto"/>
                <w:sz w:val="24"/>
              </w:rPr>
              <w:t xml:space="preserve">Tưới nước đường vận chuyển sản phẩm khu bãi chứa </w:t>
            </w:r>
            <w:r w:rsidR="009D1FA0" w:rsidRPr="00496DEF">
              <w:rPr>
                <w:rFonts w:ascii="Times New Roman" w:hAnsi="Times New Roman"/>
                <w:color w:val="auto"/>
                <w:sz w:val="24"/>
              </w:rPr>
              <w:t xml:space="preserve">1 và 2 </w:t>
            </w:r>
            <w:r w:rsidRPr="00496DEF">
              <w:rPr>
                <w:rFonts w:ascii="Times New Roman" w:hAnsi="Times New Roman"/>
                <w:color w:val="auto"/>
                <w:sz w:val="24"/>
              </w:rPr>
              <w:t>ra đến đường ĐT749B</w:t>
            </w:r>
          </w:p>
        </w:tc>
      </w:tr>
      <w:tr w:rsidR="00C727B0" w:rsidRPr="00496DEF" w14:paraId="012EB021" w14:textId="77777777" w:rsidTr="004B42F1">
        <w:trPr>
          <w:jc w:val="center"/>
        </w:trPr>
        <w:tc>
          <w:tcPr>
            <w:tcW w:w="1452" w:type="pct"/>
            <w:gridSpan w:val="2"/>
            <w:shd w:val="clear" w:color="auto" w:fill="auto"/>
            <w:vAlign w:val="center"/>
          </w:tcPr>
          <w:p w14:paraId="5306516E" w14:textId="77777777" w:rsidR="007750C4" w:rsidRPr="00496DEF" w:rsidRDefault="007750C4" w:rsidP="00F347F6">
            <w:pPr>
              <w:pStyle w:val="NormalJustif"/>
              <w:spacing w:before="60" w:after="60"/>
              <w:jc w:val="center"/>
              <w:rPr>
                <w:rFonts w:ascii="Times New Roman" w:hAnsi="Times New Roman"/>
                <w:b/>
                <w:color w:val="auto"/>
                <w:sz w:val="24"/>
              </w:rPr>
            </w:pPr>
            <w:r w:rsidRPr="00496DEF">
              <w:rPr>
                <w:rFonts w:ascii="Times New Roman" w:hAnsi="Times New Roman"/>
                <w:b/>
                <w:color w:val="auto"/>
                <w:sz w:val="24"/>
              </w:rPr>
              <w:t>Tổng cộng</w:t>
            </w:r>
          </w:p>
        </w:tc>
        <w:tc>
          <w:tcPr>
            <w:tcW w:w="1226" w:type="pct"/>
            <w:shd w:val="clear" w:color="auto" w:fill="auto"/>
            <w:vAlign w:val="center"/>
          </w:tcPr>
          <w:p w14:paraId="346EBC6F" w14:textId="1E5DD419" w:rsidR="007750C4" w:rsidRPr="00496DEF" w:rsidRDefault="009642A6" w:rsidP="00F347F6">
            <w:pPr>
              <w:pStyle w:val="NormalJustif"/>
              <w:spacing w:before="60" w:after="60"/>
              <w:jc w:val="center"/>
              <w:rPr>
                <w:rFonts w:ascii="Times New Roman" w:hAnsi="Times New Roman"/>
                <w:b/>
                <w:color w:val="auto"/>
                <w:sz w:val="24"/>
                <w:lang w:val="en-US"/>
              </w:rPr>
            </w:pPr>
            <w:r w:rsidRPr="00496DEF">
              <w:rPr>
                <w:rFonts w:ascii="Times New Roman" w:hAnsi="Times New Roman"/>
                <w:b/>
                <w:color w:val="auto"/>
                <w:sz w:val="24"/>
                <w:lang w:val="en-US"/>
              </w:rPr>
              <w:t>112</w:t>
            </w:r>
          </w:p>
        </w:tc>
        <w:tc>
          <w:tcPr>
            <w:tcW w:w="2322" w:type="pct"/>
            <w:shd w:val="clear" w:color="auto" w:fill="auto"/>
            <w:vAlign w:val="center"/>
          </w:tcPr>
          <w:p w14:paraId="173FAF24" w14:textId="219ECD32" w:rsidR="007750C4" w:rsidRPr="00496DEF" w:rsidRDefault="007750C4" w:rsidP="00F347F6">
            <w:pPr>
              <w:pStyle w:val="NormalJustif"/>
              <w:spacing w:before="60" w:after="60"/>
              <w:rPr>
                <w:rFonts w:ascii="Times New Roman" w:hAnsi="Times New Roman"/>
                <w:color w:val="auto"/>
                <w:sz w:val="24"/>
              </w:rPr>
            </w:pPr>
          </w:p>
        </w:tc>
      </w:tr>
    </w:tbl>
    <w:p w14:paraId="45DCE2CF" w14:textId="77777777" w:rsidR="001A7FFD" w:rsidRPr="00496DEF" w:rsidRDefault="001A7FFD" w:rsidP="00F347F6">
      <w:pPr>
        <w:spacing w:before="60" w:after="60" w:line="288" w:lineRule="auto"/>
        <w:ind w:firstLine="720"/>
        <w:jc w:val="both"/>
        <w:rPr>
          <w:sz w:val="26"/>
          <w:szCs w:val="26"/>
        </w:rPr>
      </w:pPr>
      <w:r w:rsidRPr="00496DEF">
        <w:rPr>
          <w:i/>
          <w:sz w:val="26"/>
          <w:szCs w:val="26"/>
          <w:u w:val="single"/>
        </w:rPr>
        <w:t>Nguồn cung cấp:</w:t>
      </w:r>
      <w:r w:rsidRPr="00496DEF">
        <w:rPr>
          <w:i/>
          <w:sz w:val="26"/>
          <w:szCs w:val="26"/>
        </w:rPr>
        <w:t xml:space="preserve"> </w:t>
      </w:r>
      <w:r w:rsidRPr="00496DEF">
        <w:rPr>
          <w:sz w:val="26"/>
          <w:szCs w:val="26"/>
        </w:rPr>
        <w:t xml:space="preserve"> tái sử dụng nước tại hồ lắng 3 ngăn.</w:t>
      </w:r>
    </w:p>
    <w:p w14:paraId="272F2475" w14:textId="67C4874C" w:rsidR="000F5FF1" w:rsidRPr="00496DEF" w:rsidRDefault="000F5FF1" w:rsidP="00F347F6">
      <w:pPr>
        <w:pStyle w:val="Heading2"/>
        <w:rPr>
          <w:lang w:val="vi-VN"/>
        </w:rPr>
      </w:pPr>
      <w:bookmarkStart w:id="143" w:name="_Toc130818442"/>
      <w:r w:rsidRPr="00496DEF">
        <w:rPr>
          <w:lang w:val="vi-VN"/>
        </w:rPr>
        <w:lastRenderedPageBreak/>
        <w:t>1.5. Các thông tin khác liên quan đến cơ sở</w:t>
      </w:r>
      <w:bookmarkEnd w:id="139"/>
      <w:bookmarkEnd w:id="143"/>
    </w:p>
    <w:p w14:paraId="569664A9" w14:textId="77777777" w:rsidR="004230A6" w:rsidRPr="00496DEF" w:rsidRDefault="004230A6" w:rsidP="00F347F6">
      <w:pPr>
        <w:pStyle w:val="Heading3"/>
        <w:spacing w:line="288" w:lineRule="auto"/>
        <w:rPr>
          <w:color w:val="auto"/>
        </w:rPr>
      </w:pPr>
      <w:bookmarkStart w:id="144" w:name="_Toc110687502"/>
      <w:bookmarkStart w:id="145" w:name="_Toc130818443"/>
      <w:r w:rsidRPr="00496DEF">
        <w:rPr>
          <w:color w:val="auto"/>
        </w:rPr>
        <w:t>1.5.1. Thông tin chung về giấy phép khai thác khoáng sản</w:t>
      </w:r>
      <w:bookmarkEnd w:id="144"/>
      <w:bookmarkEnd w:id="145"/>
    </w:p>
    <w:p w14:paraId="62A07E29" w14:textId="018859F1" w:rsidR="00E05EC2" w:rsidRPr="00496DEF" w:rsidRDefault="004230A6" w:rsidP="00F347F6">
      <w:pPr>
        <w:pStyle w:val="Doan0"/>
        <w:spacing w:line="288" w:lineRule="auto"/>
        <w:ind w:firstLine="720"/>
        <w:rPr>
          <w:szCs w:val="26"/>
          <w:lang w:val="vi-VN"/>
        </w:rPr>
      </w:pPr>
      <w:r w:rsidRPr="00496DEF">
        <w:rPr>
          <w:szCs w:val="26"/>
          <w:lang w:val="vi-VN"/>
        </w:rPr>
        <w:t xml:space="preserve">Mỏ </w:t>
      </w:r>
      <w:r w:rsidR="001F3E41" w:rsidRPr="00496DEF">
        <w:rPr>
          <w:szCs w:val="26"/>
          <w:lang w:val="vi-VN"/>
        </w:rPr>
        <w:t xml:space="preserve">cát xây dựng Láng Loi đã được Sở Tài nguyên và Môi trường </w:t>
      </w:r>
      <w:r w:rsidR="00A7794E" w:rsidRPr="00496DEF">
        <w:rPr>
          <w:szCs w:val="26"/>
          <w:lang w:val="vi-VN"/>
        </w:rPr>
        <w:t>phê duyệt      B</w:t>
      </w:r>
      <w:r w:rsidR="0056238C" w:rsidRPr="00496DEF">
        <w:rPr>
          <w:szCs w:val="26"/>
          <w:lang w:val="vi-VN"/>
        </w:rPr>
        <w:t>áo cáo đánh giá tác động môi trường tại Quyết định số 745/</w:t>
      </w:r>
      <w:r w:rsidR="00AB0E11" w:rsidRPr="00496DEF">
        <w:rPr>
          <w:szCs w:val="26"/>
          <w:lang w:val="vi-VN"/>
        </w:rPr>
        <w:t>QĐ</w:t>
      </w:r>
      <w:r w:rsidR="0056238C" w:rsidRPr="00496DEF">
        <w:rPr>
          <w:szCs w:val="26"/>
          <w:lang w:val="vi-VN"/>
        </w:rPr>
        <w:t>-STNMT ngày 19/06/2020.</w:t>
      </w:r>
    </w:p>
    <w:p w14:paraId="4214D1C5" w14:textId="77777777" w:rsidR="0056238C" w:rsidRPr="00496DEF" w:rsidRDefault="0056238C" w:rsidP="00F347F6">
      <w:pPr>
        <w:pStyle w:val="Doan0"/>
        <w:spacing w:line="288" w:lineRule="auto"/>
        <w:ind w:firstLine="720"/>
        <w:rPr>
          <w:szCs w:val="26"/>
          <w:lang w:val="vi-VN"/>
        </w:rPr>
      </w:pPr>
      <w:r w:rsidRPr="00496DEF">
        <w:rPr>
          <w:szCs w:val="26"/>
          <w:lang w:val="vi-VN"/>
        </w:rPr>
        <w:t>Mỏ cát xây dựng Láng Loi đã được UBND tỉnh Bình Dương</w:t>
      </w:r>
      <w:r w:rsidR="00E05EC2" w:rsidRPr="00496DEF">
        <w:rPr>
          <w:szCs w:val="26"/>
          <w:lang w:val="vi-VN"/>
        </w:rPr>
        <w:t xml:space="preserve"> cấp phép và đang hoạt động theo </w:t>
      </w:r>
      <w:r w:rsidR="00097765" w:rsidRPr="00496DEF">
        <w:rPr>
          <w:szCs w:val="26"/>
          <w:lang w:val="vi-VN"/>
        </w:rPr>
        <w:t xml:space="preserve">giấy phép khai thác khoáng sản số </w:t>
      </w:r>
      <w:r w:rsidRPr="00496DEF">
        <w:rPr>
          <w:szCs w:val="26"/>
          <w:lang w:val="vi-VN"/>
        </w:rPr>
        <w:t>110/GP-UBND ngày 13/11/2020 về việc cho phép Doanh nghiệp tư nhân Châu Dung khai thác khoáng sản cát xây dựng bằng phương pháp lộ thiên tại mỏ cát xây dựng suối Láng Loi, thuộc xã Định An và xã Minh Hòa, huyện Dầu Tiếng, tỉnh Bình Dương.</w:t>
      </w:r>
    </w:p>
    <w:p w14:paraId="33C05B78" w14:textId="77777777" w:rsidR="004230A6" w:rsidRPr="00496DEF" w:rsidRDefault="004230A6" w:rsidP="00F347F6">
      <w:pPr>
        <w:spacing w:before="60" w:after="60" w:line="288" w:lineRule="auto"/>
        <w:ind w:firstLine="720"/>
        <w:jc w:val="both"/>
        <w:rPr>
          <w:bCs/>
          <w:sz w:val="26"/>
          <w:szCs w:val="26"/>
        </w:rPr>
      </w:pPr>
      <w:r w:rsidRPr="00496DEF">
        <w:rPr>
          <w:bCs/>
          <w:sz w:val="26"/>
          <w:szCs w:val="26"/>
        </w:rPr>
        <w:t xml:space="preserve">Các thông tin </w:t>
      </w:r>
      <w:r w:rsidR="00097765" w:rsidRPr="00496DEF">
        <w:rPr>
          <w:bCs/>
          <w:sz w:val="26"/>
          <w:szCs w:val="26"/>
        </w:rPr>
        <w:t xml:space="preserve">chính về mỏ </w:t>
      </w:r>
      <w:r w:rsidR="0056238C" w:rsidRPr="00496DEF">
        <w:rPr>
          <w:bCs/>
          <w:sz w:val="26"/>
          <w:szCs w:val="26"/>
        </w:rPr>
        <w:t>cát xây dựng Láng Loi</w:t>
      </w:r>
      <w:r w:rsidRPr="00496DEF">
        <w:rPr>
          <w:bCs/>
          <w:sz w:val="26"/>
          <w:szCs w:val="26"/>
        </w:rPr>
        <w:t xml:space="preserve"> như sau: </w:t>
      </w:r>
    </w:p>
    <w:p w14:paraId="7581C975" w14:textId="64CABCDE" w:rsidR="00750656" w:rsidRPr="00496DEF" w:rsidRDefault="00750656" w:rsidP="00F347F6">
      <w:pPr>
        <w:spacing w:before="60" w:after="60" w:line="288" w:lineRule="auto"/>
        <w:ind w:firstLine="720"/>
        <w:jc w:val="both"/>
        <w:rPr>
          <w:sz w:val="26"/>
          <w:szCs w:val="26"/>
        </w:rPr>
      </w:pPr>
      <w:r w:rsidRPr="00496DEF">
        <w:rPr>
          <w:sz w:val="26"/>
          <w:szCs w:val="26"/>
        </w:rPr>
        <w:t xml:space="preserve">- </w:t>
      </w:r>
      <w:r w:rsidR="0056238C" w:rsidRPr="00496DEF">
        <w:rPr>
          <w:sz w:val="26"/>
          <w:szCs w:val="26"/>
        </w:rPr>
        <w:t xml:space="preserve">Tổng diện tích </w:t>
      </w:r>
      <w:r w:rsidR="008E1C6C" w:rsidRPr="00496DEF">
        <w:rPr>
          <w:sz w:val="26"/>
          <w:szCs w:val="26"/>
        </w:rPr>
        <w:t xml:space="preserve">khai thác </w:t>
      </w:r>
      <w:r w:rsidR="0056238C" w:rsidRPr="00496DEF">
        <w:rPr>
          <w:sz w:val="26"/>
          <w:szCs w:val="26"/>
        </w:rPr>
        <w:t xml:space="preserve">của dự án là </w:t>
      </w:r>
      <w:r w:rsidR="005F346D" w:rsidRPr="00496DEF">
        <w:rPr>
          <w:sz w:val="26"/>
          <w:szCs w:val="26"/>
        </w:rPr>
        <w:t>10</w:t>
      </w:r>
      <w:r w:rsidR="00C63D8A" w:rsidRPr="00496DEF">
        <w:rPr>
          <w:sz w:val="26"/>
          <w:szCs w:val="26"/>
        </w:rPr>
        <w:t>ha;</w:t>
      </w:r>
    </w:p>
    <w:p w14:paraId="0542F28B" w14:textId="6508E0CA" w:rsidR="00097765" w:rsidRPr="00496DEF" w:rsidRDefault="00097765" w:rsidP="00F347F6">
      <w:pPr>
        <w:spacing w:before="60" w:after="60" w:line="288" w:lineRule="auto"/>
        <w:ind w:firstLine="720"/>
        <w:jc w:val="both"/>
        <w:rPr>
          <w:sz w:val="26"/>
          <w:szCs w:val="26"/>
        </w:rPr>
      </w:pPr>
      <w:r w:rsidRPr="00496DEF">
        <w:rPr>
          <w:sz w:val="26"/>
          <w:szCs w:val="26"/>
        </w:rPr>
        <w:t xml:space="preserve">- Trữ lượng </w:t>
      </w:r>
      <w:r w:rsidR="005F346D" w:rsidRPr="00496DEF">
        <w:rPr>
          <w:sz w:val="26"/>
          <w:szCs w:val="26"/>
        </w:rPr>
        <w:t xml:space="preserve">khai thác cát xây dựng: 150.000 </w:t>
      </w:r>
      <w:r w:rsidRPr="00496DEF">
        <w:rPr>
          <w:sz w:val="26"/>
          <w:szCs w:val="26"/>
        </w:rPr>
        <w:t>m</w:t>
      </w:r>
      <w:r w:rsidRPr="00496DEF">
        <w:rPr>
          <w:sz w:val="26"/>
          <w:szCs w:val="26"/>
          <w:vertAlign w:val="superscript"/>
        </w:rPr>
        <w:t>3</w:t>
      </w:r>
      <w:r w:rsidR="00AB0E11" w:rsidRPr="00496DEF">
        <w:rPr>
          <w:sz w:val="26"/>
          <w:szCs w:val="26"/>
          <w:vertAlign w:val="superscript"/>
        </w:rPr>
        <w:t xml:space="preserve">  </w:t>
      </w:r>
      <w:r w:rsidR="00AB0E11" w:rsidRPr="00496DEF">
        <w:rPr>
          <w:sz w:val="26"/>
          <w:szCs w:val="26"/>
        </w:rPr>
        <w:t>(n</w:t>
      </w:r>
      <w:r w:rsidR="005F346D" w:rsidRPr="00496DEF">
        <w:rPr>
          <w:sz w:val="26"/>
          <w:szCs w:val="26"/>
        </w:rPr>
        <w:t xml:space="preserve">guyên </w:t>
      </w:r>
      <w:r w:rsidR="00AB0E11" w:rsidRPr="00496DEF">
        <w:rPr>
          <w:sz w:val="26"/>
          <w:szCs w:val="26"/>
        </w:rPr>
        <w:t>khối)</w:t>
      </w:r>
      <w:r w:rsidR="005F346D" w:rsidRPr="00496DEF">
        <w:rPr>
          <w:sz w:val="26"/>
          <w:szCs w:val="26"/>
        </w:rPr>
        <w:t>. Trong đó:</w:t>
      </w:r>
    </w:p>
    <w:p w14:paraId="745F6083" w14:textId="1CC36FA0" w:rsidR="005F346D" w:rsidRPr="00496DEF" w:rsidRDefault="005F346D" w:rsidP="00F347F6">
      <w:pPr>
        <w:spacing w:before="60" w:after="60" w:line="288" w:lineRule="auto"/>
        <w:ind w:firstLine="720"/>
        <w:jc w:val="both"/>
        <w:rPr>
          <w:sz w:val="26"/>
          <w:szCs w:val="26"/>
        </w:rPr>
      </w:pPr>
      <w:r w:rsidRPr="00496DEF">
        <w:rPr>
          <w:sz w:val="26"/>
          <w:szCs w:val="26"/>
        </w:rPr>
        <w:t xml:space="preserve">+ Trữ lượng cấp 111 (đã khai thác </w:t>
      </w:r>
      <w:r w:rsidR="00AB0E11" w:rsidRPr="00496DEF">
        <w:rPr>
          <w:sz w:val="26"/>
          <w:szCs w:val="26"/>
        </w:rPr>
        <w:t>đ</w:t>
      </w:r>
      <w:r w:rsidRPr="00496DEF">
        <w:rPr>
          <w:sz w:val="26"/>
          <w:szCs w:val="26"/>
        </w:rPr>
        <w:t>ến ngày 21/11/2015) là: 17.617 m</w:t>
      </w:r>
      <w:r w:rsidRPr="00496DEF">
        <w:rPr>
          <w:sz w:val="26"/>
          <w:szCs w:val="26"/>
          <w:vertAlign w:val="superscript"/>
        </w:rPr>
        <w:t>3</w:t>
      </w:r>
      <w:r w:rsidR="00C63D8A" w:rsidRPr="00496DEF">
        <w:rPr>
          <w:sz w:val="26"/>
          <w:szCs w:val="26"/>
        </w:rPr>
        <w:t>;</w:t>
      </w:r>
    </w:p>
    <w:p w14:paraId="0A066D44" w14:textId="5218D4A0" w:rsidR="005F346D" w:rsidRPr="00496DEF" w:rsidRDefault="005F346D" w:rsidP="00F347F6">
      <w:pPr>
        <w:spacing w:before="60" w:after="60" w:line="288" w:lineRule="auto"/>
        <w:ind w:firstLine="720"/>
        <w:jc w:val="both"/>
        <w:rPr>
          <w:sz w:val="26"/>
          <w:szCs w:val="26"/>
        </w:rPr>
      </w:pPr>
      <w:r w:rsidRPr="00496DEF">
        <w:rPr>
          <w:sz w:val="26"/>
          <w:szCs w:val="26"/>
        </w:rPr>
        <w:t>+ Trữ lượng cấp 122 tiếp tục khai thác là: 132.383 m</w:t>
      </w:r>
      <w:r w:rsidRPr="00496DEF">
        <w:rPr>
          <w:sz w:val="26"/>
          <w:szCs w:val="26"/>
          <w:vertAlign w:val="superscript"/>
        </w:rPr>
        <w:t>3</w:t>
      </w:r>
      <w:r w:rsidRPr="00496DEF">
        <w:rPr>
          <w:sz w:val="26"/>
          <w:szCs w:val="26"/>
        </w:rPr>
        <w:t>.</w:t>
      </w:r>
    </w:p>
    <w:p w14:paraId="1DA1D9B1" w14:textId="5BD7029C" w:rsidR="00F674DE" w:rsidRPr="00496DEF" w:rsidRDefault="00F674DE" w:rsidP="00F347F6">
      <w:pPr>
        <w:spacing w:before="60" w:after="60" w:line="288" w:lineRule="auto"/>
        <w:ind w:firstLine="720"/>
        <w:jc w:val="both"/>
        <w:rPr>
          <w:sz w:val="26"/>
          <w:szCs w:val="26"/>
          <w:lang w:val="en-US"/>
        </w:rPr>
      </w:pPr>
      <w:r w:rsidRPr="00496DEF">
        <w:rPr>
          <w:sz w:val="26"/>
          <w:szCs w:val="26"/>
        </w:rPr>
        <w:t>- Số lượng tàu/ghe được cấp phép: 02</w:t>
      </w:r>
      <w:r w:rsidR="00C13DA6" w:rsidRPr="00496DEF">
        <w:rPr>
          <w:sz w:val="26"/>
          <w:szCs w:val="26"/>
          <w:lang w:val="en-US"/>
        </w:rPr>
        <w:t>.</w:t>
      </w:r>
    </w:p>
    <w:p w14:paraId="339A7DEE" w14:textId="77777777" w:rsidR="004230A6" w:rsidRPr="00496DEF" w:rsidRDefault="004230A6" w:rsidP="00F347F6">
      <w:pPr>
        <w:spacing w:before="60" w:after="60" w:line="288" w:lineRule="auto"/>
        <w:ind w:firstLine="720"/>
        <w:jc w:val="both"/>
        <w:rPr>
          <w:sz w:val="26"/>
          <w:szCs w:val="26"/>
        </w:rPr>
      </w:pPr>
      <w:r w:rsidRPr="00496DEF">
        <w:rPr>
          <w:sz w:val="26"/>
          <w:szCs w:val="26"/>
        </w:rPr>
        <w:t>- Phương pháp khai thác: Lộ thiên;</w:t>
      </w:r>
    </w:p>
    <w:p w14:paraId="48DDDE17" w14:textId="1664040A" w:rsidR="004230A6" w:rsidRPr="00496DEF" w:rsidRDefault="004230A6" w:rsidP="00F347F6">
      <w:pPr>
        <w:spacing w:before="60" w:after="60" w:line="288" w:lineRule="auto"/>
        <w:ind w:firstLine="720"/>
        <w:jc w:val="both"/>
        <w:rPr>
          <w:sz w:val="26"/>
          <w:szCs w:val="26"/>
        </w:rPr>
      </w:pPr>
      <w:r w:rsidRPr="00496DEF">
        <w:rPr>
          <w:sz w:val="26"/>
          <w:szCs w:val="26"/>
        </w:rPr>
        <w:t xml:space="preserve">- Công suất </w:t>
      </w:r>
      <w:r w:rsidR="00AE7CEE" w:rsidRPr="00496DEF">
        <w:rPr>
          <w:sz w:val="26"/>
          <w:szCs w:val="26"/>
        </w:rPr>
        <w:t>khai thác cát</w:t>
      </w:r>
      <w:r w:rsidR="0078532C" w:rsidRPr="00496DEF">
        <w:rPr>
          <w:sz w:val="26"/>
          <w:szCs w:val="26"/>
        </w:rPr>
        <w:t xml:space="preserve"> xây dựng</w:t>
      </w:r>
      <w:r w:rsidR="005F346D" w:rsidRPr="00496DEF">
        <w:rPr>
          <w:sz w:val="26"/>
          <w:szCs w:val="26"/>
        </w:rPr>
        <w:t>: 3</w:t>
      </w:r>
      <w:r w:rsidR="0078532C" w:rsidRPr="00496DEF">
        <w:rPr>
          <w:sz w:val="26"/>
          <w:szCs w:val="26"/>
        </w:rPr>
        <w:t>0</w:t>
      </w:r>
      <w:r w:rsidRPr="00496DEF">
        <w:rPr>
          <w:sz w:val="26"/>
          <w:szCs w:val="26"/>
        </w:rPr>
        <w:t>.000 m</w:t>
      </w:r>
      <w:r w:rsidRPr="00496DEF">
        <w:rPr>
          <w:sz w:val="26"/>
          <w:szCs w:val="26"/>
          <w:vertAlign w:val="superscript"/>
        </w:rPr>
        <w:t>3</w:t>
      </w:r>
      <w:r w:rsidRPr="00496DEF">
        <w:rPr>
          <w:sz w:val="26"/>
          <w:szCs w:val="26"/>
        </w:rPr>
        <w:t>/năm</w:t>
      </w:r>
      <w:r w:rsidR="00A7794E" w:rsidRPr="00496DEF">
        <w:rPr>
          <w:sz w:val="26"/>
          <w:szCs w:val="26"/>
        </w:rPr>
        <w:t xml:space="preserve"> (nguyên khối)</w:t>
      </w:r>
      <w:r w:rsidRPr="00496DEF">
        <w:rPr>
          <w:sz w:val="26"/>
          <w:szCs w:val="26"/>
        </w:rPr>
        <w:t>;</w:t>
      </w:r>
    </w:p>
    <w:p w14:paraId="029DEEE7" w14:textId="1018B24F" w:rsidR="007325BC" w:rsidRPr="00496DEF" w:rsidRDefault="004230A6" w:rsidP="00F347F6">
      <w:pPr>
        <w:spacing w:before="60" w:after="60" w:line="288" w:lineRule="auto"/>
        <w:ind w:firstLine="720"/>
        <w:jc w:val="both"/>
        <w:rPr>
          <w:sz w:val="26"/>
          <w:szCs w:val="26"/>
        </w:rPr>
      </w:pPr>
      <w:r w:rsidRPr="00496DEF">
        <w:rPr>
          <w:sz w:val="26"/>
          <w:szCs w:val="26"/>
        </w:rPr>
        <w:t xml:space="preserve">- Thời </w:t>
      </w:r>
      <w:r w:rsidR="00652116" w:rsidRPr="00496DEF">
        <w:rPr>
          <w:sz w:val="26"/>
          <w:szCs w:val="26"/>
        </w:rPr>
        <w:t>hạn khai thác</w:t>
      </w:r>
      <w:r w:rsidRPr="00496DEF">
        <w:rPr>
          <w:sz w:val="26"/>
          <w:szCs w:val="26"/>
        </w:rPr>
        <w:t xml:space="preserve">: </w:t>
      </w:r>
      <w:r w:rsidR="0008218E" w:rsidRPr="00496DEF">
        <w:rPr>
          <w:sz w:val="26"/>
          <w:szCs w:val="26"/>
        </w:rPr>
        <w:t>05</w:t>
      </w:r>
      <w:r w:rsidR="0078532C" w:rsidRPr="00496DEF">
        <w:rPr>
          <w:sz w:val="26"/>
          <w:szCs w:val="26"/>
        </w:rPr>
        <w:t xml:space="preserve"> năm </w:t>
      </w:r>
      <w:r w:rsidR="0008218E" w:rsidRPr="00496DEF">
        <w:rPr>
          <w:sz w:val="26"/>
          <w:szCs w:val="26"/>
        </w:rPr>
        <w:t>kể từ ngày 13/11/2020</w:t>
      </w:r>
      <w:r w:rsidRPr="00496DEF">
        <w:rPr>
          <w:sz w:val="26"/>
          <w:szCs w:val="26"/>
        </w:rPr>
        <w:t>.</w:t>
      </w:r>
    </w:p>
    <w:p w14:paraId="0B7BB50A" w14:textId="1723C891" w:rsidR="00652116" w:rsidRPr="00496DEF" w:rsidRDefault="00652116" w:rsidP="00F347F6">
      <w:pPr>
        <w:spacing w:before="60" w:after="60" w:line="288" w:lineRule="auto"/>
        <w:ind w:firstLine="720"/>
        <w:jc w:val="both"/>
        <w:rPr>
          <w:sz w:val="26"/>
          <w:szCs w:val="26"/>
        </w:rPr>
      </w:pPr>
      <w:r w:rsidRPr="00496DEF">
        <w:rPr>
          <w:sz w:val="26"/>
          <w:szCs w:val="26"/>
        </w:rPr>
        <w:t>- Thời gian được phép hoạt động:</w:t>
      </w:r>
      <w:r w:rsidR="00F674DE" w:rsidRPr="00496DEF">
        <w:rPr>
          <w:sz w:val="26"/>
          <w:szCs w:val="26"/>
        </w:rPr>
        <w:t xml:space="preserve"> từ 7 giờ đến 17 </w:t>
      </w:r>
      <w:r w:rsidR="002A3192" w:rsidRPr="00496DEF">
        <w:rPr>
          <w:sz w:val="26"/>
          <w:szCs w:val="26"/>
        </w:rPr>
        <w:t>giờ, không được khai thác vào ban đêm (vào mùa nước cạn khai thác theo thông báo của Công ty TNHH MTV Khai thác thủy lợi Dầu Tiếng – Phước Hòa).</w:t>
      </w:r>
    </w:p>
    <w:p w14:paraId="15F6BCF6" w14:textId="11D9A42E" w:rsidR="003860A8" w:rsidRPr="00496DEF" w:rsidRDefault="002F379D" w:rsidP="00F347F6">
      <w:pPr>
        <w:pStyle w:val="Heading3"/>
        <w:spacing w:line="288" w:lineRule="auto"/>
        <w:rPr>
          <w:color w:val="auto"/>
        </w:rPr>
      </w:pPr>
      <w:bookmarkStart w:id="146" w:name="_Toc130818444"/>
      <w:bookmarkStart w:id="147" w:name="_Toc13832761"/>
      <w:bookmarkStart w:id="148" w:name="_Toc98247177"/>
      <w:bookmarkStart w:id="149" w:name="_Toc98247372"/>
      <w:bookmarkStart w:id="150" w:name="_Toc98942187"/>
      <w:bookmarkStart w:id="151" w:name="_Toc110687503"/>
      <w:r w:rsidRPr="00496DEF">
        <w:rPr>
          <w:color w:val="auto"/>
        </w:rPr>
        <w:t>1.5.</w:t>
      </w:r>
      <w:r w:rsidR="00C8785E" w:rsidRPr="00496DEF">
        <w:rPr>
          <w:color w:val="auto"/>
        </w:rPr>
        <w:t>2</w:t>
      </w:r>
      <w:r w:rsidRPr="00496DEF">
        <w:rPr>
          <w:color w:val="auto"/>
        </w:rPr>
        <w:t xml:space="preserve">. </w:t>
      </w:r>
      <w:r w:rsidR="003860A8" w:rsidRPr="00496DEF">
        <w:rPr>
          <w:color w:val="auto"/>
        </w:rPr>
        <w:t>Thông tin chung về giấy phép hoạt động trong phạm vi bảo vệ công trình thủy lợi</w:t>
      </w:r>
      <w:bookmarkEnd w:id="146"/>
    </w:p>
    <w:p w14:paraId="62896A86" w14:textId="422BFABB" w:rsidR="003860A8" w:rsidRPr="00496DEF" w:rsidRDefault="00F600BC" w:rsidP="00F347F6">
      <w:pPr>
        <w:spacing w:before="60" w:after="60" w:line="288" w:lineRule="auto"/>
        <w:ind w:firstLine="720"/>
        <w:jc w:val="both"/>
        <w:rPr>
          <w:sz w:val="26"/>
          <w:szCs w:val="26"/>
        </w:rPr>
      </w:pPr>
      <w:r w:rsidRPr="00496DEF">
        <w:rPr>
          <w:sz w:val="26"/>
          <w:szCs w:val="26"/>
        </w:rPr>
        <w:t>Doanh nghiệp</w:t>
      </w:r>
      <w:r w:rsidR="003860A8" w:rsidRPr="00496DEF">
        <w:rPr>
          <w:sz w:val="26"/>
          <w:szCs w:val="26"/>
        </w:rPr>
        <w:t xml:space="preserve"> đang hoạt động khai thác và sử dụng </w:t>
      </w:r>
      <w:r w:rsidR="005918FC" w:rsidRPr="00496DEF">
        <w:rPr>
          <w:sz w:val="26"/>
          <w:szCs w:val="26"/>
        </w:rPr>
        <w:t>bãi chứa</w:t>
      </w:r>
      <w:r w:rsidR="003860A8" w:rsidRPr="00496DEF">
        <w:rPr>
          <w:sz w:val="26"/>
          <w:szCs w:val="26"/>
        </w:rPr>
        <w:t xml:space="preserve"> cát theo Giấy phép hoạt động trong phạm vi bảo vệ công trình thủy lợi số 32/GP-TCTL-PCTTr ngày 18/01/2021 của Tổng cục thủy lợi - Bộ Nông nghiệp và Phát triển Nông thôn</w:t>
      </w:r>
      <w:r w:rsidR="003860A8" w:rsidRPr="00496DEF">
        <w:rPr>
          <w:bCs/>
          <w:sz w:val="26"/>
          <w:szCs w:val="26"/>
        </w:rPr>
        <w:t>. Các thông tin theo giấy phép như sau:</w:t>
      </w:r>
    </w:p>
    <w:p w14:paraId="4CC879A9" w14:textId="7E0E3563" w:rsidR="003860A8" w:rsidRPr="00496DEF" w:rsidRDefault="003860A8" w:rsidP="00F347F6">
      <w:pPr>
        <w:spacing w:before="60" w:after="60" w:line="288" w:lineRule="auto"/>
        <w:ind w:firstLine="720"/>
        <w:jc w:val="both"/>
        <w:rPr>
          <w:sz w:val="26"/>
          <w:szCs w:val="26"/>
        </w:rPr>
      </w:pPr>
      <w:r w:rsidRPr="00496DEF">
        <w:rPr>
          <w:sz w:val="26"/>
          <w:szCs w:val="26"/>
        </w:rPr>
        <w:t xml:space="preserve">- Tên hoạt động: Khai thác cát xây dựng; lập </w:t>
      </w:r>
      <w:r w:rsidR="005918FC" w:rsidRPr="00496DEF">
        <w:rPr>
          <w:sz w:val="26"/>
          <w:szCs w:val="26"/>
        </w:rPr>
        <w:t>bãi chứa</w:t>
      </w:r>
      <w:r w:rsidRPr="00496DEF">
        <w:rPr>
          <w:sz w:val="26"/>
          <w:szCs w:val="26"/>
        </w:rPr>
        <w:t xml:space="preserve"> cát.</w:t>
      </w:r>
    </w:p>
    <w:p w14:paraId="41F02036" w14:textId="597F5CA2" w:rsidR="003860A8" w:rsidRPr="00496DEF" w:rsidRDefault="003860A8" w:rsidP="00F347F6">
      <w:pPr>
        <w:spacing w:before="60" w:after="60" w:line="288" w:lineRule="auto"/>
        <w:ind w:firstLine="720"/>
        <w:jc w:val="both"/>
        <w:rPr>
          <w:sz w:val="26"/>
          <w:szCs w:val="26"/>
        </w:rPr>
      </w:pPr>
      <w:r w:rsidRPr="00496DEF">
        <w:rPr>
          <w:sz w:val="26"/>
          <w:szCs w:val="26"/>
        </w:rPr>
        <w:t>- Phạm vi hoạt động: Hoạt động khai thác cát trong lòng Hồ Dầu Tiếng</w:t>
      </w:r>
      <w:r w:rsidR="007F5A7A" w:rsidRPr="00496DEF">
        <w:rPr>
          <w:sz w:val="26"/>
          <w:szCs w:val="26"/>
        </w:rPr>
        <w:t xml:space="preserve"> t</w:t>
      </w:r>
      <w:r w:rsidRPr="00496DEF">
        <w:rPr>
          <w:sz w:val="26"/>
          <w:szCs w:val="26"/>
        </w:rPr>
        <w:t xml:space="preserve">ại suối Láng Loi, thuộc xã Minh Hòa và xã </w:t>
      </w:r>
      <w:r w:rsidR="007F5A7A" w:rsidRPr="00496DEF">
        <w:rPr>
          <w:sz w:val="26"/>
          <w:szCs w:val="26"/>
        </w:rPr>
        <w:t>Định An</w:t>
      </w:r>
      <w:r w:rsidRPr="00496DEF">
        <w:rPr>
          <w:sz w:val="26"/>
          <w:szCs w:val="26"/>
        </w:rPr>
        <w:t xml:space="preserve">, huyện Dầu Tiếng, tỉnh Bình Dương được giới hạn bởi các điểm góc như trong </w:t>
      </w:r>
      <w:r w:rsidR="00015BF9" w:rsidRPr="00496DEF">
        <w:rPr>
          <w:sz w:val="26"/>
          <w:szCs w:val="26"/>
        </w:rPr>
        <w:t>G</w:t>
      </w:r>
      <w:r w:rsidRPr="00496DEF">
        <w:rPr>
          <w:sz w:val="26"/>
          <w:szCs w:val="26"/>
        </w:rPr>
        <w:t xml:space="preserve">iấy phép khai thác số </w:t>
      </w:r>
      <w:r w:rsidRPr="00496DEF">
        <w:rPr>
          <w:noProof/>
          <w:sz w:val="26"/>
          <w:szCs w:val="26"/>
        </w:rPr>
        <w:t xml:space="preserve">110/GP-UBND ngày </w:t>
      </w:r>
      <w:r w:rsidR="00015BF9" w:rsidRPr="00496DEF">
        <w:rPr>
          <w:noProof/>
          <w:sz w:val="26"/>
          <w:szCs w:val="26"/>
        </w:rPr>
        <w:t>13</w:t>
      </w:r>
      <w:r w:rsidRPr="00496DEF">
        <w:rPr>
          <w:noProof/>
          <w:sz w:val="26"/>
          <w:szCs w:val="26"/>
        </w:rPr>
        <w:t>/</w:t>
      </w:r>
      <w:r w:rsidR="00015BF9" w:rsidRPr="00496DEF">
        <w:rPr>
          <w:noProof/>
          <w:sz w:val="26"/>
          <w:szCs w:val="26"/>
        </w:rPr>
        <w:t>11</w:t>
      </w:r>
      <w:r w:rsidRPr="00496DEF">
        <w:rPr>
          <w:noProof/>
          <w:sz w:val="26"/>
          <w:szCs w:val="26"/>
        </w:rPr>
        <w:t>/20</w:t>
      </w:r>
      <w:r w:rsidR="00015BF9" w:rsidRPr="00496DEF">
        <w:rPr>
          <w:noProof/>
          <w:sz w:val="26"/>
          <w:szCs w:val="26"/>
        </w:rPr>
        <w:t>20</w:t>
      </w:r>
      <w:r w:rsidRPr="00496DEF">
        <w:rPr>
          <w:noProof/>
          <w:sz w:val="26"/>
          <w:szCs w:val="26"/>
        </w:rPr>
        <w:t xml:space="preserve"> của UBND tỉnh Bình Dương</w:t>
      </w:r>
      <w:r w:rsidRPr="00496DEF">
        <w:rPr>
          <w:sz w:val="26"/>
          <w:szCs w:val="26"/>
        </w:rPr>
        <w:t>.</w:t>
      </w:r>
    </w:p>
    <w:p w14:paraId="34108CF6" w14:textId="4930BFF9" w:rsidR="003860A8" w:rsidRPr="00496DEF" w:rsidRDefault="003860A8" w:rsidP="00F347F6">
      <w:pPr>
        <w:spacing w:before="60" w:after="60" w:line="288" w:lineRule="auto"/>
        <w:ind w:firstLine="720"/>
        <w:jc w:val="both"/>
        <w:rPr>
          <w:sz w:val="26"/>
          <w:szCs w:val="26"/>
        </w:rPr>
      </w:pPr>
      <w:r w:rsidRPr="00496DEF">
        <w:rPr>
          <w:sz w:val="26"/>
          <w:szCs w:val="26"/>
        </w:rPr>
        <w:t xml:space="preserve">- Phương thức hoạt động: khai thác cát xây dựng đảm bảo các yêu cầu kỹ thuật đã được phê duyệt về phạm vi, chiều sâu, công suất khai thác, thời gian </w:t>
      </w:r>
      <w:r w:rsidR="00AB0E11" w:rsidRPr="00496DEF">
        <w:rPr>
          <w:sz w:val="26"/>
          <w:szCs w:val="26"/>
        </w:rPr>
        <w:t>hoạt</w:t>
      </w:r>
      <w:r w:rsidRPr="00496DEF">
        <w:rPr>
          <w:sz w:val="26"/>
          <w:szCs w:val="26"/>
        </w:rPr>
        <w:t xml:space="preserve"> động        khai thác theo </w:t>
      </w:r>
      <w:r w:rsidR="00015BF9" w:rsidRPr="00496DEF">
        <w:rPr>
          <w:sz w:val="26"/>
          <w:szCs w:val="26"/>
        </w:rPr>
        <w:t xml:space="preserve">Giấy phép khai thác số </w:t>
      </w:r>
      <w:r w:rsidR="00015BF9" w:rsidRPr="00496DEF">
        <w:rPr>
          <w:noProof/>
          <w:sz w:val="26"/>
          <w:szCs w:val="26"/>
        </w:rPr>
        <w:t>110/GP-UBND ngày 13/11/2020 của UBND tỉnh Bình Dương</w:t>
      </w:r>
      <w:r w:rsidR="00015BF9" w:rsidRPr="00496DEF">
        <w:rPr>
          <w:sz w:val="26"/>
          <w:szCs w:val="26"/>
        </w:rPr>
        <w:t>.</w:t>
      </w:r>
      <w:r w:rsidRPr="00496DEF">
        <w:rPr>
          <w:sz w:val="26"/>
          <w:szCs w:val="26"/>
        </w:rPr>
        <w:t xml:space="preserve"> </w:t>
      </w:r>
    </w:p>
    <w:p w14:paraId="79FC8EEF" w14:textId="4C889D5A" w:rsidR="003860A8" w:rsidRPr="00496DEF" w:rsidRDefault="003860A8" w:rsidP="00F347F6">
      <w:pPr>
        <w:spacing w:before="60" w:after="60" w:line="288" w:lineRule="auto"/>
        <w:ind w:firstLine="720"/>
        <w:jc w:val="both"/>
        <w:rPr>
          <w:sz w:val="26"/>
          <w:szCs w:val="26"/>
        </w:rPr>
      </w:pPr>
      <w:r w:rsidRPr="00496DEF">
        <w:rPr>
          <w:sz w:val="26"/>
          <w:szCs w:val="26"/>
        </w:rPr>
        <w:t xml:space="preserve">- Phương tiện khai thác: </w:t>
      </w:r>
      <w:r w:rsidR="00AA0676" w:rsidRPr="00496DEF">
        <w:rPr>
          <w:sz w:val="26"/>
          <w:szCs w:val="26"/>
          <w:lang w:val="en-US"/>
        </w:rPr>
        <w:t>2</w:t>
      </w:r>
      <w:r w:rsidRPr="00496DEF">
        <w:rPr>
          <w:sz w:val="26"/>
          <w:szCs w:val="26"/>
        </w:rPr>
        <w:t xml:space="preserve"> ghe/tàu hút.</w:t>
      </w:r>
    </w:p>
    <w:p w14:paraId="6904514C" w14:textId="48514EDC" w:rsidR="003860A8" w:rsidRPr="00496DEF" w:rsidRDefault="003860A8" w:rsidP="00F347F6">
      <w:pPr>
        <w:spacing w:before="60" w:after="60" w:line="288" w:lineRule="auto"/>
        <w:ind w:firstLine="720"/>
        <w:jc w:val="both"/>
        <w:rPr>
          <w:sz w:val="26"/>
          <w:szCs w:val="26"/>
        </w:rPr>
      </w:pPr>
      <w:r w:rsidRPr="00496DEF">
        <w:rPr>
          <w:sz w:val="26"/>
          <w:szCs w:val="26"/>
        </w:rPr>
        <w:lastRenderedPageBreak/>
        <w:t xml:space="preserve">- </w:t>
      </w:r>
      <w:r w:rsidR="005918FC" w:rsidRPr="00496DEF">
        <w:rPr>
          <w:sz w:val="26"/>
          <w:szCs w:val="26"/>
        </w:rPr>
        <w:t>Bãi chứa</w:t>
      </w:r>
      <w:r w:rsidRPr="00496DEF">
        <w:rPr>
          <w:sz w:val="26"/>
          <w:szCs w:val="26"/>
        </w:rPr>
        <w:t>: 0</w:t>
      </w:r>
      <w:r w:rsidR="002B4373" w:rsidRPr="00496DEF">
        <w:rPr>
          <w:sz w:val="26"/>
          <w:szCs w:val="26"/>
          <w:lang w:val="en-US"/>
        </w:rPr>
        <w:t>2</w:t>
      </w:r>
      <w:r w:rsidRPr="00496DEF">
        <w:rPr>
          <w:sz w:val="26"/>
          <w:szCs w:val="26"/>
        </w:rPr>
        <w:t xml:space="preserve"> </w:t>
      </w:r>
      <w:r w:rsidR="005918FC" w:rsidRPr="00496DEF">
        <w:rPr>
          <w:sz w:val="26"/>
          <w:szCs w:val="26"/>
        </w:rPr>
        <w:t>bãi chứa</w:t>
      </w:r>
      <w:r w:rsidR="00744411" w:rsidRPr="00496DEF">
        <w:rPr>
          <w:sz w:val="26"/>
          <w:szCs w:val="26"/>
        </w:rPr>
        <w:t xml:space="preserve"> </w:t>
      </w:r>
      <w:r w:rsidR="002B4373" w:rsidRPr="00496DEF">
        <w:rPr>
          <w:sz w:val="26"/>
          <w:szCs w:val="26"/>
          <w:lang w:val="en-US"/>
        </w:rPr>
        <w:t xml:space="preserve">cát, </w:t>
      </w:r>
      <w:r w:rsidR="00744411" w:rsidRPr="00496DEF">
        <w:rPr>
          <w:sz w:val="26"/>
          <w:szCs w:val="26"/>
        </w:rPr>
        <w:t>có diện tích</w:t>
      </w:r>
      <w:r w:rsidR="002B4373" w:rsidRPr="00496DEF">
        <w:rPr>
          <w:sz w:val="26"/>
          <w:szCs w:val="26"/>
          <w:lang w:val="en-US"/>
        </w:rPr>
        <w:t xml:space="preserve"> mỗi bãi là</w:t>
      </w:r>
      <w:r w:rsidR="00744411" w:rsidRPr="00496DEF">
        <w:rPr>
          <w:sz w:val="26"/>
          <w:szCs w:val="26"/>
        </w:rPr>
        <w:t xml:space="preserve"> 1,0ha.</w:t>
      </w:r>
    </w:p>
    <w:p w14:paraId="7FE2BF86" w14:textId="09B84B71" w:rsidR="002F379D" w:rsidRPr="00496DEF" w:rsidRDefault="003860A8" w:rsidP="00F347F6">
      <w:pPr>
        <w:pStyle w:val="Heading3"/>
        <w:spacing w:line="288" w:lineRule="auto"/>
        <w:rPr>
          <w:color w:val="auto"/>
        </w:rPr>
      </w:pPr>
      <w:bookmarkStart w:id="152" w:name="_Toc130818445"/>
      <w:r w:rsidRPr="00496DEF">
        <w:rPr>
          <w:color w:val="auto"/>
        </w:rPr>
        <w:t xml:space="preserve">1.5.3. </w:t>
      </w:r>
      <w:r w:rsidR="002F379D" w:rsidRPr="00496DEF">
        <w:rPr>
          <w:color w:val="auto"/>
        </w:rPr>
        <w:t xml:space="preserve">Hiện trạng quản lý, sử dụng đất khu vực thực hiện dự </w:t>
      </w:r>
      <w:bookmarkEnd w:id="147"/>
      <w:bookmarkEnd w:id="148"/>
      <w:bookmarkEnd w:id="149"/>
      <w:bookmarkEnd w:id="150"/>
      <w:bookmarkEnd w:id="151"/>
      <w:r w:rsidR="002F7D0E" w:rsidRPr="00496DEF">
        <w:rPr>
          <w:color w:val="auto"/>
        </w:rPr>
        <w:t>án</w:t>
      </w:r>
      <w:bookmarkEnd w:id="152"/>
    </w:p>
    <w:p w14:paraId="5E6A0C71" w14:textId="4C55EF9C" w:rsidR="00F8372D" w:rsidRPr="00496DEF" w:rsidRDefault="00F8372D" w:rsidP="00F347F6">
      <w:pPr>
        <w:spacing w:before="60" w:after="60" w:line="288" w:lineRule="auto"/>
        <w:ind w:firstLine="720"/>
        <w:jc w:val="both"/>
        <w:rPr>
          <w:bCs/>
          <w:sz w:val="26"/>
          <w:szCs w:val="26"/>
        </w:rPr>
      </w:pPr>
      <w:r w:rsidRPr="00496DEF">
        <w:rPr>
          <w:bCs/>
          <w:sz w:val="26"/>
          <w:szCs w:val="26"/>
        </w:rPr>
        <w:t xml:space="preserve">Khu vực khai thác cát dưới nước, nằm trên hạ lưu </w:t>
      </w:r>
      <w:r w:rsidRPr="00496DEF">
        <w:rPr>
          <w:rFonts w:eastAsia="Calibri"/>
          <w:bCs/>
          <w:sz w:val="26"/>
          <w:szCs w:val="26"/>
        </w:rPr>
        <w:t>suối Láng Loi</w:t>
      </w:r>
      <w:r w:rsidRPr="00496DEF">
        <w:rPr>
          <w:bCs/>
          <w:sz w:val="26"/>
          <w:szCs w:val="26"/>
        </w:rPr>
        <w:t xml:space="preserve">, gần khu vực xả nước vào lòng hồ Dầu Tiếng. Mỏ đã được cấp </w:t>
      </w:r>
      <w:r w:rsidR="00754DBD" w:rsidRPr="00496DEF">
        <w:rPr>
          <w:sz w:val="26"/>
          <w:szCs w:val="26"/>
        </w:rPr>
        <w:t xml:space="preserve">Giấy phép khai thác số </w:t>
      </w:r>
      <w:r w:rsidR="00754DBD" w:rsidRPr="00496DEF">
        <w:rPr>
          <w:noProof/>
          <w:sz w:val="26"/>
          <w:szCs w:val="26"/>
        </w:rPr>
        <w:t>110/GP-UBND ngày 13/11/2020 của UBND tỉnh Bình Dương</w:t>
      </w:r>
      <w:r w:rsidR="00754DBD" w:rsidRPr="00496DEF">
        <w:rPr>
          <w:sz w:val="26"/>
          <w:szCs w:val="26"/>
        </w:rPr>
        <w:t>.</w:t>
      </w:r>
    </w:p>
    <w:p w14:paraId="6329B166" w14:textId="2E31AA9B" w:rsidR="007F5A7A" w:rsidRPr="00496DEF" w:rsidRDefault="007F5A7A" w:rsidP="00F347F6">
      <w:pPr>
        <w:pStyle w:val="base"/>
        <w:spacing w:line="288" w:lineRule="auto"/>
      </w:pPr>
      <w:r w:rsidRPr="00496DEF">
        <w:t>Hiện trạng quy hoạch sử dụng đất: Mỏ nằm</w:t>
      </w:r>
      <w:r w:rsidR="00663CF7" w:rsidRPr="00496DEF">
        <w:t xml:space="preserve"> trong</w:t>
      </w:r>
      <w:r w:rsidRPr="00496DEF">
        <w:t xml:space="preserve"> khu vực quy hoạch, khai thác và sử dụng khoáng sản của tỉnh Bình Dương theo </w:t>
      </w:r>
      <w:r w:rsidRPr="00496DEF">
        <w:rPr>
          <w:noProof/>
          <w:lang w:val="nl-NL"/>
        </w:rPr>
        <w:t>Quyết định số 1718/QĐ-UBND ngày 27/06/2018 của UBND tỉnh Bình Dương về việc phê duyệt điều chỉnh, bổ sung “Quy hoạch thăm dò, khai thác và sử dụng khoáng sản làm VLXD thông thường tỉnh Bình Dương giai đoạn 2016 – 2020, tầm nhìn đến năm 2030”</w:t>
      </w:r>
      <w:r w:rsidRPr="00496DEF">
        <w:t>.</w:t>
      </w:r>
      <w:bookmarkStart w:id="153" w:name="_Toc138598299"/>
      <w:bookmarkStart w:id="154" w:name="_Toc139020449"/>
      <w:bookmarkStart w:id="155" w:name="_Toc139085945"/>
      <w:bookmarkStart w:id="156" w:name="_Toc145560584"/>
      <w:bookmarkStart w:id="157" w:name="_Toc148668935"/>
      <w:bookmarkStart w:id="158" w:name="_Toc250643629"/>
      <w:bookmarkStart w:id="159" w:name="_Toc250644509"/>
    </w:p>
    <w:p w14:paraId="4937035E" w14:textId="6B79B654" w:rsidR="007604D1" w:rsidRPr="00496DEF" w:rsidRDefault="005B140C" w:rsidP="00F73DD1">
      <w:pPr>
        <w:pStyle w:val="Caption"/>
      </w:pPr>
      <w:bookmarkStart w:id="160" w:name="_Toc133401163"/>
      <w:r w:rsidRPr="00496DEF">
        <w:t xml:space="preserve">Bảng </w:t>
      </w:r>
      <w:r w:rsidRPr="00496DEF">
        <w:fldChar w:fldCharType="begin"/>
      </w:r>
      <w:r w:rsidRPr="00496DEF">
        <w:instrText xml:space="preserve"> SEQ Bảng \* ARABIC </w:instrText>
      </w:r>
      <w:r w:rsidRPr="00496DEF">
        <w:fldChar w:fldCharType="separate"/>
      </w:r>
      <w:r w:rsidR="00013886" w:rsidRPr="00496DEF">
        <w:t>11</w:t>
      </w:r>
      <w:r w:rsidRPr="00496DEF">
        <w:fldChar w:fldCharType="end"/>
      </w:r>
      <w:r w:rsidR="007604D1" w:rsidRPr="00496DEF">
        <w:t>: Hiện trạng, nhu cầu sử dụng đất</w:t>
      </w:r>
      <w:bookmarkEnd w:id="1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1479"/>
        <w:gridCol w:w="789"/>
        <w:gridCol w:w="1135"/>
        <w:gridCol w:w="1559"/>
        <w:gridCol w:w="3399"/>
      </w:tblGrid>
      <w:tr w:rsidR="00C727B0" w:rsidRPr="00496DEF" w14:paraId="10200F7F" w14:textId="77777777" w:rsidTr="001F623B">
        <w:trPr>
          <w:tblHeader/>
          <w:jc w:val="center"/>
        </w:trPr>
        <w:tc>
          <w:tcPr>
            <w:tcW w:w="388" w:type="pct"/>
            <w:shd w:val="clear" w:color="auto" w:fill="D6E3BC" w:themeFill="accent3" w:themeFillTint="66"/>
            <w:vAlign w:val="center"/>
            <w:hideMark/>
          </w:tcPr>
          <w:p w14:paraId="518774B0" w14:textId="77777777" w:rsidR="007F5A7A" w:rsidRPr="00496DEF" w:rsidRDefault="007F5A7A" w:rsidP="00D46F01">
            <w:pPr>
              <w:pStyle w:val="level4"/>
              <w:spacing w:before="30" w:after="30"/>
              <w:jc w:val="center"/>
              <w:rPr>
                <w:i w:val="0"/>
                <w:color w:val="auto"/>
                <w:sz w:val="24"/>
                <w:lang w:val="fr-FR"/>
              </w:rPr>
            </w:pPr>
            <w:r w:rsidRPr="00496DEF">
              <w:rPr>
                <w:i w:val="0"/>
                <w:color w:val="auto"/>
                <w:sz w:val="24"/>
                <w:lang w:val="fr-FR"/>
              </w:rPr>
              <w:t>STT</w:t>
            </w:r>
          </w:p>
        </w:tc>
        <w:tc>
          <w:tcPr>
            <w:tcW w:w="816" w:type="pct"/>
            <w:shd w:val="clear" w:color="auto" w:fill="D6E3BC" w:themeFill="accent3" w:themeFillTint="66"/>
            <w:vAlign w:val="center"/>
            <w:hideMark/>
          </w:tcPr>
          <w:p w14:paraId="54946D96" w14:textId="77777777" w:rsidR="007F5A7A" w:rsidRPr="00496DEF" w:rsidRDefault="007F5A7A" w:rsidP="00D46F01">
            <w:pPr>
              <w:pStyle w:val="level4"/>
              <w:spacing w:before="30" w:after="30"/>
              <w:jc w:val="center"/>
              <w:rPr>
                <w:i w:val="0"/>
                <w:color w:val="auto"/>
                <w:sz w:val="24"/>
                <w:lang w:val="fr-FR"/>
              </w:rPr>
            </w:pPr>
            <w:r w:rsidRPr="00496DEF">
              <w:rPr>
                <w:i w:val="0"/>
                <w:color w:val="auto"/>
                <w:sz w:val="24"/>
                <w:lang w:val="fr-FR"/>
              </w:rPr>
              <w:t>Hạng mục</w:t>
            </w:r>
          </w:p>
        </w:tc>
        <w:tc>
          <w:tcPr>
            <w:tcW w:w="435" w:type="pct"/>
            <w:shd w:val="clear" w:color="auto" w:fill="D6E3BC" w:themeFill="accent3" w:themeFillTint="66"/>
            <w:vAlign w:val="center"/>
            <w:hideMark/>
          </w:tcPr>
          <w:p w14:paraId="5D3CF1AD" w14:textId="77777777" w:rsidR="007F5A7A" w:rsidRPr="00496DEF" w:rsidRDefault="007F5A7A" w:rsidP="00D46F01">
            <w:pPr>
              <w:pStyle w:val="level4"/>
              <w:spacing w:before="30" w:after="30"/>
              <w:jc w:val="center"/>
              <w:rPr>
                <w:i w:val="0"/>
                <w:color w:val="auto"/>
                <w:sz w:val="24"/>
                <w:lang w:val="fr-FR"/>
              </w:rPr>
            </w:pPr>
            <w:r w:rsidRPr="00496DEF">
              <w:rPr>
                <w:i w:val="0"/>
                <w:color w:val="auto"/>
                <w:sz w:val="24"/>
                <w:lang w:val="fr-FR"/>
              </w:rPr>
              <w:t>ĐVT</w:t>
            </w:r>
          </w:p>
        </w:tc>
        <w:tc>
          <w:tcPr>
            <w:tcW w:w="626" w:type="pct"/>
            <w:shd w:val="clear" w:color="auto" w:fill="D6E3BC" w:themeFill="accent3" w:themeFillTint="66"/>
            <w:vAlign w:val="center"/>
            <w:hideMark/>
          </w:tcPr>
          <w:p w14:paraId="0610600E" w14:textId="77777777" w:rsidR="007F5A7A" w:rsidRPr="00496DEF" w:rsidRDefault="007F5A7A" w:rsidP="00D46F01">
            <w:pPr>
              <w:pStyle w:val="level4"/>
              <w:spacing w:before="30" w:after="30"/>
              <w:jc w:val="center"/>
              <w:rPr>
                <w:i w:val="0"/>
                <w:color w:val="auto"/>
                <w:sz w:val="24"/>
                <w:lang w:val="fr-FR"/>
              </w:rPr>
            </w:pPr>
            <w:r w:rsidRPr="00496DEF">
              <w:rPr>
                <w:i w:val="0"/>
                <w:color w:val="auto"/>
                <w:sz w:val="24"/>
                <w:lang w:val="fr-FR"/>
              </w:rPr>
              <w:t>Diện tích</w:t>
            </w:r>
          </w:p>
        </w:tc>
        <w:tc>
          <w:tcPr>
            <w:tcW w:w="860" w:type="pct"/>
            <w:shd w:val="clear" w:color="auto" w:fill="D6E3BC" w:themeFill="accent3" w:themeFillTint="66"/>
            <w:vAlign w:val="center"/>
          </w:tcPr>
          <w:p w14:paraId="3D41A345" w14:textId="77777777" w:rsidR="007F5A7A" w:rsidRPr="00496DEF" w:rsidRDefault="007F5A7A" w:rsidP="00D46F01">
            <w:pPr>
              <w:pStyle w:val="level4"/>
              <w:spacing w:before="30" w:after="30"/>
              <w:ind w:left="-104" w:right="-104"/>
              <w:jc w:val="center"/>
              <w:rPr>
                <w:i w:val="0"/>
                <w:color w:val="auto"/>
                <w:sz w:val="24"/>
                <w:lang w:val="fr-FR"/>
              </w:rPr>
            </w:pPr>
            <w:r w:rsidRPr="00496DEF">
              <w:rPr>
                <w:i w:val="0"/>
                <w:color w:val="auto"/>
                <w:sz w:val="24"/>
                <w:lang w:val="fr-FR"/>
              </w:rPr>
              <w:t>Hiện trạng sử dụng</w:t>
            </w:r>
          </w:p>
        </w:tc>
        <w:tc>
          <w:tcPr>
            <w:tcW w:w="1875" w:type="pct"/>
            <w:shd w:val="clear" w:color="auto" w:fill="D6E3BC" w:themeFill="accent3" w:themeFillTint="66"/>
            <w:vAlign w:val="center"/>
          </w:tcPr>
          <w:p w14:paraId="1A217206" w14:textId="67E115C9" w:rsidR="007F5A7A" w:rsidRPr="00496DEF" w:rsidRDefault="007F5A7A" w:rsidP="00D46F01">
            <w:pPr>
              <w:pStyle w:val="level4"/>
              <w:spacing w:before="30" w:after="30"/>
              <w:jc w:val="center"/>
              <w:rPr>
                <w:i w:val="0"/>
                <w:color w:val="auto"/>
                <w:sz w:val="24"/>
                <w:lang w:val="fr-FR"/>
              </w:rPr>
            </w:pPr>
            <w:r w:rsidRPr="00496DEF">
              <w:rPr>
                <w:i w:val="0"/>
                <w:color w:val="auto"/>
                <w:sz w:val="24"/>
                <w:lang w:val="fr-FR"/>
              </w:rPr>
              <w:t>Hiện trạng giải phóng mặt bằng</w:t>
            </w:r>
          </w:p>
        </w:tc>
      </w:tr>
      <w:tr w:rsidR="00C727B0" w:rsidRPr="00496DEF" w14:paraId="1D5E0C0A" w14:textId="77777777" w:rsidTr="001F623B">
        <w:trPr>
          <w:trHeight w:val="214"/>
          <w:jc w:val="center"/>
        </w:trPr>
        <w:tc>
          <w:tcPr>
            <w:tcW w:w="388" w:type="pct"/>
            <w:vAlign w:val="center"/>
            <w:hideMark/>
          </w:tcPr>
          <w:p w14:paraId="38FF4145" w14:textId="77777777" w:rsidR="007F5A7A" w:rsidRPr="00496DEF" w:rsidRDefault="007F5A7A" w:rsidP="00D46F01">
            <w:pPr>
              <w:pStyle w:val="level4"/>
              <w:spacing w:before="30" w:after="30"/>
              <w:jc w:val="center"/>
              <w:rPr>
                <w:b w:val="0"/>
                <w:i w:val="0"/>
                <w:color w:val="auto"/>
                <w:sz w:val="24"/>
                <w:lang w:val="fr-FR"/>
              </w:rPr>
            </w:pPr>
            <w:r w:rsidRPr="00496DEF">
              <w:rPr>
                <w:b w:val="0"/>
                <w:i w:val="0"/>
                <w:color w:val="auto"/>
                <w:sz w:val="24"/>
                <w:lang w:val="fr-FR"/>
              </w:rPr>
              <w:t>1</w:t>
            </w:r>
          </w:p>
        </w:tc>
        <w:tc>
          <w:tcPr>
            <w:tcW w:w="816" w:type="pct"/>
            <w:vAlign w:val="center"/>
            <w:hideMark/>
          </w:tcPr>
          <w:p w14:paraId="3377CE82" w14:textId="77777777" w:rsidR="007F5A7A" w:rsidRPr="00496DEF" w:rsidRDefault="007F5A7A" w:rsidP="00D46F01">
            <w:pPr>
              <w:pStyle w:val="level4"/>
              <w:spacing w:before="30" w:after="30"/>
              <w:jc w:val="both"/>
              <w:rPr>
                <w:b w:val="0"/>
                <w:i w:val="0"/>
                <w:color w:val="auto"/>
                <w:sz w:val="24"/>
                <w:lang w:val="fr-FR"/>
              </w:rPr>
            </w:pPr>
            <w:r w:rsidRPr="00496DEF">
              <w:rPr>
                <w:b w:val="0"/>
                <w:i w:val="0"/>
                <w:color w:val="auto"/>
                <w:sz w:val="24"/>
                <w:lang w:val="fr-FR"/>
              </w:rPr>
              <w:t>Khai trường khai thác</w:t>
            </w:r>
          </w:p>
        </w:tc>
        <w:tc>
          <w:tcPr>
            <w:tcW w:w="435" w:type="pct"/>
            <w:vAlign w:val="center"/>
            <w:hideMark/>
          </w:tcPr>
          <w:p w14:paraId="163A0DEC" w14:textId="77777777" w:rsidR="007F5A7A" w:rsidRPr="00496DEF" w:rsidRDefault="007F5A7A" w:rsidP="00D46F01">
            <w:pPr>
              <w:pStyle w:val="level4"/>
              <w:spacing w:before="30" w:after="30"/>
              <w:jc w:val="center"/>
              <w:rPr>
                <w:b w:val="0"/>
                <w:i w:val="0"/>
                <w:color w:val="auto"/>
                <w:sz w:val="24"/>
                <w:lang w:val="fr-FR"/>
              </w:rPr>
            </w:pPr>
            <w:r w:rsidRPr="00496DEF">
              <w:rPr>
                <w:b w:val="0"/>
                <w:i w:val="0"/>
                <w:color w:val="auto"/>
                <w:sz w:val="24"/>
                <w:lang w:val="pt-BR"/>
              </w:rPr>
              <w:t>m</w:t>
            </w:r>
            <w:r w:rsidRPr="00496DEF">
              <w:rPr>
                <w:b w:val="0"/>
                <w:i w:val="0"/>
                <w:color w:val="auto"/>
                <w:sz w:val="24"/>
                <w:vertAlign w:val="superscript"/>
                <w:lang w:val="pt-BR"/>
              </w:rPr>
              <w:t>2</w:t>
            </w:r>
          </w:p>
        </w:tc>
        <w:tc>
          <w:tcPr>
            <w:tcW w:w="626" w:type="pct"/>
            <w:vAlign w:val="center"/>
            <w:hideMark/>
          </w:tcPr>
          <w:p w14:paraId="4C34CF28" w14:textId="36B7BB9D" w:rsidR="007F5A7A" w:rsidRPr="00496DEF" w:rsidRDefault="007F5A7A" w:rsidP="00D46F01">
            <w:pPr>
              <w:pStyle w:val="level4"/>
              <w:spacing w:before="30" w:after="30"/>
              <w:jc w:val="center"/>
              <w:rPr>
                <w:b w:val="0"/>
                <w:i w:val="0"/>
                <w:color w:val="auto"/>
                <w:sz w:val="24"/>
                <w:lang w:val="fr-FR"/>
              </w:rPr>
            </w:pPr>
            <w:r w:rsidRPr="00496DEF">
              <w:rPr>
                <w:b w:val="0"/>
                <w:i w:val="0"/>
                <w:color w:val="auto"/>
                <w:sz w:val="24"/>
                <w:lang w:val="fr-FR"/>
              </w:rPr>
              <w:t>100.000</w:t>
            </w:r>
          </w:p>
        </w:tc>
        <w:tc>
          <w:tcPr>
            <w:tcW w:w="860" w:type="pct"/>
            <w:vAlign w:val="center"/>
          </w:tcPr>
          <w:p w14:paraId="20FC02C1" w14:textId="41A54C94" w:rsidR="007F5A7A" w:rsidRPr="00496DEF" w:rsidRDefault="007F5A7A" w:rsidP="00D46F01">
            <w:pPr>
              <w:pStyle w:val="level4"/>
              <w:spacing w:before="30" w:after="30"/>
              <w:jc w:val="both"/>
              <w:rPr>
                <w:b w:val="0"/>
                <w:i w:val="0"/>
                <w:color w:val="auto"/>
                <w:sz w:val="24"/>
                <w:lang w:val="fr-FR"/>
              </w:rPr>
            </w:pPr>
            <w:r w:rsidRPr="00496DEF">
              <w:rPr>
                <w:b w:val="0"/>
                <w:i w:val="0"/>
                <w:color w:val="auto"/>
                <w:sz w:val="24"/>
                <w:lang w:val="fr-FR"/>
              </w:rPr>
              <w:t xml:space="preserve">- Đã mở moong khai thác. </w:t>
            </w:r>
          </w:p>
        </w:tc>
        <w:tc>
          <w:tcPr>
            <w:tcW w:w="1875" w:type="pct"/>
            <w:vAlign w:val="center"/>
          </w:tcPr>
          <w:p w14:paraId="7F027C0D" w14:textId="70E95F1A" w:rsidR="007F5A7A" w:rsidRPr="00496DEF" w:rsidRDefault="007F5A7A" w:rsidP="00D46F01">
            <w:pPr>
              <w:pStyle w:val="level4"/>
              <w:spacing w:before="30" w:after="30"/>
              <w:jc w:val="both"/>
              <w:rPr>
                <w:b w:val="0"/>
                <w:i w:val="0"/>
                <w:color w:val="auto"/>
                <w:sz w:val="24"/>
                <w:lang w:val="fr-FR"/>
              </w:rPr>
            </w:pPr>
            <w:r w:rsidRPr="00496DEF">
              <w:rPr>
                <w:b w:val="0"/>
                <w:i w:val="0"/>
                <w:color w:val="auto"/>
                <w:sz w:val="24"/>
                <w:lang w:val="fr-FR"/>
              </w:rPr>
              <w:t>Diện tích thuộc mỏ cát trên hồ Dầu Tiếng thuộc Quy hoạch khai thác khoáng sản tỉnh Bình Dương</w:t>
            </w:r>
          </w:p>
        </w:tc>
      </w:tr>
      <w:tr w:rsidR="004B42F1" w:rsidRPr="00496DEF" w14:paraId="6AB4C0CD" w14:textId="77777777" w:rsidTr="001F623B">
        <w:trPr>
          <w:trHeight w:val="214"/>
          <w:jc w:val="center"/>
        </w:trPr>
        <w:tc>
          <w:tcPr>
            <w:tcW w:w="388" w:type="pct"/>
            <w:vMerge w:val="restart"/>
            <w:vAlign w:val="center"/>
          </w:tcPr>
          <w:p w14:paraId="62A1B4D4" w14:textId="38C8F4DE" w:rsidR="004B42F1" w:rsidRPr="00496DEF" w:rsidRDefault="004B42F1" w:rsidP="00D46F01">
            <w:pPr>
              <w:pStyle w:val="level4"/>
              <w:spacing w:before="30" w:after="30"/>
              <w:jc w:val="center"/>
              <w:rPr>
                <w:b w:val="0"/>
                <w:i w:val="0"/>
                <w:color w:val="auto"/>
                <w:sz w:val="24"/>
                <w:lang w:val="fr-FR"/>
              </w:rPr>
            </w:pPr>
            <w:r w:rsidRPr="00496DEF">
              <w:rPr>
                <w:b w:val="0"/>
                <w:i w:val="0"/>
                <w:color w:val="auto"/>
                <w:sz w:val="24"/>
                <w:lang w:val="fr-FR"/>
              </w:rPr>
              <w:t>2</w:t>
            </w:r>
          </w:p>
        </w:tc>
        <w:tc>
          <w:tcPr>
            <w:tcW w:w="816" w:type="pct"/>
            <w:vAlign w:val="center"/>
          </w:tcPr>
          <w:p w14:paraId="70A30493" w14:textId="00C02A8F" w:rsidR="004B42F1" w:rsidRPr="00496DEF" w:rsidRDefault="004B42F1" w:rsidP="00D46F01">
            <w:pPr>
              <w:pStyle w:val="level4"/>
              <w:spacing w:before="30" w:after="30"/>
              <w:jc w:val="both"/>
              <w:rPr>
                <w:b w:val="0"/>
                <w:i w:val="0"/>
                <w:color w:val="auto"/>
                <w:sz w:val="24"/>
                <w:lang w:val="fr-FR"/>
              </w:rPr>
            </w:pPr>
            <w:r w:rsidRPr="00496DEF">
              <w:rPr>
                <w:b w:val="0"/>
                <w:i w:val="0"/>
                <w:color w:val="auto"/>
                <w:sz w:val="24"/>
                <w:lang w:val="fr-FR"/>
              </w:rPr>
              <w:t>Bãi chứa cát và hồ lắng</w:t>
            </w:r>
          </w:p>
        </w:tc>
        <w:tc>
          <w:tcPr>
            <w:tcW w:w="435" w:type="pct"/>
            <w:vAlign w:val="center"/>
          </w:tcPr>
          <w:p w14:paraId="38F37A42" w14:textId="092B4C66" w:rsidR="004B42F1" w:rsidRPr="00496DEF" w:rsidRDefault="004B42F1" w:rsidP="00D46F01">
            <w:pPr>
              <w:pStyle w:val="level4"/>
              <w:spacing w:before="30" w:after="30"/>
              <w:jc w:val="center"/>
              <w:rPr>
                <w:b w:val="0"/>
                <w:i w:val="0"/>
                <w:color w:val="auto"/>
                <w:sz w:val="24"/>
                <w:lang w:val="pt-BR"/>
              </w:rPr>
            </w:pPr>
            <w:r w:rsidRPr="00496DEF">
              <w:rPr>
                <w:b w:val="0"/>
                <w:i w:val="0"/>
                <w:color w:val="auto"/>
                <w:sz w:val="24"/>
                <w:lang w:val="pt-BR"/>
              </w:rPr>
              <w:t>m</w:t>
            </w:r>
            <w:r w:rsidRPr="00496DEF">
              <w:rPr>
                <w:b w:val="0"/>
                <w:i w:val="0"/>
                <w:color w:val="auto"/>
                <w:sz w:val="24"/>
                <w:vertAlign w:val="superscript"/>
                <w:lang w:val="pt-BR"/>
              </w:rPr>
              <w:t>2</w:t>
            </w:r>
          </w:p>
        </w:tc>
        <w:tc>
          <w:tcPr>
            <w:tcW w:w="626" w:type="pct"/>
            <w:vAlign w:val="center"/>
          </w:tcPr>
          <w:p w14:paraId="6FA5FD61" w14:textId="3AFF0BC0" w:rsidR="004B42F1" w:rsidRPr="00496DEF" w:rsidRDefault="004B42F1" w:rsidP="00D46F01">
            <w:pPr>
              <w:pStyle w:val="level4"/>
              <w:spacing w:before="30" w:after="30"/>
              <w:jc w:val="center"/>
              <w:rPr>
                <w:b w:val="0"/>
                <w:i w:val="0"/>
                <w:color w:val="auto"/>
                <w:sz w:val="24"/>
                <w:lang w:val="fr-FR"/>
              </w:rPr>
            </w:pPr>
            <w:r w:rsidRPr="00496DEF">
              <w:rPr>
                <w:b w:val="0"/>
                <w:i w:val="0"/>
                <w:color w:val="auto"/>
                <w:sz w:val="24"/>
                <w:lang w:val="fr-FR"/>
              </w:rPr>
              <w:t>20.000</w:t>
            </w:r>
          </w:p>
        </w:tc>
        <w:tc>
          <w:tcPr>
            <w:tcW w:w="860" w:type="pct"/>
            <w:vAlign w:val="center"/>
          </w:tcPr>
          <w:p w14:paraId="4DF67669" w14:textId="77777777" w:rsidR="004B42F1" w:rsidRPr="00496DEF" w:rsidRDefault="004B42F1" w:rsidP="00D46F01">
            <w:pPr>
              <w:pStyle w:val="level4"/>
              <w:spacing w:before="30" w:after="30"/>
              <w:jc w:val="both"/>
              <w:rPr>
                <w:b w:val="0"/>
                <w:i w:val="0"/>
                <w:color w:val="auto"/>
                <w:sz w:val="24"/>
                <w:lang w:val="fr-FR"/>
              </w:rPr>
            </w:pPr>
          </w:p>
        </w:tc>
        <w:tc>
          <w:tcPr>
            <w:tcW w:w="1875" w:type="pct"/>
            <w:vMerge w:val="restart"/>
            <w:vAlign w:val="center"/>
          </w:tcPr>
          <w:p w14:paraId="032983DF" w14:textId="6F08B5F9" w:rsidR="004B42F1" w:rsidRPr="00496DEF" w:rsidRDefault="004B42F1" w:rsidP="002A45A6">
            <w:pPr>
              <w:pStyle w:val="level4"/>
              <w:spacing w:before="30" w:after="30"/>
              <w:jc w:val="both"/>
              <w:rPr>
                <w:b w:val="0"/>
                <w:i w:val="0"/>
                <w:color w:val="auto"/>
                <w:sz w:val="24"/>
                <w:lang w:val="fr-FR"/>
              </w:rPr>
            </w:pPr>
            <w:r w:rsidRPr="00496DEF">
              <w:rPr>
                <w:b w:val="0"/>
                <w:i w:val="0"/>
                <w:color w:val="auto"/>
                <w:sz w:val="24"/>
                <w:lang w:val="fr-FR"/>
              </w:rPr>
              <w:t>Nằm trong vùng bán ngập của hồ Dầu Tiếng, đơn vị chủ quản chấp thuận cho sử dụng làm bãi chứa tại công văn số 71/TLDTPH-QLN</w:t>
            </w:r>
            <w:r w:rsidR="002A45A6" w:rsidRPr="00496DEF">
              <w:rPr>
                <w:b w:val="0"/>
                <w:i w:val="0"/>
                <w:color w:val="auto"/>
                <w:sz w:val="24"/>
                <w:lang w:val="fr-FR"/>
              </w:rPr>
              <w:t>.</w:t>
            </w:r>
          </w:p>
        </w:tc>
      </w:tr>
      <w:tr w:rsidR="004B42F1" w:rsidRPr="00496DEF" w14:paraId="2FCBAAE2" w14:textId="77777777" w:rsidTr="001F623B">
        <w:trPr>
          <w:trHeight w:val="116"/>
          <w:jc w:val="center"/>
        </w:trPr>
        <w:tc>
          <w:tcPr>
            <w:tcW w:w="388" w:type="pct"/>
            <w:vMerge/>
            <w:vAlign w:val="center"/>
          </w:tcPr>
          <w:p w14:paraId="4CE6574F" w14:textId="0FAE9CFB" w:rsidR="004B42F1" w:rsidRPr="00496DEF" w:rsidRDefault="004B42F1" w:rsidP="00D46F01">
            <w:pPr>
              <w:pStyle w:val="level4"/>
              <w:spacing w:before="30" w:after="30"/>
              <w:jc w:val="center"/>
              <w:rPr>
                <w:b w:val="0"/>
                <w:i w:val="0"/>
                <w:color w:val="auto"/>
                <w:sz w:val="24"/>
                <w:lang w:val="fr-FR"/>
              </w:rPr>
            </w:pPr>
          </w:p>
        </w:tc>
        <w:tc>
          <w:tcPr>
            <w:tcW w:w="816" w:type="pct"/>
            <w:vAlign w:val="center"/>
          </w:tcPr>
          <w:p w14:paraId="3BB05C2C" w14:textId="77777777" w:rsidR="004B42F1" w:rsidRPr="00496DEF" w:rsidRDefault="004B42F1" w:rsidP="00D46F01">
            <w:pPr>
              <w:pStyle w:val="level4"/>
              <w:spacing w:before="30" w:after="30"/>
              <w:jc w:val="both"/>
              <w:rPr>
                <w:b w:val="0"/>
                <w:i w:val="0"/>
                <w:color w:val="auto"/>
                <w:sz w:val="24"/>
                <w:lang w:val="fr-FR"/>
              </w:rPr>
            </w:pPr>
            <w:r w:rsidRPr="00496DEF">
              <w:rPr>
                <w:b w:val="0"/>
                <w:bCs/>
                <w:i w:val="0"/>
                <w:color w:val="auto"/>
                <w:sz w:val="24"/>
                <w:lang w:val="fi-FI"/>
              </w:rPr>
              <w:t>Bãi chứa cát 01</w:t>
            </w:r>
          </w:p>
        </w:tc>
        <w:tc>
          <w:tcPr>
            <w:tcW w:w="435" w:type="pct"/>
            <w:vAlign w:val="center"/>
          </w:tcPr>
          <w:p w14:paraId="77CCE217" w14:textId="77777777" w:rsidR="004B42F1" w:rsidRPr="00496DEF" w:rsidRDefault="004B42F1" w:rsidP="00D46F01">
            <w:pPr>
              <w:pStyle w:val="level4"/>
              <w:spacing w:before="30" w:after="30"/>
              <w:jc w:val="center"/>
              <w:rPr>
                <w:b w:val="0"/>
                <w:i w:val="0"/>
                <w:color w:val="auto"/>
                <w:sz w:val="24"/>
                <w:lang w:val="fr-FR"/>
              </w:rPr>
            </w:pPr>
            <w:r w:rsidRPr="00496DEF">
              <w:rPr>
                <w:b w:val="0"/>
                <w:i w:val="0"/>
                <w:color w:val="auto"/>
                <w:sz w:val="24"/>
                <w:lang w:val="pt-BR"/>
              </w:rPr>
              <w:t>m</w:t>
            </w:r>
            <w:r w:rsidRPr="00496DEF">
              <w:rPr>
                <w:b w:val="0"/>
                <w:i w:val="0"/>
                <w:color w:val="auto"/>
                <w:sz w:val="24"/>
                <w:vertAlign w:val="superscript"/>
                <w:lang w:val="pt-BR"/>
              </w:rPr>
              <w:t>2</w:t>
            </w:r>
          </w:p>
        </w:tc>
        <w:tc>
          <w:tcPr>
            <w:tcW w:w="626" w:type="pct"/>
            <w:vAlign w:val="center"/>
          </w:tcPr>
          <w:p w14:paraId="0A0A91F5" w14:textId="77777777" w:rsidR="004B42F1" w:rsidRPr="00496DEF" w:rsidRDefault="004B42F1" w:rsidP="00D46F01">
            <w:pPr>
              <w:pStyle w:val="level4"/>
              <w:spacing w:before="30" w:after="30"/>
              <w:jc w:val="center"/>
              <w:rPr>
                <w:b w:val="0"/>
                <w:i w:val="0"/>
                <w:color w:val="auto"/>
                <w:sz w:val="24"/>
                <w:lang w:val="fr-FR"/>
              </w:rPr>
            </w:pPr>
            <w:r w:rsidRPr="00496DEF">
              <w:rPr>
                <w:b w:val="0"/>
                <w:i w:val="0"/>
                <w:color w:val="auto"/>
                <w:sz w:val="24"/>
              </w:rPr>
              <w:t>10.000</w:t>
            </w:r>
          </w:p>
        </w:tc>
        <w:tc>
          <w:tcPr>
            <w:tcW w:w="860" w:type="pct"/>
            <w:vAlign w:val="center"/>
          </w:tcPr>
          <w:p w14:paraId="528E1262" w14:textId="2A834A8D" w:rsidR="004B42F1" w:rsidRPr="00496DEF" w:rsidRDefault="004B42F1" w:rsidP="00D46F01">
            <w:pPr>
              <w:pStyle w:val="level4"/>
              <w:spacing w:before="30" w:after="30"/>
              <w:jc w:val="both"/>
              <w:rPr>
                <w:b w:val="0"/>
                <w:i w:val="0"/>
                <w:color w:val="auto"/>
                <w:sz w:val="24"/>
                <w:lang w:val="fr-FR"/>
              </w:rPr>
            </w:pPr>
            <w:r w:rsidRPr="00496DEF">
              <w:rPr>
                <w:b w:val="0"/>
                <w:i w:val="0"/>
                <w:color w:val="auto"/>
                <w:sz w:val="24"/>
                <w:lang w:val="fr-FR"/>
              </w:rPr>
              <w:t>- Đã bố trí</w:t>
            </w:r>
            <w:r w:rsidRPr="00496DEF">
              <w:rPr>
                <w:b w:val="0"/>
                <w:i w:val="0"/>
                <w:color w:val="auto"/>
                <w:sz w:val="24"/>
                <w:lang w:val="vi-VN"/>
              </w:rPr>
              <w:t xml:space="preserve"> </w:t>
            </w:r>
            <w:r w:rsidRPr="00496DEF">
              <w:rPr>
                <w:b w:val="0"/>
                <w:i w:val="0"/>
                <w:color w:val="auto"/>
                <w:sz w:val="24"/>
                <w:lang w:val="fr-FR"/>
              </w:rPr>
              <w:t>công trình.</w:t>
            </w:r>
          </w:p>
        </w:tc>
        <w:tc>
          <w:tcPr>
            <w:tcW w:w="1875" w:type="pct"/>
            <w:vMerge/>
            <w:vAlign w:val="center"/>
          </w:tcPr>
          <w:p w14:paraId="2F642427" w14:textId="50A149FF" w:rsidR="004B42F1" w:rsidRPr="00496DEF" w:rsidRDefault="004B42F1" w:rsidP="00D46F01">
            <w:pPr>
              <w:pStyle w:val="level4"/>
              <w:spacing w:before="30" w:after="30"/>
              <w:jc w:val="both"/>
              <w:rPr>
                <w:b w:val="0"/>
                <w:i w:val="0"/>
                <w:color w:val="auto"/>
                <w:sz w:val="24"/>
                <w:lang w:val="fr-FR"/>
              </w:rPr>
            </w:pPr>
          </w:p>
        </w:tc>
      </w:tr>
      <w:tr w:rsidR="004B42F1" w:rsidRPr="00496DEF" w14:paraId="682BDB4A" w14:textId="77777777" w:rsidTr="001F623B">
        <w:trPr>
          <w:trHeight w:val="116"/>
          <w:jc w:val="center"/>
        </w:trPr>
        <w:tc>
          <w:tcPr>
            <w:tcW w:w="388" w:type="pct"/>
            <w:vMerge/>
            <w:vAlign w:val="center"/>
          </w:tcPr>
          <w:p w14:paraId="47049328" w14:textId="77777777" w:rsidR="004B42F1" w:rsidRPr="00496DEF" w:rsidRDefault="004B42F1" w:rsidP="00D46F01">
            <w:pPr>
              <w:pStyle w:val="level4"/>
              <w:spacing w:before="30" w:after="30"/>
              <w:jc w:val="center"/>
              <w:rPr>
                <w:b w:val="0"/>
                <w:i w:val="0"/>
                <w:color w:val="auto"/>
                <w:sz w:val="24"/>
                <w:lang w:val="fr-FR"/>
              </w:rPr>
            </w:pPr>
          </w:p>
        </w:tc>
        <w:tc>
          <w:tcPr>
            <w:tcW w:w="816" w:type="pct"/>
            <w:vAlign w:val="center"/>
          </w:tcPr>
          <w:p w14:paraId="158E3D80" w14:textId="331A327B" w:rsidR="004B42F1" w:rsidRPr="00496DEF" w:rsidRDefault="004B42F1" w:rsidP="00D46F01">
            <w:pPr>
              <w:pStyle w:val="level4"/>
              <w:spacing w:before="30" w:after="30"/>
              <w:jc w:val="both"/>
              <w:rPr>
                <w:b w:val="0"/>
                <w:bCs/>
                <w:i w:val="0"/>
                <w:color w:val="auto"/>
                <w:sz w:val="24"/>
                <w:lang w:val="fi-FI"/>
              </w:rPr>
            </w:pPr>
            <w:r w:rsidRPr="00496DEF">
              <w:rPr>
                <w:b w:val="0"/>
                <w:bCs/>
                <w:i w:val="0"/>
                <w:color w:val="auto"/>
                <w:sz w:val="24"/>
                <w:lang w:val="fi-FI"/>
              </w:rPr>
              <w:t>Bãi chứa cát 02</w:t>
            </w:r>
          </w:p>
        </w:tc>
        <w:tc>
          <w:tcPr>
            <w:tcW w:w="435" w:type="pct"/>
            <w:vAlign w:val="center"/>
          </w:tcPr>
          <w:p w14:paraId="0CDA146C" w14:textId="4D7F5E19" w:rsidR="004B42F1" w:rsidRPr="00496DEF" w:rsidRDefault="004B42F1" w:rsidP="00D46F01">
            <w:pPr>
              <w:pStyle w:val="level4"/>
              <w:spacing w:before="30" w:after="30"/>
              <w:jc w:val="center"/>
              <w:rPr>
                <w:b w:val="0"/>
                <w:i w:val="0"/>
                <w:color w:val="auto"/>
                <w:sz w:val="24"/>
                <w:lang w:val="pt-BR"/>
              </w:rPr>
            </w:pPr>
            <w:r w:rsidRPr="00496DEF">
              <w:rPr>
                <w:b w:val="0"/>
                <w:i w:val="0"/>
                <w:color w:val="auto"/>
                <w:sz w:val="24"/>
                <w:lang w:val="pt-BR"/>
              </w:rPr>
              <w:t>m</w:t>
            </w:r>
            <w:r w:rsidRPr="00496DEF">
              <w:rPr>
                <w:b w:val="0"/>
                <w:i w:val="0"/>
                <w:color w:val="auto"/>
                <w:sz w:val="24"/>
                <w:vertAlign w:val="superscript"/>
                <w:lang w:val="pt-BR"/>
              </w:rPr>
              <w:t>2</w:t>
            </w:r>
          </w:p>
        </w:tc>
        <w:tc>
          <w:tcPr>
            <w:tcW w:w="626" w:type="pct"/>
            <w:vAlign w:val="center"/>
          </w:tcPr>
          <w:p w14:paraId="254E1A33" w14:textId="26712051" w:rsidR="004B42F1" w:rsidRPr="00496DEF" w:rsidRDefault="004B42F1" w:rsidP="00D46F01">
            <w:pPr>
              <w:pStyle w:val="level4"/>
              <w:spacing w:before="30" w:after="30"/>
              <w:jc w:val="center"/>
              <w:rPr>
                <w:b w:val="0"/>
                <w:i w:val="0"/>
                <w:color w:val="auto"/>
                <w:sz w:val="24"/>
              </w:rPr>
            </w:pPr>
            <w:r w:rsidRPr="00496DEF">
              <w:rPr>
                <w:b w:val="0"/>
                <w:i w:val="0"/>
                <w:color w:val="auto"/>
                <w:sz w:val="24"/>
              </w:rPr>
              <w:t>10.000</w:t>
            </w:r>
          </w:p>
        </w:tc>
        <w:tc>
          <w:tcPr>
            <w:tcW w:w="860" w:type="pct"/>
            <w:vAlign w:val="center"/>
          </w:tcPr>
          <w:p w14:paraId="404FDB63" w14:textId="69F15ACB" w:rsidR="004B42F1" w:rsidRPr="00496DEF" w:rsidRDefault="004B42F1" w:rsidP="00D46F01">
            <w:pPr>
              <w:pStyle w:val="level4"/>
              <w:spacing w:before="30" w:after="30"/>
              <w:jc w:val="both"/>
              <w:rPr>
                <w:b w:val="0"/>
                <w:i w:val="0"/>
                <w:color w:val="auto"/>
                <w:sz w:val="24"/>
                <w:lang w:val="fr-FR"/>
              </w:rPr>
            </w:pPr>
            <w:r w:rsidRPr="00496DEF">
              <w:rPr>
                <w:b w:val="0"/>
                <w:i w:val="0"/>
                <w:color w:val="auto"/>
                <w:sz w:val="24"/>
                <w:lang w:val="fr-FR"/>
              </w:rPr>
              <w:t>- Đã bố trí</w:t>
            </w:r>
            <w:r w:rsidRPr="00496DEF">
              <w:rPr>
                <w:b w:val="0"/>
                <w:i w:val="0"/>
                <w:color w:val="auto"/>
                <w:sz w:val="24"/>
                <w:lang w:val="vi-VN"/>
              </w:rPr>
              <w:t xml:space="preserve"> </w:t>
            </w:r>
            <w:r w:rsidRPr="00496DEF">
              <w:rPr>
                <w:b w:val="0"/>
                <w:i w:val="0"/>
                <w:color w:val="auto"/>
                <w:sz w:val="24"/>
                <w:lang w:val="fr-FR"/>
              </w:rPr>
              <w:t>công trình.</w:t>
            </w:r>
          </w:p>
        </w:tc>
        <w:tc>
          <w:tcPr>
            <w:tcW w:w="1875" w:type="pct"/>
            <w:vMerge/>
            <w:vAlign w:val="center"/>
          </w:tcPr>
          <w:p w14:paraId="52A03C08" w14:textId="77777777" w:rsidR="004B42F1" w:rsidRPr="00496DEF" w:rsidRDefault="004B42F1" w:rsidP="00D46F01">
            <w:pPr>
              <w:pStyle w:val="level4"/>
              <w:spacing w:before="30" w:after="30"/>
              <w:jc w:val="both"/>
              <w:rPr>
                <w:b w:val="0"/>
                <w:i w:val="0"/>
                <w:color w:val="auto"/>
                <w:sz w:val="24"/>
                <w:lang w:val="fr-FR"/>
              </w:rPr>
            </w:pPr>
          </w:p>
        </w:tc>
      </w:tr>
      <w:tr w:rsidR="00C727B0" w:rsidRPr="00496DEF" w14:paraId="794EDDDA" w14:textId="77777777" w:rsidTr="001F623B">
        <w:trPr>
          <w:trHeight w:val="56"/>
          <w:jc w:val="center"/>
        </w:trPr>
        <w:tc>
          <w:tcPr>
            <w:tcW w:w="388" w:type="pct"/>
            <w:vMerge w:val="restart"/>
            <w:vAlign w:val="center"/>
          </w:tcPr>
          <w:p w14:paraId="4CCEAD08" w14:textId="6882B2CA" w:rsidR="00EB2371" w:rsidRPr="00496DEF" w:rsidRDefault="00621B55" w:rsidP="00D46F01">
            <w:pPr>
              <w:pStyle w:val="level4"/>
              <w:spacing w:before="30" w:after="30"/>
              <w:jc w:val="center"/>
              <w:rPr>
                <w:b w:val="0"/>
                <w:i w:val="0"/>
                <w:color w:val="auto"/>
                <w:sz w:val="24"/>
                <w:lang w:val="fr-FR"/>
              </w:rPr>
            </w:pPr>
            <w:r w:rsidRPr="00496DEF">
              <w:rPr>
                <w:b w:val="0"/>
                <w:i w:val="0"/>
                <w:color w:val="auto"/>
                <w:sz w:val="24"/>
                <w:lang w:val="fr-FR"/>
              </w:rPr>
              <w:t>3</w:t>
            </w:r>
          </w:p>
        </w:tc>
        <w:tc>
          <w:tcPr>
            <w:tcW w:w="816" w:type="pct"/>
            <w:vAlign w:val="center"/>
          </w:tcPr>
          <w:p w14:paraId="2FD0F867" w14:textId="1039FDB5" w:rsidR="00EB2371" w:rsidRPr="00496DEF" w:rsidRDefault="00EB2371" w:rsidP="00D46F01">
            <w:pPr>
              <w:pStyle w:val="ListParagraph"/>
              <w:widowControl w:val="0"/>
              <w:tabs>
                <w:tab w:val="left" w:pos="567"/>
              </w:tabs>
              <w:spacing w:before="30" w:after="30"/>
              <w:ind w:left="0"/>
              <w:contextualSpacing w:val="0"/>
              <w:jc w:val="both"/>
              <w:rPr>
                <w:color w:val="auto"/>
                <w:sz w:val="24"/>
                <w:szCs w:val="24"/>
              </w:rPr>
            </w:pPr>
            <w:r w:rsidRPr="00496DEF">
              <w:rPr>
                <w:color w:val="auto"/>
                <w:sz w:val="24"/>
                <w:szCs w:val="24"/>
                <w:lang w:val="fr-FR"/>
              </w:rPr>
              <w:t>Khu văn phòng phụ trợ</w:t>
            </w:r>
            <w:r w:rsidRPr="00496DEF">
              <w:rPr>
                <w:color w:val="auto"/>
                <w:sz w:val="24"/>
                <w:szCs w:val="24"/>
              </w:rPr>
              <w:t xml:space="preserve"> </w:t>
            </w:r>
            <w:r w:rsidR="005918FC" w:rsidRPr="00496DEF">
              <w:rPr>
                <w:color w:val="auto"/>
                <w:sz w:val="24"/>
                <w:szCs w:val="24"/>
              </w:rPr>
              <w:t>bãi chứa</w:t>
            </w:r>
            <w:r w:rsidRPr="00496DEF">
              <w:rPr>
                <w:color w:val="auto"/>
                <w:sz w:val="24"/>
                <w:szCs w:val="24"/>
              </w:rPr>
              <w:t xml:space="preserve"> số 1</w:t>
            </w:r>
          </w:p>
        </w:tc>
        <w:tc>
          <w:tcPr>
            <w:tcW w:w="435" w:type="pct"/>
            <w:vAlign w:val="center"/>
          </w:tcPr>
          <w:p w14:paraId="7ED661DA" w14:textId="77777777" w:rsidR="00EB2371" w:rsidRPr="00496DEF" w:rsidRDefault="00EB2371" w:rsidP="00D46F01">
            <w:pPr>
              <w:pStyle w:val="level4"/>
              <w:spacing w:before="30" w:after="30"/>
              <w:jc w:val="center"/>
              <w:rPr>
                <w:b w:val="0"/>
                <w:i w:val="0"/>
                <w:color w:val="auto"/>
                <w:sz w:val="24"/>
                <w:lang w:val="pt-BR"/>
              </w:rPr>
            </w:pPr>
            <w:r w:rsidRPr="00496DEF">
              <w:rPr>
                <w:b w:val="0"/>
                <w:i w:val="0"/>
                <w:color w:val="auto"/>
                <w:sz w:val="24"/>
                <w:lang w:val="pt-BR"/>
              </w:rPr>
              <w:t>m</w:t>
            </w:r>
            <w:r w:rsidRPr="00496DEF">
              <w:rPr>
                <w:b w:val="0"/>
                <w:i w:val="0"/>
                <w:color w:val="auto"/>
                <w:sz w:val="24"/>
                <w:vertAlign w:val="superscript"/>
                <w:lang w:val="pt-BR"/>
              </w:rPr>
              <w:t>2</w:t>
            </w:r>
          </w:p>
        </w:tc>
        <w:tc>
          <w:tcPr>
            <w:tcW w:w="626" w:type="pct"/>
            <w:vAlign w:val="center"/>
          </w:tcPr>
          <w:p w14:paraId="0174F19E" w14:textId="4745019D" w:rsidR="00EB2371" w:rsidRPr="00496DEF" w:rsidRDefault="00EB2371" w:rsidP="00D46F01">
            <w:pPr>
              <w:pStyle w:val="level4"/>
              <w:spacing w:before="30" w:after="30"/>
              <w:jc w:val="center"/>
              <w:rPr>
                <w:b w:val="0"/>
                <w:i w:val="0"/>
                <w:color w:val="auto"/>
                <w:sz w:val="24"/>
              </w:rPr>
            </w:pPr>
            <w:r w:rsidRPr="00496DEF">
              <w:rPr>
                <w:b w:val="0"/>
                <w:i w:val="0"/>
                <w:color w:val="auto"/>
                <w:sz w:val="24"/>
              </w:rPr>
              <w:t>1.000</w:t>
            </w:r>
          </w:p>
        </w:tc>
        <w:tc>
          <w:tcPr>
            <w:tcW w:w="860" w:type="pct"/>
            <w:vAlign w:val="center"/>
          </w:tcPr>
          <w:p w14:paraId="7E65F2F7" w14:textId="77777777" w:rsidR="00EB2371" w:rsidRPr="00496DEF" w:rsidRDefault="00EB2371" w:rsidP="00D46F01">
            <w:pPr>
              <w:pStyle w:val="level4"/>
              <w:spacing w:before="30" w:after="30"/>
              <w:jc w:val="both"/>
              <w:rPr>
                <w:b w:val="0"/>
                <w:i w:val="0"/>
                <w:color w:val="auto"/>
                <w:sz w:val="24"/>
              </w:rPr>
            </w:pPr>
            <w:r w:rsidRPr="00496DEF">
              <w:rPr>
                <w:b w:val="0"/>
                <w:i w:val="0"/>
                <w:color w:val="auto"/>
                <w:sz w:val="24"/>
              </w:rPr>
              <w:t>- Đã xây dựng hoàn thiện công trình hạ tầng</w:t>
            </w:r>
          </w:p>
        </w:tc>
        <w:tc>
          <w:tcPr>
            <w:tcW w:w="1875" w:type="pct"/>
            <w:vAlign w:val="center"/>
          </w:tcPr>
          <w:p w14:paraId="2826F341" w14:textId="595ECB16" w:rsidR="00EB2371" w:rsidRPr="00496DEF" w:rsidRDefault="00EB2371" w:rsidP="00D46F01">
            <w:pPr>
              <w:pStyle w:val="level4"/>
              <w:spacing w:before="30" w:after="30"/>
              <w:jc w:val="both"/>
              <w:rPr>
                <w:b w:val="0"/>
                <w:i w:val="0"/>
                <w:color w:val="auto"/>
                <w:sz w:val="24"/>
                <w:lang w:val="vi-VN"/>
              </w:rPr>
            </w:pPr>
            <w:r w:rsidRPr="00496DEF">
              <w:rPr>
                <w:b w:val="0"/>
                <w:i w:val="0"/>
                <w:color w:val="auto"/>
                <w:sz w:val="24"/>
                <w:lang w:val="vi-VN"/>
              </w:rPr>
              <w:t>- Thuộc thửa đất số 394 tờ bản đồ số 35, bản đồ địa chính xã Minh Hòa.</w:t>
            </w:r>
            <w:r w:rsidR="009F2907" w:rsidRPr="00496DEF">
              <w:rPr>
                <w:b w:val="0"/>
                <w:i w:val="0"/>
                <w:color w:val="auto"/>
                <w:sz w:val="24"/>
                <w:lang w:val="vi-VN"/>
              </w:rPr>
              <w:t xml:space="preserve"> Doanh nghiệp</w:t>
            </w:r>
            <w:r w:rsidRPr="00496DEF">
              <w:rPr>
                <w:b w:val="0"/>
                <w:i w:val="0"/>
                <w:color w:val="auto"/>
                <w:sz w:val="24"/>
                <w:lang w:val="vi-VN"/>
              </w:rPr>
              <w:t xml:space="preserve"> đã thực hiện hợp đồng thuê đất với chủ sở hữu đất theo quy định.</w:t>
            </w:r>
          </w:p>
        </w:tc>
      </w:tr>
      <w:tr w:rsidR="00C727B0" w:rsidRPr="00496DEF" w14:paraId="6925658E" w14:textId="77777777" w:rsidTr="001F623B">
        <w:trPr>
          <w:trHeight w:val="56"/>
          <w:jc w:val="center"/>
        </w:trPr>
        <w:tc>
          <w:tcPr>
            <w:tcW w:w="388" w:type="pct"/>
            <w:vMerge/>
            <w:vAlign w:val="center"/>
          </w:tcPr>
          <w:p w14:paraId="773BD1C2" w14:textId="77777777" w:rsidR="009F2907" w:rsidRPr="00496DEF" w:rsidRDefault="009F2907" w:rsidP="00D46F01">
            <w:pPr>
              <w:pStyle w:val="level4"/>
              <w:spacing w:before="30" w:after="30"/>
              <w:jc w:val="center"/>
              <w:rPr>
                <w:b w:val="0"/>
                <w:i w:val="0"/>
                <w:color w:val="auto"/>
                <w:sz w:val="24"/>
                <w:lang w:val="fr-FR"/>
              </w:rPr>
            </w:pPr>
          </w:p>
        </w:tc>
        <w:tc>
          <w:tcPr>
            <w:tcW w:w="816" w:type="pct"/>
            <w:vAlign w:val="center"/>
          </w:tcPr>
          <w:p w14:paraId="4CEB03B9" w14:textId="30E843DA" w:rsidR="009F2907" w:rsidRPr="00496DEF" w:rsidRDefault="009F2907" w:rsidP="00D46F01">
            <w:pPr>
              <w:pStyle w:val="ListParagraph"/>
              <w:widowControl w:val="0"/>
              <w:tabs>
                <w:tab w:val="left" w:pos="567"/>
              </w:tabs>
              <w:spacing w:before="30" w:after="30"/>
              <w:ind w:left="0"/>
              <w:contextualSpacing w:val="0"/>
              <w:jc w:val="both"/>
              <w:rPr>
                <w:color w:val="auto"/>
                <w:sz w:val="24"/>
                <w:szCs w:val="24"/>
                <w:lang w:val="fr-FR"/>
              </w:rPr>
            </w:pPr>
            <w:r w:rsidRPr="00496DEF">
              <w:rPr>
                <w:color w:val="auto"/>
                <w:sz w:val="24"/>
                <w:szCs w:val="24"/>
                <w:lang w:val="fr-FR"/>
              </w:rPr>
              <w:t>Khu văn phòng phụ trợ</w:t>
            </w:r>
            <w:r w:rsidRPr="00496DEF">
              <w:rPr>
                <w:color w:val="auto"/>
                <w:sz w:val="24"/>
                <w:szCs w:val="24"/>
              </w:rPr>
              <w:t xml:space="preserve"> </w:t>
            </w:r>
            <w:r w:rsidR="005918FC" w:rsidRPr="00496DEF">
              <w:rPr>
                <w:color w:val="auto"/>
                <w:sz w:val="24"/>
                <w:szCs w:val="24"/>
              </w:rPr>
              <w:t>bãi chứa</w:t>
            </w:r>
            <w:r w:rsidRPr="00496DEF">
              <w:rPr>
                <w:color w:val="auto"/>
                <w:sz w:val="24"/>
                <w:szCs w:val="24"/>
              </w:rPr>
              <w:t xml:space="preserve"> số 2</w:t>
            </w:r>
          </w:p>
        </w:tc>
        <w:tc>
          <w:tcPr>
            <w:tcW w:w="435" w:type="pct"/>
            <w:vAlign w:val="center"/>
          </w:tcPr>
          <w:p w14:paraId="6EFAC0F9" w14:textId="0E5B1B4C" w:rsidR="009F2907" w:rsidRPr="00496DEF" w:rsidRDefault="009F2907" w:rsidP="00D46F01">
            <w:pPr>
              <w:pStyle w:val="level4"/>
              <w:spacing w:before="30" w:after="30"/>
              <w:jc w:val="center"/>
              <w:rPr>
                <w:b w:val="0"/>
                <w:i w:val="0"/>
                <w:color w:val="auto"/>
                <w:sz w:val="24"/>
                <w:lang w:val="pt-BR"/>
              </w:rPr>
            </w:pPr>
            <w:r w:rsidRPr="00496DEF">
              <w:rPr>
                <w:b w:val="0"/>
                <w:i w:val="0"/>
                <w:color w:val="auto"/>
                <w:sz w:val="24"/>
                <w:lang w:val="pt-BR"/>
              </w:rPr>
              <w:t>m</w:t>
            </w:r>
            <w:r w:rsidRPr="00496DEF">
              <w:rPr>
                <w:b w:val="0"/>
                <w:i w:val="0"/>
                <w:color w:val="auto"/>
                <w:sz w:val="24"/>
                <w:vertAlign w:val="superscript"/>
                <w:lang w:val="pt-BR"/>
              </w:rPr>
              <w:t>2</w:t>
            </w:r>
          </w:p>
        </w:tc>
        <w:tc>
          <w:tcPr>
            <w:tcW w:w="626" w:type="pct"/>
            <w:vAlign w:val="center"/>
          </w:tcPr>
          <w:p w14:paraId="24C9F876" w14:textId="1E0E1AE6" w:rsidR="009F2907" w:rsidRPr="00496DEF" w:rsidRDefault="007C7739" w:rsidP="00D46F01">
            <w:pPr>
              <w:pStyle w:val="level4"/>
              <w:spacing w:before="30" w:after="30"/>
              <w:jc w:val="center"/>
              <w:rPr>
                <w:b w:val="0"/>
                <w:i w:val="0"/>
                <w:color w:val="auto"/>
                <w:sz w:val="24"/>
                <w:lang w:val="vi-VN"/>
              </w:rPr>
            </w:pPr>
            <w:r w:rsidRPr="00496DEF">
              <w:rPr>
                <w:b w:val="0"/>
                <w:i w:val="0"/>
                <w:color w:val="auto"/>
                <w:sz w:val="24"/>
                <w:lang w:val="fr-FR"/>
              </w:rPr>
              <w:t>1</w:t>
            </w:r>
            <w:r w:rsidR="009F2907" w:rsidRPr="00496DEF">
              <w:rPr>
                <w:b w:val="0"/>
                <w:i w:val="0"/>
                <w:color w:val="auto"/>
                <w:sz w:val="24"/>
                <w:lang w:val="vi-VN"/>
              </w:rPr>
              <w:t>.000</w:t>
            </w:r>
          </w:p>
        </w:tc>
        <w:tc>
          <w:tcPr>
            <w:tcW w:w="860" w:type="pct"/>
            <w:vAlign w:val="center"/>
          </w:tcPr>
          <w:p w14:paraId="734D7ED6" w14:textId="5EE2DF36" w:rsidR="009F2907" w:rsidRPr="00496DEF" w:rsidRDefault="009F2907" w:rsidP="00D46F01">
            <w:pPr>
              <w:pStyle w:val="level4"/>
              <w:spacing w:before="30" w:after="30"/>
              <w:jc w:val="both"/>
              <w:rPr>
                <w:b w:val="0"/>
                <w:i w:val="0"/>
                <w:color w:val="auto"/>
                <w:sz w:val="24"/>
                <w:lang w:val="fr-FR"/>
              </w:rPr>
            </w:pPr>
            <w:r w:rsidRPr="00496DEF">
              <w:rPr>
                <w:b w:val="0"/>
                <w:i w:val="0"/>
                <w:color w:val="auto"/>
                <w:sz w:val="24"/>
                <w:lang w:val="vi-VN"/>
              </w:rPr>
              <w:t>- Đã xây dựng hoàn thiện công trình hạ tầng</w:t>
            </w:r>
          </w:p>
        </w:tc>
        <w:tc>
          <w:tcPr>
            <w:tcW w:w="1875" w:type="pct"/>
            <w:vAlign w:val="center"/>
          </w:tcPr>
          <w:p w14:paraId="7F07CBE1" w14:textId="77341686" w:rsidR="009F2907" w:rsidRPr="00496DEF" w:rsidRDefault="009F2907" w:rsidP="00D46F01">
            <w:pPr>
              <w:pStyle w:val="level4"/>
              <w:spacing w:before="30" w:after="30"/>
              <w:jc w:val="both"/>
              <w:rPr>
                <w:b w:val="0"/>
                <w:i w:val="0"/>
                <w:color w:val="auto"/>
                <w:sz w:val="24"/>
                <w:lang w:val="vi-VN"/>
              </w:rPr>
            </w:pPr>
            <w:r w:rsidRPr="00496DEF">
              <w:rPr>
                <w:b w:val="0"/>
                <w:i w:val="0"/>
                <w:color w:val="auto"/>
                <w:sz w:val="24"/>
                <w:lang w:val="vi-VN"/>
              </w:rPr>
              <w:t>- Thuộc thửa đất số 151 tờ bản đồ số 34, bản đồ địa chính xã Minh Hòa. Doanh nghiệp đã thực hiện hợp đồng thuê đất với chủ sở hữu đất theo quy định.</w:t>
            </w:r>
          </w:p>
        </w:tc>
      </w:tr>
      <w:tr w:rsidR="00C727B0" w:rsidRPr="00496DEF" w14:paraId="2DD2AF85" w14:textId="77777777" w:rsidTr="00D46F01">
        <w:trPr>
          <w:trHeight w:val="64"/>
          <w:jc w:val="center"/>
        </w:trPr>
        <w:tc>
          <w:tcPr>
            <w:tcW w:w="1204" w:type="pct"/>
            <w:gridSpan w:val="2"/>
            <w:vAlign w:val="center"/>
          </w:tcPr>
          <w:p w14:paraId="19558AFB" w14:textId="77777777" w:rsidR="009F2907" w:rsidRPr="00496DEF" w:rsidRDefault="009F2907" w:rsidP="00D46F01">
            <w:pPr>
              <w:pStyle w:val="level4"/>
              <w:spacing w:before="30" w:after="30"/>
              <w:jc w:val="center"/>
              <w:rPr>
                <w:i w:val="0"/>
                <w:color w:val="auto"/>
                <w:sz w:val="24"/>
                <w:lang w:val="fr-FR"/>
              </w:rPr>
            </w:pPr>
            <w:r w:rsidRPr="00496DEF">
              <w:rPr>
                <w:i w:val="0"/>
                <w:color w:val="auto"/>
                <w:sz w:val="24"/>
                <w:lang w:val="fr-FR"/>
              </w:rPr>
              <w:t>Tổng</w:t>
            </w:r>
          </w:p>
        </w:tc>
        <w:tc>
          <w:tcPr>
            <w:tcW w:w="435" w:type="pct"/>
            <w:vAlign w:val="center"/>
            <w:hideMark/>
          </w:tcPr>
          <w:p w14:paraId="01C171FD" w14:textId="77777777" w:rsidR="009F2907" w:rsidRPr="00496DEF" w:rsidRDefault="009F2907" w:rsidP="00D46F01">
            <w:pPr>
              <w:pStyle w:val="level4"/>
              <w:spacing w:before="30" w:after="30"/>
              <w:jc w:val="center"/>
              <w:rPr>
                <w:b w:val="0"/>
                <w:i w:val="0"/>
                <w:color w:val="auto"/>
                <w:sz w:val="24"/>
                <w:lang w:val="fr-FR"/>
              </w:rPr>
            </w:pPr>
            <w:r w:rsidRPr="00496DEF">
              <w:rPr>
                <w:i w:val="0"/>
                <w:color w:val="auto"/>
                <w:sz w:val="24"/>
                <w:lang w:val="pt-BR"/>
              </w:rPr>
              <w:t>m</w:t>
            </w:r>
            <w:r w:rsidRPr="00496DEF">
              <w:rPr>
                <w:i w:val="0"/>
                <w:color w:val="auto"/>
                <w:sz w:val="24"/>
                <w:vertAlign w:val="superscript"/>
                <w:lang w:val="pt-BR"/>
              </w:rPr>
              <w:t>2</w:t>
            </w:r>
          </w:p>
        </w:tc>
        <w:tc>
          <w:tcPr>
            <w:tcW w:w="626" w:type="pct"/>
            <w:vAlign w:val="center"/>
            <w:hideMark/>
          </w:tcPr>
          <w:p w14:paraId="753EB03A" w14:textId="1C2645C5" w:rsidR="009F2907" w:rsidRPr="00496DEF" w:rsidRDefault="00621B55" w:rsidP="002A45A6">
            <w:pPr>
              <w:pStyle w:val="level4"/>
              <w:spacing w:before="30" w:after="30"/>
              <w:jc w:val="center"/>
              <w:rPr>
                <w:i w:val="0"/>
                <w:color w:val="auto"/>
                <w:sz w:val="24"/>
                <w:lang w:val="vi-VN"/>
              </w:rPr>
            </w:pPr>
            <w:r w:rsidRPr="00496DEF">
              <w:rPr>
                <w:i w:val="0"/>
                <w:color w:val="auto"/>
                <w:sz w:val="24"/>
                <w:lang w:val="fr-FR"/>
              </w:rPr>
              <w:t>13</w:t>
            </w:r>
            <w:r w:rsidR="002A45A6" w:rsidRPr="00496DEF">
              <w:rPr>
                <w:i w:val="0"/>
                <w:color w:val="auto"/>
                <w:sz w:val="24"/>
                <w:lang w:val="fr-FR"/>
              </w:rPr>
              <w:t>2</w:t>
            </w:r>
            <w:r w:rsidRPr="00496DEF">
              <w:rPr>
                <w:i w:val="0"/>
                <w:color w:val="auto"/>
                <w:sz w:val="24"/>
                <w:lang w:val="vi-VN"/>
              </w:rPr>
              <w:t>.000</w:t>
            </w:r>
          </w:p>
        </w:tc>
        <w:tc>
          <w:tcPr>
            <w:tcW w:w="860" w:type="pct"/>
          </w:tcPr>
          <w:p w14:paraId="00FB9F8E" w14:textId="77777777" w:rsidR="009F2907" w:rsidRPr="00496DEF" w:rsidRDefault="009F2907" w:rsidP="00D46F01">
            <w:pPr>
              <w:pStyle w:val="level4"/>
              <w:spacing w:before="30" w:after="30"/>
              <w:jc w:val="center"/>
              <w:rPr>
                <w:i w:val="0"/>
                <w:color w:val="auto"/>
                <w:sz w:val="24"/>
                <w:lang w:val="fr-FR"/>
              </w:rPr>
            </w:pPr>
          </w:p>
        </w:tc>
        <w:tc>
          <w:tcPr>
            <w:tcW w:w="1875" w:type="pct"/>
            <w:vAlign w:val="center"/>
          </w:tcPr>
          <w:p w14:paraId="5024C627" w14:textId="07A2F025" w:rsidR="009F2907" w:rsidRPr="00496DEF" w:rsidRDefault="009F2907" w:rsidP="00D46F01">
            <w:pPr>
              <w:pStyle w:val="level4"/>
              <w:spacing w:before="30" w:after="30"/>
              <w:rPr>
                <w:i w:val="0"/>
                <w:color w:val="auto"/>
                <w:sz w:val="24"/>
                <w:lang w:val="fr-FR"/>
              </w:rPr>
            </w:pPr>
          </w:p>
        </w:tc>
      </w:tr>
    </w:tbl>
    <w:p w14:paraId="0A60147F" w14:textId="590CB7B3" w:rsidR="002A3192" w:rsidRPr="00496DEF" w:rsidRDefault="002A3192" w:rsidP="002A3192">
      <w:pPr>
        <w:pStyle w:val="NormalJustif"/>
        <w:jc w:val="right"/>
        <w:rPr>
          <w:rFonts w:ascii="Times New Roman" w:hAnsi="Times New Roman"/>
          <w:i/>
          <w:iCs/>
          <w:color w:val="auto"/>
          <w:szCs w:val="26"/>
        </w:rPr>
      </w:pPr>
      <w:bookmarkStart w:id="161" w:name="_Toc110687504"/>
      <w:bookmarkEnd w:id="153"/>
      <w:bookmarkEnd w:id="154"/>
      <w:bookmarkEnd w:id="155"/>
      <w:bookmarkEnd w:id="156"/>
      <w:bookmarkEnd w:id="157"/>
      <w:bookmarkEnd w:id="158"/>
      <w:bookmarkEnd w:id="159"/>
      <w:r w:rsidRPr="00496DEF">
        <w:rPr>
          <w:rFonts w:ascii="Times New Roman" w:hAnsi="Times New Roman"/>
          <w:i/>
          <w:iCs/>
          <w:color w:val="auto"/>
          <w:szCs w:val="26"/>
        </w:rPr>
        <w:t>(Giấy chứng nhận quyền sử dụng đất và hợp đồng thuê đất đính kèm tại phụ lục 01)</w:t>
      </w:r>
    </w:p>
    <w:p w14:paraId="29FB03F0" w14:textId="05B27A52" w:rsidR="002A3192" w:rsidRPr="00496DEF" w:rsidRDefault="002A3192" w:rsidP="00F347F6">
      <w:pPr>
        <w:spacing w:before="60" w:after="60" w:line="288" w:lineRule="auto"/>
        <w:ind w:firstLine="720"/>
        <w:jc w:val="both"/>
        <w:rPr>
          <w:sz w:val="26"/>
          <w:szCs w:val="26"/>
        </w:rPr>
      </w:pPr>
      <w:r w:rsidRPr="00496DEF">
        <w:rPr>
          <w:i/>
          <w:sz w:val="26"/>
          <w:szCs w:val="26"/>
        </w:rPr>
        <w:t>- Đối với khai trường khai thác:</w:t>
      </w:r>
      <w:r w:rsidRPr="00496DEF">
        <w:rPr>
          <w:sz w:val="26"/>
          <w:szCs w:val="26"/>
        </w:rPr>
        <w:t xml:space="preserve"> có diện tích 10 ha, đây là phần diện tích nằm trên mặt nước của lòng hồ thủy lợi Dầu Tiếng. Khu vực khai trường đã được UBND tỉnh Bình Dương cấp Giấy phép khai thác khoáng sản số 110/GP-UBND ngày 13/11/2020 và Tổng cục thủy lợi - Bộ Nông nghiệp và Phát triển Nông thôn cấp Giấy phép hoạt động trong phạm </w:t>
      </w:r>
      <w:r w:rsidRPr="00496DEF">
        <w:rPr>
          <w:bCs/>
          <w:sz w:val="26"/>
          <w:szCs w:val="26"/>
        </w:rPr>
        <w:t>vi</w:t>
      </w:r>
      <w:r w:rsidRPr="00496DEF">
        <w:rPr>
          <w:sz w:val="26"/>
          <w:szCs w:val="26"/>
        </w:rPr>
        <w:t xml:space="preserve"> bảo vệ công trình thủy lợi số 32/GP-TCTL-PCTTr ngày 18/01/2021.</w:t>
      </w:r>
    </w:p>
    <w:p w14:paraId="0DDBE665" w14:textId="2F55161A" w:rsidR="005F6337" w:rsidRPr="00496DEF" w:rsidRDefault="005F6337" w:rsidP="00F347F6">
      <w:pPr>
        <w:spacing w:before="60" w:after="60" w:line="288" w:lineRule="auto"/>
        <w:ind w:firstLine="720"/>
        <w:jc w:val="both"/>
        <w:rPr>
          <w:sz w:val="26"/>
          <w:szCs w:val="26"/>
        </w:rPr>
      </w:pPr>
      <w:r w:rsidRPr="00496DEF">
        <w:rPr>
          <w:i/>
          <w:sz w:val="26"/>
          <w:szCs w:val="26"/>
        </w:rPr>
        <w:t>- Đối với bãi chứa cát:</w:t>
      </w:r>
      <w:r w:rsidRPr="00496DEF">
        <w:rPr>
          <w:sz w:val="26"/>
          <w:szCs w:val="26"/>
        </w:rPr>
        <w:t xml:space="preserve"> </w:t>
      </w:r>
      <w:r w:rsidR="009B1472" w:rsidRPr="00496DEF">
        <w:rPr>
          <w:sz w:val="26"/>
          <w:szCs w:val="26"/>
          <w:lang w:val="en-US"/>
        </w:rPr>
        <w:t xml:space="preserve">dự án sử dụng 02 bãi chứa cát, mỗi bãi </w:t>
      </w:r>
      <w:r w:rsidR="009B1472" w:rsidRPr="00496DEF">
        <w:rPr>
          <w:sz w:val="26"/>
          <w:szCs w:val="26"/>
        </w:rPr>
        <w:t>có</w:t>
      </w:r>
      <w:r w:rsidRPr="00496DEF">
        <w:rPr>
          <w:sz w:val="26"/>
          <w:szCs w:val="26"/>
        </w:rPr>
        <w:t xml:space="preserve"> diện tích 01 ha đã xây dựng </w:t>
      </w:r>
      <w:r w:rsidR="005918FC" w:rsidRPr="00496DEF">
        <w:rPr>
          <w:sz w:val="26"/>
          <w:szCs w:val="26"/>
        </w:rPr>
        <w:t>bãi chứa</w:t>
      </w:r>
      <w:r w:rsidRPr="00496DEF">
        <w:rPr>
          <w:sz w:val="26"/>
          <w:szCs w:val="26"/>
        </w:rPr>
        <w:t xml:space="preserve"> và hồ lắng 3 ngăn, đang hoạt động ổn định.</w:t>
      </w:r>
      <w:r w:rsidR="009B1472" w:rsidRPr="00496DEF">
        <w:rPr>
          <w:sz w:val="26"/>
          <w:szCs w:val="26"/>
          <w:lang w:val="en-US"/>
        </w:rPr>
        <w:t xml:space="preserve"> </w:t>
      </w:r>
      <w:r w:rsidRPr="00496DEF">
        <w:rPr>
          <w:sz w:val="26"/>
          <w:szCs w:val="26"/>
        </w:rPr>
        <w:t xml:space="preserve">Diện tích bãi chứa cát thuộc diện tích đất hành lang hồ thủy lợi (nằm trong ranh giới cao trình bán ngập hồ Dầu Tiếng cote +24,4m trở xuống). Diện tích bãi chứa đã được Công ty TNHH MTV Khai </w:t>
      </w:r>
      <w:r w:rsidRPr="00496DEF">
        <w:rPr>
          <w:sz w:val="26"/>
          <w:szCs w:val="26"/>
        </w:rPr>
        <w:lastRenderedPageBreak/>
        <w:t>thác thuỷ lợi Dầu Tiếng – Phước Hoà (đơn vị quản lý hồ Dầu Tiếng) chấp thuận tại công văn số 71</w:t>
      </w:r>
      <w:r w:rsidR="003B30B7" w:rsidRPr="00496DEF">
        <w:rPr>
          <w:sz w:val="26"/>
          <w:szCs w:val="26"/>
        </w:rPr>
        <w:t xml:space="preserve">/BB- TLDTPH-QLN ngày 23/12/2020 và Tổng cục thủy lợi - Bộ Nông nghiệp và Phát triển Nông thôn cấp Giấy phép hoạt động trong phạm </w:t>
      </w:r>
      <w:r w:rsidR="003B30B7" w:rsidRPr="00496DEF">
        <w:rPr>
          <w:bCs/>
          <w:sz w:val="26"/>
          <w:szCs w:val="26"/>
        </w:rPr>
        <w:t>vi</w:t>
      </w:r>
      <w:r w:rsidR="003B30B7" w:rsidRPr="00496DEF">
        <w:rPr>
          <w:sz w:val="26"/>
          <w:szCs w:val="26"/>
        </w:rPr>
        <w:t xml:space="preserve"> bảo vệ công trình thủy lợi số 32/GP-TCTL-PCTTr ngày 18/01/2021.</w:t>
      </w:r>
    </w:p>
    <w:p w14:paraId="482257BB" w14:textId="6BD4FDF2" w:rsidR="005F6337" w:rsidRPr="00496DEF" w:rsidRDefault="00A32CC2" w:rsidP="00F347F6">
      <w:pPr>
        <w:spacing w:before="60" w:after="60" w:line="288" w:lineRule="auto"/>
        <w:ind w:firstLine="720"/>
        <w:jc w:val="both"/>
        <w:rPr>
          <w:sz w:val="26"/>
          <w:szCs w:val="26"/>
        </w:rPr>
      </w:pPr>
      <w:r w:rsidRPr="00496DEF">
        <w:rPr>
          <w:sz w:val="26"/>
          <w:szCs w:val="26"/>
          <w:lang w:val="en-US"/>
        </w:rPr>
        <w:t xml:space="preserve">+ </w:t>
      </w:r>
      <w:r w:rsidRPr="00496DEF">
        <w:rPr>
          <w:sz w:val="26"/>
          <w:szCs w:val="26"/>
        </w:rPr>
        <w:t>Mặt bằng bãi chứa cát 02: có</w:t>
      </w:r>
      <w:r w:rsidR="005F6337" w:rsidRPr="00496DEF">
        <w:rPr>
          <w:sz w:val="26"/>
          <w:szCs w:val="26"/>
        </w:rPr>
        <w:t xml:space="preserve"> diện tích khoảng 1,0ha nằm trong ranh giới bán ngập thuộc thửa đất liền kề số 394, tờ bản đồ số 35</w:t>
      </w:r>
      <w:r w:rsidRPr="00496DEF">
        <w:rPr>
          <w:sz w:val="26"/>
          <w:szCs w:val="26"/>
        </w:rPr>
        <w:t xml:space="preserve">, ấp Hòa Thành, xã Minh Hòa, huyện Dầu Tiếng, </w:t>
      </w:r>
      <w:r w:rsidRPr="00496DEF">
        <w:rPr>
          <w:sz w:val="26"/>
          <w:szCs w:val="26"/>
          <w:lang w:val="en-US"/>
        </w:rPr>
        <w:t>t</w:t>
      </w:r>
      <w:r w:rsidRPr="00496DEF">
        <w:rPr>
          <w:sz w:val="26"/>
          <w:szCs w:val="26"/>
        </w:rPr>
        <w:t>ỉnh Bình Dương.</w:t>
      </w:r>
    </w:p>
    <w:p w14:paraId="0E851BBD" w14:textId="27E18EDF" w:rsidR="00A32CC2" w:rsidRPr="00496DEF" w:rsidRDefault="00A32CC2" w:rsidP="00F347F6">
      <w:pPr>
        <w:spacing w:before="60" w:after="60" w:line="288" w:lineRule="auto"/>
        <w:ind w:firstLine="720"/>
        <w:jc w:val="both"/>
        <w:rPr>
          <w:sz w:val="26"/>
          <w:szCs w:val="26"/>
        </w:rPr>
      </w:pPr>
      <w:r w:rsidRPr="00496DEF">
        <w:rPr>
          <w:sz w:val="26"/>
          <w:szCs w:val="26"/>
          <w:lang w:val="en-US"/>
        </w:rPr>
        <w:t>+ Mặt bằng bãi chứa cát 02:</w:t>
      </w:r>
      <w:r w:rsidRPr="00496DEF">
        <w:rPr>
          <w:sz w:val="26"/>
          <w:szCs w:val="26"/>
        </w:rPr>
        <w:t xml:space="preserve"> </w:t>
      </w:r>
      <w:r w:rsidRPr="00496DEF">
        <w:rPr>
          <w:sz w:val="26"/>
          <w:szCs w:val="26"/>
          <w:lang w:val="en-US"/>
        </w:rPr>
        <w:t xml:space="preserve">có </w:t>
      </w:r>
      <w:r w:rsidRPr="00496DEF">
        <w:rPr>
          <w:sz w:val="26"/>
          <w:szCs w:val="26"/>
        </w:rPr>
        <w:t>diện tích khoảng 1,0ha nằm trong ranh giới bán ngập liền kề thửa đất số 151, tờ bản đồ số 34 tại ấp Hòa Lộc, xã Minh Hòa, huyện Dầu Tiếng, tỉnh Bình Dương.</w:t>
      </w:r>
    </w:p>
    <w:p w14:paraId="0C6CB2A6" w14:textId="232999CF" w:rsidR="003B30B7" w:rsidRPr="00496DEF" w:rsidRDefault="003B30B7" w:rsidP="00F347F6">
      <w:pPr>
        <w:spacing w:before="60" w:after="60" w:line="288" w:lineRule="auto"/>
        <w:ind w:firstLine="720"/>
        <w:jc w:val="both"/>
        <w:rPr>
          <w:sz w:val="26"/>
          <w:szCs w:val="26"/>
          <w:lang w:val="en-US"/>
        </w:rPr>
      </w:pPr>
      <w:r w:rsidRPr="00496DEF">
        <w:rPr>
          <w:sz w:val="26"/>
          <w:szCs w:val="26"/>
          <w:lang w:val="en-US"/>
        </w:rPr>
        <w:t>Hiện nay, Doanh nghiệp đang thực hiện các thủ tục để đăng ký sử dụng và hợp đồng thuê đất bán ngập đối với diện tích bãi chứa và đất mặt nước đối với khu vực khai thác theo quy định. Doanh nghiệp đã có văn bản số 09/CV-CD ngày 20/03/2023 gửi Sở TNMT tỉnh Bình Dương và văn bản số 10/CV-CD ngày 20/03/2023 gửi Sở nông nghiệp và phát triển nông thôn tỉnh Bình Dương đề nghị hướng dẫn thủ tục thuê mặt nước trong phạm vi bảo vệ công trình thủy lợi hồ Dầu Tiếng để thực hiện dự án theo quy định. Tuy nhiên</w:t>
      </w:r>
      <w:r w:rsidR="00744563" w:rsidRPr="00496DEF">
        <w:rPr>
          <w:sz w:val="26"/>
          <w:szCs w:val="26"/>
          <w:lang w:val="en-US"/>
        </w:rPr>
        <w:t>, hiện nay doanh nghiệp vẫn chưa thể thực hiện được thủ tục thuê đất. Lý do: bị vướng về chức năng quyền hạn của đơn vị cho thuê đất trong lĩnh vực khai thác khoáng sản, do hồ Dầu Tiếng là công trình thủy lợi do Bộ nông nghiệp và phát triển nông thôn quản lý. Doanh nghiệp cam kết sẽ tiếp tục thực hiện các thủ tục thuê đất theo hướng dẫn của cơ quan quản lý nhà nước, đảm bảo đúng theo quy định pháp luật.</w:t>
      </w:r>
    </w:p>
    <w:p w14:paraId="1F8DD18D" w14:textId="3CA2E54D" w:rsidR="00A32CC2" w:rsidRPr="00496DEF" w:rsidRDefault="00A32CC2" w:rsidP="00F347F6">
      <w:pPr>
        <w:spacing w:before="60" w:after="60" w:line="288" w:lineRule="auto"/>
        <w:ind w:firstLine="720"/>
        <w:jc w:val="both"/>
        <w:rPr>
          <w:i/>
          <w:sz w:val="26"/>
          <w:szCs w:val="26"/>
          <w:lang w:val="en-US"/>
        </w:rPr>
      </w:pPr>
      <w:r w:rsidRPr="00496DEF">
        <w:rPr>
          <w:i/>
          <w:sz w:val="26"/>
          <w:szCs w:val="26"/>
          <w:lang w:val="en-US"/>
        </w:rPr>
        <w:t>- Đối với khu văn phòng, công trình phụ trợ:</w:t>
      </w:r>
    </w:p>
    <w:p w14:paraId="64C66603" w14:textId="1C12C6E3" w:rsidR="000B1A3F" w:rsidRPr="00496DEF" w:rsidRDefault="00A32CC2" w:rsidP="00F347F6">
      <w:pPr>
        <w:spacing w:before="60" w:after="60" w:line="288" w:lineRule="auto"/>
        <w:ind w:firstLine="720"/>
        <w:jc w:val="both"/>
        <w:rPr>
          <w:sz w:val="26"/>
          <w:szCs w:val="26"/>
          <w:lang w:val="en-US"/>
        </w:rPr>
      </w:pPr>
      <w:r w:rsidRPr="00496DEF">
        <w:rPr>
          <w:sz w:val="26"/>
          <w:szCs w:val="26"/>
          <w:lang w:val="en-US"/>
        </w:rPr>
        <w:t xml:space="preserve">+ Khu văn phòng khu 01: </w:t>
      </w:r>
      <w:r w:rsidRPr="00496DEF">
        <w:rPr>
          <w:sz w:val="26"/>
          <w:szCs w:val="26"/>
        </w:rPr>
        <w:t>t</w:t>
      </w:r>
      <w:r w:rsidR="000B1A3F" w:rsidRPr="00496DEF">
        <w:rPr>
          <w:sz w:val="26"/>
          <w:szCs w:val="26"/>
        </w:rPr>
        <w:t>huộc thửa đất số 394, tờ bản đồ số 35, bản đồ địa chính xã Minh Hòa. Thửa đất do bà Nguyễn Thị Dung là chủ sở hữu đã thỏa thuận cho Doanh nghiệp thuê quyền sử dụng đất.</w:t>
      </w:r>
      <w:r w:rsidR="003B30B7" w:rsidRPr="00496DEF">
        <w:rPr>
          <w:sz w:val="26"/>
          <w:szCs w:val="26"/>
          <w:lang w:val="en-US"/>
        </w:rPr>
        <w:t xml:space="preserve"> </w:t>
      </w:r>
    </w:p>
    <w:p w14:paraId="0418717C" w14:textId="6EE08C7B" w:rsidR="00A452EF" w:rsidRPr="00496DEF" w:rsidRDefault="00A32CC2" w:rsidP="00F347F6">
      <w:pPr>
        <w:spacing w:before="60" w:after="60" w:line="288" w:lineRule="auto"/>
        <w:ind w:firstLine="720"/>
        <w:jc w:val="both"/>
        <w:rPr>
          <w:sz w:val="26"/>
          <w:szCs w:val="26"/>
          <w:lang w:val="en-US"/>
        </w:rPr>
      </w:pPr>
      <w:r w:rsidRPr="00496DEF">
        <w:rPr>
          <w:sz w:val="26"/>
          <w:szCs w:val="26"/>
          <w:lang w:val="en-US"/>
        </w:rPr>
        <w:t>+ Khu văn phòng khu 02:</w:t>
      </w:r>
      <w:r w:rsidRPr="00496DEF">
        <w:rPr>
          <w:sz w:val="26"/>
          <w:szCs w:val="26"/>
        </w:rPr>
        <w:t xml:space="preserve"> thuộc t</w:t>
      </w:r>
      <w:r w:rsidR="005F6337" w:rsidRPr="00496DEF">
        <w:rPr>
          <w:sz w:val="26"/>
          <w:szCs w:val="26"/>
        </w:rPr>
        <w:t>hửa đất số 151, tờ bản đồ số 34</w:t>
      </w:r>
      <w:r w:rsidR="00414432" w:rsidRPr="00496DEF">
        <w:rPr>
          <w:sz w:val="26"/>
          <w:szCs w:val="26"/>
        </w:rPr>
        <w:t>, bản đồ địa chính xã Minh Hòa</w:t>
      </w:r>
      <w:r w:rsidR="00414432" w:rsidRPr="00496DEF">
        <w:rPr>
          <w:sz w:val="26"/>
          <w:szCs w:val="26"/>
          <w:lang w:val="en-US"/>
        </w:rPr>
        <w:t>. Thửa đất</w:t>
      </w:r>
      <w:r w:rsidR="005F6337" w:rsidRPr="00496DEF">
        <w:rPr>
          <w:sz w:val="26"/>
          <w:szCs w:val="26"/>
        </w:rPr>
        <w:t xml:space="preserve"> do ông Nguyễn Minh Chí là chủ sở hữu đã thỏa thuận cho </w:t>
      </w:r>
      <w:r w:rsidR="000B1A3F" w:rsidRPr="00496DEF">
        <w:rPr>
          <w:sz w:val="26"/>
          <w:szCs w:val="26"/>
        </w:rPr>
        <w:t>Doanh nghiệp</w:t>
      </w:r>
      <w:r w:rsidR="005F6337" w:rsidRPr="00496DEF">
        <w:rPr>
          <w:sz w:val="26"/>
          <w:szCs w:val="26"/>
        </w:rPr>
        <w:t xml:space="preserve"> </w:t>
      </w:r>
      <w:r w:rsidR="003B30B7" w:rsidRPr="00496DEF">
        <w:rPr>
          <w:sz w:val="26"/>
          <w:szCs w:val="26"/>
        </w:rPr>
        <w:t>thuê quyền sử dụng đất</w:t>
      </w:r>
      <w:r w:rsidR="005F6337" w:rsidRPr="00496DEF">
        <w:rPr>
          <w:sz w:val="26"/>
          <w:szCs w:val="26"/>
        </w:rPr>
        <w:t>.</w:t>
      </w:r>
      <w:r w:rsidR="003B30B7" w:rsidRPr="00496DEF">
        <w:rPr>
          <w:sz w:val="26"/>
          <w:szCs w:val="26"/>
          <w:lang w:val="en-US"/>
        </w:rPr>
        <w:t xml:space="preserve"> </w:t>
      </w:r>
    </w:p>
    <w:p w14:paraId="5E83D949" w14:textId="3208E10C" w:rsidR="002A3192" w:rsidRPr="00496DEF" w:rsidRDefault="003860A8" w:rsidP="00F347F6">
      <w:pPr>
        <w:pStyle w:val="Heading3"/>
        <w:spacing w:line="288" w:lineRule="auto"/>
        <w:rPr>
          <w:color w:val="auto"/>
        </w:rPr>
      </w:pPr>
      <w:bookmarkStart w:id="162" w:name="_Toc130818446"/>
      <w:r w:rsidRPr="00496DEF">
        <w:rPr>
          <w:color w:val="auto"/>
        </w:rPr>
        <w:t>1.5.4</w:t>
      </w:r>
      <w:r w:rsidR="009C3193" w:rsidRPr="00496DEF">
        <w:rPr>
          <w:color w:val="auto"/>
        </w:rPr>
        <w:t>. Thông tin về tình hình hoạt động sản xuất của dự án</w:t>
      </w:r>
      <w:bookmarkEnd w:id="161"/>
      <w:bookmarkEnd w:id="162"/>
    </w:p>
    <w:p w14:paraId="347E27DA" w14:textId="53F511B5" w:rsidR="00232B34" w:rsidRPr="00496DEF" w:rsidRDefault="00A452EF" w:rsidP="00F347F6">
      <w:pPr>
        <w:pStyle w:val="Normal2"/>
        <w:spacing w:before="60" w:after="60" w:line="288" w:lineRule="auto"/>
        <w:rPr>
          <w:i/>
          <w:color w:val="auto"/>
        </w:rPr>
      </w:pPr>
      <w:r w:rsidRPr="00496DEF">
        <w:rPr>
          <w:i/>
          <w:color w:val="auto"/>
        </w:rPr>
        <w:tab/>
      </w:r>
      <w:r w:rsidR="005359C2" w:rsidRPr="00496DEF">
        <w:rPr>
          <w:i/>
          <w:color w:val="auto"/>
        </w:rPr>
        <w:t xml:space="preserve">a. </w:t>
      </w:r>
      <w:r w:rsidR="00232B34" w:rsidRPr="00496DEF">
        <w:rPr>
          <w:i/>
          <w:color w:val="auto"/>
        </w:rPr>
        <w:t>Khu vực khai trường khai thác</w:t>
      </w:r>
    </w:p>
    <w:p w14:paraId="2748DC48" w14:textId="1F8E74D5" w:rsidR="006E3458" w:rsidRPr="00496DEF" w:rsidRDefault="006E3458" w:rsidP="00F347F6">
      <w:pPr>
        <w:spacing w:before="60" w:after="60" w:line="288" w:lineRule="auto"/>
        <w:ind w:firstLine="720"/>
        <w:jc w:val="both"/>
        <w:rPr>
          <w:sz w:val="26"/>
          <w:szCs w:val="26"/>
          <w:lang w:val="nb-NO"/>
        </w:rPr>
      </w:pPr>
      <w:r w:rsidRPr="00496DEF">
        <w:rPr>
          <w:sz w:val="26"/>
          <w:szCs w:val="26"/>
          <w:lang w:val="nb-NO"/>
        </w:rPr>
        <w:t xml:space="preserve">Mỏ cát xây dựng đã đi vào hoạt động từ năm 2020 theo </w:t>
      </w:r>
      <w:r w:rsidRPr="00496DEF">
        <w:rPr>
          <w:noProof/>
          <w:sz w:val="26"/>
          <w:szCs w:val="26"/>
        </w:rPr>
        <w:t>Giấy phép khai thác khoáng sản số  110/GP-UBND ngày 13/11/2020 của UBND tỉnh Bình Dương</w:t>
      </w:r>
      <w:r w:rsidRPr="00496DEF">
        <w:rPr>
          <w:sz w:val="26"/>
          <w:szCs w:val="26"/>
        </w:rPr>
        <w:t xml:space="preserve"> và Giấy phép hoạt động </w:t>
      </w:r>
      <w:r w:rsidRPr="00496DEF">
        <w:rPr>
          <w:bCs/>
          <w:sz w:val="26"/>
          <w:szCs w:val="26"/>
        </w:rPr>
        <w:t>trong</w:t>
      </w:r>
      <w:r w:rsidRPr="00496DEF">
        <w:rPr>
          <w:sz w:val="26"/>
          <w:szCs w:val="26"/>
        </w:rPr>
        <w:t xml:space="preserve"> phạm vi bảo vệ công trình thủy lợi số 32/GP-TCTL-PCTTr ngày 18/</w:t>
      </w:r>
      <w:r w:rsidRPr="00496DEF">
        <w:rPr>
          <w:sz w:val="26"/>
          <w:szCs w:val="26"/>
          <w:lang w:val="nl-NL"/>
        </w:rPr>
        <w:t>0</w:t>
      </w:r>
      <w:r w:rsidRPr="00496DEF">
        <w:rPr>
          <w:sz w:val="26"/>
          <w:szCs w:val="26"/>
        </w:rPr>
        <w:t xml:space="preserve">1/2021 của Tổng cục thủy lợi - Bộ Nông nghiệp và Phát triển Nông thôn. </w:t>
      </w:r>
    </w:p>
    <w:p w14:paraId="2F7217D7" w14:textId="1CD92D13" w:rsidR="003E0B48" w:rsidRPr="00496DEF" w:rsidRDefault="007653D7" w:rsidP="00F347F6">
      <w:pPr>
        <w:spacing w:before="60" w:after="60" w:line="288" w:lineRule="auto"/>
        <w:ind w:firstLine="720"/>
        <w:jc w:val="both"/>
        <w:rPr>
          <w:sz w:val="26"/>
          <w:szCs w:val="26"/>
          <w:lang w:val="nb-NO"/>
        </w:rPr>
      </w:pPr>
      <w:r w:rsidRPr="00496DEF">
        <w:rPr>
          <w:sz w:val="26"/>
          <w:szCs w:val="26"/>
          <w:lang w:val="nb-NO"/>
        </w:rPr>
        <w:t>Sau khi hoàn tất các thủ tục pháp lý cần thiết để đưa mỏ vào hoạt động k</w:t>
      </w:r>
      <w:r w:rsidR="00F64882" w:rsidRPr="00496DEF">
        <w:rPr>
          <w:sz w:val="26"/>
          <w:szCs w:val="26"/>
          <w:lang w:val="nb-NO"/>
        </w:rPr>
        <w:t>ể từ khi được cấp phép khai thác</w:t>
      </w:r>
      <w:r w:rsidR="00037439" w:rsidRPr="00496DEF">
        <w:rPr>
          <w:sz w:val="26"/>
          <w:szCs w:val="26"/>
          <w:lang w:val="nb-NO"/>
        </w:rPr>
        <w:t>.</w:t>
      </w:r>
      <w:r w:rsidR="00CD4341" w:rsidRPr="00496DEF">
        <w:rPr>
          <w:sz w:val="26"/>
          <w:szCs w:val="26"/>
          <w:lang w:val="nb-NO"/>
        </w:rPr>
        <w:t xml:space="preserve"> </w:t>
      </w:r>
      <w:r w:rsidR="00037439" w:rsidRPr="00496DEF">
        <w:rPr>
          <w:sz w:val="26"/>
          <w:szCs w:val="26"/>
          <w:lang w:val="nb-NO"/>
        </w:rPr>
        <w:t xml:space="preserve">Mỏ </w:t>
      </w:r>
      <w:r w:rsidR="00F90A70" w:rsidRPr="00496DEF">
        <w:rPr>
          <w:sz w:val="26"/>
          <w:szCs w:val="26"/>
          <w:lang w:val="nb-NO"/>
        </w:rPr>
        <w:t>cát</w:t>
      </w:r>
      <w:r w:rsidR="00037439" w:rsidRPr="00496DEF">
        <w:rPr>
          <w:sz w:val="26"/>
          <w:szCs w:val="26"/>
          <w:lang w:val="nb-NO"/>
        </w:rPr>
        <w:t xml:space="preserve"> xây dựng </w:t>
      </w:r>
      <w:r w:rsidR="00F90A70" w:rsidRPr="00496DEF">
        <w:rPr>
          <w:sz w:val="26"/>
          <w:szCs w:val="26"/>
          <w:lang w:val="nb-NO"/>
        </w:rPr>
        <w:t>Láng Loi</w:t>
      </w:r>
      <w:r w:rsidR="00CD4341" w:rsidRPr="00496DEF">
        <w:rPr>
          <w:sz w:val="26"/>
          <w:szCs w:val="26"/>
          <w:lang w:val="nb-NO"/>
        </w:rPr>
        <w:t xml:space="preserve"> đã thực hiện</w:t>
      </w:r>
      <w:r w:rsidR="00F90A70" w:rsidRPr="00496DEF">
        <w:rPr>
          <w:sz w:val="26"/>
          <w:szCs w:val="26"/>
          <w:lang w:val="nb-NO"/>
        </w:rPr>
        <w:t xml:space="preserve"> khai thác cát theo </w:t>
      </w:r>
      <w:r w:rsidR="00052C12" w:rsidRPr="00496DEF">
        <w:rPr>
          <w:sz w:val="26"/>
          <w:szCs w:val="26"/>
          <w:lang w:val="nb-NO"/>
        </w:rPr>
        <w:t>khoảnh ngược dòng đến hết chiều dài diện tích khai thác</w:t>
      </w:r>
      <w:r w:rsidR="00CD4341" w:rsidRPr="00496DEF">
        <w:rPr>
          <w:sz w:val="26"/>
          <w:szCs w:val="26"/>
          <w:lang w:val="nb-NO"/>
        </w:rPr>
        <w:t>.</w:t>
      </w:r>
    </w:p>
    <w:p w14:paraId="4C4CB43A" w14:textId="753029A2" w:rsidR="00984A63" w:rsidRPr="00496DEF" w:rsidRDefault="00974A09" w:rsidP="00F347F6">
      <w:pPr>
        <w:spacing w:before="60" w:after="60" w:line="288" w:lineRule="auto"/>
        <w:ind w:firstLine="720"/>
        <w:jc w:val="both"/>
        <w:rPr>
          <w:sz w:val="26"/>
          <w:szCs w:val="26"/>
          <w:lang w:val="nb-NO"/>
        </w:rPr>
      </w:pPr>
      <w:r w:rsidRPr="00496DEF">
        <w:rPr>
          <w:sz w:val="26"/>
          <w:szCs w:val="26"/>
          <w:lang w:val="nb-NO"/>
        </w:rPr>
        <w:t xml:space="preserve">Vị trí mở vỉa bắt đầu từ điểm mốc G, H tương ứng với tọa độ điểm giới hạn của khai trường </w:t>
      </w:r>
      <w:r w:rsidR="00AB0E11" w:rsidRPr="00496DEF">
        <w:rPr>
          <w:sz w:val="26"/>
          <w:szCs w:val="26"/>
          <w:lang w:val="nb-NO"/>
        </w:rPr>
        <w:t>khai</w:t>
      </w:r>
      <w:r w:rsidRPr="00496DEF">
        <w:rPr>
          <w:sz w:val="26"/>
          <w:szCs w:val="26"/>
          <w:lang w:val="nb-NO"/>
        </w:rPr>
        <w:t xml:space="preserve"> thác cát Doanh nghiệp Châu Dung. Khai thác theo hướng từ</w:t>
      </w:r>
      <w:r w:rsidR="006D5C69" w:rsidRPr="00496DEF">
        <w:rPr>
          <w:sz w:val="26"/>
          <w:szCs w:val="26"/>
          <w:lang w:val="nb-NO"/>
        </w:rPr>
        <w:t xml:space="preserve"> Đông Nam </w:t>
      </w:r>
      <w:r w:rsidR="006D5C69" w:rsidRPr="00496DEF">
        <w:rPr>
          <w:sz w:val="26"/>
          <w:szCs w:val="26"/>
          <w:lang w:val="nb-NO"/>
        </w:rPr>
        <w:lastRenderedPageBreak/>
        <w:t>sáng Tây Bắc</w:t>
      </w:r>
      <w:r w:rsidRPr="00496DEF">
        <w:rPr>
          <w:sz w:val="26"/>
          <w:szCs w:val="26"/>
          <w:lang w:val="nb-NO"/>
        </w:rPr>
        <w:t xml:space="preserve"> ngược chiều dòng chảy, với chiều dày bằng toàn bộ chiều dày theo ranh giới tính trữ lượng (trung bình 1,5m).</w:t>
      </w:r>
    </w:p>
    <w:p w14:paraId="330E3D02" w14:textId="64F60AF7" w:rsidR="002A5CEC" w:rsidRPr="00496DEF" w:rsidRDefault="002A5CEC" w:rsidP="00F347F6">
      <w:pPr>
        <w:pStyle w:val="Doan0"/>
        <w:spacing w:line="288" w:lineRule="auto"/>
        <w:ind w:firstLine="0"/>
        <w:rPr>
          <w:szCs w:val="26"/>
        </w:rPr>
      </w:pPr>
      <w:r w:rsidRPr="00496DEF">
        <w:rPr>
          <w:szCs w:val="26"/>
          <w:lang w:val="nb-NO"/>
        </w:rPr>
        <w:tab/>
      </w:r>
      <w:r w:rsidRPr="00496DEF">
        <w:rPr>
          <w:szCs w:val="26"/>
        </w:rPr>
        <w:t>- Diện tích đã mở moong khai thác là 4,2ha.</w:t>
      </w:r>
    </w:p>
    <w:p w14:paraId="067E23D6" w14:textId="4E0F88DC" w:rsidR="002A5CEC" w:rsidRPr="00496DEF" w:rsidRDefault="002A5CEC" w:rsidP="00F347F6">
      <w:pPr>
        <w:pStyle w:val="Doan0"/>
        <w:spacing w:line="288" w:lineRule="auto"/>
        <w:ind w:firstLine="0"/>
        <w:rPr>
          <w:szCs w:val="26"/>
        </w:rPr>
      </w:pPr>
      <w:r w:rsidRPr="00496DEF">
        <w:rPr>
          <w:szCs w:val="26"/>
        </w:rPr>
        <w:tab/>
        <w:t>- Độ sâu đã khai thác: cote +2,2m.</w:t>
      </w:r>
    </w:p>
    <w:p w14:paraId="0B392FBC" w14:textId="0461AB36" w:rsidR="005F6337" w:rsidRPr="00496DEF" w:rsidRDefault="005B140C" w:rsidP="00F73DD1">
      <w:pPr>
        <w:pStyle w:val="Caption"/>
      </w:pPr>
      <w:bookmarkStart w:id="163" w:name="_Toc133401164"/>
      <w:r w:rsidRPr="00496DEF">
        <w:t xml:space="preserve">Bảng </w:t>
      </w:r>
      <w:r w:rsidRPr="00496DEF">
        <w:fldChar w:fldCharType="begin"/>
      </w:r>
      <w:r w:rsidRPr="00496DEF">
        <w:instrText xml:space="preserve"> SEQ Bảng \* ARABIC </w:instrText>
      </w:r>
      <w:r w:rsidRPr="00496DEF">
        <w:fldChar w:fldCharType="separate"/>
      </w:r>
      <w:r w:rsidR="00013886" w:rsidRPr="00496DEF">
        <w:t>12</w:t>
      </w:r>
      <w:r w:rsidRPr="00496DEF">
        <w:fldChar w:fldCharType="end"/>
      </w:r>
      <w:r w:rsidR="005F6337" w:rsidRPr="00496DEF">
        <w:t xml:space="preserve">: </w:t>
      </w:r>
      <w:bookmarkStart w:id="164" w:name="_Toc97884951"/>
      <w:bookmarkStart w:id="165" w:name="_Toc112662979"/>
      <w:r w:rsidR="005F6337" w:rsidRPr="00496DEF">
        <w:t>Thống kê trữ lượng đã khai thác hàng năm</w:t>
      </w:r>
      <w:bookmarkEnd w:id="163"/>
      <w:bookmarkEnd w:id="164"/>
      <w:bookmarkEnd w:id="165"/>
      <w:r w:rsidR="005F6337" w:rsidRPr="00496DEF">
        <w:t xml:space="preserve"> </w:t>
      </w:r>
    </w:p>
    <w:tbl>
      <w:tblPr>
        <w:tblW w:w="50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6"/>
        <w:gridCol w:w="1455"/>
        <w:gridCol w:w="4518"/>
      </w:tblGrid>
      <w:tr w:rsidR="00C727B0" w:rsidRPr="00496DEF" w14:paraId="20740293" w14:textId="77777777" w:rsidTr="00C92903">
        <w:trPr>
          <w:trHeight w:val="308"/>
          <w:tblHeader/>
          <w:jc w:val="center"/>
        </w:trPr>
        <w:tc>
          <w:tcPr>
            <w:tcW w:w="1736" w:type="pct"/>
            <w:shd w:val="clear" w:color="auto" w:fill="auto"/>
            <w:vAlign w:val="center"/>
          </w:tcPr>
          <w:p w14:paraId="2BE8F03A" w14:textId="77777777" w:rsidR="005F6337" w:rsidRPr="00496DEF" w:rsidRDefault="005F6337" w:rsidP="002A45A6">
            <w:pPr>
              <w:spacing w:before="60" w:after="60"/>
              <w:jc w:val="center"/>
              <w:rPr>
                <w:b/>
              </w:rPr>
            </w:pPr>
            <w:r w:rsidRPr="00496DEF">
              <w:rPr>
                <w:b/>
              </w:rPr>
              <w:t>Năm</w:t>
            </w:r>
          </w:p>
        </w:tc>
        <w:tc>
          <w:tcPr>
            <w:tcW w:w="795" w:type="pct"/>
            <w:shd w:val="clear" w:color="auto" w:fill="auto"/>
            <w:vAlign w:val="center"/>
          </w:tcPr>
          <w:p w14:paraId="2254AC00" w14:textId="77777777" w:rsidR="005F6337" w:rsidRPr="00496DEF" w:rsidRDefault="005F6337" w:rsidP="002A45A6">
            <w:pPr>
              <w:spacing w:before="60" w:after="60"/>
              <w:jc w:val="center"/>
              <w:rPr>
                <w:b/>
              </w:rPr>
            </w:pPr>
            <w:r w:rsidRPr="00496DEF">
              <w:rPr>
                <w:b/>
              </w:rPr>
              <w:t>Đơn</w:t>
            </w:r>
            <w:r w:rsidRPr="00496DEF">
              <w:rPr>
                <w:b/>
                <w:lang w:val="en-US"/>
              </w:rPr>
              <w:t xml:space="preserve"> </w:t>
            </w:r>
            <w:r w:rsidRPr="00496DEF">
              <w:rPr>
                <w:b/>
              </w:rPr>
              <w:t xml:space="preserve">vị </w:t>
            </w:r>
          </w:p>
        </w:tc>
        <w:tc>
          <w:tcPr>
            <w:tcW w:w="2469" w:type="pct"/>
            <w:vAlign w:val="center"/>
          </w:tcPr>
          <w:p w14:paraId="2557480E" w14:textId="77777777" w:rsidR="005F6337" w:rsidRPr="00496DEF" w:rsidRDefault="005F6337" w:rsidP="002A45A6">
            <w:pPr>
              <w:spacing w:before="60" w:after="60"/>
              <w:jc w:val="center"/>
              <w:rPr>
                <w:b/>
              </w:rPr>
            </w:pPr>
            <w:r w:rsidRPr="00496DEF">
              <w:rPr>
                <w:b/>
              </w:rPr>
              <w:t>Trữ lượng (nguyên kh</w:t>
            </w:r>
            <w:r w:rsidRPr="00496DEF">
              <w:rPr>
                <w:b/>
                <w:lang w:val="en-US"/>
              </w:rPr>
              <w:t>a</w:t>
            </w:r>
            <w:r w:rsidRPr="00496DEF">
              <w:rPr>
                <w:b/>
              </w:rPr>
              <w:t>i)</w:t>
            </w:r>
          </w:p>
        </w:tc>
      </w:tr>
      <w:tr w:rsidR="002A5CEC" w:rsidRPr="00496DEF" w14:paraId="0D5B0CFF" w14:textId="77777777" w:rsidTr="00C92903">
        <w:trPr>
          <w:trHeight w:val="308"/>
          <w:tblHeader/>
          <w:jc w:val="center"/>
        </w:trPr>
        <w:tc>
          <w:tcPr>
            <w:tcW w:w="1736" w:type="pct"/>
            <w:shd w:val="clear" w:color="auto" w:fill="auto"/>
            <w:vAlign w:val="center"/>
          </w:tcPr>
          <w:p w14:paraId="4BC46509" w14:textId="31A20F5C" w:rsidR="002A5CEC" w:rsidRPr="00496DEF" w:rsidRDefault="002A5CEC" w:rsidP="002A45A6">
            <w:pPr>
              <w:spacing w:before="60" w:after="60"/>
              <w:jc w:val="center"/>
              <w:rPr>
                <w:lang w:val="en-US"/>
              </w:rPr>
            </w:pPr>
            <w:r w:rsidRPr="00496DEF">
              <w:rPr>
                <w:lang w:val="en-US"/>
              </w:rPr>
              <w:t>Đã khai thác đến ngày 21/11/2015</w:t>
            </w:r>
          </w:p>
        </w:tc>
        <w:tc>
          <w:tcPr>
            <w:tcW w:w="795" w:type="pct"/>
            <w:vMerge w:val="restart"/>
            <w:shd w:val="clear" w:color="auto" w:fill="auto"/>
            <w:vAlign w:val="center"/>
          </w:tcPr>
          <w:p w14:paraId="4864F318" w14:textId="0A167CAA" w:rsidR="002A5CEC" w:rsidRPr="00496DEF" w:rsidRDefault="002A5CEC" w:rsidP="002A45A6">
            <w:pPr>
              <w:spacing w:before="60" w:after="60"/>
              <w:jc w:val="center"/>
            </w:pPr>
            <w:r w:rsidRPr="00496DEF">
              <w:rPr>
                <w:bCs/>
                <w:lang w:val="en-US"/>
              </w:rPr>
              <w:t>m</w:t>
            </w:r>
            <w:r w:rsidRPr="00496DEF">
              <w:rPr>
                <w:bCs/>
                <w:vertAlign w:val="superscript"/>
                <w:lang w:val="en-US"/>
              </w:rPr>
              <w:t>3</w:t>
            </w:r>
          </w:p>
        </w:tc>
        <w:tc>
          <w:tcPr>
            <w:tcW w:w="2469" w:type="pct"/>
            <w:vAlign w:val="center"/>
          </w:tcPr>
          <w:p w14:paraId="63CEBDFA" w14:textId="3133F84A" w:rsidR="002A5CEC" w:rsidRPr="00496DEF" w:rsidRDefault="002A5CEC" w:rsidP="002A45A6">
            <w:pPr>
              <w:spacing w:before="60" w:after="60"/>
              <w:jc w:val="center"/>
              <w:rPr>
                <w:lang w:val="en-US"/>
              </w:rPr>
            </w:pPr>
            <w:r w:rsidRPr="00496DEF">
              <w:rPr>
                <w:lang w:val="en-US"/>
              </w:rPr>
              <w:t>17.617</w:t>
            </w:r>
          </w:p>
        </w:tc>
      </w:tr>
      <w:tr w:rsidR="002A5CEC" w:rsidRPr="00496DEF" w14:paraId="77E23A42" w14:textId="77777777" w:rsidTr="00C92903">
        <w:trPr>
          <w:trHeight w:val="212"/>
          <w:jc w:val="center"/>
        </w:trPr>
        <w:tc>
          <w:tcPr>
            <w:tcW w:w="1736" w:type="pct"/>
            <w:shd w:val="clear" w:color="auto" w:fill="auto"/>
            <w:vAlign w:val="center"/>
          </w:tcPr>
          <w:p w14:paraId="1D9391CE" w14:textId="77777777" w:rsidR="002A5CEC" w:rsidRPr="00496DEF" w:rsidRDefault="002A5CEC" w:rsidP="002A45A6">
            <w:pPr>
              <w:spacing w:before="60" w:after="60"/>
              <w:jc w:val="center"/>
              <w:rPr>
                <w:bCs/>
                <w:lang w:val="en-US"/>
              </w:rPr>
            </w:pPr>
            <w:r w:rsidRPr="00496DEF">
              <w:rPr>
                <w:bCs/>
                <w:lang w:val="en-US"/>
              </w:rPr>
              <w:t>2021</w:t>
            </w:r>
          </w:p>
        </w:tc>
        <w:tc>
          <w:tcPr>
            <w:tcW w:w="795" w:type="pct"/>
            <w:vMerge/>
            <w:shd w:val="clear" w:color="auto" w:fill="auto"/>
            <w:vAlign w:val="center"/>
          </w:tcPr>
          <w:p w14:paraId="414D3B7E" w14:textId="70626701" w:rsidR="002A5CEC" w:rsidRPr="00496DEF" w:rsidRDefault="002A5CEC" w:rsidP="002A45A6">
            <w:pPr>
              <w:spacing w:before="60" w:after="60"/>
              <w:jc w:val="center"/>
              <w:rPr>
                <w:bCs/>
                <w:vertAlign w:val="superscript"/>
                <w:lang w:val="en-US"/>
              </w:rPr>
            </w:pPr>
          </w:p>
        </w:tc>
        <w:tc>
          <w:tcPr>
            <w:tcW w:w="2469" w:type="pct"/>
          </w:tcPr>
          <w:p w14:paraId="4AF01854" w14:textId="77777777" w:rsidR="002A5CEC" w:rsidRPr="00496DEF" w:rsidRDefault="002A5CEC" w:rsidP="002A45A6">
            <w:pPr>
              <w:spacing w:before="60" w:after="60"/>
              <w:jc w:val="center"/>
              <w:rPr>
                <w:bCs/>
                <w:lang w:val="en-US"/>
              </w:rPr>
            </w:pPr>
            <w:r w:rsidRPr="00496DEF">
              <w:rPr>
                <w:bCs/>
                <w:lang w:val="en-US"/>
              </w:rPr>
              <w:t>30.000</w:t>
            </w:r>
          </w:p>
        </w:tc>
      </w:tr>
      <w:tr w:rsidR="002A5CEC" w:rsidRPr="00496DEF" w14:paraId="5D835912" w14:textId="77777777" w:rsidTr="00C92903">
        <w:trPr>
          <w:trHeight w:val="212"/>
          <w:jc w:val="center"/>
        </w:trPr>
        <w:tc>
          <w:tcPr>
            <w:tcW w:w="1736" w:type="pct"/>
            <w:shd w:val="clear" w:color="auto" w:fill="auto"/>
            <w:vAlign w:val="center"/>
          </w:tcPr>
          <w:p w14:paraId="3CE1FDD2" w14:textId="450245AD" w:rsidR="002A5CEC" w:rsidRPr="00496DEF" w:rsidRDefault="002A5CEC" w:rsidP="002A45A6">
            <w:pPr>
              <w:spacing w:before="60" w:after="60"/>
              <w:jc w:val="center"/>
              <w:rPr>
                <w:bCs/>
                <w:lang w:val="en-US"/>
              </w:rPr>
            </w:pPr>
            <w:r w:rsidRPr="00496DEF">
              <w:rPr>
                <w:bCs/>
                <w:lang w:val="en-US"/>
              </w:rPr>
              <w:t>2022</w:t>
            </w:r>
          </w:p>
        </w:tc>
        <w:tc>
          <w:tcPr>
            <w:tcW w:w="795" w:type="pct"/>
            <w:vMerge/>
            <w:shd w:val="clear" w:color="auto" w:fill="auto"/>
            <w:vAlign w:val="center"/>
          </w:tcPr>
          <w:p w14:paraId="44D34744" w14:textId="77777777" w:rsidR="002A5CEC" w:rsidRPr="00496DEF" w:rsidRDefault="002A5CEC" w:rsidP="002A45A6">
            <w:pPr>
              <w:spacing w:before="60" w:after="60"/>
              <w:jc w:val="center"/>
              <w:rPr>
                <w:bCs/>
              </w:rPr>
            </w:pPr>
          </w:p>
        </w:tc>
        <w:tc>
          <w:tcPr>
            <w:tcW w:w="2469" w:type="pct"/>
          </w:tcPr>
          <w:p w14:paraId="7861DDB5" w14:textId="51AA3164" w:rsidR="002A5CEC" w:rsidRPr="00496DEF" w:rsidRDefault="002A5CEC" w:rsidP="002A45A6">
            <w:pPr>
              <w:spacing w:before="60" w:after="60"/>
              <w:jc w:val="center"/>
              <w:rPr>
                <w:bCs/>
                <w:lang w:val="en-US"/>
              </w:rPr>
            </w:pPr>
            <w:r w:rsidRPr="00496DEF">
              <w:rPr>
                <w:bCs/>
                <w:lang w:val="en-US"/>
              </w:rPr>
              <w:t>21.994</w:t>
            </w:r>
          </w:p>
        </w:tc>
      </w:tr>
      <w:tr w:rsidR="002A5CEC" w:rsidRPr="00496DEF" w14:paraId="6F1187B1" w14:textId="77777777" w:rsidTr="002A5CEC">
        <w:trPr>
          <w:trHeight w:val="64"/>
          <w:jc w:val="center"/>
        </w:trPr>
        <w:tc>
          <w:tcPr>
            <w:tcW w:w="1736" w:type="pct"/>
            <w:shd w:val="clear" w:color="auto" w:fill="auto"/>
            <w:vAlign w:val="center"/>
            <w:hideMark/>
          </w:tcPr>
          <w:p w14:paraId="12FCEC2C" w14:textId="0E71A299" w:rsidR="002A5CEC" w:rsidRPr="00496DEF" w:rsidRDefault="002A5CEC" w:rsidP="002A5CEC">
            <w:pPr>
              <w:spacing w:before="60" w:after="60"/>
              <w:jc w:val="center"/>
            </w:pPr>
            <w:r w:rsidRPr="00496DEF">
              <w:t xml:space="preserve">Tổng trữ lượng đã khai thác </w:t>
            </w:r>
          </w:p>
        </w:tc>
        <w:tc>
          <w:tcPr>
            <w:tcW w:w="795" w:type="pct"/>
            <w:vMerge/>
            <w:shd w:val="clear" w:color="auto" w:fill="auto"/>
            <w:vAlign w:val="center"/>
          </w:tcPr>
          <w:p w14:paraId="0BFD054A" w14:textId="77777777" w:rsidR="002A5CEC" w:rsidRPr="00496DEF" w:rsidRDefault="002A5CEC" w:rsidP="002A45A6">
            <w:pPr>
              <w:spacing w:before="60" w:after="60"/>
              <w:jc w:val="center"/>
              <w:rPr>
                <w:bCs/>
              </w:rPr>
            </w:pPr>
          </w:p>
        </w:tc>
        <w:tc>
          <w:tcPr>
            <w:tcW w:w="2469" w:type="pct"/>
            <w:vAlign w:val="center"/>
          </w:tcPr>
          <w:p w14:paraId="04C0AF4B" w14:textId="27D1367B" w:rsidR="002A5CEC" w:rsidRPr="00496DEF" w:rsidRDefault="002A5CEC" w:rsidP="002A45A6">
            <w:pPr>
              <w:spacing w:before="60" w:after="60"/>
              <w:jc w:val="center"/>
              <w:rPr>
                <w:lang w:val="en-US"/>
              </w:rPr>
            </w:pPr>
            <w:r w:rsidRPr="00496DEF">
              <w:rPr>
                <w:lang w:val="en-US"/>
              </w:rPr>
              <w:t>69.611</w:t>
            </w:r>
          </w:p>
        </w:tc>
      </w:tr>
      <w:tr w:rsidR="002A5CEC" w:rsidRPr="00496DEF" w14:paraId="52D3482E" w14:textId="77777777" w:rsidTr="00C92903">
        <w:trPr>
          <w:trHeight w:val="128"/>
          <w:jc w:val="center"/>
        </w:trPr>
        <w:tc>
          <w:tcPr>
            <w:tcW w:w="1736" w:type="pct"/>
            <w:shd w:val="clear" w:color="auto" w:fill="auto"/>
            <w:vAlign w:val="center"/>
            <w:hideMark/>
          </w:tcPr>
          <w:p w14:paraId="0E8F7B07" w14:textId="77777777" w:rsidR="002A5CEC" w:rsidRPr="00496DEF" w:rsidRDefault="002A5CEC" w:rsidP="002A45A6">
            <w:pPr>
              <w:spacing w:before="60" w:after="60"/>
              <w:jc w:val="center"/>
            </w:pPr>
            <w:r w:rsidRPr="00496DEF">
              <w:t>Trữ lượng được cấp phép</w:t>
            </w:r>
          </w:p>
        </w:tc>
        <w:tc>
          <w:tcPr>
            <w:tcW w:w="795" w:type="pct"/>
            <w:vMerge/>
            <w:shd w:val="clear" w:color="auto" w:fill="auto"/>
            <w:vAlign w:val="center"/>
          </w:tcPr>
          <w:p w14:paraId="316F7A69" w14:textId="77777777" w:rsidR="002A5CEC" w:rsidRPr="00496DEF" w:rsidRDefault="002A5CEC" w:rsidP="002A45A6">
            <w:pPr>
              <w:spacing w:before="60" w:after="60"/>
              <w:jc w:val="center"/>
              <w:rPr>
                <w:bCs/>
              </w:rPr>
            </w:pPr>
          </w:p>
        </w:tc>
        <w:tc>
          <w:tcPr>
            <w:tcW w:w="2469" w:type="pct"/>
            <w:vAlign w:val="center"/>
          </w:tcPr>
          <w:p w14:paraId="1CB7D0D5" w14:textId="77777777" w:rsidR="002A5CEC" w:rsidRPr="00496DEF" w:rsidRDefault="002A5CEC" w:rsidP="002A45A6">
            <w:pPr>
              <w:spacing w:before="60" w:after="60"/>
              <w:jc w:val="center"/>
              <w:rPr>
                <w:lang w:val="en-US"/>
              </w:rPr>
            </w:pPr>
            <w:r w:rsidRPr="00496DEF">
              <w:rPr>
                <w:lang w:val="en-US"/>
              </w:rPr>
              <w:t>150.000</w:t>
            </w:r>
          </w:p>
        </w:tc>
      </w:tr>
      <w:tr w:rsidR="002A5CEC" w:rsidRPr="00496DEF" w14:paraId="47D40736" w14:textId="77777777" w:rsidTr="00C92903">
        <w:trPr>
          <w:trHeight w:val="136"/>
          <w:jc w:val="center"/>
        </w:trPr>
        <w:tc>
          <w:tcPr>
            <w:tcW w:w="1736" w:type="pct"/>
            <w:shd w:val="clear" w:color="auto" w:fill="auto"/>
            <w:vAlign w:val="center"/>
            <w:hideMark/>
          </w:tcPr>
          <w:p w14:paraId="0E84ED86" w14:textId="77777777" w:rsidR="002A5CEC" w:rsidRPr="00496DEF" w:rsidRDefault="002A5CEC" w:rsidP="002A45A6">
            <w:pPr>
              <w:spacing w:before="60" w:after="60"/>
              <w:jc w:val="center"/>
            </w:pPr>
            <w:r w:rsidRPr="00496DEF">
              <w:t>Tổng trữ lượng còn lại</w:t>
            </w:r>
          </w:p>
        </w:tc>
        <w:tc>
          <w:tcPr>
            <w:tcW w:w="795" w:type="pct"/>
            <w:vMerge/>
            <w:shd w:val="clear" w:color="auto" w:fill="auto"/>
            <w:vAlign w:val="center"/>
          </w:tcPr>
          <w:p w14:paraId="1C98D4DF" w14:textId="77777777" w:rsidR="002A5CEC" w:rsidRPr="00496DEF" w:rsidRDefault="002A5CEC" w:rsidP="002A45A6">
            <w:pPr>
              <w:spacing w:before="60" w:after="60"/>
              <w:jc w:val="center"/>
              <w:rPr>
                <w:bCs/>
              </w:rPr>
            </w:pPr>
          </w:p>
        </w:tc>
        <w:tc>
          <w:tcPr>
            <w:tcW w:w="2469" w:type="pct"/>
            <w:vAlign w:val="center"/>
          </w:tcPr>
          <w:p w14:paraId="2E2B226A" w14:textId="4B003C1F" w:rsidR="002A5CEC" w:rsidRPr="00496DEF" w:rsidRDefault="002A5CEC" w:rsidP="002A45A6">
            <w:pPr>
              <w:spacing w:before="60" w:after="60"/>
              <w:jc w:val="center"/>
              <w:rPr>
                <w:lang w:val="en-US"/>
              </w:rPr>
            </w:pPr>
            <w:r w:rsidRPr="00496DEF">
              <w:rPr>
                <w:lang w:val="en-US"/>
              </w:rPr>
              <w:t>80.389</w:t>
            </w:r>
          </w:p>
        </w:tc>
      </w:tr>
    </w:tbl>
    <w:p w14:paraId="0E9CE4A7" w14:textId="25C00E65" w:rsidR="00873BEE" w:rsidRPr="00496DEF" w:rsidRDefault="00A452EF" w:rsidP="00F347F6">
      <w:pPr>
        <w:pStyle w:val="Normal2"/>
        <w:spacing w:before="60" w:after="60" w:line="288" w:lineRule="auto"/>
        <w:rPr>
          <w:i/>
          <w:color w:val="auto"/>
        </w:rPr>
      </w:pPr>
      <w:r w:rsidRPr="00496DEF">
        <w:rPr>
          <w:i/>
          <w:color w:val="auto"/>
        </w:rPr>
        <w:tab/>
      </w:r>
      <w:r w:rsidR="005359C2" w:rsidRPr="00496DEF">
        <w:rPr>
          <w:i/>
          <w:color w:val="auto"/>
        </w:rPr>
        <w:t xml:space="preserve">b. </w:t>
      </w:r>
      <w:r w:rsidR="00873BEE" w:rsidRPr="00496DEF">
        <w:rPr>
          <w:i/>
          <w:color w:val="auto"/>
        </w:rPr>
        <w:t>Khu vực bãi chứa</w:t>
      </w:r>
    </w:p>
    <w:p w14:paraId="05E33ED4" w14:textId="4F853748" w:rsidR="00984A63" w:rsidRPr="00496DEF" w:rsidRDefault="00873BEE" w:rsidP="00F347F6">
      <w:pPr>
        <w:pStyle w:val="Doan0"/>
        <w:spacing w:line="288" w:lineRule="auto"/>
        <w:ind w:firstLine="720"/>
        <w:rPr>
          <w:szCs w:val="26"/>
          <w:lang w:val="nb-NO"/>
        </w:rPr>
      </w:pPr>
      <w:r w:rsidRPr="00496DEF">
        <w:rPr>
          <w:i/>
          <w:szCs w:val="26"/>
          <w:lang w:val="nb-NO"/>
        </w:rPr>
        <w:t>Khu vực bãi chứa cát 01</w:t>
      </w:r>
      <w:r w:rsidR="003C3DC0" w:rsidRPr="00496DEF">
        <w:rPr>
          <w:i/>
          <w:szCs w:val="26"/>
          <w:lang w:val="nb-NO"/>
        </w:rPr>
        <w:t xml:space="preserve"> và 02</w:t>
      </w:r>
      <w:r w:rsidRPr="00496DEF">
        <w:rPr>
          <w:szCs w:val="26"/>
          <w:lang w:val="nb-NO"/>
        </w:rPr>
        <w:t xml:space="preserve"> đã xây dựng mặt bằng </w:t>
      </w:r>
      <w:r w:rsidR="005918FC" w:rsidRPr="00496DEF">
        <w:rPr>
          <w:szCs w:val="26"/>
          <w:lang w:val="nb-NO"/>
        </w:rPr>
        <w:t>bãi chứa</w:t>
      </w:r>
      <w:r w:rsidRPr="00496DEF">
        <w:rPr>
          <w:szCs w:val="26"/>
          <w:lang w:val="nb-NO"/>
        </w:rPr>
        <w:t xml:space="preserve"> cát. Hiện nay đã xây dựng hoàn chỉnh phục vụ cho hoạt động của dự án.</w:t>
      </w:r>
      <w:r w:rsidR="003C3DC0" w:rsidRPr="00496DEF">
        <w:rPr>
          <w:szCs w:val="26"/>
          <w:lang w:val="nb-NO"/>
        </w:rPr>
        <w:t xml:space="preserve"> </w:t>
      </w:r>
      <w:r w:rsidR="00984A63" w:rsidRPr="00496DEF">
        <w:rPr>
          <w:szCs w:val="26"/>
          <w:lang w:val="nb-NO"/>
        </w:rPr>
        <w:t xml:space="preserve">Xung quanh </w:t>
      </w:r>
      <w:r w:rsidR="003C3DC0" w:rsidRPr="00496DEF">
        <w:rPr>
          <w:szCs w:val="26"/>
          <w:lang w:val="nb-NO"/>
        </w:rPr>
        <w:t xml:space="preserve">hai </w:t>
      </w:r>
      <w:r w:rsidR="00984A63" w:rsidRPr="00496DEF">
        <w:rPr>
          <w:szCs w:val="26"/>
          <w:lang w:val="nb-NO"/>
        </w:rPr>
        <w:t>khu vực bãi chứa</w:t>
      </w:r>
      <w:r w:rsidR="007F1C5C" w:rsidRPr="00496DEF">
        <w:rPr>
          <w:szCs w:val="26"/>
          <w:lang w:val="nb-NO"/>
        </w:rPr>
        <w:t xml:space="preserve"> cát</w:t>
      </w:r>
      <w:r w:rsidR="00984A63" w:rsidRPr="00496DEF">
        <w:rPr>
          <w:szCs w:val="26"/>
          <w:lang w:val="nb-NO"/>
        </w:rPr>
        <w:t>,</w:t>
      </w:r>
      <w:r w:rsidR="00F600BC" w:rsidRPr="00496DEF">
        <w:rPr>
          <w:szCs w:val="26"/>
          <w:lang w:val="nb-NO"/>
        </w:rPr>
        <w:t xml:space="preserve"> Doanh nghiệp</w:t>
      </w:r>
      <w:r w:rsidR="00984A63" w:rsidRPr="00496DEF">
        <w:rPr>
          <w:szCs w:val="26"/>
          <w:lang w:val="nb-NO"/>
        </w:rPr>
        <w:t xml:space="preserve"> đã xây dựng bố trí các công trình bảo vệ môi trường như mương thoát nước, hồ lắng…</w:t>
      </w:r>
    </w:p>
    <w:p w14:paraId="7135631E" w14:textId="2F51C7EA" w:rsidR="00D63CCA" w:rsidRPr="00496DEF" w:rsidRDefault="0022298E" w:rsidP="00D63CCA">
      <w:pPr>
        <w:pStyle w:val="Doan0"/>
        <w:spacing w:line="288" w:lineRule="auto"/>
        <w:ind w:firstLine="0"/>
        <w:jc w:val="center"/>
        <w:rPr>
          <w:szCs w:val="26"/>
          <w:lang w:val="nb-NO"/>
        </w:rPr>
      </w:pPr>
      <w:r w:rsidRPr="00496DEF">
        <w:rPr>
          <w:noProof/>
          <w:szCs w:val="26"/>
        </w:rPr>
        <w:drawing>
          <wp:inline distT="0" distB="0" distL="0" distR="0" wp14:anchorId="3B0B3ACD" wp14:editId="2FAD285B">
            <wp:extent cx="5709117" cy="392501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7242" cy="3930605"/>
                    </a:xfrm>
                    <a:prstGeom prst="rect">
                      <a:avLst/>
                    </a:prstGeom>
                    <a:noFill/>
                    <a:ln>
                      <a:noFill/>
                    </a:ln>
                  </pic:spPr>
                </pic:pic>
              </a:graphicData>
            </a:graphic>
          </wp:inline>
        </w:drawing>
      </w:r>
    </w:p>
    <w:p w14:paraId="4CE55DE1" w14:textId="601FDF71" w:rsidR="00D63CCA" w:rsidRPr="00496DEF" w:rsidRDefault="00D63CCA" w:rsidP="00D63CCA">
      <w:pPr>
        <w:pStyle w:val="Doan0"/>
        <w:spacing w:line="288" w:lineRule="auto"/>
        <w:ind w:firstLine="720"/>
        <w:jc w:val="center"/>
        <w:rPr>
          <w:i/>
          <w:szCs w:val="26"/>
          <w:lang w:val="nb-NO"/>
        </w:rPr>
      </w:pPr>
      <w:bookmarkStart w:id="166" w:name="_Toc130818216"/>
      <w:bookmarkStart w:id="167" w:name="_Toc131583591"/>
      <w:r w:rsidRPr="00496DEF">
        <w:rPr>
          <w:i/>
        </w:rPr>
        <w:t xml:space="preserve">Hình </w:t>
      </w:r>
      <w:r w:rsidRPr="00496DEF">
        <w:rPr>
          <w:i/>
        </w:rPr>
        <w:fldChar w:fldCharType="begin"/>
      </w:r>
      <w:r w:rsidRPr="00496DEF">
        <w:rPr>
          <w:i/>
        </w:rPr>
        <w:instrText xml:space="preserve"> SEQ Hình \* ARABIC </w:instrText>
      </w:r>
      <w:r w:rsidRPr="00496DEF">
        <w:rPr>
          <w:i/>
        </w:rPr>
        <w:fldChar w:fldCharType="separate"/>
      </w:r>
      <w:r w:rsidR="00013886" w:rsidRPr="00496DEF">
        <w:rPr>
          <w:i/>
          <w:noProof/>
        </w:rPr>
        <w:t>5</w:t>
      </w:r>
      <w:r w:rsidRPr="00496DEF">
        <w:rPr>
          <w:i/>
        </w:rPr>
        <w:fldChar w:fldCharType="end"/>
      </w:r>
      <w:r w:rsidRPr="00496DEF">
        <w:rPr>
          <w:i/>
        </w:rPr>
        <w:t>: Khu vực bãi chứa cát số 01</w:t>
      </w:r>
      <w:bookmarkEnd w:id="166"/>
      <w:bookmarkEnd w:id="167"/>
    </w:p>
    <w:p w14:paraId="2A19026D" w14:textId="4B311410" w:rsidR="00305301" w:rsidRPr="00496DEF" w:rsidRDefault="0022298E" w:rsidP="00871095">
      <w:pPr>
        <w:pStyle w:val="BANG0"/>
      </w:pPr>
      <w:r w:rsidRPr="00496DEF">
        <w:rPr>
          <w:lang w:val="en-US"/>
        </w:rPr>
        <w:lastRenderedPageBreak/>
        <w:drawing>
          <wp:inline distT="0" distB="0" distL="0" distR="0" wp14:anchorId="3EF544F4" wp14:editId="494E8275">
            <wp:extent cx="5681097" cy="3724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1130" cy="3730852"/>
                    </a:xfrm>
                    <a:prstGeom prst="rect">
                      <a:avLst/>
                    </a:prstGeom>
                    <a:noFill/>
                    <a:ln>
                      <a:noFill/>
                    </a:ln>
                  </pic:spPr>
                </pic:pic>
              </a:graphicData>
            </a:graphic>
          </wp:inline>
        </w:drawing>
      </w:r>
    </w:p>
    <w:p w14:paraId="2CE9FEE8" w14:textId="5B7B52E1" w:rsidR="001421E2" w:rsidRPr="00496DEF" w:rsidRDefault="00274C5C" w:rsidP="00F73DD1">
      <w:pPr>
        <w:pStyle w:val="Caption"/>
      </w:pPr>
      <w:bookmarkStart w:id="168" w:name="_Toc130818217"/>
      <w:bookmarkStart w:id="169" w:name="_Toc131583592"/>
      <w:r w:rsidRPr="00496DEF">
        <w:t xml:space="preserve">Hình </w:t>
      </w:r>
      <w:r w:rsidRPr="00496DEF">
        <w:fldChar w:fldCharType="begin"/>
      </w:r>
      <w:r w:rsidRPr="00496DEF">
        <w:instrText xml:space="preserve"> SEQ Hình \* ARABIC </w:instrText>
      </w:r>
      <w:r w:rsidRPr="00496DEF">
        <w:fldChar w:fldCharType="separate"/>
      </w:r>
      <w:r w:rsidR="00013886" w:rsidRPr="00496DEF">
        <w:t>6</w:t>
      </w:r>
      <w:r w:rsidRPr="00496DEF">
        <w:fldChar w:fldCharType="end"/>
      </w:r>
      <w:r w:rsidR="00305301" w:rsidRPr="00496DEF">
        <w:t>: Khu vực bãi chứa cát số 02</w:t>
      </w:r>
      <w:bookmarkEnd w:id="168"/>
      <w:bookmarkEnd w:id="169"/>
    </w:p>
    <w:p w14:paraId="15205470" w14:textId="22BC1D62" w:rsidR="00232B34" w:rsidRPr="00496DEF" w:rsidRDefault="00A452EF" w:rsidP="00A452EF">
      <w:pPr>
        <w:pStyle w:val="NormalJustif"/>
        <w:rPr>
          <w:rFonts w:ascii="Times New Roman" w:hAnsi="Times New Roman"/>
          <w:i/>
          <w:color w:val="auto"/>
          <w:lang w:val="nb-NO"/>
        </w:rPr>
      </w:pPr>
      <w:r w:rsidRPr="00496DEF">
        <w:rPr>
          <w:rFonts w:ascii="Times New Roman" w:hAnsi="Times New Roman"/>
          <w:i/>
          <w:color w:val="auto"/>
          <w:lang w:val="nb-NO"/>
        </w:rPr>
        <w:tab/>
      </w:r>
      <w:r w:rsidR="005359C2" w:rsidRPr="00496DEF">
        <w:rPr>
          <w:rFonts w:ascii="Times New Roman" w:hAnsi="Times New Roman"/>
          <w:i/>
          <w:color w:val="auto"/>
          <w:lang w:val="nb-NO"/>
        </w:rPr>
        <w:t xml:space="preserve">c. </w:t>
      </w:r>
      <w:r w:rsidR="00232B34" w:rsidRPr="00496DEF">
        <w:rPr>
          <w:rFonts w:ascii="Times New Roman" w:hAnsi="Times New Roman"/>
          <w:i/>
          <w:color w:val="auto"/>
        </w:rPr>
        <w:t xml:space="preserve">Khu vực </w:t>
      </w:r>
      <w:r w:rsidR="00873BEE" w:rsidRPr="00496DEF">
        <w:rPr>
          <w:rFonts w:ascii="Times New Roman" w:hAnsi="Times New Roman"/>
          <w:i/>
          <w:color w:val="auto"/>
        </w:rPr>
        <w:t>công trình phụ trợ</w:t>
      </w:r>
    </w:p>
    <w:p w14:paraId="763C9649" w14:textId="1A307109" w:rsidR="00456C1F" w:rsidRPr="00496DEF" w:rsidRDefault="00456C1F" w:rsidP="005D408A">
      <w:pPr>
        <w:pStyle w:val="ListParagraph"/>
        <w:numPr>
          <w:ilvl w:val="0"/>
          <w:numId w:val="12"/>
        </w:numPr>
        <w:tabs>
          <w:tab w:val="left" w:pos="1134"/>
        </w:tabs>
        <w:spacing w:before="60" w:after="60" w:line="288" w:lineRule="auto"/>
        <w:ind w:left="0" w:firstLine="709"/>
        <w:jc w:val="both"/>
        <w:rPr>
          <w:bCs/>
          <w:color w:val="auto"/>
          <w:sz w:val="26"/>
          <w:szCs w:val="26"/>
        </w:rPr>
      </w:pPr>
      <w:bookmarkStart w:id="170" w:name="_Toc11502981"/>
      <w:bookmarkStart w:id="171" w:name="_Toc13239344"/>
      <w:bookmarkStart w:id="172" w:name="_Toc16688340"/>
      <w:bookmarkStart w:id="173" w:name="_Toc24979971"/>
      <w:bookmarkStart w:id="174" w:name="_Toc41490196"/>
      <w:bookmarkStart w:id="175" w:name="_Toc41490383"/>
      <w:bookmarkStart w:id="176" w:name="_Toc47960709"/>
      <w:bookmarkStart w:id="177" w:name="_Toc52633416"/>
      <w:bookmarkStart w:id="178" w:name="_Toc52633518"/>
      <w:bookmarkStart w:id="179" w:name="_Toc52633624"/>
      <w:bookmarkStart w:id="180" w:name="_Toc98162477"/>
      <w:bookmarkStart w:id="181" w:name="_Toc98942188"/>
      <w:bookmarkStart w:id="182" w:name="_Toc111967422"/>
      <w:bookmarkStart w:id="183" w:name="_Toc145165810"/>
      <w:bookmarkStart w:id="184" w:name="_Toc145168292"/>
      <w:bookmarkEnd w:id="86"/>
      <w:bookmarkEnd w:id="87"/>
      <w:bookmarkEnd w:id="88"/>
      <w:bookmarkEnd w:id="89"/>
      <w:bookmarkEnd w:id="90"/>
      <w:bookmarkEnd w:id="91"/>
      <w:r w:rsidRPr="00496DEF">
        <w:rPr>
          <w:bCs/>
          <w:color w:val="auto"/>
          <w:sz w:val="26"/>
          <w:szCs w:val="26"/>
          <w:lang w:val="en-US"/>
        </w:rPr>
        <w:t>Bãi 1</w:t>
      </w:r>
    </w:p>
    <w:p w14:paraId="2ECEC00C" w14:textId="63A53E1C" w:rsidR="00873BEE" w:rsidRPr="00496DEF" w:rsidRDefault="00036E0B" w:rsidP="005D408A">
      <w:pPr>
        <w:spacing w:before="60" w:after="60" w:line="288" w:lineRule="auto"/>
        <w:ind w:firstLine="720"/>
        <w:jc w:val="both"/>
        <w:rPr>
          <w:bCs/>
          <w:sz w:val="26"/>
          <w:szCs w:val="26"/>
          <w:lang w:val="en-US"/>
        </w:rPr>
      </w:pPr>
      <w:r w:rsidRPr="00496DEF">
        <w:rPr>
          <w:bCs/>
          <w:sz w:val="26"/>
          <w:szCs w:val="26"/>
        </w:rPr>
        <w:t>Khu văn phòng mỏ bãi 01 được xây dựng khu vực diện tích khoảng 1.000m</w:t>
      </w:r>
      <w:r w:rsidRPr="00496DEF">
        <w:rPr>
          <w:bCs/>
          <w:sz w:val="26"/>
          <w:szCs w:val="26"/>
          <w:vertAlign w:val="superscript"/>
          <w:lang w:val="en-US"/>
        </w:rPr>
        <w:t>2</w:t>
      </w:r>
      <w:r w:rsidRPr="00496DEF">
        <w:rPr>
          <w:bCs/>
          <w:sz w:val="26"/>
          <w:szCs w:val="26"/>
          <w:lang w:val="en-US"/>
        </w:rPr>
        <w:t xml:space="preserve">, </w:t>
      </w:r>
      <w:r w:rsidR="00F820B2" w:rsidRPr="00496DEF">
        <w:rPr>
          <w:bCs/>
          <w:sz w:val="26"/>
          <w:szCs w:val="26"/>
        </w:rPr>
        <w:t xml:space="preserve">trong diện tích </w:t>
      </w:r>
      <w:r w:rsidR="00F820B2" w:rsidRPr="00496DEF">
        <w:rPr>
          <w:sz w:val="26"/>
          <w:szCs w:val="26"/>
        </w:rPr>
        <w:t>thửa đất số 394, tờ bản đồ số 35, bản đồ địa chính xã Minh Hòa</w:t>
      </w:r>
      <w:r w:rsidRPr="00496DEF">
        <w:rPr>
          <w:bCs/>
          <w:sz w:val="26"/>
          <w:szCs w:val="26"/>
        </w:rPr>
        <w:t xml:space="preserve">. Khu văn phòng phụ trợ bố trí </w:t>
      </w:r>
      <w:r w:rsidR="00F820B2" w:rsidRPr="00496DEF">
        <w:rPr>
          <w:bCs/>
          <w:sz w:val="26"/>
          <w:szCs w:val="26"/>
        </w:rPr>
        <w:t>công trình cụ thể như sau:</w:t>
      </w:r>
    </w:p>
    <w:p w14:paraId="4B18B136" w14:textId="590BA972" w:rsidR="00AA0EF2" w:rsidRPr="00496DEF" w:rsidRDefault="005B140C" w:rsidP="00F73DD1">
      <w:pPr>
        <w:pStyle w:val="Caption"/>
      </w:pPr>
      <w:bookmarkStart w:id="185" w:name="_Toc133401165"/>
      <w:r w:rsidRPr="00496DEF">
        <w:t xml:space="preserve">Bảng </w:t>
      </w:r>
      <w:r w:rsidRPr="00496DEF">
        <w:fldChar w:fldCharType="begin"/>
      </w:r>
      <w:r w:rsidRPr="00496DEF">
        <w:instrText xml:space="preserve"> SEQ Bảng \* ARABIC </w:instrText>
      </w:r>
      <w:r w:rsidRPr="00496DEF">
        <w:fldChar w:fldCharType="separate"/>
      </w:r>
      <w:r w:rsidR="00013886" w:rsidRPr="00496DEF">
        <w:t>13</w:t>
      </w:r>
      <w:r w:rsidRPr="00496DEF">
        <w:fldChar w:fldCharType="end"/>
      </w:r>
      <w:r w:rsidR="00AA0EF2" w:rsidRPr="00496DEF">
        <w:t xml:space="preserve">: Các hạng </w:t>
      </w:r>
      <w:r w:rsidR="00AC58E8" w:rsidRPr="00496DEF">
        <w:t>mục</w:t>
      </w:r>
      <w:r w:rsidR="00AA0EF2" w:rsidRPr="00496DEF">
        <w:t xml:space="preserve"> công trình phụ trợ</w:t>
      </w:r>
      <w:r w:rsidR="00AC58E8" w:rsidRPr="00496DEF">
        <w:t xml:space="preserve"> bãi 1</w:t>
      </w:r>
      <w:bookmarkEnd w:id="185"/>
    </w:p>
    <w:tbl>
      <w:tblPr>
        <w:tblW w:w="50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4994"/>
        <w:gridCol w:w="1632"/>
        <w:gridCol w:w="1635"/>
      </w:tblGrid>
      <w:tr w:rsidR="00C727B0" w:rsidRPr="00496DEF" w14:paraId="577FC97A" w14:textId="77777777" w:rsidTr="00207031">
        <w:trPr>
          <w:trHeight w:val="421"/>
          <w:jc w:val="center"/>
        </w:trPr>
        <w:tc>
          <w:tcPr>
            <w:tcW w:w="504" w:type="pct"/>
            <w:shd w:val="clear" w:color="auto" w:fill="D6E3BC" w:themeFill="accent3" w:themeFillTint="66"/>
            <w:noWrap/>
            <w:vAlign w:val="center"/>
            <w:hideMark/>
          </w:tcPr>
          <w:p w14:paraId="3EA6F524" w14:textId="77777777" w:rsidR="00873BEE" w:rsidRPr="00496DEF" w:rsidRDefault="00873BEE" w:rsidP="00B56A54">
            <w:pPr>
              <w:spacing w:before="100" w:beforeAutospacing="1" w:after="100" w:afterAutospacing="1" w:line="288" w:lineRule="auto"/>
              <w:jc w:val="center"/>
              <w:rPr>
                <w:b/>
                <w:bCs/>
              </w:rPr>
            </w:pPr>
            <w:r w:rsidRPr="00496DEF">
              <w:rPr>
                <w:b/>
                <w:bCs/>
              </w:rPr>
              <w:t>STT</w:t>
            </w:r>
          </w:p>
        </w:tc>
        <w:tc>
          <w:tcPr>
            <w:tcW w:w="2718" w:type="pct"/>
            <w:shd w:val="clear" w:color="auto" w:fill="D6E3BC" w:themeFill="accent3" w:themeFillTint="66"/>
            <w:vAlign w:val="center"/>
            <w:hideMark/>
          </w:tcPr>
          <w:p w14:paraId="2617423E" w14:textId="77777777" w:rsidR="00873BEE" w:rsidRPr="00496DEF" w:rsidRDefault="00873BEE" w:rsidP="00B56A54">
            <w:pPr>
              <w:spacing w:before="100" w:beforeAutospacing="1" w:after="100" w:afterAutospacing="1" w:line="288" w:lineRule="auto"/>
              <w:jc w:val="center"/>
              <w:rPr>
                <w:b/>
                <w:bCs/>
              </w:rPr>
            </w:pPr>
            <w:r w:rsidRPr="00496DEF">
              <w:rPr>
                <w:b/>
                <w:bCs/>
              </w:rPr>
              <w:t>Hạng mục</w:t>
            </w:r>
          </w:p>
        </w:tc>
        <w:tc>
          <w:tcPr>
            <w:tcW w:w="888" w:type="pct"/>
            <w:shd w:val="clear" w:color="auto" w:fill="D6E3BC" w:themeFill="accent3" w:themeFillTint="66"/>
            <w:noWrap/>
            <w:vAlign w:val="center"/>
            <w:hideMark/>
          </w:tcPr>
          <w:p w14:paraId="65550808" w14:textId="77777777" w:rsidR="00873BEE" w:rsidRPr="00496DEF" w:rsidRDefault="00873BEE" w:rsidP="00B56A54">
            <w:pPr>
              <w:spacing w:before="100" w:beforeAutospacing="1" w:after="100" w:afterAutospacing="1" w:line="288" w:lineRule="auto"/>
              <w:jc w:val="center"/>
              <w:rPr>
                <w:b/>
                <w:bCs/>
              </w:rPr>
            </w:pPr>
            <w:r w:rsidRPr="00496DEF">
              <w:rPr>
                <w:b/>
                <w:bCs/>
              </w:rPr>
              <w:t>ĐVT</w:t>
            </w:r>
          </w:p>
        </w:tc>
        <w:tc>
          <w:tcPr>
            <w:tcW w:w="890" w:type="pct"/>
            <w:shd w:val="clear" w:color="auto" w:fill="D6E3BC" w:themeFill="accent3" w:themeFillTint="66"/>
            <w:noWrap/>
            <w:vAlign w:val="center"/>
            <w:hideMark/>
          </w:tcPr>
          <w:p w14:paraId="0A220E00" w14:textId="77777777" w:rsidR="00873BEE" w:rsidRPr="00496DEF" w:rsidRDefault="00873BEE" w:rsidP="00B56A54">
            <w:pPr>
              <w:spacing w:before="100" w:beforeAutospacing="1" w:after="100" w:afterAutospacing="1" w:line="288" w:lineRule="auto"/>
              <w:jc w:val="center"/>
              <w:rPr>
                <w:b/>
                <w:bCs/>
              </w:rPr>
            </w:pPr>
            <w:r w:rsidRPr="00496DEF">
              <w:rPr>
                <w:b/>
                <w:bCs/>
              </w:rPr>
              <w:t>Khối lượng</w:t>
            </w:r>
          </w:p>
        </w:tc>
      </w:tr>
      <w:tr w:rsidR="00C727B0" w:rsidRPr="00496DEF" w14:paraId="218B12F4" w14:textId="77777777" w:rsidTr="001421E2">
        <w:trPr>
          <w:trHeight w:val="264"/>
          <w:jc w:val="center"/>
        </w:trPr>
        <w:tc>
          <w:tcPr>
            <w:tcW w:w="504" w:type="pct"/>
            <w:shd w:val="clear" w:color="auto" w:fill="auto"/>
            <w:noWrap/>
            <w:vAlign w:val="center"/>
            <w:hideMark/>
          </w:tcPr>
          <w:p w14:paraId="5C611EFE" w14:textId="77777777" w:rsidR="00873BEE" w:rsidRPr="00496DEF" w:rsidRDefault="00873BEE" w:rsidP="00207031">
            <w:pPr>
              <w:spacing w:before="60" w:after="60" w:line="288" w:lineRule="auto"/>
              <w:jc w:val="center"/>
            </w:pPr>
            <w:r w:rsidRPr="00496DEF">
              <w:t>1</w:t>
            </w:r>
          </w:p>
        </w:tc>
        <w:tc>
          <w:tcPr>
            <w:tcW w:w="2718" w:type="pct"/>
            <w:shd w:val="clear" w:color="auto" w:fill="auto"/>
            <w:vAlign w:val="center"/>
          </w:tcPr>
          <w:p w14:paraId="14EECFAA" w14:textId="77777777" w:rsidR="00873BEE" w:rsidRPr="00496DEF" w:rsidRDefault="00873BEE" w:rsidP="00207031">
            <w:pPr>
              <w:spacing w:before="60" w:after="60" w:line="288" w:lineRule="auto"/>
            </w:pPr>
            <w:r w:rsidRPr="00496DEF">
              <w:t>Nhà văn phòng</w:t>
            </w:r>
          </w:p>
        </w:tc>
        <w:tc>
          <w:tcPr>
            <w:tcW w:w="888" w:type="pct"/>
            <w:shd w:val="clear" w:color="auto" w:fill="auto"/>
            <w:noWrap/>
            <w:vAlign w:val="center"/>
            <w:hideMark/>
          </w:tcPr>
          <w:p w14:paraId="28A17AFC" w14:textId="77777777" w:rsidR="00873BEE" w:rsidRPr="00496DEF" w:rsidRDefault="00873BEE" w:rsidP="00207031">
            <w:pPr>
              <w:spacing w:before="60" w:after="60" w:line="288" w:lineRule="auto"/>
              <w:jc w:val="center"/>
            </w:pPr>
            <w:r w:rsidRPr="00496DEF">
              <w:t>m</w:t>
            </w:r>
            <w:r w:rsidRPr="00496DEF">
              <w:rPr>
                <w:vertAlign w:val="superscript"/>
              </w:rPr>
              <w:t>2</w:t>
            </w:r>
          </w:p>
        </w:tc>
        <w:tc>
          <w:tcPr>
            <w:tcW w:w="890" w:type="pct"/>
            <w:shd w:val="clear" w:color="auto" w:fill="auto"/>
            <w:noWrap/>
            <w:vAlign w:val="center"/>
            <w:hideMark/>
          </w:tcPr>
          <w:p w14:paraId="55F7E14C" w14:textId="35DB0E8D" w:rsidR="00873BEE" w:rsidRPr="00496DEF" w:rsidRDefault="00066AD5" w:rsidP="00207031">
            <w:pPr>
              <w:spacing w:before="60" w:after="60" w:line="288" w:lineRule="auto"/>
              <w:jc w:val="center"/>
              <w:rPr>
                <w:lang w:val="en-US"/>
              </w:rPr>
            </w:pPr>
            <w:r w:rsidRPr="00496DEF">
              <w:rPr>
                <w:lang w:val="en-US"/>
              </w:rPr>
              <w:t>60</w:t>
            </w:r>
          </w:p>
        </w:tc>
      </w:tr>
      <w:tr w:rsidR="00C727B0" w:rsidRPr="00496DEF" w14:paraId="62BBBBE0" w14:textId="77777777" w:rsidTr="001421E2">
        <w:trPr>
          <w:trHeight w:val="264"/>
          <w:jc w:val="center"/>
        </w:trPr>
        <w:tc>
          <w:tcPr>
            <w:tcW w:w="504" w:type="pct"/>
            <w:shd w:val="clear" w:color="auto" w:fill="auto"/>
            <w:noWrap/>
            <w:vAlign w:val="center"/>
            <w:hideMark/>
          </w:tcPr>
          <w:p w14:paraId="6F62D528" w14:textId="77777777" w:rsidR="00873BEE" w:rsidRPr="00496DEF" w:rsidRDefault="00873BEE" w:rsidP="00207031">
            <w:pPr>
              <w:spacing w:before="60" w:after="60" w:line="288" w:lineRule="auto"/>
              <w:jc w:val="center"/>
            </w:pPr>
            <w:r w:rsidRPr="00496DEF">
              <w:t>2</w:t>
            </w:r>
          </w:p>
        </w:tc>
        <w:tc>
          <w:tcPr>
            <w:tcW w:w="2718" w:type="pct"/>
            <w:shd w:val="clear" w:color="auto" w:fill="auto"/>
            <w:vAlign w:val="center"/>
          </w:tcPr>
          <w:p w14:paraId="3D985A6A" w14:textId="27E4D343" w:rsidR="00873BEE" w:rsidRPr="00496DEF" w:rsidRDefault="00873BEE" w:rsidP="00207031">
            <w:pPr>
              <w:spacing w:before="60" w:after="60" w:line="288" w:lineRule="auto"/>
            </w:pPr>
            <w:r w:rsidRPr="00496DEF">
              <w:t>Nhà vệ sinh</w:t>
            </w:r>
          </w:p>
        </w:tc>
        <w:tc>
          <w:tcPr>
            <w:tcW w:w="888" w:type="pct"/>
            <w:shd w:val="clear" w:color="auto" w:fill="auto"/>
            <w:noWrap/>
            <w:vAlign w:val="center"/>
            <w:hideMark/>
          </w:tcPr>
          <w:p w14:paraId="18D16A27" w14:textId="77777777" w:rsidR="00873BEE" w:rsidRPr="00496DEF" w:rsidRDefault="00873BEE" w:rsidP="00207031">
            <w:pPr>
              <w:spacing w:before="60" w:after="60" w:line="288" w:lineRule="auto"/>
              <w:jc w:val="center"/>
            </w:pPr>
            <w:r w:rsidRPr="00496DEF">
              <w:t>m</w:t>
            </w:r>
            <w:r w:rsidRPr="00496DEF">
              <w:rPr>
                <w:vertAlign w:val="superscript"/>
              </w:rPr>
              <w:t>2</w:t>
            </w:r>
          </w:p>
        </w:tc>
        <w:tc>
          <w:tcPr>
            <w:tcW w:w="890" w:type="pct"/>
            <w:shd w:val="clear" w:color="auto" w:fill="auto"/>
            <w:noWrap/>
            <w:vAlign w:val="center"/>
            <w:hideMark/>
          </w:tcPr>
          <w:p w14:paraId="34E2253F" w14:textId="77777777" w:rsidR="00873BEE" w:rsidRPr="00496DEF" w:rsidRDefault="00873BEE" w:rsidP="00207031">
            <w:pPr>
              <w:spacing w:before="60" w:after="60" w:line="288" w:lineRule="auto"/>
              <w:jc w:val="center"/>
            </w:pPr>
            <w:r w:rsidRPr="00496DEF">
              <w:t>20</w:t>
            </w:r>
          </w:p>
        </w:tc>
      </w:tr>
      <w:tr w:rsidR="00C727B0" w:rsidRPr="00496DEF" w14:paraId="063DF505" w14:textId="77777777" w:rsidTr="001421E2">
        <w:trPr>
          <w:trHeight w:val="127"/>
          <w:jc w:val="center"/>
        </w:trPr>
        <w:tc>
          <w:tcPr>
            <w:tcW w:w="504" w:type="pct"/>
            <w:shd w:val="clear" w:color="auto" w:fill="auto"/>
            <w:noWrap/>
            <w:vAlign w:val="center"/>
            <w:hideMark/>
          </w:tcPr>
          <w:p w14:paraId="57235FFB" w14:textId="77777777" w:rsidR="00873BEE" w:rsidRPr="00496DEF" w:rsidRDefault="00873BEE" w:rsidP="00207031">
            <w:pPr>
              <w:spacing w:before="60" w:after="60" w:line="288" w:lineRule="auto"/>
              <w:jc w:val="center"/>
            </w:pPr>
            <w:r w:rsidRPr="00496DEF">
              <w:t>3</w:t>
            </w:r>
          </w:p>
        </w:tc>
        <w:tc>
          <w:tcPr>
            <w:tcW w:w="2718" w:type="pct"/>
            <w:shd w:val="clear" w:color="auto" w:fill="auto"/>
            <w:vAlign w:val="center"/>
          </w:tcPr>
          <w:p w14:paraId="032617B3" w14:textId="77777777" w:rsidR="00873BEE" w:rsidRPr="00496DEF" w:rsidRDefault="00873BEE" w:rsidP="00207031">
            <w:pPr>
              <w:spacing w:before="60" w:after="60" w:line="288" w:lineRule="auto"/>
            </w:pPr>
            <w:r w:rsidRPr="00496DEF">
              <w:t>Kho chứa CTNH</w:t>
            </w:r>
          </w:p>
        </w:tc>
        <w:tc>
          <w:tcPr>
            <w:tcW w:w="888" w:type="pct"/>
            <w:shd w:val="clear" w:color="auto" w:fill="auto"/>
            <w:noWrap/>
            <w:vAlign w:val="center"/>
            <w:hideMark/>
          </w:tcPr>
          <w:p w14:paraId="6767D6A3" w14:textId="77777777" w:rsidR="00873BEE" w:rsidRPr="00496DEF" w:rsidRDefault="00873BEE" w:rsidP="00207031">
            <w:pPr>
              <w:spacing w:before="60" w:after="60" w:line="288" w:lineRule="auto"/>
              <w:jc w:val="center"/>
            </w:pPr>
            <w:r w:rsidRPr="00496DEF">
              <w:t>m</w:t>
            </w:r>
            <w:r w:rsidRPr="00496DEF">
              <w:rPr>
                <w:vertAlign w:val="superscript"/>
              </w:rPr>
              <w:t>2</w:t>
            </w:r>
          </w:p>
        </w:tc>
        <w:tc>
          <w:tcPr>
            <w:tcW w:w="890" w:type="pct"/>
            <w:shd w:val="clear" w:color="auto" w:fill="auto"/>
            <w:noWrap/>
            <w:vAlign w:val="center"/>
            <w:hideMark/>
          </w:tcPr>
          <w:p w14:paraId="15A2164B" w14:textId="02B48590" w:rsidR="00873BEE" w:rsidRPr="00496DEF" w:rsidRDefault="001E4A40" w:rsidP="00207031">
            <w:pPr>
              <w:spacing w:before="60" w:after="60" w:line="288" w:lineRule="auto"/>
              <w:jc w:val="center"/>
            </w:pPr>
            <w:r w:rsidRPr="00496DEF">
              <w:t>1</w:t>
            </w:r>
            <w:r w:rsidR="002A5CEC" w:rsidRPr="00496DEF">
              <w:t>0</w:t>
            </w:r>
          </w:p>
        </w:tc>
      </w:tr>
      <w:tr w:rsidR="00C727B0" w:rsidRPr="00496DEF" w14:paraId="1C4DC66B" w14:textId="77777777" w:rsidTr="001421E2">
        <w:trPr>
          <w:trHeight w:val="127"/>
          <w:jc w:val="center"/>
        </w:trPr>
        <w:tc>
          <w:tcPr>
            <w:tcW w:w="504" w:type="pct"/>
            <w:shd w:val="clear" w:color="auto" w:fill="auto"/>
            <w:noWrap/>
            <w:vAlign w:val="center"/>
          </w:tcPr>
          <w:p w14:paraId="11ED7605" w14:textId="77777777" w:rsidR="00873BEE" w:rsidRPr="00496DEF" w:rsidRDefault="00873BEE" w:rsidP="00207031">
            <w:pPr>
              <w:spacing w:before="60" w:after="60" w:line="288" w:lineRule="auto"/>
              <w:jc w:val="center"/>
            </w:pPr>
            <w:r w:rsidRPr="00496DEF">
              <w:t>4</w:t>
            </w:r>
          </w:p>
        </w:tc>
        <w:tc>
          <w:tcPr>
            <w:tcW w:w="2718" w:type="pct"/>
            <w:shd w:val="clear" w:color="auto" w:fill="auto"/>
            <w:vAlign w:val="center"/>
          </w:tcPr>
          <w:p w14:paraId="5DD54FF1" w14:textId="77777777" w:rsidR="00873BEE" w:rsidRPr="00496DEF" w:rsidRDefault="00873BEE" w:rsidP="00207031">
            <w:pPr>
              <w:spacing w:before="60" w:after="60" w:line="288" w:lineRule="auto"/>
            </w:pPr>
            <w:r w:rsidRPr="00496DEF">
              <w:t>Trạm cân</w:t>
            </w:r>
          </w:p>
        </w:tc>
        <w:tc>
          <w:tcPr>
            <w:tcW w:w="888" w:type="pct"/>
            <w:shd w:val="clear" w:color="auto" w:fill="auto"/>
            <w:noWrap/>
            <w:vAlign w:val="center"/>
          </w:tcPr>
          <w:p w14:paraId="5B68BE3F" w14:textId="77777777" w:rsidR="00873BEE" w:rsidRPr="00496DEF" w:rsidRDefault="00873BEE" w:rsidP="00207031">
            <w:pPr>
              <w:spacing w:before="60" w:after="60" w:line="288" w:lineRule="auto"/>
              <w:jc w:val="center"/>
            </w:pPr>
            <w:r w:rsidRPr="00496DEF">
              <w:t>m</w:t>
            </w:r>
            <w:r w:rsidRPr="00496DEF">
              <w:rPr>
                <w:vertAlign w:val="superscript"/>
              </w:rPr>
              <w:t>2</w:t>
            </w:r>
          </w:p>
        </w:tc>
        <w:tc>
          <w:tcPr>
            <w:tcW w:w="890" w:type="pct"/>
            <w:shd w:val="clear" w:color="auto" w:fill="auto"/>
            <w:noWrap/>
            <w:vAlign w:val="center"/>
          </w:tcPr>
          <w:p w14:paraId="5C574DBA" w14:textId="75CC86AE" w:rsidR="00873BEE" w:rsidRPr="00496DEF" w:rsidRDefault="00066AD5" w:rsidP="00207031">
            <w:pPr>
              <w:spacing w:before="60" w:after="60" w:line="288" w:lineRule="auto"/>
              <w:jc w:val="center"/>
            </w:pPr>
            <w:r w:rsidRPr="00496DEF">
              <w:rPr>
                <w:lang w:val="en-US"/>
              </w:rPr>
              <w:t>3</w:t>
            </w:r>
            <w:r w:rsidR="00873BEE" w:rsidRPr="00496DEF">
              <w:t>0</w:t>
            </w:r>
          </w:p>
        </w:tc>
      </w:tr>
      <w:tr w:rsidR="00C727B0" w:rsidRPr="00496DEF" w14:paraId="6DAF4C9E" w14:textId="77777777" w:rsidTr="001421E2">
        <w:trPr>
          <w:trHeight w:val="127"/>
          <w:jc w:val="center"/>
        </w:trPr>
        <w:tc>
          <w:tcPr>
            <w:tcW w:w="504" w:type="pct"/>
            <w:shd w:val="clear" w:color="auto" w:fill="auto"/>
            <w:noWrap/>
            <w:vAlign w:val="center"/>
          </w:tcPr>
          <w:p w14:paraId="648F4067" w14:textId="3EDD2054" w:rsidR="00456C1F" w:rsidRPr="00496DEF" w:rsidRDefault="00456C1F" w:rsidP="00207031">
            <w:pPr>
              <w:spacing w:before="60" w:after="60" w:line="288" w:lineRule="auto"/>
              <w:jc w:val="center"/>
              <w:rPr>
                <w:lang w:val="en-US"/>
              </w:rPr>
            </w:pPr>
            <w:r w:rsidRPr="00496DEF">
              <w:rPr>
                <w:lang w:val="en-US"/>
              </w:rPr>
              <w:t>5</w:t>
            </w:r>
          </w:p>
        </w:tc>
        <w:tc>
          <w:tcPr>
            <w:tcW w:w="2718" w:type="pct"/>
            <w:shd w:val="clear" w:color="auto" w:fill="auto"/>
            <w:vAlign w:val="center"/>
          </w:tcPr>
          <w:p w14:paraId="66A6A7D3" w14:textId="4DA40F49" w:rsidR="00456C1F" w:rsidRPr="00496DEF" w:rsidRDefault="00456C1F" w:rsidP="00207031">
            <w:pPr>
              <w:spacing w:before="60" w:after="60" w:line="288" w:lineRule="auto"/>
              <w:rPr>
                <w:lang w:val="en-US"/>
              </w:rPr>
            </w:pPr>
            <w:r w:rsidRPr="00496DEF">
              <w:rPr>
                <w:lang w:val="en-US"/>
              </w:rPr>
              <w:t>Bể chứa nước</w:t>
            </w:r>
          </w:p>
        </w:tc>
        <w:tc>
          <w:tcPr>
            <w:tcW w:w="888" w:type="pct"/>
            <w:shd w:val="clear" w:color="auto" w:fill="auto"/>
            <w:noWrap/>
            <w:vAlign w:val="center"/>
          </w:tcPr>
          <w:p w14:paraId="228145E3" w14:textId="7841FB28" w:rsidR="00456C1F" w:rsidRPr="00496DEF" w:rsidRDefault="00456C1F" w:rsidP="00207031">
            <w:pPr>
              <w:spacing w:before="60" w:after="60" w:line="288" w:lineRule="auto"/>
              <w:jc w:val="center"/>
              <w:rPr>
                <w:lang w:val="en-US"/>
              </w:rPr>
            </w:pPr>
            <w:r w:rsidRPr="00496DEF">
              <w:rPr>
                <w:lang w:val="en-US"/>
              </w:rPr>
              <w:t>Bể</w:t>
            </w:r>
          </w:p>
        </w:tc>
        <w:tc>
          <w:tcPr>
            <w:tcW w:w="890" w:type="pct"/>
            <w:shd w:val="clear" w:color="auto" w:fill="auto"/>
            <w:noWrap/>
            <w:vAlign w:val="center"/>
          </w:tcPr>
          <w:p w14:paraId="5462CF15" w14:textId="31AB1856" w:rsidR="00456C1F" w:rsidRPr="00496DEF" w:rsidRDefault="002A6F46" w:rsidP="00207031">
            <w:pPr>
              <w:spacing w:before="60" w:after="60" w:line="288" w:lineRule="auto"/>
              <w:jc w:val="center"/>
              <w:rPr>
                <w:lang w:val="en-US"/>
              </w:rPr>
            </w:pPr>
            <w:r w:rsidRPr="00496DEF">
              <w:rPr>
                <w:lang w:val="en-US"/>
              </w:rPr>
              <w:t>1</w:t>
            </w:r>
          </w:p>
        </w:tc>
      </w:tr>
      <w:tr w:rsidR="00C727B0" w:rsidRPr="00496DEF" w14:paraId="3CC6D7FB" w14:textId="77777777" w:rsidTr="00090C1D">
        <w:trPr>
          <w:trHeight w:val="127"/>
          <w:jc w:val="center"/>
        </w:trPr>
        <w:tc>
          <w:tcPr>
            <w:tcW w:w="504" w:type="pct"/>
            <w:shd w:val="clear" w:color="auto" w:fill="auto"/>
            <w:noWrap/>
            <w:vAlign w:val="center"/>
          </w:tcPr>
          <w:p w14:paraId="077BD6AF" w14:textId="40572545" w:rsidR="00456C1F" w:rsidRPr="00496DEF" w:rsidRDefault="00456C1F" w:rsidP="00207031">
            <w:pPr>
              <w:spacing w:before="60" w:after="60" w:line="288" w:lineRule="auto"/>
              <w:jc w:val="center"/>
              <w:rPr>
                <w:lang w:val="en-US"/>
              </w:rPr>
            </w:pPr>
            <w:r w:rsidRPr="00496DEF">
              <w:rPr>
                <w:lang w:val="en-US"/>
              </w:rPr>
              <w:t>6</w:t>
            </w:r>
          </w:p>
        </w:tc>
        <w:tc>
          <w:tcPr>
            <w:tcW w:w="2718" w:type="pct"/>
            <w:shd w:val="clear" w:color="auto" w:fill="auto"/>
            <w:vAlign w:val="center"/>
          </w:tcPr>
          <w:p w14:paraId="34E79E2A" w14:textId="7FEC5BD1" w:rsidR="00456C1F" w:rsidRPr="00496DEF" w:rsidRDefault="00456C1F" w:rsidP="00207031">
            <w:pPr>
              <w:spacing w:before="60" w:after="60" w:line="288" w:lineRule="auto"/>
              <w:rPr>
                <w:lang w:val="en-US"/>
              </w:rPr>
            </w:pPr>
            <w:r w:rsidRPr="00496DEF">
              <w:rPr>
                <w:lang w:val="en-US"/>
              </w:rPr>
              <w:t>Lỗ khoan cấp nước</w:t>
            </w:r>
          </w:p>
        </w:tc>
        <w:tc>
          <w:tcPr>
            <w:tcW w:w="888" w:type="pct"/>
            <w:shd w:val="clear" w:color="auto" w:fill="auto"/>
            <w:noWrap/>
            <w:vAlign w:val="center"/>
          </w:tcPr>
          <w:p w14:paraId="34AB79A4" w14:textId="285D1DCC" w:rsidR="00456C1F" w:rsidRPr="00496DEF" w:rsidRDefault="002A6F46" w:rsidP="00207031">
            <w:pPr>
              <w:spacing w:before="60" w:after="60" w:line="288" w:lineRule="auto"/>
              <w:jc w:val="center"/>
              <w:rPr>
                <w:lang w:val="en-US"/>
              </w:rPr>
            </w:pPr>
            <w:r w:rsidRPr="00496DEF">
              <w:rPr>
                <w:lang w:val="en-US"/>
              </w:rPr>
              <w:t>LK</w:t>
            </w:r>
          </w:p>
        </w:tc>
        <w:tc>
          <w:tcPr>
            <w:tcW w:w="890" w:type="pct"/>
            <w:shd w:val="clear" w:color="auto" w:fill="auto"/>
            <w:noWrap/>
            <w:vAlign w:val="center"/>
          </w:tcPr>
          <w:p w14:paraId="31664DE3" w14:textId="5239094F" w:rsidR="00456C1F" w:rsidRPr="00496DEF" w:rsidRDefault="002A6F46" w:rsidP="00207031">
            <w:pPr>
              <w:spacing w:before="60" w:after="60" w:line="288" w:lineRule="auto"/>
              <w:jc w:val="center"/>
              <w:rPr>
                <w:lang w:val="en-US"/>
              </w:rPr>
            </w:pPr>
            <w:r w:rsidRPr="00496DEF">
              <w:rPr>
                <w:lang w:val="en-US"/>
              </w:rPr>
              <w:t>1</w:t>
            </w:r>
          </w:p>
        </w:tc>
      </w:tr>
      <w:tr w:rsidR="00C727B0" w:rsidRPr="00496DEF" w14:paraId="7FDFBD47" w14:textId="77777777" w:rsidTr="00090C1D">
        <w:trPr>
          <w:trHeight w:val="223"/>
          <w:jc w:val="center"/>
        </w:trPr>
        <w:tc>
          <w:tcPr>
            <w:tcW w:w="504" w:type="pct"/>
            <w:shd w:val="clear" w:color="auto" w:fill="auto"/>
            <w:noWrap/>
            <w:vAlign w:val="bottom"/>
          </w:tcPr>
          <w:p w14:paraId="385C1A72" w14:textId="07B974F8" w:rsidR="00456C1F" w:rsidRPr="00496DEF" w:rsidRDefault="00456C1F" w:rsidP="00207031">
            <w:pPr>
              <w:spacing w:before="60" w:after="60" w:line="288" w:lineRule="auto"/>
              <w:jc w:val="center"/>
              <w:rPr>
                <w:lang w:val="en-US"/>
              </w:rPr>
            </w:pPr>
            <w:r w:rsidRPr="00496DEF">
              <w:rPr>
                <w:lang w:val="en-US"/>
              </w:rPr>
              <w:t>7</w:t>
            </w:r>
          </w:p>
        </w:tc>
        <w:tc>
          <w:tcPr>
            <w:tcW w:w="2718" w:type="pct"/>
            <w:shd w:val="clear" w:color="auto" w:fill="auto"/>
            <w:noWrap/>
            <w:vAlign w:val="center"/>
          </w:tcPr>
          <w:p w14:paraId="406F56B0" w14:textId="63876743" w:rsidR="00456C1F" w:rsidRPr="00496DEF" w:rsidRDefault="00456C1F" w:rsidP="00207031">
            <w:pPr>
              <w:spacing w:before="60" w:after="60" w:line="288" w:lineRule="auto"/>
              <w:rPr>
                <w:lang w:val="fi-FI"/>
              </w:rPr>
            </w:pPr>
            <w:r w:rsidRPr="00496DEF">
              <w:rPr>
                <w:lang w:val="fi-FI"/>
              </w:rPr>
              <w:t>Đường ống cấp nước</w:t>
            </w:r>
          </w:p>
        </w:tc>
        <w:tc>
          <w:tcPr>
            <w:tcW w:w="888" w:type="pct"/>
            <w:shd w:val="clear" w:color="auto" w:fill="auto"/>
            <w:noWrap/>
            <w:vAlign w:val="center"/>
          </w:tcPr>
          <w:p w14:paraId="0A5D7E86" w14:textId="68C22F82" w:rsidR="00456C1F" w:rsidRPr="00496DEF" w:rsidRDefault="002A6F46" w:rsidP="00207031">
            <w:pPr>
              <w:spacing w:before="60" w:after="60" w:line="288" w:lineRule="auto"/>
              <w:jc w:val="center"/>
              <w:rPr>
                <w:lang w:val="en-US"/>
              </w:rPr>
            </w:pPr>
            <w:r w:rsidRPr="00496DEF">
              <w:rPr>
                <w:lang w:val="en-US"/>
              </w:rPr>
              <w:t>Hệ thống</w:t>
            </w:r>
          </w:p>
        </w:tc>
        <w:tc>
          <w:tcPr>
            <w:tcW w:w="890" w:type="pct"/>
            <w:shd w:val="clear" w:color="auto" w:fill="auto"/>
            <w:noWrap/>
            <w:vAlign w:val="center"/>
          </w:tcPr>
          <w:p w14:paraId="3FCB9353" w14:textId="189A7C7F" w:rsidR="00456C1F" w:rsidRPr="00496DEF" w:rsidRDefault="002A6F46" w:rsidP="00207031">
            <w:pPr>
              <w:spacing w:before="60" w:after="60" w:line="288" w:lineRule="auto"/>
              <w:jc w:val="center"/>
              <w:rPr>
                <w:lang w:val="en-US"/>
              </w:rPr>
            </w:pPr>
            <w:r w:rsidRPr="00496DEF">
              <w:rPr>
                <w:lang w:val="en-US"/>
              </w:rPr>
              <w:t>1</w:t>
            </w:r>
          </w:p>
        </w:tc>
      </w:tr>
      <w:tr w:rsidR="008A0432" w:rsidRPr="00496DEF" w14:paraId="0F55043C" w14:textId="77777777" w:rsidTr="00207031">
        <w:trPr>
          <w:trHeight w:val="433"/>
          <w:jc w:val="center"/>
        </w:trPr>
        <w:tc>
          <w:tcPr>
            <w:tcW w:w="504" w:type="pct"/>
            <w:shd w:val="clear" w:color="auto" w:fill="auto"/>
            <w:noWrap/>
            <w:vAlign w:val="bottom"/>
            <w:hideMark/>
          </w:tcPr>
          <w:p w14:paraId="6EC1B549" w14:textId="77777777" w:rsidR="008A0432" w:rsidRPr="00496DEF" w:rsidRDefault="008A0432" w:rsidP="008A0432">
            <w:pPr>
              <w:spacing w:before="100" w:beforeAutospacing="1" w:after="100" w:afterAutospacing="1" w:line="288" w:lineRule="auto"/>
              <w:rPr>
                <w:b/>
              </w:rPr>
            </w:pPr>
          </w:p>
        </w:tc>
        <w:tc>
          <w:tcPr>
            <w:tcW w:w="2718" w:type="pct"/>
            <w:shd w:val="clear" w:color="auto" w:fill="auto"/>
            <w:noWrap/>
            <w:vAlign w:val="center"/>
            <w:hideMark/>
          </w:tcPr>
          <w:p w14:paraId="18549720" w14:textId="77777777" w:rsidR="008A0432" w:rsidRPr="00496DEF" w:rsidRDefault="008A0432" w:rsidP="008A0432">
            <w:pPr>
              <w:spacing w:before="100" w:beforeAutospacing="1" w:after="100" w:afterAutospacing="1" w:line="288" w:lineRule="auto"/>
              <w:rPr>
                <w:b/>
              </w:rPr>
            </w:pPr>
            <w:r w:rsidRPr="00496DEF">
              <w:rPr>
                <w:b/>
              </w:rPr>
              <w:t>Tổng diện tích khu công trình phụ trợ</w:t>
            </w:r>
          </w:p>
        </w:tc>
        <w:tc>
          <w:tcPr>
            <w:tcW w:w="888" w:type="pct"/>
            <w:shd w:val="clear" w:color="auto" w:fill="auto"/>
            <w:noWrap/>
            <w:vAlign w:val="center"/>
            <w:hideMark/>
          </w:tcPr>
          <w:p w14:paraId="003665CB" w14:textId="77777777" w:rsidR="008A0432" w:rsidRPr="00496DEF" w:rsidRDefault="008A0432" w:rsidP="008A0432">
            <w:pPr>
              <w:spacing w:before="100" w:beforeAutospacing="1" w:after="100" w:afterAutospacing="1" w:line="288" w:lineRule="auto"/>
              <w:jc w:val="center"/>
              <w:rPr>
                <w:b/>
              </w:rPr>
            </w:pPr>
            <w:r w:rsidRPr="00496DEF">
              <w:rPr>
                <w:b/>
              </w:rPr>
              <w:t> </w:t>
            </w:r>
          </w:p>
        </w:tc>
        <w:tc>
          <w:tcPr>
            <w:tcW w:w="890" w:type="pct"/>
            <w:shd w:val="clear" w:color="auto" w:fill="auto"/>
            <w:noWrap/>
            <w:vAlign w:val="center"/>
            <w:hideMark/>
          </w:tcPr>
          <w:p w14:paraId="41EBD4F1" w14:textId="5DC68A59" w:rsidR="008A0432" w:rsidRPr="00496DEF" w:rsidRDefault="002A5CEC" w:rsidP="008A0432">
            <w:pPr>
              <w:spacing w:before="100" w:beforeAutospacing="1" w:after="100" w:afterAutospacing="1" w:line="288" w:lineRule="auto"/>
              <w:jc w:val="center"/>
              <w:rPr>
                <w:b/>
                <w:lang w:val="en-US"/>
              </w:rPr>
            </w:pPr>
            <w:r w:rsidRPr="00496DEF">
              <w:rPr>
                <w:b/>
                <w:lang w:val="en-US"/>
              </w:rPr>
              <w:t>120</w:t>
            </w:r>
          </w:p>
        </w:tc>
      </w:tr>
    </w:tbl>
    <w:p w14:paraId="3D79E7CC" w14:textId="620778C5" w:rsidR="00BD08FE" w:rsidRPr="00496DEF" w:rsidRDefault="00BD08FE" w:rsidP="005D408A">
      <w:pPr>
        <w:pStyle w:val="ListParagraph"/>
        <w:tabs>
          <w:tab w:val="left" w:pos="1134"/>
        </w:tabs>
        <w:spacing w:before="60" w:after="60" w:line="288" w:lineRule="auto"/>
        <w:ind w:left="709"/>
        <w:jc w:val="right"/>
        <w:rPr>
          <w:i/>
          <w:iCs/>
          <w:color w:val="auto"/>
          <w:sz w:val="26"/>
          <w:szCs w:val="26"/>
        </w:rPr>
      </w:pPr>
      <w:r w:rsidRPr="00496DEF">
        <w:rPr>
          <w:i/>
          <w:iCs/>
          <w:color w:val="auto"/>
          <w:sz w:val="26"/>
          <w:szCs w:val="26"/>
        </w:rPr>
        <w:t>(Nguồn: Doanh nghiệp tư nhân Châu Dung, 202</w:t>
      </w:r>
      <w:r w:rsidR="00CD7746" w:rsidRPr="00496DEF">
        <w:rPr>
          <w:i/>
          <w:iCs/>
          <w:color w:val="auto"/>
          <w:sz w:val="26"/>
          <w:szCs w:val="26"/>
        </w:rPr>
        <w:t>3</w:t>
      </w:r>
      <w:r w:rsidRPr="00496DEF">
        <w:rPr>
          <w:i/>
          <w:iCs/>
          <w:color w:val="auto"/>
          <w:sz w:val="26"/>
          <w:szCs w:val="26"/>
        </w:rPr>
        <w:t>)</w:t>
      </w:r>
    </w:p>
    <w:p w14:paraId="7BC030D8" w14:textId="68E93B0A" w:rsidR="00DD6585" w:rsidRPr="00496DEF" w:rsidRDefault="0022298E" w:rsidP="00DD6585">
      <w:pPr>
        <w:pStyle w:val="ListParagraph"/>
        <w:keepNext/>
        <w:tabs>
          <w:tab w:val="left" w:pos="1134"/>
        </w:tabs>
        <w:spacing w:before="60" w:after="60" w:line="288" w:lineRule="auto"/>
        <w:ind w:left="0"/>
        <w:jc w:val="center"/>
        <w:rPr>
          <w:color w:val="auto"/>
        </w:rPr>
      </w:pPr>
      <w:r w:rsidRPr="00496DEF">
        <w:rPr>
          <w:noProof/>
          <w:color w:val="auto"/>
          <w:lang w:val="en-US"/>
        </w:rPr>
        <w:lastRenderedPageBreak/>
        <w:drawing>
          <wp:inline distT="0" distB="0" distL="0" distR="0" wp14:anchorId="098AD96A" wp14:editId="44609BCD">
            <wp:extent cx="5581650" cy="3458090"/>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4139" cy="3459632"/>
                    </a:xfrm>
                    <a:prstGeom prst="rect">
                      <a:avLst/>
                    </a:prstGeom>
                    <a:noFill/>
                    <a:ln>
                      <a:noFill/>
                    </a:ln>
                  </pic:spPr>
                </pic:pic>
              </a:graphicData>
            </a:graphic>
          </wp:inline>
        </w:drawing>
      </w:r>
    </w:p>
    <w:p w14:paraId="7880CC8B" w14:textId="6EE0FE80" w:rsidR="00DD6585" w:rsidRPr="00496DEF" w:rsidRDefault="00EE7144" w:rsidP="00F73DD1">
      <w:pPr>
        <w:pStyle w:val="Caption"/>
      </w:pPr>
      <w:bookmarkStart w:id="186" w:name="_Toc130818218"/>
      <w:bookmarkStart w:id="187" w:name="_Toc131583593"/>
      <w:r w:rsidRPr="00496DEF">
        <w:t xml:space="preserve">Hình </w:t>
      </w:r>
      <w:r w:rsidRPr="00496DEF">
        <w:fldChar w:fldCharType="begin"/>
      </w:r>
      <w:r w:rsidRPr="00496DEF">
        <w:instrText xml:space="preserve"> SEQ Hình \* ARABIC </w:instrText>
      </w:r>
      <w:r w:rsidRPr="00496DEF">
        <w:fldChar w:fldCharType="separate"/>
      </w:r>
      <w:r w:rsidR="00013886" w:rsidRPr="00496DEF">
        <w:t>7</w:t>
      </w:r>
      <w:r w:rsidRPr="00496DEF">
        <w:fldChar w:fldCharType="end"/>
      </w:r>
      <w:r w:rsidR="00DD6585" w:rsidRPr="00496DEF">
        <w:t xml:space="preserve">: Nhà văn phòng </w:t>
      </w:r>
      <w:r w:rsidR="00691455" w:rsidRPr="00496DEF">
        <w:t>phụ trợ khu</w:t>
      </w:r>
      <w:r w:rsidR="00DD6585" w:rsidRPr="00496DEF">
        <w:t xml:space="preserve"> 1</w:t>
      </w:r>
      <w:bookmarkEnd w:id="186"/>
      <w:bookmarkEnd w:id="187"/>
    </w:p>
    <w:p w14:paraId="03BD821D" w14:textId="7D3C18CB" w:rsidR="00DD6585" w:rsidRPr="00496DEF" w:rsidRDefault="00DD6585" w:rsidP="00DD6585">
      <w:pPr>
        <w:pStyle w:val="ListParagraph"/>
        <w:numPr>
          <w:ilvl w:val="0"/>
          <w:numId w:val="12"/>
        </w:numPr>
        <w:tabs>
          <w:tab w:val="left" w:pos="1134"/>
        </w:tabs>
        <w:spacing w:before="60" w:after="60" w:line="288" w:lineRule="auto"/>
        <w:ind w:left="0" w:firstLine="709"/>
        <w:jc w:val="both"/>
        <w:rPr>
          <w:bCs/>
          <w:color w:val="auto"/>
          <w:sz w:val="26"/>
          <w:szCs w:val="26"/>
        </w:rPr>
      </w:pPr>
      <w:r w:rsidRPr="00496DEF">
        <w:rPr>
          <w:bCs/>
          <w:color w:val="auto"/>
          <w:sz w:val="26"/>
          <w:szCs w:val="26"/>
          <w:lang w:val="en-US"/>
        </w:rPr>
        <w:t>Bãi 2</w:t>
      </w:r>
    </w:p>
    <w:p w14:paraId="1835444A" w14:textId="45415042" w:rsidR="00DD6585" w:rsidRPr="00496DEF" w:rsidRDefault="00036E0B" w:rsidP="00DD6585">
      <w:pPr>
        <w:spacing w:before="60" w:after="60" w:line="288" w:lineRule="auto"/>
        <w:ind w:firstLine="720"/>
        <w:jc w:val="both"/>
        <w:rPr>
          <w:bCs/>
          <w:sz w:val="26"/>
          <w:szCs w:val="26"/>
          <w:lang w:val="en-US"/>
        </w:rPr>
      </w:pPr>
      <w:r w:rsidRPr="00496DEF">
        <w:rPr>
          <w:bCs/>
          <w:sz w:val="26"/>
          <w:szCs w:val="26"/>
        </w:rPr>
        <w:t>Khu văn phòng mỏ bãi 02 được xây dựng khu vực diện tích khoảng 1.000m</w:t>
      </w:r>
      <w:r w:rsidRPr="00496DEF">
        <w:rPr>
          <w:bCs/>
          <w:sz w:val="26"/>
          <w:szCs w:val="26"/>
          <w:vertAlign w:val="superscript"/>
          <w:lang w:val="en-US"/>
        </w:rPr>
        <w:t>2</w:t>
      </w:r>
      <w:r w:rsidRPr="00496DEF">
        <w:rPr>
          <w:bCs/>
          <w:sz w:val="26"/>
          <w:szCs w:val="26"/>
          <w:lang w:val="en-US"/>
        </w:rPr>
        <w:t xml:space="preserve">, </w:t>
      </w:r>
      <w:r w:rsidR="00DD6585" w:rsidRPr="00496DEF">
        <w:rPr>
          <w:bCs/>
          <w:sz w:val="26"/>
          <w:szCs w:val="26"/>
        </w:rPr>
        <w:t xml:space="preserve">được bố trí trong diện tích </w:t>
      </w:r>
      <w:r w:rsidR="00F820B2" w:rsidRPr="00496DEF">
        <w:rPr>
          <w:sz w:val="26"/>
          <w:szCs w:val="26"/>
        </w:rPr>
        <w:t>thửa đất số 151, tờ bản đồ số 34 tại ấp Hòa Lộc, xã Minh Hòa</w:t>
      </w:r>
      <w:r w:rsidR="00DD6585" w:rsidRPr="00496DEF">
        <w:rPr>
          <w:bCs/>
          <w:sz w:val="26"/>
          <w:szCs w:val="26"/>
        </w:rPr>
        <w:t xml:space="preserve">, trong đó bao gồm các hạng mục công trình </w:t>
      </w:r>
      <w:r w:rsidR="00F820B2" w:rsidRPr="00496DEF">
        <w:rPr>
          <w:bCs/>
          <w:sz w:val="26"/>
          <w:szCs w:val="26"/>
          <w:lang w:val="en-US"/>
        </w:rPr>
        <w:t>cụ thể như sau:</w:t>
      </w:r>
    </w:p>
    <w:p w14:paraId="4E8995BC" w14:textId="1708125C" w:rsidR="00DD6585" w:rsidRPr="00496DEF" w:rsidRDefault="001421E2" w:rsidP="00F73DD1">
      <w:pPr>
        <w:pStyle w:val="Caption"/>
      </w:pPr>
      <w:bookmarkStart w:id="188" w:name="_Toc133401166"/>
      <w:r w:rsidRPr="00496DEF">
        <w:t xml:space="preserve">Bảng </w:t>
      </w:r>
      <w:r w:rsidRPr="00496DEF">
        <w:fldChar w:fldCharType="begin"/>
      </w:r>
      <w:r w:rsidRPr="00496DEF">
        <w:instrText xml:space="preserve"> SEQ Bảng \* ARABIC </w:instrText>
      </w:r>
      <w:r w:rsidRPr="00496DEF">
        <w:fldChar w:fldCharType="separate"/>
      </w:r>
      <w:r w:rsidR="00013886" w:rsidRPr="00496DEF">
        <w:t>14</w:t>
      </w:r>
      <w:r w:rsidRPr="00496DEF">
        <w:fldChar w:fldCharType="end"/>
      </w:r>
      <w:r w:rsidR="00DD6585" w:rsidRPr="00496DEF">
        <w:t xml:space="preserve">: Các hạng mục công trình phụ trợ </w:t>
      </w:r>
      <w:r w:rsidR="00691455" w:rsidRPr="00496DEF">
        <w:t>khu</w:t>
      </w:r>
      <w:r w:rsidR="00DD6585" w:rsidRPr="00496DEF">
        <w:t xml:space="preserve"> 2</w:t>
      </w:r>
      <w:bookmarkEnd w:id="188"/>
      <w:r w:rsidR="00EF5D64" w:rsidRPr="00496DEF">
        <w:t xml:space="preserve"> </w:t>
      </w:r>
    </w:p>
    <w:tbl>
      <w:tblPr>
        <w:tblW w:w="50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4994"/>
        <w:gridCol w:w="1632"/>
        <w:gridCol w:w="1635"/>
      </w:tblGrid>
      <w:tr w:rsidR="00C727B0" w:rsidRPr="00496DEF" w14:paraId="069B0AFD" w14:textId="77777777" w:rsidTr="00F80D00">
        <w:trPr>
          <w:trHeight w:val="64"/>
          <w:tblHeader/>
          <w:jc w:val="center"/>
        </w:trPr>
        <w:tc>
          <w:tcPr>
            <w:tcW w:w="504" w:type="pct"/>
            <w:shd w:val="clear" w:color="auto" w:fill="D6E3BC" w:themeFill="accent3" w:themeFillTint="66"/>
            <w:noWrap/>
            <w:vAlign w:val="center"/>
            <w:hideMark/>
          </w:tcPr>
          <w:p w14:paraId="0F4238BF" w14:textId="77777777" w:rsidR="00DD6585" w:rsidRPr="00496DEF" w:rsidRDefault="00DD6585" w:rsidP="00F80D00">
            <w:pPr>
              <w:spacing w:before="100" w:beforeAutospacing="1" w:after="100" w:afterAutospacing="1"/>
              <w:jc w:val="center"/>
              <w:rPr>
                <w:b/>
                <w:bCs/>
              </w:rPr>
            </w:pPr>
            <w:r w:rsidRPr="00496DEF">
              <w:rPr>
                <w:b/>
                <w:bCs/>
              </w:rPr>
              <w:t>STT</w:t>
            </w:r>
          </w:p>
        </w:tc>
        <w:tc>
          <w:tcPr>
            <w:tcW w:w="2718" w:type="pct"/>
            <w:shd w:val="clear" w:color="auto" w:fill="D6E3BC" w:themeFill="accent3" w:themeFillTint="66"/>
            <w:vAlign w:val="center"/>
            <w:hideMark/>
          </w:tcPr>
          <w:p w14:paraId="7A87BCFE" w14:textId="77777777" w:rsidR="00DD6585" w:rsidRPr="00496DEF" w:rsidRDefault="00DD6585" w:rsidP="00F80D00">
            <w:pPr>
              <w:spacing w:before="100" w:beforeAutospacing="1" w:after="100" w:afterAutospacing="1"/>
              <w:jc w:val="center"/>
              <w:rPr>
                <w:b/>
                <w:bCs/>
              </w:rPr>
            </w:pPr>
            <w:r w:rsidRPr="00496DEF">
              <w:rPr>
                <w:b/>
                <w:bCs/>
              </w:rPr>
              <w:t>Hạng mục</w:t>
            </w:r>
          </w:p>
        </w:tc>
        <w:tc>
          <w:tcPr>
            <w:tcW w:w="888" w:type="pct"/>
            <w:shd w:val="clear" w:color="auto" w:fill="D6E3BC" w:themeFill="accent3" w:themeFillTint="66"/>
            <w:noWrap/>
            <w:vAlign w:val="center"/>
            <w:hideMark/>
          </w:tcPr>
          <w:p w14:paraId="446A52A9" w14:textId="77777777" w:rsidR="00DD6585" w:rsidRPr="00496DEF" w:rsidRDefault="00DD6585" w:rsidP="00F80D00">
            <w:pPr>
              <w:spacing w:before="100" w:beforeAutospacing="1" w:after="100" w:afterAutospacing="1"/>
              <w:jc w:val="center"/>
              <w:rPr>
                <w:b/>
                <w:bCs/>
              </w:rPr>
            </w:pPr>
            <w:r w:rsidRPr="00496DEF">
              <w:rPr>
                <w:b/>
                <w:bCs/>
              </w:rPr>
              <w:t>ĐVT</w:t>
            </w:r>
          </w:p>
        </w:tc>
        <w:tc>
          <w:tcPr>
            <w:tcW w:w="890" w:type="pct"/>
            <w:shd w:val="clear" w:color="auto" w:fill="D6E3BC" w:themeFill="accent3" w:themeFillTint="66"/>
            <w:noWrap/>
            <w:vAlign w:val="center"/>
            <w:hideMark/>
          </w:tcPr>
          <w:p w14:paraId="3DF1F6EF" w14:textId="77777777" w:rsidR="00DD6585" w:rsidRPr="00496DEF" w:rsidRDefault="00DD6585" w:rsidP="00F80D00">
            <w:pPr>
              <w:spacing w:before="100" w:beforeAutospacing="1" w:after="100" w:afterAutospacing="1"/>
              <w:jc w:val="center"/>
              <w:rPr>
                <w:b/>
                <w:bCs/>
              </w:rPr>
            </w:pPr>
            <w:r w:rsidRPr="00496DEF">
              <w:rPr>
                <w:b/>
                <w:bCs/>
              </w:rPr>
              <w:t>Khối lượng</w:t>
            </w:r>
          </w:p>
        </w:tc>
      </w:tr>
      <w:tr w:rsidR="00C727B0" w:rsidRPr="00496DEF" w14:paraId="272DEC7D" w14:textId="77777777" w:rsidTr="00F80D00">
        <w:trPr>
          <w:trHeight w:val="64"/>
          <w:jc w:val="center"/>
        </w:trPr>
        <w:tc>
          <w:tcPr>
            <w:tcW w:w="504" w:type="pct"/>
            <w:shd w:val="clear" w:color="auto" w:fill="auto"/>
            <w:noWrap/>
            <w:vAlign w:val="center"/>
            <w:hideMark/>
          </w:tcPr>
          <w:p w14:paraId="05014F6D" w14:textId="77777777" w:rsidR="00DD6585" w:rsidRPr="00496DEF" w:rsidRDefault="00DD6585" w:rsidP="00F80D00">
            <w:pPr>
              <w:spacing w:before="60" w:after="60"/>
              <w:jc w:val="center"/>
            </w:pPr>
            <w:r w:rsidRPr="00496DEF">
              <w:t>1</w:t>
            </w:r>
          </w:p>
        </w:tc>
        <w:tc>
          <w:tcPr>
            <w:tcW w:w="2718" w:type="pct"/>
            <w:shd w:val="clear" w:color="auto" w:fill="auto"/>
            <w:vAlign w:val="center"/>
          </w:tcPr>
          <w:p w14:paraId="1E50AEF7" w14:textId="77777777" w:rsidR="00DD6585" w:rsidRPr="00496DEF" w:rsidRDefault="00DD6585" w:rsidP="00F80D00">
            <w:pPr>
              <w:spacing w:before="60" w:after="60"/>
            </w:pPr>
            <w:r w:rsidRPr="00496DEF">
              <w:t>Nhà văn phòng</w:t>
            </w:r>
          </w:p>
        </w:tc>
        <w:tc>
          <w:tcPr>
            <w:tcW w:w="888" w:type="pct"/>
            <w:shd w:val="clear" w:color="auto" w:fill="auto"/>
            <w:noWrap/>
            <w:vAlign w:val="center"/>
            <w:hideMark/>
          </w:tcPr>
          <w:p w14:paraId="1854ED35" w14:textId="77777777" w:rsidR="00DD6585" w:rsidRPr="00496DEF" w:rsidRDefault="00DD6585" w:rsidP="00F80D00">
            <w:pPr>
              <w:spacing w:before="60" w:after="60"/>
              <w:jc w:val="center"/>
            </w:pPr>
            <w:r w:rsidRPr="00496DEF">
              <w:t>m</w:t>
            </w:r>
            <w:r w:rsidRPr="00496DEF">
              <w:rPr>
                <w:vertAlign w:val="superscript"/>
              </w:rPr>
              <w:t>2</w:t>
            </w:r>
          </w:p>
        </w:tc>
        <w:tc>
          <w:tcPr>
            <w:tcW w:w="890" w:type="pct"/>
            <w:shd w:val="clear" w:color="auto" w:fill="auto"/>
            <w:noWrap/>
            <w:vAlign w:val="center"/>
          </w:tcPr>
          <w:p w14:paraId="0D1CDBEE" w14:textId="10898809" w:rsidR="00DD6585" w:rsidRPr="00496DEF" w:rsidRDefault="001421E2" w:rsidP="00F80D00">
            <w:pPr>
              <w:spacing w:before="60" w:after="60"/>
              <w:jc w:val="center"/>
              <w:rPr>
                <w:lang w:val="en-US"/>
              </w:rPr>
            </w:pPr>
            <w:r w:rsidRPr="00496DEF">
              <w:rPr>
                <w:lang w:val="en-US"/>
              </w:rPr>
              <w:t>60</w:t>
            </w:r>
          </w:p>
        </w:tc>
      </w:tr>
      <w:tr w:rsidR="00C727B0" w:rsidRPr="00496DEF" w14:paraId="259AFDD5" w14:textId="77777777" w:rsidTr="001421E2">
        <w:trPr>
          <w:trHeight w:val="264"/>
          <w:jc w:val="center"/>
        </w:trPr>
        <w:tc>
          <w:tcPr>
            <w:tcW w:w="504" w:type="pct"/>
            <w:shd w:val="clear" w:color="auto" w:fill="auto"/>
            <w:noWrap/>
            <w:vAlign w:val="center"/>
            <w:hideMark/>
          </w:tcPr>
          <w:p w14:paraId="27D645A3" w14:textId="77777777" w:rsidR="00DD6585" w:rsidRPr="00496DEF" w:rsidRDefault="00DD6585" w:rsidP="00F80D00">
            <w:pPr>
              <w:spacing w:before="60" w:after="60"/>
              <w:jc w:val="center"/>
            </w:pPr>
            <w:r w:rsidRPr="00496DEF">
              <w:t>2</w:t>
            </w:r>
          </w:p>
        </w:tc>
        <w:tc>
          <w:tcPr>
            <w:tcW w:w="2718" w:type="pct"/>
            <w:shd w:val="clear" w:color="auto" w:fill="auto"/>
            <w:vAlign w:val="center"/>
          </w:tcPr>
          <w:p w14:paraId="623A49F7" w14:textId="2109A81B" w:rsidR="00DD6585" w:rsidRPr="00496DEF" w:rsidRDefault="00DD6585" w:rsidP="00F80D00">
            <w:pPr>
              <w:spacing w:before="60" w:after="60"/>
            </w:pPr>
            <w:r w:rsidRPr="00496DEF">
              <w:t>Nhà vệ sinh</w:t>
            </w:r>
          </w:p>
        </w:tc>
        <w:tc>
          <w:tcPr>
            <w:tcW w:w="888" w:type="pct"/>
            <w:shd w:val="clear" w:color="auto" w:fill="auto"/>
            <w:noWrap/>
            <w:vAlign w:val="center"/>
            <w:hideMark/>
          </w:tcPr>
          <w:p w14:paraId="71347B12" w14:textId="77777777" w:rsidR="00DD6585" w:rsidRPr="00496DEF" w:rsidRDefault="00DD6585" w:rsidP="00F80D00">
            <w:pPr>
              <w:spacing w:before="60" w:after="60"/>
              <w:jc w:val="center"/>
            </w:pPr>
            <w:r w:rsidRPr="00496DEF">
              <w:t>m</w:t>
            </w:r>
            <w:r w:rsidRPr="00496DEF">
              <w:rPr>
                <w:vertAlign w:val="superscript"/>
              </w:rPr>
              <w:t>2</w:t>
            </w:r>
          </w:p>
        </w:tc>
        <w:tc>
          <w:tcPr>
            <w:tcW w:w="890" w:type="pct"/>
            <w:shd w:val="clear" w:color="auto" w:fill="auto"/>
            <w:noWrap/>
            <w:vAlign w:val="center"/>
          </w:tcPr>
          <w:p w14:paraId="0562426D" w14:textId="07347AD1" w:rsidR="00DD6585" w:rsidRPr="00496DEF" w:rsidRDefault="001421E2" w:rsidP="00F80D00">
            <w:pPr>
              <w:spacing w:before="60" w:after="60"/>
              <w:jc w:val="center"/>
              <w:rPr>
                <w:lang w:val="en-US"/>
              </w:rPr>
            </w:pPr>
            <w:r w:rsidRPr="00496DEF">
              <w:rPr>
                <w:lang w:val="en-US"/>
              </w:rPr>
              <w:t>10</w:t>
            </w:r>
          </w:p>
        </w:tc>
      </w:tr>
      <w:tr w:rsidR="00C727B0" w:rsidRPr="00496DEF" w14:paraId="22137625" w14:textId="77777777" w:rsidTr="001421E2">
        <w:trPr>
          <w:trHeight w:val="127"/>
          <w:jc w:val="center"/>
        </w:trPr>
        <w:tc>
          <w:tcPr>
            <w:tcW w:w="504" w:type="pct"/>
            <w:shd w:val="clear" w:color="auto" w:fill="auto"/>
            <w:noWrap/>
            <w:vAlign w:val="center"/>
            <w:hideMark/>
          </w:tcPr>
          <w:p w14:paraId="46088AA0" w14:textId="77777777" w:rsidR="00DD6585" w:rsidRPr="00496DEF" w:rsidRDefault="00DD6585" w:rsidP="00F80D00">
            <w:pPr>
              <w:spacing w:before="60" w:after="60"/>
              <w:jc w:val="center"/>
            </w:pPr>
            <w:r w:rsidRPr="00496DEF">
              <w:t>3</w:t>
            </w:r>
          </w:p>
        </w:tc>
        <w:tc>
          <w:tcPr>
            <w:tcW w:w="2718" w:type="pct"/>
            <w:shd w:val="clear" w:color="auto" w:fill="auto"/>
            <w:vAlign w:val="center"/>
          </w:tcPr>
          <w:p w14:paraId="50BB0972" w14:textId="77777777" w:rsidR="00DD6585" w:rsidRPr="00496DEF" w:rsidRDefault="00DD6585" w:rsidP="00F80D00">
            <w:pPr>
              <w:spacing w:before="60" w:after="60"/>
            </w:pPr>
            <w:r w:rsidRPr="00496DEF">
              <w:t>Kho chứa CTNH</w:t>
            </w:r>
          </w:p>
        </w:tc>
        <w:tc>
          <w:tcPr>
            <w:tcW w:w="888" w:type="pct"/>
            <w:shd w:val="clear" w:color="auto" w:fill="auto"/>
            <w:noWrap/>
            <w:vAlign w:val="center"/>
            <w:hideMark/>
          </w:tcPr>
          <w:p w14:paraId="326634C7" w14:textId="77777777" w:rsidR="00DD6585" w:rsidRPr="00496DEF" w:rsidRDefault="00DD6585" w:rsidP="00F80D00">
            <w:pPr>
              <w:spacing w:before="60" w:after="60"/>
              <w:jc w:val="center"/>
            </w:pPr>
            <w:r w:rsidRPr="00496DEF">
              <w:t>m</w:t>
            </w:r>
            <w:r w:rsidRPr="00496DEF">
              <w:rPr>
                <w:vertAlign w:val="superscript"/>
              </w:rPr>
              <w:t>2</w:t>
            </w:r>
          </w:p>
        </w:tc>
        <w:tc>
          <w:tcPr>
            <w:tcW w:w="890" w:type="pct"/>
            <w:shd w:val="clear" w:color="auto" w:fill="auto"/>
            <w:noWrap/>
            <w:vAlign w:val="center"/>
          </w:tcPr>
          <w:p w14:paraId="16039262" w14:textId="399B4061" w:rsidR="00DD6585" w:rsidRPr="00496DEF" w:rsidRDefault="006379D0" w:rsidP="00F80D00">
            <w:pPr>
              <w:spacing w:before="60" w:after="60"/>
              <w:jc w:val="center"/>
              <w:rPr>
                <w:lang w:val="en-US"/>
              </w:rPr>
            </w:pPr>
            <w:r w:rsidRPr="00496DEF">
              <w:rPr>
                <w:lang w:val="en-US"/>
              </w:rPr>
              <w:t>10</w:t>
            </w:r>
          </w:p>
        </w:tc>
      </w:tr>
      <w:tr w:rsidR="00C727B0" w:rsidRPr="00496DEF" w14:paraId="1D604034" w14:textId="77777777" w:rsidTr="001421E2">
        <w:trPr>
          <w:trHeight w:val="127"/>
          <w:jc w:val="center"/>
        </w:trPr>
        <w:tc>
          <w:tcPr>
            <w:tcW w:w="504" w:type="pct"/>
            <w:shd w:val="clear" w:color="auto" w:fill="auto"/>
            <w:noWrap/>
            <w:vAlign w:val="center"/>
          </w:tcPr>
          <w:p w14:paraId="5FA83A4A" w14:textId="77777777" w:rsidR="00DD6585" w:rsidRPr="00496DEF" w:rsidRDefault="00DD6585" w:rsidP="00F80D00">
            <w:pPr>
              <w:spacing w:before="60" w:after="60"/>
              <w:jc w:val="center"/>
            </w:pPr>
            <w:r w:rsidRPr="00496DEF">
              <w:t>4</w:t>
            </w:r>
          </w:p>
        </w:tc>
        <w:tc>
          <w:tcPr>
            <w:tcW w:w="2718" w:type="pct"/>
            <w:shd w:val="clear" w:color="auto" w:fill="auto"/>
            <w:vAlign w:val="center"/>
          </w:tcPr>
          <w:p w14:paraId="53D10259" w14:textId="77777777" w:rsidR="00DD6585" w:rsidRPr="00496DEF" w:rsidRDefault="00DD6585" w:rsidP="00F80D00">
            <w:pPr>
              <w:spacing w:before="60" w:after="60"/>
            </w:pPr>
            <w:r w:rsidRPr="00496DEF">
              <w:t>Trạm cân</w:t>
            </w:r>
          </w:p>
        </w:tc>
        <w:tc>
          <w:tcPr>
            <w:tcW w:w="888" w:type="pct"/>
            <w:shd w:val="clear" w:color="auto" w:fill="auto"/>
            <w:noWrap/>
            <w:vAlign w:val="center"/>
          </w:tcPr>
          <w:p w14:paraId="1453E587" w14:textId="77777777" w:rsidR="00DD6585" w:rsidRPr="00496DEF" w:rsidRDefault="00DD6585" w:rsidP="00F80D00">
            <w:pPr>
              <w:spacing w:before="60" w:after="60"/>
              <w:jc w:val="center"/>
            </w:pPr>
            <w:r w:rsidRPr="00496DEF">
              <w:t>m</w:t>
            </w:r>
            <w:r w:rsidRPr="00496DEF">
              <w:rPr>
                <w:vertAlign w:val="superscript"/>
              </w:rPr>
              <w:t>2</w:t>
            </w:r>
          </w:p>
        </w:tc>
        <w:tc>
          <w:tcPr>
            <w:tcW w:w="890" w:type="pct"/>
            <w:shd w:val="clear" w:color="auto" w:fill="auto"/>
            <w:noWrap/>
            <w:vAlign w:val="center"/>
          </w:tcPr>
          <w:p w14:paraId="719933AC" w14:textId="71FDBAFB" w:rsidR="00DD6585" w:rsidRPr="00496DEF" w:rsidRDefault="001421E2" w:rsidP="00F80D00">
            <w:pPr>
              <w:spacing w:before="60" w:after="60"/>
              <w:jc w:val="center"/>
              <w:rPr>
                <w:lang w:val="en-US"/>
              </w:rPr>
            </w:pPr>
            <w:r w:rsidRPr="00496DEF">
              <w:rPr>
                <w:lang w:val="en-US"/>
              </w:rPr>
              <w:t>20</w:t>
            </w:r>
          </w:p>
        </w:tc>
      </w:tr>
      <w:tr w:rsidR="00C727B0" w:rsidRPr="00496DEF" w14:paraId="07D02178" w14:textId="77777777" w:rsidTr="001421E2">
        <w:trPr>
          <w:trHeight w:val="127"/>
          <w:jc w:val="center"/>
        </w:trPr>
        <w:tc>
          <w:tcPr>
            <w:tcW w:w="504" w:type="pct"/>
            <w:shd w:val="clear" w:color="auto" w:fill="auto"/>
            <w:noWrap/>
            <w:vAlign w:val="center"/>
          </w:tcPr>
          <w:p w14:paraId="030001DD" w14:textId="56A0B8BB" w:rsidR="00DD6585" w:rsidRPr="00496DEF" w:rsidRDefault="00DD6585" w:rsidP="00F80D00">
            <w:pPr>
              <w:spacing w:before="60" w:after="60"/>
              <w:jc w:val="center"/>
              <w:rPr>
                <w:lang w:val="en-US"/>
              </w:rPr>
            </w:pPr>
            <w:r w:rsidRPr="00496DEF">
              <w:rPr>
                <w:lang w:val="en-US"/>
              </w:rPr>
              <w:t>5</w:t>
            </w:r>
          </w:p>
        </w:tc>
        <w:tc>
          <w:tcPr>
            <w:tcW w:w="2718" w:type="pct"/>
            <w:shd w:val="clear" w:color="auto" w:fill="auto"/>
            <w:vAlign w:val="center"/>
          </w:tcPr>
          <w:p w14:paraId="3254331C" w14:textId="0B24E242" w:rsidR="00DD6585" w:rsidRPr="00496DEF" w:rsidRDefault="00DD6585" w:rsidP="00F80D00">
            <w:pPr>
              <w:spacing w:before="60" w:after="60"/>
              <w:rPr>
                <w:lang w:val="en-US"/>
              </w:rPr>
            </w:pPr>
            <w:r w:rsidRPr="00496DEF">
              <w:rPr>
                <w:lang w:val="en-US"/>
              </w:rPr>
              <w:t>Kho chứa dầu</w:t>
            </w:r>
          </w:p>
        </w:tc>
        <w:tc>
          <w:tcPr>
            <w:tcW w:w="888" w:type="pct"/>
            <w:shd w:val="clear" w:color="auto" w:fill="auto"/>
            <w:noWrap/>
            <w:vAlign w:val="center"/>
          </w:tcPr>
          <w:p w14:paraId="63397903" w14:textId="402CF87C" w:rsidR="00DD6585" w:rsidRPr="00496DEF" w:rsidRDefault="00DD6585" w:rsidP="00F80D00">
            <w:pPr>
              <w:spacing w:before="60" w:after="60"/>
              <w:jc w:val="center"/>
            </w:pPr>
            <w:r w:rsidRPr="00496DEF">
              <w:t>m</w:t>
            </w:r>
            <w:r w:rsidRPr="00496DEF">
              <w:rPr>
                <w:vertAlign w:val="superscript"/>
              </w:rPr>
              <w:t>2</w:t>
            </w:r>
          </w:p>
        </w:tc>
        <w:tc>
          <w:tcPr>
            <w:tcW w:w="890" w:type="pct"/>
            <w:shd w:val="clear" w:color="auto" w:fill="auto"/>
            <w:noWrap/>
            <w:vAlign w:val="center"/>
          </w:tcPr>
          <w:p w14:paraId="2EE44FA4" w14:textId="2DFB1BC2" w:rsidR="00DD6585" w:rsidRPr="00496DEF" w:rsidRDefault="001421E2" w:rsidP="00F80D00">
            <w:pPr>
              <w:spacing w:before="60" w:after="60"/>
              <w:jc w:val="center"/>
              <w:rPr>
                <w:lang w:val="en-US"/>
              </w:rPr>
            </w:pPr>
            <w:r w:rsidRPr="00496DEF">
              <w:rPr>
                <w:lang w:val="en-US"/>
              </w:rPr>
              <w:t>10</w:t>
            </w:r>
          </w:p>
        </w:tc>
      </w:tr>
      <w:tr w:rsidR="00C727B0" w:rsidRPr="00496DEF" w14:paraId="64EAED26" w14:textId="77777777" w:rsidTr="001421E2">
        <w:trPr>
          <w:trHeight w:val="127"/>
          <w:jc w:val="center"/>
        </w:trPr>
        <w:tc>
          <w:tcPr>
            <w:tcW w:w="504" w:type="pct"/>
            <w:shd w:val="clear" w:color="auto" w:fill="auto"/>
            <w:noWrap/>
            <w:vAlign w:val="center"/>
          </w:tcPr>
          <w:p w14:paraId="108BC1F7" w14:textId="680D83F8" w:rsidR="00DD6585" w:rsidRPr="00496DEF" w:rsidRDefault="00DD6585" w:rsidP="00F80D00">
            <w:pPr>
              <w:spacing w:before="60" w:after="60"/>
              <w:jc w:val="center"/>
              <w:rPr>
                <w:lang w:val="en-US"/>
              </w:rPr>
            </w:pPr>
            <w:r w:rsidRPr="00496DEF">
              <w:rPr>
                <w:lang w:val="en-US"/>
              </w:rPr>
              <w:t>6</w:t>
            </w:r>
          </w:p>
        </w:tc>
        <w:tc>
          <w:tcPr>
            <w:tcW w:w="2718" w:type="pct"/>
            <w:shd w:val="clear" w:color="auto" w:fill="auto"/>
            <w:vAlign w:val="center"/>
          </w:tcPr>
          <w:p w14:paraId="5C9CE79C" w14:textId="77777777" w:rsidR="00DD6585" w:rsidRPr="00496DEF" w:rsidRDefault="00DD6585" w:rsidP="00F80D00">
            <w:pPr>
              <w:spacing w:before="60" w:after="60"/>
              <w:rPr>
                <w:lang w:val="en-US"/>
              </w:rPr>
            </w:pPr>
            <w:r w:rsidRPr="00496DEF">
              <w:rPr>
                <w:lang w:val="en-US"/>
              </w:rPr>
              <w:t>Bể chứa nước</w:t>
            </w:r>
          </w:p>
        </w:tc>
        <w:tc>
          <w:tcPr>
            <w:tcW w:w="888" w:type="pct"/>
            <w:shd w:val="clear" w:color="auto" w:fill="auto"/>
            <w:noWrap/>
            <w:vAlign w:val="center"/>
          </w:tcPr>
          <w:p w14:paraId="0A6E456F" w14:textId="77777777" w:rsidR="00DD6585" w:rsidRPr="00496DEF" w:rsidRDefault="00DD6585" w:rsidP="00F80D00">
            <w:pPr>
              <w:spacing w:before="60" w:after="60"/>
              <w:jc w:val="center"/>
              <w:rPr>
                <w:lang w:val="en-US"/>
              </w:rPr>
            </w:pPr>
            <w:r w:rsidRPr="00496DEF">
              <w:rPr>
                <w:lang w:val="en-US"/>
              </w:rPr>
              <w:t>Bể</w:t>
            </w:r>
          </w:p>
        </w:tc>
        <w:tc>
          <w:tcPr>
            <w:tcW w:w="890" w:type="pct"/>
            <w:shd w:val="clear" w:color="auto" w:fill="auto"/>
            <w:noWrap/>
            <w:vAlign w:val="center"/>
          </w:tcPr>
          <w:p w14:paraId="436A6D2B" w14:textId="77777777" w:rsidR="00DD6585" w:rsidRPr="00496DEF" w:rsidRDefault="00DD6585" w:rsidP="00F80D00">
            <w:pPr>
              <w:spacing w:before="60" w:after="60"/>
              <w:jc w:val="center"/>
              <w:rPr>
                <w:lang w:val="en-US"/>
              </w:rPr>
            </w:pPr>
            <w:r w:rsidRPr="00496DEF">
              <w:rPr>
                <w:lang w:val="en-US"/>
              </w:rPr>
              <w:t>1</w:t>
            </w:r>
          </w:p>
        </w:tc>
      </w:tr>
      <w:tr w:rsidR="00C727B0" w:rsidRPr="00496DEF" w14:paraId="57226F65" w14:textId="77777777" w:rsidTr="002500C2">
        <w:trPr>
          <w:trHeight w:val="127"/>
          <w:jc w:val="center"/>
        </w:trPr>
        <w:tc>
          <w:tcPr>
            <w:tcW w:w="504" w:type="pct"/>
            <w:shd w:val="clear" w:color="auto" w:fill="auto"/>
            <w:noWrap/>
            <w:vAlign w:val="center"/>
          </w:tcPr>
          <w:p w14:paraId="2398C58A" w14:textId="58113015" w:rsidR="00DD6585" w:rsidRPr="00496DEF" w:rsidRDefault="00DD6585" w:rsidP="00F80D00">
            <w:pPr>
              <w:spacing w:before="60" w:after="60"/>
              <w:jc w:val="center"/>
              <w:rPr>
                <w:lang w:val="en-US"/>
              </w:rPr>
            </w:pPr>
            <w:r w:rsidRPr="00496DEF">
              <w:rPr>
                <w:lang w:val="en-US"/>
              </w:rPr>
              <w:t>7</w:t>
            </w:r>
          </w:p>
        </w:tc>
        <w:tc>
          <w:tcPr>
            <w:tcW w:w="2718" w:type="pct"/>
            <w:shd w:val="clear" w:color="auto" w:fill="auto"/>
            <w:vAlign w:val="center"/>
          </w:tcPr>
          <w:p w14:paraId="36DF06D7" w14:textId="77777777" w:rsidR="00DD6585" w:rsidRPr="00496DEF" w:rsidRDefault="00DD6585" w:rsidP="00F80D00">
            <w:pPr>
              <w:spacing w:before="60" w:after="60"/>
              <w:rPr>
                <w:lang w:val="en-US"/>
              </w:rPr>
            </w:pPr>
            <w:r w:rsidRPr="00496DEF">
              <w:rPr>
                <w:lang w:val="en-US"/>
              </w:rPr>
              <w:t>Lỗ khoan cấp nước</w:t>
            </w:r>
          </w:p>
        </w:tc>
        <w:tc>
          <w:tcPr>
            <w:tcW w:w="888" w:type="pct"/>
            <w:shd w:val="clear" w:color="auto" w:fill="auto"/>
            <w:noWrap/>
            <w:vAlign w:val="center"/>
          </w:tcPr>
          <w:p w14:paraId="2516396D" w14:textId="77777777" w:rsidR="00DD6585" w:rsidRPr="00496DEF" w:rsidRDefault="00DD6585" w:rsidP="00F80D00">
            <w:pPr>
              <w:spacing w:before="60" w:after="60"/>
              <w:jc w:val="center"/>
              <w:rPr>
                <w:lang w:val="en-US"/>
              </w:rPr>
            </w:pPr>
            <w:r w:rsidRPr="00496DEF">
              <w:rPr>
                <w:lang w:val="en-US"/>
              </w:rPr>
              <w:t>LK</w:t>
            </w:r>
          </w:p>
        </w:tc>
        <w:tc>
          <w:tcPr>
            <w:tcW w:w="890" w:type="pct"/>
            <w:shd w:val="clear" w:color="auto" w:fill="auto"/>
            <w:noWrap/>
            <w:vAlign w:val="center"/>
          </w:tcPr>
          <w:p w14:paraId="60A5E3D6" w14:textId="77777777" w:rsidR="00DD6585" w:rsidRPr="00496DEF" w:rsidRDefault="00DD6585" w:rsidP="00F80D00">
            <w:pPr>
              <w:spacing w:before="60" w:after="60"/>
              <w:jc w:val="center"/>
              <w:rPr>
                <w:lang w:val="en-US"/>
              </w:rPr>
            </w:pPr>
            <w:r w:rsidRPr="00496DEF">
              <w:rPr>
                <w:lang w:val="en-US"/>
              </w:rPr>
              <w:t>1</w:t>
            </w:r>
          </w:p>
        </w:tc>
      </w:tr>
      <w:tr w:rsidR="00C727B0" w:rsidRPr="00496DEF" w14:paraId="7B2B55F2" w14:textId="77777777" w:rsidTr="002500C2">
        <w:trPr>
          <w:trHeight w:val="223"/>
          <w:jc w:val="center"/>
        </w:trPr>
        <w:tc>
          <w:tcPr>
            <w:tcW w:w="504" w:type="pct"/>
            <w:shd w:val="clear" w:color="auto" w:fill="auto"/>
            <w:noWrap/>
            <w:vAlign w:val="bottom"/>
          </w:tcPr>
          <w:p w14:paraId="5F1849AF" w14:textId="76A5B587" w:rsidR="00DD6585" w:rsidRPr="00496DEF" w:rsidRDefault="00DD6585" w:rsidP="00F80D00">
            <w:pPr>
              <w:spacing w:before="60" w:after="60"/>
              <w:jc w:val="center"/>
              <w:rPr>
                <w:lang w:val="en-US"/>
              </w:rPr>
            </w:pPr>
            <w:r w:rsidRPr="00496DEF">
              <w:rPr>
                <w:lang w:val="en-US"/>
              </w:rPr>
              <w:t>8</w:t>
            </w:r>
          </w:p>
        </w:tc>
        <w:tc>
          <w:tcPr>
            <w:tcW w:w="2718" w:type="pct"/>
            <w:shd w:val="clear" w:color="auto" w:fill="auto"/>
            <w:noWrap/>
            <w:vAlign w:val="center"/>
          </w:tcPr>
          <w:p w14:paraId="41CFB02A" w14:textId="77777777" w:rsidR="00DD6585" w:rsidRPr="00496DEF" w:rsidRDefault="00DD6585" w:rsidP="00F80D00">
            <w:pPr>
              <w:spacing w:before="60" w:after="60"/>
              <w:rPr>
                <w:lang w:val="fi-FI"/>
              </w:rPr>
            </w:pPr>
            <w:r w:rsidRPr="00496DEF">
              <w:rPr>
                <w:lang w:val="fi-FI"/>
              </w:rPr>
              <w:t>Đường ống cấp nước</w:t>
            </w:r>
          </w:p>
        </w:tc>
        <w:tc>
          <w:tcPr>
            <w:tcW w:w="888" w:type="pct"/>
            <w:shd w:val="clear" w:color="auto" w:fill="auto"/>
            <w:noWrap/>
            <w:vAlign w:val="center"/>
          </w:tcPr>
          <w:p w14:paraId="57A6232F" w14:textId="77777777" w:rsidR="00DD6585" w:rsidRPr="00496DEF" w:rsidRDefault="00DD6585" w:rsidP="00F80D00">
            <w:pPr>
              <w:spacing w:before="60" w:after="60"/>
              <w:jc w:val="center"/>
              <w:rPr>
                <w:lang w:val="en-US"/>
              </w:rPr>
            </w:pPr>
            <w:r w:rsidRPr="00496DEF">
              <w:rPr>
                <w:lang w:val="en-US"/>
              </w:rPr>
              <w:t>Hệ thống</w:t>
            </w:r>
          </w:p>
        </w:tc>
        <w:tc>
          <w:tcPr>
            <w:tcW w:w="890" w:type="pct"/>
            <w:shd w:val="clear" w:color="auto" w:fill="auto"/>
            <w:noWrap/>
            <w:vAlign w:val="center"/>
          </w:tcPr>
          <w:p w14:paraId="1BA09971" w14:textId="77777777" w:rsidR="00DD6585" w:rsidRPr="00496DEF" w:rsidRDefault="00DD6585" w:rsidP="00F80D00">
            <w:pPr>
              <w:spacing w:before="60" w:after="60"/>
              <w:jc w:val="center"/>
              <w:rPr>
                <w:lang w:val="en-US"/>
              </w:rPr>
            </w:pPr>
            <w:r w:rsidRPr="00496DEF">
              <w:rPr>
                <w:lang w:val="en-US"/>
              </w:rPr>
              <w:t>1</w:t>
            </w:r>
          </w:p>
        </w:tc>
      </w:tr>
      <w:tr w:rsidR="00C727B0" w:rsidRPr="00496DEF" w14:paraId="78159CFF" w14:textId="77777777" w:rsidTr="002500C2">
        <w:trPr>
          <w:trHeight w:val="433"/>
          <w:jc w:val="center"/>
        </w:trPr>
        <w:tc>
          <w:tcPr>
            <w:tcW w:w="504" w:type="pct"/>
            <w:shd w:val="clear" w:color="auto" w:fill="auto"/>
            <w:noWrap/>
            <w:vAlign w:val="bottom"/>
            <w:hideMark/>
          </w:tcPr>
          <w:p w14:paraId="488D1335" w14:textId="77777777" w:rsidR="00DD6585" w:rsidRPr="00496DEF" w:rsidRDefault="00DD6585" w:rsidP="00F80D00">
            <w:pPr>
              <w:spacing w:before="100" w:beforeAutospacing="1" w:after="100" w:afterAutospacing="1"/>
              <w:rPr>
                <w:b/>
              </w:rPr>
            </w:pPr>
          </w:p>
        </w:tc>
        <w:tc>
          <w:tcPr>
            <w:tcW w:w="2718" w:type="pct"/>
            <w:shd w:val="clear" w:color="auto" w:fill="auto"/>
            <w:noWrap/>
            <w:vAlign w:val="center"/>
            <w:hideMark/>
          </w:tcPr>
          <w:p w14:paraId="6726C07A" w14:textId="77777777" w:rsidR="00DD6585" w:rsidRPr="00496DEF" w:rsidRDefault="00DD6585" w:rsidP="00F80D00">
            <w:pPr>
              <w:spacing w:before="100" w:beforeAutospacing="1" w:after="100" w:afterAutospacing="1"/>
              <w:rPr>
                <w:b/>
              </w:rPr>
            </w:pPr>
            <w:r w:rsidRPr="00496DEF">
              <w:rPr>
                <w:b/>
              </w:rPr>
              <w:t>Tổng diện tích khu công trình phụ trợ</w:t>
            </w:r>
          </w:p>
        </w:tc>
        <w:tc>
          <w:tcPr>
            <w:tcW w:w="888" w:type="pct"/>
            <w:shd w:val="clear" w:color="auto" w:fill="auto"/>
            <w:noWrap/>
            <w:vAlign w:val="center"/>
            <w:hideMark/>
          </w:tcPr>
          <w:p w14:paraId="54B2FB8F" w14:textId="77777777" w:rsidR="00DD6585" w:rsidRPr="00496DEF" w:rsidRDefault="00DD6585" w:rsidP="00F80D00">
            <w:pPr>
              <w:spacing w:before="100" w:beforeAutospacing="1" w:after="100" w:afterAutospacing="1"/>
              <w:jc w:val="center"/>
              <w:rPr>
                <w:b/>
              </w:rPr>
            </w:pPr>
            <w:r w:rsidRPr="00496DEF">
              <w:rPr>
                <w:b/>
              </w:rPr>
              <w:t> </w:t>
            </w:r>
          </w:p>
        </w:tc>
        <w:tc>
          <w:tcPr>
            <w:tcW w:w="890" w:type="pct"/>
            <w:shd w:val="clear" w:color="auto" w:fill="auto"/>
            <w:noWrap/>
            <w:vAlign w:val="center"/>
            <w:hideMark/>
          </w:tcPr>
          <w:p w14:paraId="716984B9" w14:textId="669B7DBD" w:rsidR="00DD6585" w:rsidRPr="00496DEF" w:rsidRDefault="006379D0" w:rsidP="00F80D00">
            <w:pPr>
              <w:spacing w:before="100" w:beforeAutospacing="1" w:after="100" w:afterAutospacing="1"/>
              <w:jc w:val="center"/>
              <w:rPr>
                <w:b/>
                <w:lang w:val="en-US"/>
              </w:rPr>
            </w:pPr>
            <w:r w:rsidRPr="00496DEF">
              <w:rPr>
                <w:b/>
                <w:lang w:val="en-US"/>
              </w:rPr>
              <w:t>110</w:t>
            </w:r>
          </w:p>
        </w:tc>
      </w:tr>
    </w:tbl>
    <w:p w14:paraId="7034E323" w14:textId="4B295340" w:rsidR="00DD6585" w:rsidRPr="00496DEF" w:rsidRDefault="00DD6585" w:rsidP="00DD6585">
      <w:pPr>
        <w:pStyle w:val="ListParagraph"/>
        <w:tabs>
          <w:tab w:val="left" w:pos="1134"/>
        </w:tabs>
        <w:spacing w:before="60" w:after="60" w:line="288" w:lineRule="auto"/>
        <w:ind w:left="709"/>
        <w:jc w:val="right"/>
        <w:rPr>
          <w:i/>
          <w:iCs/>
          <w:color w:val="auto"/>
          <w:sz w:val="26"/>
          <w:szCs w:val="26"/>
        </w:rPr>
      </w:pPr>
      <w:r w:rsidRPr="00496DEF">
        <w:rPr>
          <w:i/>
          <w:iCs/>
          <w:color w:val="auto"/>
          <w:sz w:val="26"/>
          <w:szCs w:val="26"/>
        </w:rPr>
        <w:t>(Nguồn: Doanh nghiệp tư nhân Châu Dung, 202</w:t>
      </w:r>
      <w:r w:rsidR="00CD7746" w:rsidRPr="00496DEF">
        <w:rPr>
          <w:i/>
          <w:iCs/>
          <w:color w:val="auto"/>
          <w:sz w:val="26"/>
          <w:szCs w:val="26"/>
        </w:rPr>
        <w:t>3</w:t>
      </w:r>
      <w:r w:rsidRPr="00496DEF">
        <w:rPr>
          <w:i/>
          <w:iCs/>
          <w:color w:val="auto"/>
          <w:sz w:val="26"/>
          <w:szCs w:val="26"/>
        </w:rPr>
        <w:t>)</w:t>
      </w:r>
    </w:p>
    <w:p w14:paraId="5B5DA9CE" w14:textId="246A8060" w:rsidR="000835F9" w:rsidRPr="00496DEF" w:rsidRDefault="0022298E" w:rsidP="001421E2">
      <w:pPr>
        <w:pStyle w:val="NormalWeb"/>
        <w:spacing w:before="90" w:beforeAutospacing="0" w:after="60" w:afterAutospacing="0"/>
        <w:jc w:val="center"/>
        <w:rPr>
          <w:color w:val="auto"/>
        </w:rPr>
      </w:pPr>
      <w:r w:rsidRPr="00496DEF">
        <w:rPr>
          <w:noProof/>
          <w:color w:val="auto"/>
          <w:lang w:val="en-US"/>
        </w:rPr>
        <w:lastRenderedPageBreak/>
        <w:drawing>
          <wp:inline distT="0" distB="0" distL="0" distR="0" wp14:anchorId="364171BE" wp14:editId="731BEDCB">
            <wp:extent cx="5734050" cy="41932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9319" cy="4197120"/>
                    </a:xfrm>
                    <a:prstGeom prst="rect">
                      <a:avLst/>
                    </a:prstGeom>
                    <a:noFill/>
                    <a:ln>
                      <a:noFill/>
                    </a:ln>
                  </pic:spPr>
                </pic:pic>
              </a:graphicData>
            </a:graphic>
          </wp:inline>
        </w:drawing>
      </w:r>
    </w:p>
    <w:p w14:paraId="0EFE1636" w14:textId="7C07CF3D" w:rsidR="001421E2" w:rsidRPr="00496DEF" w:rsidRDefault="001421E2" w:rsidP="001421E2">
      <w:pPr>
        <w:pStyle w:val="NormalWeb"/>
        <w:spacing w:before="90" w:beforeAutospacing="0" w:after="60" w:afterAutospacing="0"/>
        <w:jc w:val="center"/>
        <w:rPr>
          <w:color w:val="auto"/>
        </w:rPr>
      </w:pPr>
      <w:bookmarkStart w:id="189" w:name="_Toc130818219"/>
      <w:bookmarkStart w:id="190" w:name="_Toc131583594"/>
      <w:r w:rsidRPr="00496DEF">
        <w:rPr>
          <w:i/>
          <w:color w:val="auto"/>
        </w:rPr>
        <w:t xml:space="preserve">Hình </w:t>
      </w:r>
      <w:r w:rsidRPr="00496DEF">
        <w:rPr>
          <w:i/>
          <w:color w:val="auto"/>
        </w:rPr>
        <w:fldChar w:fldCharType="begin"/>
      </w:r>
      <w:r w:rsidRPr="00496DEF">
        <w:rPr>
          <w:i/>
          <w:color w:val="auto"/>
        </w:rPr>
        <w:instrText xml:space="preserve"> SEQ Hình \* ARABIC </w:instrText>
      </w:r>
      <w:r w:rsidRPr="00496DEF">
        <w:rPr>
          <w:i/>
          <w:color w:val="auto"/>
        </w:rPr>
        <w:fldChar w:fldCharType="separate"/>
      </w:r>
      <w:r w:rsidR="00013886" w:rsidRPr="00496DEF">
        <w:rPr>
          <w:i/>
          <w:noProof/>
          <w:color w:val="auto"/>
        </w:rPr>
        <w:t>8</w:t>
      </w:r>
      <w:r w:rsidRPr="00496DEF">
        <w:rPr>
          <w:i/>
          <w:color w:val="auto"/>
        </w:rPr>
        <w:fldChar w:fldCharType="end"/>
      </w:r>
      <w:r w:rsidRPr="00496DEF">
        <w:rPr>
          <w:i/>
          <w:color w:val="auto"/>
        </w:rPr>
        <w:t xml:space="preserve">: Nhà văn phòng </w:t>
      </w:r>
      <w:r w:rsidR="00691455" w:rsidRPr="00496DEF">
        <w:rPr>
          <w:i/>
          <w:color w:val="auto"/>
          <w:lang w:val="en-US"/>
        </w:rPr>
        <w:t>phụ trợ khu</w:t>
      </w:r>
      <w:r w:rsidRPr="00496DEF">
        <w:rPr>
          <w:i/>
          <w:color w:val="auto"/>
        </w:rPr>
        <w:t xml:space="preserve"> 2</w:t>
      </w:r>
      <w:bookmarkEnd w:id="189"/>
      <w:bookmarkEnd w:id="190"/>
    </w:p>
    <w:p w14:paraId="210ECF96" w14:textId="664421A8" w:rsidR="000835F9" w:rsidRPr="00496DEF" w:rsidRDefault="00274C5C" w:rsidP="00F73DD1">
      <w:pPr>
        <w:pStyle w:val="Caption"/>
      </w:pPr>
      <w:bookmarkStart w:id="191" w:name="_Toc133401167"/>
      <w:r w:rsidRPr="00496DEF">
        <w:t xml:space="preserve">Bảng </w:t>
      </w:r>
      <w:r w:rsidRPr="00496DEF">
        <w:fldChar w:fldCharType="begin"/>
      </w:r>
      <w:r w:rsidRPr="00496DEF">
        <w:instrText xml:space="preserve"> SEQ Bảng \* ARABIC </w:instrText>
      </w:r>
      <w:r w:rsidRPr="00496DEF">
        <w:fldChar w:fldCharType="separate"/>
      </w:r>
      <w:r w:rsidR="00013886" w:rsidRPr="00496DEF">
        <w:t>15</w:t>
      </w:r>
      <w:r w:rsidRPr="00496DEF">
        <w:fldChar w:fldCharType="end"/>
      </w:r>
      <w:r w:rsidR="000835F9" w:rsidRPr="00496DEF">
        <w:t>: Bảng tổng hợp, so sánh các công trình của dự án với ĐTM</w:t>
      </w:r>
      <w:bookmarkEnd w:id="1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6"/>
        <w:gridCol w:w="1811"/>
        <w:gridCol w:w="1080"/>
        <w:gridCol w:w="1800"/>
        <w:gridCol w:w="1622"/>
        <w:gridCol w:w="2045"/>
      </w:tblGrid>
      <w:tr w:rsidR="00C727B0" w:rsidRPr="00496DEF" w14:paraId="76D0BA6C" w14:textId="77777777" w:rsidTr="000835F9">
        <w:trPr>
          <w:trHeight w:val="870"/>
          <w:tblHeader/>
          <w:jc w:val="center"/>
        </w:trPr>
        <w:tc>
          <w:tcPr>
            <w:tcW w:w="389" w:type="pct"/>
            <w:tcBorders>
              <w:top w:val="single" w:sz="4" w:space="0" w:color="auto"/>
              <w:left w:val="single" w:sz="4" w:space="0" w:color="auto"/>
              <w:bottom w:val="single" w:sz="4" w:space="0" w:color="auto"/>
              <w:right w:val="single" w:sz="4" w:space="0" w:color="auto"/>
            </w:tcBorders>
            <w:vAlign w:val="center"/>
            <w:hideMark/>
          </w:tcPr>
          <w:p w14:paraId="7360BCA3" w14:textId="77777777" w:rsidR="000835F9" w:rsidRPr="00496DEF" w:rsidRDefault="000835F9" w:rsidP="004A258A">
            <w:pPr>
              <w:ind w:left="15"/>
              <w:jc w:val="center"/>
              <w:rPr>
                <w:b/>
                <w:bCs/>
              </w:rPr>
            </w:pPr>
            <w:r w:rsidRPr="00496DEF">
              <w:rPr>
                <w:b/>
                <w:bCs/>
              </w:rPr>
              <w:t>STT</w:t>
            </w:r>
          </w:p>
        </w:tc>
        <w:tc>
          <w:tcPr>
            <w:tcW w:w="999" w:type="pct"/>
            <w:tcBorders>
              <w:top w:val="single" w:sz="4" w:space="0" w:color="auto"/>
              <w:left w:val="single" w:sz="4" w:space="0" w:color="auto"/>
              <w:bottom w:val="single" w:sz="4" w:space="0" w:color="auto"/>
              <w:right w:val="single" w:sz="4" w:space="0" w:color="auto"/>
            </w:tcBorders>
            <w:vAlign w:val="center"/>
            <w:hideMark/>
          </w:tcPr>
          <w:p w14:paraId="6131A782" w14:textId="77777777" w:rsidR="000835F9" w:rsidRPr="00496DEF" w:rsidRDefault="000835F9" w:rsidP="004A258A">
            <w:pPr>
              <w:ind w:left="15"/>
              <w:jc w:val="center"/>
              <w:rPr>
                <w:b/>
                <w:bCs/>
              </w:rPr>
            </w:pPr>
            <w:r w:rsidRPr="00496DEF">
              <w:rPr>
                <w:b/>
                <w:bCs/>
              </w:rPr>
              <w:t>Công trình</w:t>
            </w:r>
          </w:p>
        </w:tc>
        <w:tc>
          <w:tcPr>
            <w:tcW w:w="596" w:type="pct"/>
            <w:tcBorders>
              <w:top w:val="single" w:sz="4" w:space="0" w:color="auto"/>
              <w:left w:val="single" w:sz="4" w:space="0" w:color="auto"/>
              <w:bottom w:val="single" w:sz="4" w:space="0" w:color="auto"/>
              <w:right w:val="single" w:sz="4" w:space="0" w:color="auto"/>
            </w:tcBorders>
            <w:vAlign w:val="center"/>
            <w:hideMark/>
          </w:tcPr>
          <w:p w14:paraId="48F40E74" w14:textId="77777777" w:rsidR="000835F9" w:rsidRPr="00496DEF" w:rsidRDefault="000835F9" w:rsidP="004A258A">
            <w:pPr>
              <w:ind w:left="15"/>
              <w:jc w:val="center"/>
              <w:rPr>
                <w:b/>
                <w:bCs/>
              </w:rPr>
            </w:pPr>
            <w:r w:rsidRPr="00496DEF">
              <w:rPr>
                <w:b/>
                <w:bCs/>
              </w:rPr>
              <w:t>ĐVT</w:t>
            </w:r>
          </w:p>
        </w:tc>
        <w:tc>
          <w:tcPr>
            <w:tcW w:w="993" w:type="pct"/>
            <w:tcBorders>
              <w:top w:val="single" w:sz="4" w:space="0" w:color="auto"/>
              <w:left w:val="single" w:sz="4" w:space="0" w:color="auto"/>
              <w:bottom w:val="single" w:sz="4" w:space="0" w:color="auto"/>
              <w:right w:val="single" w:sz="4" w:space="0" w:color="auto"/>
            </w:tcBorders>
            <w:vAlign w:val="center"/>
            <w:hideMark/>
          </w:tcPr>
          <w:p w14:paraId="55DB4504" w14:textId="77777777" w:rsidR="000835F9" w:rsidRPr="00496DEF" w:rsidRDefault="000835F9" w:rsidP="004A258A">
            <w:pPr>
              <w:ind w:left="15"/>
              <w:jc w:val="center"/>
              <w:rPr>
                <w:b/>
                <w:bCs/>
              </w:rPr>
            </w:pPr>
            <w:r w:rsidRPr="00496DEF">
              <w:rPr>
                <w:b/>
                <w:bCs/>
              </w:rPr>
              <w:t>Khối lượng được ĐTM phê duyệt</w:t>
            </w:r>
          </w:p>
        </w:tc>
        <w:tc>
          <w:tcPr>
            <w:tcW w:w="895" w:type="pct"/>
            <w:tcBorders>
              <w:top w:val="single" w:sz="4" w:space="0" w:color="auto"/>
              <w:left w:val="single" w:sz="4" w:space="0" w:color="auto"/>
              <w:bottom w:val="single" w:sz="4" w:space="0" w:color="auto"/>
              <w:right w:val="single" w:sz="4" w:space="0" w:color="auto"/>
            </w:tcBorders>
            <w:vAlign w:val="center"/>
          </w:tcPr>
          <w:p w14:paraId="57F3923A" w14:textId="77777777" w:rsidR="000835F9" w:rsidRPr="00496DEF" w:rsidRDefault="000835F9" w:rsidP="004A258A">
            <w:pPr>
              <w:ind w:left="15"/>
              <w:jc w:val="center"/>
              <w:rPr>
                <w:b/>
                <w:bCs/>
                <w:lang w:val="en-US"/>
              </w:rPr>
            </w:pPr>
            <w:r w:rsidRPr="00496DEF">
              <w:rPr>
                <w:b/>
                <w:bCs/>
              </w:rPr>
              <w:t>Khối lượng</w:t>
            </w:r>
            <w:r w:rsidRPr="00496DEF">
              <w:rPr>
                <w:b/>
                <w:bCs/>
                <w:lang w:val="en-US"/>
              </w:rPr>
              <w:t xml:space="preserve"> thực tế</w:t>
            </w:r>
          </w:p>
        </w:tc>
        <w:tc>
          <w:tcPr>
            <w:tcW w:w="1128" w:type="pct"/>
            <w:tcBorders>
              <w:top w:val="single" w:sz="4" w:space="0" w:color="auto"/>
              <w:left w:val="single" w:sz="4" w:space="0" w:color="auto"/>
              <w:bottom w:val="single" w:sz="4" w:space="0" w:color="auto"/>
              <w:right w:val="single" w:sz="4" w:space="0" w:color="auto"/>
            </w:tcBorders>
            <w:vAlign w:val="center"/>
          </w:tcPr>
          <w:p w14:paraId="363DAADD" w14:textId="77777777" w:rsidR="000835F9" w:rsidRPr="00496DEF" w:rsidRDefault="000835F9" w:rsidP="004A258A">
            <w:pPr>
              <w:ind w:left="15"/>
              <w:jc w:val="center"/>
              <w:rPr>
                <w:b/>
                <w:bCs/>
                <w:lang w:val="en-US"/>
              </w:rPr>
            </w:pPr>
            <w:r w:rsidRPr="00496DEF">
              <w:rPr>
                <w:b/>
                <w:bCs/>
                <w:lang w:val="en-US"/>
              </w:rPr>
              <w:t>Ghi chú</w:t>
            </w:r>
          </w:p>
        </w:tc>
      </w:tr>
      <w:tr w:rsidR="00C727B0" w:rsidRPr="00496DEF" w14:paraId="2F40DEC7" w14:textId="77777777" w:rsidTr="002500C2">
        <w:trPr>
          <w:trHeight w:val="337"/>
          <w:jc w:val="center"/>
        </w:trPr>
        <w:tc>
          <w:tcPr>
            <w:tcW w:w="389" w:type="pct"/>
            <w:tcBorders>
              <w:top w:val="single" w:sz="4" w:space="0" w:color="auto"/>
              <w:left w:val="single" w:sz="4" w:space="0" w:color="auto"/>
              <w:bottom w:val="single" w:sz="4" w:space="0" w:color="auto"/>
              <w:right w:val="single" w:sz="4" w:space="0" w:color="auto"/>
            </w:tcBorders>
            <w:vAlign w:val="center"/>
          </w:tcPr>
          <w:p w14:paraId="408CAEC8" w14:textId="77777777" w:rsidR="000835F9" w:rsidRPr="00496DEF" w:rsidRDefault="000835F9" w:rsidP="004A258A">
            <w:pPr>
              <w:jc w:val="center"/>
              <w:rPr>
                <w:b/>
                <w:lang w:val="pt-BR"/>
              </w:rPr>
            </w:pPr>
            <w:r w:rsidRPr="00496DEF">
              <w:rPr>
                <w:b/>
                <w:lang w:val="pt-BR"/>
              </w:rPr>
              <w:t>I</w:t>
            </w:r>
          </w:p>
        </w:tc>
        <w:tc>
          <w:tcPr>
            <w:tcW w:w="4611" w:type="pct"/>
            <w:gridSpan w:val="5"/>
            <w:tcBorders>
              <w:top w:val="single" w:sz="4" w:space="0" w:color="auto"/>
              <w:left w:val="single" w:sz="4" w:space="0" w:color="auto"/>
              <w:bottom w:val="single" w:sz="4" w:space="0" w:color="auto"/>
              <w:right w:val="single" w:sz="4" w:space="0" w:color="auto"/>
            </w:tcBorders>
            <w:vAlign w:val="center"/>
          </w:tcPr>
          <w:p w14:paraId="7019F7B5" w14:textId="77777777" w:rsidR="000835F9" w:rsidRPr="00496DEF" w:rsidRDefault="000835F9" w:rsidP="004A258A">
            <w:pPr>
              <w:ind w:left="15"/>
              <w:jc w:val="center"/>
              <w:rPr>
                <w:b/>
                <w:lang w:val="en-US"/>
              </w:rPr>
            </w:pPr>
            <w:r w:rsidRPr="00496DEF">
              <w:rPr>
                <w:b/>
                <w:lang w:val="pt-BR"/>
              </w:rPr>
              <w:t xml:space="preserve">Khai trường khai thác </w:t>
            </w:r>
          </w:p>
        </w:tc>
      </w:tr>
      <w:tr w:rsidR="00C727B0" w:rsidRPr="00496DEF" w14:paraId="62E90217" w14:textId="77777777" w:rsidTr="000835F9">
        <w:trPr>
          <w:trHeight w:val="355"/>
          <w:jc w:val="center"/>
        </w:trPr>
        <w:tc>
          <w:tcPr>
            <w:tcW w:w="389" w:type="pct"/>
            <w:tcBorders>
              <w:top w:val="single" w:sz="4" w:space="0" w:color="auto"/>
              <w:left w:val="single" w:sz="4" w:space="0" w:color="auto"/>
              <w:bottom w:val="single" w:sz="4" w:space="0" w:color="auto"/>
              <w:right w:val="single" w:sz="4" w:space="0" w:color="auto"/>
            </w:tcBorders>
            <w:vAlign w:val="center"/>
          </w:tcPr>
          <w:p w14:paraId="66AF543A" w14:textId="77777777" w:rsidR="000835F9" w:rsidRPr="00496DEF" w:rsidRDefault="000835F9" w:rsidP="004A258A">
            <w:pPr>
              <w:jc w:val="center"/>
              <w:rPr>
                <w:iCs/>
                <w:lang w:val="en-US"/>
              </w:rPr>
            </w:pPr>
            <w:r w:rsidRPr="00496DEF">
              <w:rPr>
                <w:iCs/>
                <w:lang w:val="en-US"/>
              </w:rPr>
              <w:t>1</w:t>
            </w:r>
          </w:p>
        </w:tc>
        <w:tc>
          <w:tcPr>
            <w:tcW w:w="999" w:type="pct"/>
            <w:tcBorders>
              <w:top w:val="single" w:sz="4" w:space="0" w:color="auto"/>
              <w:left w:val="single" w:sz="4" w:space="0" w:color="auto"/>
              <w:bottom w:val="single" w:sz="4" w:space="0" w:color="auto"/>
              <w:right w:val="single" w:sz="4" w:space="0" w:color="auto"/>
            </w:tcBorders>
            <w:vAlign w:val="center"/>
          </w:tcPr>
          <w:p w14:paraId="6F3F3066" w14:textId="77777777" w:rsidR="000835F9" w:rsidRPr="00496DEF" w:rsidRDefault="000835F9" w:rsidP="004A258A">
            <w:pPr>
              <w:ind w:right="83"/>
              <w:jc w:val="both"/>
              <w:rPr>
                <w:iCs/>
                <w:lang w:val="en-US"/>
              </w:rPr>
            </w:pPr>
            <w:r w:rsidRPr="00496DEF">
              <w:rPr>
                <w:iCs/>
                <w:lang w:val="en-US"/>
              </w:rPr>
              <w:t xml:space="preserve"> Diện tích khai thác</w:t>
            </w:r>
          </w:p>
        </w:tc>
        <w:tc>
          <w:tcPr>
            <w:tcW w:w="596" w:type="pct"/>
            <w:tcBorders>
              <w:top w:val="single" w:sz="4" w:space="0" w:color="auto"/>
              <w:left w:val="single" w:sz="4" w:space="0" w:color="auto"/>
              <w:bottom w:val="single" w:sz="4" w:space="0" w:color="auto"/>
              <w:right w:val="single" w:sz="4" w:space="0" w:color="auto"/>
            </w:tcBorders>
            <w:vAlign w:val="center"/>
          </w:tcPr>
          <w:p w14:paraId="6630B881" w14:textId="77777777" w:rsidR="000835F9" w:rsidRPr="00496DEF" w:rsidRDefault="000835F9" w:rsidP="004A258A">
            <w:pPr>
              <w:jc w:val="center"/>
              <w:rPr>
                <w:iCs/>
                <w:lang w:val="en-US"/>
              </w:rPr>
            </w:pPr>
            <w:r w:rsidRPr="00496DEF">
              <w:rPr>
                <w:iCs/>
                <w:lang w:val="en-US"/>
              </w:rPr>
              <w:t>ha</w:t>
            </w:r>
          </w:p>
        </w:tc>
        <w:tc>
          <w:tcPr>
            <w:tcW w:w="993" w:type="pct"/>
            <w:tcBorders>
              <w:top w:val="single" w:sz="4" w:space="0" w:color="auto"/>
              <w:left w:val="single" w:sz="4" w:space="0" w:color="auto"/>
              <w:bottom w:val="single" w:sz="4" w:space="0" w:color="auto"/>
              <w:right w:val="single" w:sz="4" w:space="0" w:color="auto"/>
            </w:tcBorders>
            <w:vAlign w:val="center"/>
          </w:tcPr>
          <w:p w14:paraId="76232C03" w14:textId="130ACA23" w:rsidR="000835F9" w:rsidRPr="00496DEF" w:rsidRDefault="0055729C" w:rsidP="004A258A">
            <w:pPr>
              <w:jc w:val="center"/>
              <w:rPr>
                <w:iCs/>
              </w:rPr>
            </w:pPr>
            <w:r w:rsidRPr="00496DEF">
              <w:rPr>
                <w:iCs/>
                <w:lang w:val="en-US"/>
              </w:rPr>
              <w:t>13</w:t>
            </w:r>
            <w:r w:rsidRPr="00496DEF">
              <w:rPr>
                <w:iCs/>
              </w:rPr>
              <w:t>,54</w:t>
            </w:r>
          </w:p>
        </w:tc>
        <w:tc>
          <w:tcPr>
            <w:tcW w:w="895" w:type="pct"/>
            <w:tcBorders>
              <w:top w:val="single" w:sz="4" w:space="0" w:color="auto"/>
              <w:left w:val="single" w:sz="4" w:space="0" w:color="auto"/>
              <w:bottom w:val="single" w:sz="4" w:space="0" w:color="auto"/>
              <w:right w:val="single" w:sz="4" w:space="0" w:color="auto"/>
            </w:tcBorders>
            <w:vAlign w:val="center"/>
          </w:tcPr>
          <w:p w14:paraId="3E5C78A9" w14:textId="1F0389A4" w:rsidR="000835F9" w:rsidRPr="00496DEF" w:rsidRDefault="004A258A" w:rsidP="004A258A">
            <w:pPr>
              <w:ind w:left="15"/>
              <w:jc w:val="center"/>
            </w:pPr>
            <w:r w:rsidRPr="00496DEF">
              <w:rPr>
                <w:lang w:val="en-US"/>
              </w:rPr>
              <w:t>10</w:t>
            </w:r>
          </w:p>
        </w:tc>
        <w:tc>
          <w:tcPr>
            <w:tcW w:w="1128" w:type="pct"/>
            <w:tcBorders>
              <w:top w:val="single" w:sz="4" w:space="0" w:color="auto"/>
              <w:left w:val="single" w:sz="4" w:space="0" w:color="auto"/>
              <w:bottom w:val="single" w:sz="4" w:space="0" w:color="auto"/>
              <w:right w:val="single" w:sz="4" w:space="0" w:color="auto"/>
            </w:tcBorders>
          </w:tcPr>
          <w:p w14:paraId="7C8DB1C0" w14:textId="7F3897FD" w:rsidR="000835F9" w:rsidRPr="00496DEF" w:rsidRDefault="0000001F" w:rsidP="0000001F">
            <w:pPr>
              <w:jc w:val="both"/>
              <w:rPr>
                <w:lang w:val="en-US"/>
              </w:rPr>
            </w:pPr>
            <w:r w:rsidRPr="00496DEF">
              <w:rPr>
                <w:lang w:val="en-US"/>
              </w:rPr>
              <w:t>- Điều chỉnh theo ranh giới khai thác đã được cấp phép</w:t>
            </w:r>
          </w:p>
        </w:tc>
      </w:tr>
      <w:tr w:rsidR="00C727B0" w:rsidRPr="00496DEF" w14:paraId="6F4A8C08" w14:textId="77777777" w:rsidTr="000835F9">
        <w:trPr>
          <w:trHeight w:val="355"/>
          <w:jc w:val="center"/>
        </w:trPr>
        <w:tc>
          <w:tcPr>
            <w:tcW w:w="389" w:type="pct"/>
            <w:tcBorders>
              <w:top w:val="single" w:sz="4" w:space="0" w:color="auto"/>
              <w:left w:val="single" w:sz="4" w:space="0" w:color="auto"/>
              <w:bottom w:val="single" w:sz="4" w:space="0" w:color="auto"/>
              <w:right w:val="single" w:sz="4" w:space="0" w:color="auto"/>
            </w:tcBorders>
            <w:vAlign w:val="center"/>
          </w:tcPr>
          <w:p w14:paraId="20022990" w14:textId="77777777" w:rsidR="000835F9" w:rsidRPr="00496DEF" w:rsidRDefault="000835F9" w:rsidP="004A258A">
            <w:pPr>
              <w:jc w:val="center"/>
              <w:rPr>
                <w:iCs/>
                <w:lang w:val="en-US"/>
              </w:rPr>
            </w:pPr>
            <w:r w:rsidRPr="00496DEF">
              <w:rPr>
                <w:iCs/>
                <w:lang w:val="en-US"/>
              </w:rPr>
              <w:t>2</w:t>
            </w:r>
          </w:p>
        </w:tc>
        <w:tc>
          <w:tcPr>
            <w:tcW w:w="999" w:type="pct"/>
            <w:tcBorders>
              <w:top w:val="single" w:sz="4" w:space="0" w:color="auto"/>
              <w:left w:val="single" w:sz="4" w:space="0" w:color="auto"/>
              <w:bottom w:val="single" w:sz="4" w:space="0" w:color="auto"/>
              <w:right w:val="single" w:sz="4" w:space="0" w:color="auto"/>
            </w:tcBorders>
            <w:vAlign w:val="center"/>
          </w:tcPr>
          <w:p w14:paraId="0E0140CC" w14:textId="77777777" w:rsidR="000835F9" w:rsidRPr="00496DEF" w:rsidRDefault="000835F9" w:rsidP="004A258A">
            <w:pPr>
              <w:ind w:right="83"/>
              <w:jc w:val="both"/>
              <w:rPr>
                <w:iCs/>
                <w:lang w:val="en-US"/>
              </w:rPr>
            </w:pPr>
            <w:r w:rsidRPr="00496DEF">
              <w:rPr>
                <w:iCs/>
                <w:lang w:val="en-US"/>
              </w:rPr>
              <w:t xml:space="preserve"> Công suất khai thác</w:t>
            </w:r>
          </w:p>
        </w:tc>
        <w:tc>
          <w:tcPr>
            <w:tcW w:w="596" w:type="pct"/>
            <w:tcBorders>
              <w:top w:val="single" w:sz="4" w:space="0" w:color="auto"/>
              <w:left w:val="single" w:sz="4" w:space="0" w:color="auto"/>
              <w:bottom w:val="single" w:sz="4" w:space="0" w:color="auto"/>
              <w:right w:val="single" w:sz="4" w:space="0" w:color="auto"/>
            </w:tcBorders>
            <w:vAlign w:val="center"/>
          </w:tcPr>
          <w:p w14:paraId="611F9086" w14:textId="77777777" w:rsidR="000835F9" w:rsidRPr="00496DEF" w:rsidRDefault="000835F9" w:rsidP="004A258A">
            <w:pPr>
              <w:jc w:val="center"/>
              <w:rPr>
                <w:iCs/>
                <w:lang w:val="pt-BR"/>
              </w:rPr>
            </w:pPr>
            <w:r w:rsidRPr="00496DEF">
              <w:rPr>
                <w:iCs/>
                <w:lang w:val="pt-BR"/>
              </w:rPr>
              <w:t>m</w:t>
            </w:r>
            <w:r w:rsidRPr="00496DEF">
              <w:rPr>
                <w:iCs/>
                <w:vertAlign w:val="superscript"/>
                <w:lang w:val="pt-BR"/>
              </w:rPr>
              <w:t xml:space="preserve">3 </w:t>
            </w:r>
            <w:r w:rsidRPr="00496DEF">
              <w:rPr>
                <w:lang w:bidi="en-US"/>
              </w:rPr>
              <w:t>nguyên kh</w:t>
            </w:r>
            <w:r w:rsidRPr="00496DEF">
              <w:rPr>
                <w:lang w:val="en-US" w:bidi="en-US"/>
              </w:rPr>
              <w:t>a</w:t>
            </w:r>
            <w:r w:rsidRPr="00496DEF">
              <w:rPr>
                <w:lang w:bidi="en-US"/>
              </w:rPr>
              <w:t>i</w:t>
            </w:r>
            <w:r w:rsidRPr="00496DEF">
              <w:rPr>
                <w:iCs/>
                <w:lang w:val="pt-BR"/>
              </w:rPr>
              <w:t xml:space="preserve"> /năm</w:t>
            </w:r>
          </w:p>
        </w:tc>
        <w:tc>
          <w:tcPr>
            <w:tcW w:w="993" w:type="pct"/>
            <w:tcBorders>
              <w:top w:val="single" w:sz="4" w:space="0" w:color="auto"/>
              <w:left w:val="single" w:sz="4" w:space="0" w:color="auto"/>
              <w:bottom w:val="single" w:sz="4" w:space="0" w:color="auto"/>
              <w:right w:val="single" w:sz="4" w:space="0" w:color="auto"/>
            </w:tcBorders>
            <w:vAlign w:val="center"/>
          </w:tcPr>
          <w:p w14:paraId="12F84A49" w14:textId="11EB5279" w:rsidR="000835F9" w:rsidRPr="00496DEF" w:rsidRDefault="004A258A" w:rsidP="004A258A">
            <w:pPr>
              <w:jc w:val="center"/>
            </w:pPr>
            <w:r w:rsidRPr="00496DEF">
              <w:rPr>
                <w:lang w:val="en-US"/>
              </w:rPr>
              <w:t>3</w:t>
            </w:r>
            <w:r w:rsidR="0055729C" w:rsidRPr="00496DEF">
              <w:rPr>
                <w:lang w:val="en-US"/>
              </w:rPr>
              <w:t>0</w:t>
            </w:r>
            <w:r w:rsidR="0055729C" w:rsidRPr="00496DEF">
              <w:t>.000</w:t>
            </w:r>
          </w:p>
        </w:tc>
        <w:tc>
          <w:tcPr>
            <w:tcW w:w="895" w:type="pct"/>
            <w:tcBorders>
              <w:top w:val="single" w:sz="4" w:space="0" w:color="auto"/>
              <w:left w:val="single" w:sz="4" w:space="0" w:color="auto"/>
              <w:bottom w:val="single" w:sz="4" w:space="0" w:color="auto"/>
              <w:right w:val="single" w:sz="4" w:space="0" w:color="auto"/>
            </w:tcBorders>
            <w:vAlign w:val="center"/>
          </w:tcPr>
          <w:p w14:paraId="5A4691AF" w14:textId="05EE4379" w:rsidR="000835F9" w:rsidRPr="00496DEF" w:rsidRDefault="004A258A" w:rsidP="004A258A">
            <w:pPr>
              <w:ind w:left="15"/>
              <w:jc w:val="center"/>
            </w:pPr>
            <w:r w:rsidRPr="00496DEF">
              <w:rPr>
                <w:lang w:val="en-US"/>
              </w:rPr>
              <w:t>3</w:t>
            </w:r>
            <w:r w:rsidR="0055729C" w:rsidRPr="00496DEF">
              <w:rPr>
                <w:lang w:val="en-US"/>
              </w:rPr>
              <w:t>0</w:t>
            </w:r>
            <w:r w:rsidR="0055729C" w:rsidRPr="00496DEF">
              <w:t>.000</w:t>
            </w:r>
          </w:p>
        </w:tc>
        <w:tc>
          <w:tcPr>
            <w:tcW w:w="1128" w:type="pct"/>
            <w:tcBorders>
              <w:top w:val="single" w:sz="4" w:space="0" w:color="auto"/>
              <w:left w:val="single" w:sz="4" w:space="0" w:color="auto"/>
              <w:bottom w:val="single" w:sz="4" w:space="0" w:color="auto"/>
              <w:right w:val="single" w:sz="4" w:space="0" w:color="auto"/>
            </w:tcBorders>
          </w:tcPr>
          <w:p w14:paraId="604FC522" w14:textId="676E3075" w:rsidR="000835F9" w:rsidRPr="00496DEF" w:rsidRDefault="0055729C" w:rsidP="004A258A">
            <w:pPr>
              <w:ind w:left="15"/>
              <w:jc w:val="both"/>
            </w:pPr>
            <w:r w:rsidRPr="00496DEF">
              <w:t>Không vượt quá công suất</w:t>
            </w:r>
          </w:p>
        </w:tc>
      </w:tr>
      <w:tr w:rsidR="00C727B0" w:rsidRPr="00496DEF" w14:paraId="0442C45B" w14:textId="77777777" w:rsidTr="000835F9">
        <w:trPr>
          <w:trHeight w:val="355"/>
          <w:jc w:val="center"/>
        </w:trPr>
        <w:tc>
          <w:tcPr>
            <w:tcW w:w="389" w:type="pct"/>
            <w:tcBorders>
              <w:top w:val="single" w:sz="4" w:space="0" w:color="auto"/>
              <w:left w:val="single" w:sz="4" w:space="0" w:color="auto"/>
              <w:bottom w:val="single" w:sz="4" w:space="0" w:color="auto"/>
              <w:right w:val="single" w:sz="4" w:space="0" w:color="auto"/>
            </w:tcBorders>
            <w:vAlign w:val="center"/>
          </w:tcPr>
          <w:p w14:paraId="19EAF137" w14:textId="77777777" w:rsidR="000835F9" w:rsidRPr="00496DEF" w:rsidRDefault="000835F9" w:rsidP="004A258A">
            <w:pPr>
              <w:jc w:val="center"/>
              <w:rPr>
                <w:iCs/>
                <w:lang w:val="en-US"/>
              </w:rPr>
            </w:pPr>
            <w:r w:rsidRPr="00496DEF">
              <w:rPr>
                <w:iCs/>
                <w:lang w:val="en-US"/>
              </w:rPr>
              <w:t>3</w:t>
            </w:r>
          </w:p>
        </w:tc>
        <w:tc>
          <w:tcPr>
            <w:tcW w:w="999" w:type="pct"/>
            <w:tcBorders>
              <w:top w:val="single" w:sz="4" w:space="0" w:color="auto"/>
              <w:left w:val="single" w:sz="4" w:space="0" w:color="auto"/>
              <w:bottom w:val="single" w:sz="4" w:space="0" w:color="auto"/>
              <w:right w:val="single" w:sz="4" w:space="0" w:color="auto"/>
            </w:tcBorders>
            <w:vAlign w:val="center"/>
          </w:tcPr>
          <w:p w14:paraId="65348A71" w14:textId="77777777" w:rsidR="000835F9" w:rsidRPr="00496DEF" w:rsidRDefault="000835F9" w:rsidP="004A258A">
            <w:pPr>
              <w:ind w:right="83"/>
              <w:jc w:val="both"/>
              <w:rPr>
                <w:iCs/>
                <w:lang w:val="en-US"/>
              </w:rPr>
            </w:pPr>
            <w:r w:rsidRPr="00496DEF">
              <w:rPr>
                <w:iCs/>
                <w:lang w:val="en-US"/>
              </w:rPr>
              <w:t xml:space="preserve"> Số lượng tàu khai thác</w:t>
            </w:r>
          </w:p>
        </w:tc>
        <w:tc>
          <w:tcPr>
            <w:tcW w:w="596" w:type="pct"/>
            <w:tcBorders>
              <w:top w:val="single" w:sz="4" w:space="0" w:color="auto"/>
              <w:left w:val="single" w:sz="4" w:space="0" w:color="auto"/>
              <w:bottom w:val="single" w:sz="4" w:space="0" w:color="auto"/>
              <w:right w:val="single" w:sz="4" w:space="0" w:color="auto"/>
            </w:tcBorders>
            <w:vAlign w:val="center"/>
          </w:tcPr>
          <w:p w14:paraId="2BB00B7C" w14:textId="77777777" w:rsidR="000835F9" w:rsidRPr="00496DEF" w:rsidRDefault="000835F9" w:rsidP="004A258A">
            <w:pPr>
              <w:jc w:val="center"/>
              <w:rPr>
                <w:iCs/>
                <w:lang w:val="pt-BR"/>
              </w:rPr>
            </w:pPr>
            <w:r w:rsidRPr="00496DEF">
              <w:rPr>
                <w:iCs/>
                <w:lang w:val="pt-BR"/>
              </w:rPr>
              <w:t>Tàu</w:t>
            </w:r>
          </w:p>
        </w:tc>
        <w:tc>
          <w:tcPr>
            <w:tcW w:w="993" w:type="pct"/>
            <w:tcBorders>
              <w:top w:val="single" w:sz="4" w:space="0" w:color="auto"/>
              <w:left w:val="single" w:sz="4" w:space="0" w:color="auto"/>
              <w:bottom w:val="single" w:sz="4" w:space="0" w:color="auto"/>
              <w:right w:val="single" w:sz="4" w:space="0" w:color="auto"/>
            </w:tcBorders>
            <w:vAlign w:val="center"/>
          </w:tcPr>
          <w:p w14:paraId="1BB5663F" w14:textId="2572E989" w:rsidR="000835F9" w:rsidRPr="00496DEF" w:rsidRDefault="0055729C" w:rsidP="004A258A">
            <w:pPr>
              <w:jc w:val="center"/>
              <w:rPr>
                <w:lang w:val="en-US"/>
              </w:rPr>
            </w:pPr>
            <w:r w:rsidRPr="00496DEF">
              <w:rPr>
                <w:lang w:val="en-US"/>
              </w:rPr>
              <w:t>3</w:t>
            </w:r>
          </w:p>
        </w:tc>
        <w:tc>
          <w:tcPr>
            <w:tcW w:w="895" w:type="pct"/>
            <w:tcBorders>
              <w:top w:val="single" w:sz="4" w:space="0" w:color="auto"/>
              <w:left w:val="single" w:sz="4" w:space="0" w:color="auto"/>
              <w:bottom w:val="single" w:sz="4" w:space="0" w:color="auto"/>
              <w:right w:val="single" w:sz="4" w:space="0" w:color="auto"/>
            </w:tcBorders>
            <w:vAlign w:val="center"/>
          </w:tcPr>
          <w:p w14:paraId="19203C55" w14:textId="2EDB0882" w:rsidR="000835F9" w:rsidRPr="00496DEF" w:rsidRDefault="00066AD5" w:rsidP="004A258A">
            <w:pPr>
              <w:ind w:left="15"/>
              <w:jc w:val="center"/>
              <w:rPr>
                <w:lang w:val="en-US"/>
              </w:rPr>
            </w:pPr>
            <w:r w:rsidRPr="00496DEF">
              <w:rPr>
                <w:lang w:val="en-US"/>
              </w:rPr>
              <w:t>2</w:t>
            </w:r>
          </w:p>
        </w:tc>
        <w:tc>
          <w:tcPr>
            <w:tcW w:w="1128" w:type="pct"/>
            <w:tcBorders>
              <w:top w:val="single" w:sz="4" w:space="0" w:color="auto"/>
              <w:left w:val="single" w:sz="4" w:space="0" w:color="auto"/>
              <w:bottom w:val="single" w:sz="4" w:space="0" w:color="auto"/>
              <w:right w:val="single" w:sz="4" w:space="0" w:color="auto"/>
            </w:tcBorders>
          </w:tcPr>
          <w:p w14:paraId="04B73A43" w14:textId="159E8634" w:rsidR="000835F9" w:rsidRPr="00496DEF" w:rsidRDefault="0055729C" w:rsidP="004A258A">
            <w:pPr>
              <w:ind w:left="15"/>
              <w:jc w:val="both"/>
            </w:pPr>
            <w:r w:rsidRPr="00496DEF">
              <w:rPr>
                <w:lang w:val="en-US"/>
              </w:rPr>
              <w:t>Giảm</w:t>
            </w:r>
            <w:r w:rsidRPr="00496DEF">
              <w:t xml:space="preserve"> số lượng tàu nhưng vẫn đảm bảo công suất khai thác</w:t>
            </w:r>
          </w:p>
        </w:tc>
      </w:tr>
      <w:tr w:rsidR="00C727B0" w:rsidRPr="00496DEF" w14:paraId="56AE6ADA" w14:textId="77777777" w:rsidTr="000835F9">
        <w:trPr>
          <w:trHeight w:val="56"/>
          <w:jc w:val="center"/>
        </w:trPr>
        <w:tc>
          <w:tcPr>
            <w:tcW w:w="389" w:type="pct"/>
            <w:tcBorders>
              <w:top w:val="single" w:sz="4" w:space="0" w:color="auto"/>
              <w:left w:val="single" w:sz="4" w:space="0" w:color="auto"/>
              <w:bottom w:val="single" w:sz="4" w:space="0" w:color="auto"/>
              <w:right w:val="single" w:sz="4" w:space="0" w:color="auto"/>
            </w:tcBorders>
            <w:vAlign w:val="center"/>
          </w:tcPr>
          <w:p w14:paraId="10738A63" w14:textId="77777777" w:rsidR="000835F9" w:rsidRPr="00496DEF" w:rsidRDefault="000835F9" w:rsidP="004A258A">
            <w:pPr>
              <w:jc w:val="center"/>
              <w:rPr>
                <w:iCs/>
                <w:lang w:val="en-US"/>
              </w:rPr>
            </w:pPr>
            <w:r w:rsidRPr="00496DEF">
              <w:rPr>
                <w:iCs/>
                <w:lang w:val="en-US"/>
              </w:rPr>
              <w:t>4</w:t>
            </w:r>
          </w:p>
        </w:tc>
        <w:tc>
          <w:tcPr>
            <w:tcW w:w="999" w:type="pct"/>
            <w:tcBorders>
              <w:top w:val="single" w:sz="4" w:space="0" w:color="auto"/>
              <w:left w:val="single" w:sz="4" w:space="0" w:color="auto"/>
              <w:bottom w:val="single" w:sz="4" w:space="0" w:color="auto"/>
              <w:right w:val="single" w:sz="4" w:space="0" w:color="auto"/>
            </w:tcBorders>
            <w:vAlign w:val="center"/>
          </w:tcPr>
          <w:p w14:paraId="3B90BBB3" w14:textId="77777777" w:rsidR="000835F9" w:rsidRPr="00496DEF" w:rsidRDefault="000835F9" w:rsidP="004A258A">
            <w:pPr>
              <w:ind w:right="83"/>
              <w:jc w:val="both"/>
              <w:rPr>
                <w:iCs/>
                <w:lang w:val="en-US"/>
              </w:rPr>
            </w:pPr>
            <w:r w:rsidRPr="00496DEF">
              <w:rPr>
                <w:iCs/>
                <w:lang w:val="en-US"/>
              </w:rPr>
              <w:t xml:space="preserve"> Tải trọng tàu</w:t>
            </w:r>
          </w:p>
        </w:tc>
        <w:tc>
          <w:tcPr>
            <w:tcW w:w="596" w:type="pct"/>
            <w:tcBorders>
              <w:top w:val="single" w:sz="4" w:space="0" w:color="auto"/>
              <w:left w:val="single" w:sz="4" w:space="0" w:color="auto"/>
              <w:bottom w:val="single" w:sz="4" w:space="0" w:color="auto"/>
              <w:right w:val="single" w:sz="4" w:space="0" w:color="auto"/>
            </w:tcBorders>
            <w:vAlign w:val="center"/>
          </w:tcPr>
          <w:p w14:paraId="3A7DA3A9" w14:textId="77777777" w:rsidR="000835F9" w:rsidRPr="00496DEF" w:rsidRDefault="000835F9" w:rsidP="004A258A">
            <w:pPr>
              <w:jc w:val="center"/>
              <w:rPr>
                <w:iCs/>
                <w:lang w:val="pt-BR"/>
              </w:rPr>
            </w:pPr>
            <w:r w:rsidRPr="00496DEF">
              <w:rPr>
                <w:iCs/>
                <w:lang w:val="pt-BR"/>
              </w:rPr>
              <w:t>m</w:t>
            </w:r>
            <w:r w:rsidRPr="00496DEF">
              <w:rPr>
                <w:iCs/>
                <w:vertAlign w:val="superscript"/>
                <w:lang w:val="pt-BR"/>
              </w:rPr>
              <w:t>3</w:t>
            </w:r>
          </w:p>
        </w:tc>
        <w:tc>
          <w:tcPr>
            <w:tcW w:w="993" w:type="pct"/>
            <w:tcBorders>
              <w:top w:val="single" w:sz="4" w:space="0" w:color="auto"/>
              <w:left w:val="single" w:sz="4" w:space="0" w:color="auto"/>
              <w:bottom w:val="single" w:sz="4" w:space="0" w:color="auto"/>
              <w:right w:val="single" w:sz="4" w:space="0" w:color="auto"/>
            </w:tcBorders>
            <w:vAlign w:val="center"/>
          </w:tcPr>
          <w:p w14:paraId="00FC57E0" w14:textId="1F79DC2A" w:rsidR="000835F9" w:rsidRPr="00496DEF" w:rsidRDefault="008A2088" w:rsidP="004A258A">
            <w:pPr>
              <w:jc w:val="center"/>
            </w:pPr>
            <w:r w:rsidRPr="00496DEF">
              <w:t>30</w:t>
            </w:r>
          </w:p>
        </w:tc>
        <w:tc>
          <w:tcPr>
            <w:tcW w:w="895" w:type="pct"/>
            <w:tcBorders>
              <w:top w:val="single" w:sz="4" w:space="0" w:color="auto"/>
              <w:left w:val="single" w:sz="4" w:space="0" w:color="auto"/>
              <w:bottom w:val="single" w:sz="4" w:space="0" w:color="auto"/>
              <w:right w:val="single" w:sz="4" w:space="0" w:color="auto"/>
            </w:tcBorders>
            <w:vAlign w:val="center"/>
          </w:tcPr>
          <w:p w14:paraId="6BC3D8CE" w14:textId="532C6FAF" w:rsidR="000835F9" w:rsidRPr="00496DEF" w:rsidRDefault="00A002D6" w:rsidP="004A258A">
            <w:pPr>
              <w:ind w:left="15"/>
              <w:jc w:val="center"/>
              <w:rPr>
                <w:lang w:val="en-US"/>
              </w:rPr>
            </w:pPr>
            <w:r w:rsidRPr="00496DEF">
              <w:rPr>
                <w:lang w:val="en-US"/>
              </w:rPr>
              <w:t>40 - 70</w:t>
            </w:r>
          </w:p>
        </w:tc>
        <w:tc>
          <w:tcPr>
            <w:tcW w:w="1128" w:type="pct"/>
            <w:tcBorders>
              <w:top w:val="single" w:sz="4" w:space="0" w:color="auto"/>
              <w:left w:val="single" w:sz="4" w:space="0" w:color="auto"/>
              <w:bottom w:val="single" w:sz="4" w:space="0" w:color="auto"/>
              <w:right w:val="single" w:sz="4" w:space="0" w:color="auto"/>
            </w:tcBorders>
          </w:tcPr>
          <w:p w14:paraId="53614C06" w14:textId="4D7FF0C3" w:rsidR="000835F9" w:rsidRPr="00496DEF" w:rsidRDefault="008A2088" w:rsidP="004A258A">
            <w:pPr>
              <w:ind w:left="15"/>
              <w:jc w:val="both"/>
              <w:rPr>
                <w:lang w:val="en-US"/>
              </w:rPr>
            </w:pPr>
            <w:r w:rsidRPr="00496DEF">
              <w:rPr>
                <w:lang w:val="en-US"/>
              </w:rPr>
              <w:t>Thay đổi tải trọng tàu để phù hợp với thực tế hiện trạng khai thác tải mỏ nhưng không vượt công suất khai thác hằng nằm được duyệt.</w:t>
            </w:r>
          </w:p>
        </w:tc>
      </w:tr>
      <w:tr w:rsidR="00C727B0" w:rsidRPr="00496DEF" w14:paraId="28E3DAF6" w14:textId="77777777" w:rsidTr="000835F9">
        <w:trPr>
          <w:trHeight w:val="355"/>
          <w:jc w:val="center"/>
        </w:trPr>
        <w:tc>
          <w:tcPr>
            <w:tcW w:w="389" w:type="pct"/>
            <w:tcBorders>
              <w:top w:val="single" w:sz="4" w:space="0" w:color="auto"/>
              <w:left w:val="single" w:sz="4" w:space="0" w:color="auto"/>
              <w:bottom w:val="single" w:sz="4" w:space="0" w:color="auto"/>
              <w:right w:val="single" w:sz="4" w:space="0" w:color="auto"/>
            </w:tcBorders>
            <w:vAlign w:val="center"/>
          </w:tcPr>
          <w:p w14:paraId="7C4623E1" w14:textId="77777777" w:rsidR="000835F9" w:rsidRPr="00496DEF" w:rsidRDefault="000835F9" w:rsidP="004A258A">
            <w:pPr>
              <w:jc w:val="center"/>
              <w:rPr>
                <w:iCs/>
                <w:lang w:val="en-US"/>
              </w:rPr>
            </w:pPr>
            <w:r w:rsidRPr="00496DEF">
              <w:rPr>
                <w:iCs/>
                <w:lang w:val="en-US"/>
              </w:rPr>
              <w:t>5</w:t>
            </w:r>
          </w:p>
        </w:tc>
        <w:tc>
          <w:tcPr>
            <w:tcW w:w="999" w:type="pct"/>
            <w:tcBorders>
              <w:top w:val="single" w:sz="4" w:space="0" w:color="auto"/>
              <w:left w:val="single" w:sz="4" w:space="0" w:color="auto"/>
              <w:bottom w:val="single" w:sz="4" w:space="0" w:color="auto"/>
              <w:right w:val="single" w:sz="4" w:space="0" w:color="auto"/>
            </w:tcBorders>
            <w:vAlign w:val="center"/>
          </w:tcPr>
          <w:p w14:paraId="29DB6427" w14:textId="77777777" w:rsidR="000835F9" w:rsidRPr="00496DEF" w:rsidRDefault="000835F9" w:rsidP="004A258A">
            <w:pPr>
              <w:jc w:val="both"/>
              <w:rPr>
                <w:iCs/>
                <w:lang w:val="en-US"/>
              </w:rPr>
            </w:pPr>
            <w:r w:rsidRPr="00496DEF">
              <w:rPr>
                <w:iCs/>
                <w:lang w:val="en-US"/>
              </w:rPr>
              <w:t xml:space="preserve"> Cote đáy kết thúc khai thác</w:t>
            </w:r>
          </w:p>
        </w:tc>
        <w:tc>
          <w:tcPr>
            <w:tcW w:w="596" w:type="pct"/>
            <w:tcBorders>
              <w:top w:val="single" w:sz="4" w:space="0" w:color="auto"/>
              <w:left w:val="single" w:sz="4" w:space="0" w:color="auto"/>
              <w:bottom w:val="single" w:sz="4" w:space="0" w:color="auto"/>
              <w:right w:val="single" w:sz="4" w:space="0" w:color="auto"/>
            </w:tcBorders>
            <w:vAlign w:val="center"/>
          </w:tcPr>
          <w:p w14:paraId="609DF7EB" w14:textId="77777777" w:rsidR="000835F9" w:rsidRPr="00496DEF" w:rsidRDefault="000835F9" w:rsidP="004A258A">
            <w:pPr>
              <w:jc w:val="center"/>
              <w:rPr>
                <w:iCs/>
                <w:lang w:val="pt-BR"/>
              </w:rPr>
            </w:pPr>
            <w:r w:rsidRPr="00496DEF">
              <w:t>m</w:t>
            </w:r>
          </w:p>
        </w:tc>
        <w:tc>
          <w:tcPr>
            <w:tcW w:w="993" w:type="pct"/>
            <w:tcBorders>
              <w:top w:val="single" w:sz="4" w:space="0" w:color="auto"/>
              <w:left w:val="single" w:sz="4" w:space="0" w:color="auto"/>
              <w:bottom w:val="single" w:sz="4" w:space="0" w:color="auto"/>
              <w:right w:val="single" w:sz="4" w:space="0" w:color="auto"/>
            </w:tcBorders>
            <w:vAlign w:val="center"/>
          </w:tcPr>
          <w:p w14:paraId="273CE4B7" w14:textId="5FF46A74" w:rsidR="000835F9" w:rsidRPr="00496DEF" w:rsidRDefault="000835F9" w:rsidP="00C13DA6">
            <w:pPr>
              <w:jc w:val="center"/>
              <w:rPr>
                <w:lang w:val="en-US"/>
              </w:rPr>
            </w:pPr>
            <w:r w:rsidRPr="00496DEF">
              <w:t>+</w:t>
            </w:r>
            <w:r w:rsidR="00C13DA6" w:rsidRPr="00496DEF">
              <w:rPr>
                <w:lang w:val="en-US"/>
              </w:rPr>
              <w:t>2</w:t>
            </w:r>
            <w:r w:rsidRPr="00496DEF">
              <w:t>,</w:t>
            </w:r>
            <w:r w:rsidR="00C13DA6" w:rsidRPr="00496DEF">
              <w:rPr>
                <w:lang w:val="en-US"/>
              </w:rPr>
              <w:t>2</w:t>
            </w:r>
          </w:p>
        </w:tc>
        <w:tc>
          <w:tcPr>
            <w:tcW w:w="895" w:type="pct"/>
            <w:tcBorders>
              <w:top w:val="single" w:sz="4" w:space="0" w:color="auto"/>
              <w:left w:val="single" w:sz="4" w:space="0" w:color="auto"/>
              <w:bottom w:val="single" w:sz="4" w:space="0" w:color="auto"/>
              <w:right w:val="single" w:sz="4" w:space="0" w:color="auto"/>
            </w:tcBorders>
            <w:vAlign w:val="center"/>
          </w:tcPr>
          <w:p w14:paraId="661EFAFF" w14:textId="789F26B3" w:rsidR="000835F9" w:rsidRPr="00496DEF" w:rsidRDefault="000835F9" w:rsidP="00C13DA6">
            <w:pPr>
              <w:ind w:left="15"/>
              <w:jc w:val="center"/>
              <w:rPr>
                <w:lang w:val="en-US"/>
              </w:rPr>
            </w:pPr>
            <w:r w:rsidRPr="00496DEF">
              <w:t>+</w:t>
            </w:r>
            <w:r w:rsidR="00C13DA6" w:rsidRPr="00496DEF">
              <w:rPr>
                <w:lang w:val="en-US"/>
              </w:rPr>
              <w:t>2</w:t>
            </w:r>
            <w:r w:rsidRPr="00496DEF">
              <w:t>,</w:t>
            </w:r>
            <w:r w:rsidR="00C13DA6" w:rsidRPr="00496DEF">
              <w:rPr>
                <w:lang w:val="en-US"/>
              </w:rPr>
              <w:t>2</w:t>
            </w:r>
          </w:p>
        </w:tc>
        <w:tc>
          <w:tcPr>
            <w:tcW w:w="1128" w:type="pct"/>
            <w:tcBorders>
              <w:top w:val="single" w:sz="4" w:space="0" w:color="auto"/>
              <w:left w:val="single" w:sz="4" w:space="0" w:color="auto"/>
              <w:bottom w:val="single" w:sz="4" w:space="0" w:color="auto"/>
              <w:right w:val="single" w:sz="4" w:space="0" w:color="auto"/>
            </w:tcBorders>
          </w:tcPr>
          <w:p w14:paraId="4D900385" w14:textId="77777777" w:rsidR="000835F9" w:rsidRPr="00496DEF" w:rsidRDefault="000835F9" w:rsidP="004A258A">
            <w:pPr>
              <w:ind w:left="15"/>
              <w:rPr>
                <w:lang w:val="en-US"/>
              </w:rPr>
            </w:pPr>
            <w:r w:rsidRPr="00496DEF">
              <w:rPr>
                <w:lang w:val="en-US"/>
              </w:rPr>
              <w:t>- Không vượt độ sâu khai thác</w:t>
            </w:r>
          </w:p>
        </w:tc>
      </w:tr>
      <w:tr w:rsidR="00C727B0" w:rsidRPr="00496DEF" w14:paraId="3E3E4C07" w14:textId="77777777" w:rsidTr="002500C2">
        <w:trPr>
          <w:trHeight w:val="224"/>
          <w:jc w:val="center"/>
        </w:trPr>
        <w:tc>
          <w:tcPr>
            <w:tcW w:w="389" w:type="pct"/>
            <w:tcBorders>
              <w:top w:val="single" w:sz="4" w:space="0" w:color="auto"/>
              <w:left w:val="single" w:sz="4" w:space="0" w:color="auto"/>
              <w:bottom w:val="single" w:sz="4" w:space="0" w:color="auto"/>
              <w:right w:val="single" w:sz="4" w:space="0" w:color="auto"/>
            </w:tcBorders>
            <w:vAlign w:val="center"/>
          </w:tcPr>
          <w:p w14:paraId="4853DA72" w14:textId="77777777" w:rsidR="000835F9" w:rsidRPr="00496DEF" w:rsidRDefault="000835F9" w:rsidP="004A258A">
            <w:pPr>
              <w:ind w:left="15"/>
              <w:jc w:val="center"/>
              <w:rPr>
                <w:b/>
                <w:bCs/>
              </w:rPr>
            </w:pPr>
            <w:r w:rsidRPr="00496DEF">
              <w:rPr>
                <w:b/>
                <w:bCs/>
              </w:rPr>
              <w:t>II</w:t>
            </w:r>
          </w:p>
        </w:tc>
        <w:tc>
          <w:tcPr>
            <w:tcW w:w="4611" w:type="pct"/>
            <w:gridSpan w:val="5"/>
            <w:tcBorders>
              <w:top w:val="single" w:sz="4" w:space="0" w:color="auto"/>
              <w:left w:val="single" w:sz="4" w:space="0" w:color="auto"/>
              <w:bottom w:val="single" w:sz="4" w:space="0" w:color="auto"/>
              <w:right w:val="single" w:sz="4" w:space="0" w:color="auto"/>
            </w:tcBorders>
            <w:vAlign w:val="center"/>
            <w:hideMark/>
          </w:tcPr>
          <w:p w14:paraId="53F02167" w14:textId="77777777" w:rsidR="000835F9" w:rsidRPr="00496DEF" w:rsidRDefault="000835F9" w:rsidP="004A258A">
            <w:pPr>
              <w:ind w:left="15"/>
              <w:jc w:val="center"/>
              <w:rPr>
                <w:b/>
              </w:rPr>
            </w:pPr>
            <w:r w:rsidRPr="00496DEF">
              <w:rPr>
                <w:b/>
              </w:rPr>
              <w:t>Bãi chứa cát và khu công trình phụ trợ</w:t>
            </w:r>
          </w:p>
        </w:tc>
      </w:tr>
      <w:tr w:rsidR="004A258A" w:rsidRPr="00496DEF" w14:paraId="00B300A4" w14:textId="77777777" w:rsidTr="00EF21BD">
        <w:trPr>
          <w:trHeight w:val="355"/>
          <w:jc w:val="center"/>
        </w:trPr>
        <w:tc>
          <w:tcPr>
            <w:tcW w:w="389" w:type="pct"/>
            <w:vMerge w:val="restart"/>
            <w:tcBorders>
              <w:top w:val="single" w:sz="4" w:space="0" w:color="auto"/>
              <w:left w:val="single" w:sz="4" w:space="0" w:color="auto"/>
              <w:right w:val="single" w:sz="4" w:space="0" w:color="auto"/>
            </w:tcBorders>
            <w:vAlign w:val="center"/>
          </w:tcPr>
          <w:p w14:paraId="76F779B0" w14:textId="77777777" w:rsidR="004A258A" w:rsidRPr="00496DEF" w:rsidRDefault="004A258A" w:rsidP="004A258A">
            <w:pPr>
              <w:jc w:val="center"/>
              <w:rPr>
                <w:iCs/>
              </w:rPr>
            </w:pPr>
            <w:r w:rsidRPr="00496DEF">
              <w:rPr>
                <w:iCs/>
              </w:rPr>
              <w:t>1</w:t>
            </w:r>
          </w:p>
        </w:tc>
        <w:tc>
          <w:tcPr>
            <w:tcW w:w="999" w:type="pct"/>
            <w:tcBorders>
              <w:top w:val="single" w:sz="4" w:space="0" w:color="auto"/>
              <w:left w:val="single" w:sz="4" w:space="0" w:color="auto"/>
              <w:bottom w:val="single" w:sz="4" w:space="0" w:color="auto"/>
              <w:right w:val="single" w:sz="4" w:space="0" w:color="auto"/>
            </w:tcBorders>
            <w:vAlign w:val="center"/>
          </w:tcPr>
          <w:p w14:paraId="0F044A47" w14:textId="77777777" w:rsidR="004A258A" w:rsidRPr="00496DEF" w:rsidRDefault="004A258A" w:rsidP="004A258A">
            <w:pPr>
              <w:jc w:val="both"/>
              <w:rPr>
                <w:lang w:val="en-US"/>
              </w:rPr>
            </w:pPr>
            <w:r w:rsidRPr="00496DEF">
              <w:rPr>
                <w:lang w:val="en-US"/>
              </w:rPr>
              <w:t xml:space="preserve"> Diện tích bãi chứa</w:t>
            </w:r>
          </w:p>
        </w:tc>
        <w:tc>
          <w:tcPr>
            <w:tcW w:w="596" w:type="pct"/>
            <w:vMerge w:val="restart"/>
            <w:tcBorders>
              <w:top w:val="single" w:sz="4" w:space="0" w:color="auto"/>
              <w:left w:val="single" w:sz="4" w:space="0" w:color="auto"/>
              <w:right w:val="single" w:sz="4" w:space="0" w:color="auto"/>
            </w:tcBorders>
            <w:vAlign w:val="center"/>
          </w:tcPr>
          <w:p w14:paraId="32A24AA7" w14:textId="51AF7149" w:rsidR="004A258A" w:rsidRPr="00496DEF" w:rsidRDefault="004A258A" w:rsidP="004A258A">
            <w:pPr>
              <w:jc w:val="center"/>
              <w:rPr>
                <w:lang w:val="en-US"/>
              </w:rPr>
            </w:pPr>
            <w:r w:rsidRPr="00496DEF">
              <w:rPr>
                <w:lang w:val="en-US"/>
              </w:rPr>
              <w:t>ha</w:t>
            </w:r>
          </w:p>
        </w:tc>
        <w:tc>
          <w:tcPr>
            <w:tcW w:w="993" w:type="pct"/>
            <w:tcBorders>
              <w:top w:val="single" w:sz="4" w:space="0" w:color="auto"/>
              <w:left w:val="single" w:sz="4" w:space="0" w:color="auto"/>
              <w:bottom w:val="single" w:sz="4" w:space="0" w:color="auto"/>
              <w:right w:val="single" w:sz="4" w:space="0" w:color="auto"/>
            </w:tcBorders>
            <w:vAlign w:val="center"/>
          </w:tcPr>
          <w:p w14:paraId="1716BFBD" w14:textId="733DF236" w:rsidR="004A258A" w:rsidRPr="00496DEF" w:rsidRDefault="004A258A" w:rsidP="004A258A">
            <w:pPr>
              <w:jc w:val="center"/>
            </w:pPr>
            <w:r w:rsidRPr="00496DEF">
              <w:rPr>
                <w:lang w:val="en-US"/>
              </w:rPr>
              <w:t>1,0</w:t>
            </w:r>
          </w:p>
        </w:tc>
        <w:tc>
          <w:tcPr>
            <w:tcW w:w="895" w:type="pct"/>
            <w:tcBorders>
              <w:top w:val="single" w:sz="4" w:space="0" w:color="auto"/>
              <w:left w:val="single" w:sz="4" w:space="0" w:color="auto"/>
              <w:bottom w:val="single" w:sz="4" w:space="0" w:color="auto"/>
              <w:right w:val="single" w:sz="4" w:space="0" w:color="auto"/>
            </w:tcBorders>
            <w:vAlign w:val="center"/>
          </w:tcPr>
          <w:p w14:paraId="5EC66BAF" w14:textId="567E36F6" w:rsidR="004A258A" w:rsidRPr="00496DEF" w:rsidRDefault="004A258A" w:rsidP="004A258A">
            <w:pPr>
              <w:ind w:left="15"/>
              <w:jc w:val="center"/>
              <w:rPr>
                <w:lang w:val="en-GB" w:eastAsia="en-GB"/>
              </w:rPr>
            </w:pPr>
            <w:r w:rsidRPr="00496DEF">
              <w:rPr>
                <w:lang w:val="en-US"/>
              </w:rPr>
              <w:t>2,0</w:t>
            </w:r>
          </w:p>
        </w:tc>
        <w:tc>
          <w:tcPr>
            <w:tcW w:w="1128" w:type="pct"/>
            <w:vMerge w:val="restart"/>
            <w:tcBorders>
              <w:top w:val="single" w:sz="4" w:space="0" w:color="auto"/>
              <w:left w:val="single" w:sz="4" w:space="0" w:color="auto"/>
              <w:right w:val="single" w:sz="4" w:space="0" w:color="auto"/>
            </w:tcBorders>
          </w:tcPr>
          <w:p w14:paraId="7D1DF0FC" w14:textId="569844D4" w:rsidR="004A258A" w:rsidRPr="00496DEF" w:rsidRDefault="004A258A" w:rsidP="004A258A">
            <w:pPr>
              <w:ind w:left="15"/>
              <w:rPr>
                <w:lang w:val="en-GB" w:eastAsia="en-GB"/>
              </w:rPr>
            </w:pPr>
            <w:r w:rsidRPr="00496DEF">
              <w:rPr>
                <w:lang w:val="en-GB" w:eastAsia="en-GB"/>
              </w:rPr>
              <w:t xml:space="preserve"> - Bổ sung thêm bãi chứa cát 02</w:t>
            </w:r>
          </w:p>
        </w:tc>
      </w:tr>
      <w:tr w:rsidR="004A258A" w:rsidRPr="00496DEF" w14:paraId="2834E9E9" w14:textId="77777777" w:rsidTr="00EF21BD">
        <w:trPr>
          <w:trHeight w:val="355"/>
          <w:jc w:val="center"/>
        </w:trPr>
        <w:tc>
          <w:tcPr>
            <w:tcW w:w="389" w:type="pct"/>
            <w:vMerge/>
            <w:tcBorders>
              <w:left w:val="single" w:sz="4" w:space="0" w:color="auto"/>
              <w:right w:val="single" w:sz="4" w:space="0" w:color="auto"/>
            </w:tcBorders>
            <w:vAlign w:val="center"/>
          </w:tcPr>
          <w:p w14:paraId="6E2C4840" w14:textId="77777777" w:rsidR="004A258A" w:rsidRPr="00496DEF" w:rsidRDefault="004A258A" w:rsidP="004A258A">
            <w:pPr>
              <w:jc w:val="center"/>
              <w:rPr>
                <w:iCs/>
              </w:rPr>
            </w:pPr>
          </w:p>
        </w:tc>
        <w:tc>
          <w:tcPr>
            <w:tcW w:w="999" w:type="pct"/>
            <w:tcBorders>
              <w:top w:val="single" w:sz="4" w:space="0" w:color="auto"/>
              <w:left w:val="single" w:sz="4" w:space="0" w:color="auto"/>
              <w:bottom w:val="single" w:sz="4" w:space="0" w:color="auto"/>
              <w:right w:val="single" w:sz="4" w:space="0" w:color="auto"/>
            </w:tcBorders>
            <w:vAlign w:val="center"/>
          </w:tcPr>
          <w:p w14:paraId="33DCB3B1" w14:textId="77777777" w:rsidR="004A258A" w:rsidRPr="00496DEF" w:rsidRDefault="004A258A" w:rsidP="004A258A">
            <w:pPr>
              <w:ind w:right="83"/>
              <w:jc w:val="both"/>
              <w:rPr>
                <w:lang w:val="en-US"/>
              </w:rPr>
            </w:pPr>
            <w:r w:rsidRPr="00496DEF">
              <w:rPr>
                <w:lang w:val="en-US"/>
              </w:rPr>
              <w:t xml:space="preserve"> Bãi chứa 1</w:t>
            </w:r>
          </w:p>
        </w:tc>
        <w:tc>
          <w:tcPr>
            <w:tcW w:w="596" w:type="pct"/>
            <w:vMerge/>
            <w:tcBorders>
              <w:left w:val="single" w:sz="4" w:space="0" w:color="auto"/>
              <w:right w:val="single" w:sz="4" w:space="0" w:color="auto"/>
            </w:tcBorders>
            <w:vAlign w:val="center"/>
          </w:tcPr>
          <w:p w14:paraId="34E656A8" w14:textId="77777777" w:rsidR="004A258A" w:rsidRPr="00496DEF" w:rsidRDefault="004A258A" w:rsidP="004A258A">
            <w:pPr>
              <w:jc w:val="center"/>
            </w:pPr>
          </w:p>
        </w:tc>
        <w:tc>
          <w:tcPr>
            <w:tcW w:w="993" w:type="pct"/>
            <w:tcBorders>
              <w:top w:val="single" w:sz="4" w:space="0" w:color="auto"/>
              <w:left w:val="single" w:sz="4" w:space="0" w:color="auto"/>
              <w:bottom w:val="single" w:sz="4" w:space="0" w:color="auto"/>
              <w:right w:val="single" w:sz="4" w:space="0" w:color="auto"/>
            </w:tcBorders>
            <w:vAlign w:val="center"/>
          </w:tcPr>
          <w:p w14:paraId="03973E35" w14:textId="76BA2642" w:rsidR="004A258A" w:rsidRPr="00496DEF" w:rsidRDefault="004A258A" w:rsidP="004A258A">
            <w:pPr>
              <w:jc w:val="center"/>
            </w:pPr>
            <w:r w:rsidRPr="00496DEF">
              <w:rPr>
                <w:lang w:val="en-US"/>
              </w:rPr>
              <w:t>1,0</w:t>
            </w:r>
          </w:p>
        </w:tc>
        <w:tc>
          <w:tcPr>
            <w:tcW w:w="895" w:type="pct"/>
            <w:tcBorders>
              <w:top w:val="single" w:sz="4" w:space="0" w:color="auto"/>
              <w:left w:val="single" w:sz="4" w:space="0" w:color="auto"/>
              <w:bottom w:val="single" w:sz="4" w:space="0" w:color="auto"/>
              <w:right w:val="single" w:sz="4" w:space="0" w:color="auto"/>
            </w:tcBorders>
            <w:vAlign w:val="center"/>
          </w:tcPr>
          <w:p w14:paraId="5C3A1C31" w14:textId="6C900F3D" w:rsidR="004A258A" w:rsidRPr="00496DEF" w:rsidRDefault="004A258A" w:rsidP="004A258A">
            <w:pPr>
              <w:ind w:left="15"/>
              <w:jc w:val="center"/>
              <w:rPr>
                <w:lang w:val="en-US"/>
              </w:rPr>
            </w:pPr>
            <w:r w:rsidRPr="00496DEF">
              <w:rPr>
                <w:lang w:val="en-US"/>
              </w:rPr>
              <w:t>1,0</w:t>
            </w:r>
          </w:p>
        </w:tc>
        <w:tc>
          <w:tcPr>
            <w:tcW w:w="1128" w:type="pct"/>
            <w:vMerge/>
            <w:tcBorders>
              <w:left w:val="single" w:sz="4" w:space="0" w:color="auto"/>
              <w:right w:val="single" w:sz="4" w:space="0" w:color="auto"/>
            </w:tcBorders>
          </w:tcPr>
          <w:p w14:paraId="3C5872B2" w14:textId="77777777" w:rsidR="004A258A" w:rsidRPr="00496DEF" w:rsidRDefault="004A258A" w:rsidP="004A258A">
            <w:pPr>
              <w:ind w:left="15"/>
              <w:jc w:val="center"/>
              <w:rPr>
                <w:i/>
              </w:rPr>
            </w:pPr>
          </w:p>
        </w:tc>
      </w:tr>
      <w:tr w:rsidR="004A258A" w:rsidRPr="00496DEF" w14:paraId="189C45C2" w14:textId="77777777" w:rsidTr="00EF21BD">
        <w:trPr>
          <w:trHeight w:val="355"/>
          <w:jc w:val="center"/>
        </w:trPr>
        <w:tc>
          <w:tcPr>
            <w:tcW w:w="389" w:type="pct"/>
            <w:vMerge/>
            <w:tcBorders>
              <w:left w:val="single" w:sz="4" w:space="0" w:color="auto"/>
              <w:bottom w:val="single" w:sz="4" w:space="0" w:color="auto"/>
              <w:right w:val="single" w:sz="4" w:space="0" w:color="auto"/>
            </w:tcBorders>
            <w:vAlign w:val="center"/>
          </w:tcPr>
          <w:p w14:paraId="10FE61EB" w14:textId="77777777" w:rsidR="004A258A" w:rsidRPr="00496DEF" w:rsidRDefault="004A258A" w:rsidP="004A258A">
            <w:pPr>
              <w:jc w:val="center"/>
              <w:rPr>
                <w:iCs/>
              </w:rPr>
            </w:pPr>
          </w:p>
        </w:tc>
        <w:tc>
          <w:tcPr>
            <w:tcW w:w="999" w:type="pct"/>
            <w:tcBorders>
              <w:top w:val="single" w:sz="4" w:space="0" w:color="auto"/>
              <w:left w:val="single" w:sz="4" w:space="0" w:color="auto"/>
              <w:bottom w:val="single" w:sz="4" w:space="0" w:color="auto"/>
              <w:right w:val="single" w:sz="4" w:space="0" w:color="auto"/>
            </w:tcBorders>
            <w:vAlign w:val="center"/>
          </w:tcPr>
          <w:p w14:paraId="09FF38C9" w14:textId="77777777" w:rsidR="004A258A" w:rsidRPr="00496DEF" w:rsidRDefault="004A258A" w:rsidP="004A258A">
            <w:pPr>
              <w:ind w:right="83"/>
              <w:jc w:val="both"/>
              <w:rPr>
                <w:lang w:val="en-US"/>
              </w:rPr>
            </w:pPr>
            <w:r w:rsidRPr="00496DEF">
              <w:rPr>
                <w:lang w:val="en-US"/>
              </w:rPr>
              <w:t xml:space="preserve"> Bãi chứa 2</w:t>
            </w:r>
          </w:p>
        </w:tc>
        <w:tc>
          <w:tcPr>
            <w:tcW w:w="596" w:type="pct"/>
            <w:vMerge/>
            <w:tcBorders>
              <w:left w:val="single" w:sz="4" w:space="0" w:color="auto"/>
              <w:bottom w:val="single" w:sz="4" w:space="0" w:color="auto"/>
              <w:right w:val="single" w:sz="4" w:space="0" w:color="auto"/>
            </w:tcBorders>
            <w:vAlign w:val="center"/>
          </w:tcPr>
          <w:p w14:paraId="1F322447" w14:textId="77777777" w:rsidR="004A258A" w:rsidRPr="00496DEF" w:rsidRDefault="004A258A" w:rsidP="004A258A">
            <w:pPr>
              <w:jc w:val="center"/>
            </w:pPr>
          </w:p>
        </w:tc>
        <w:tc>
          <w:tcPr>
            <w:tcW w:w="993" w:type="pct"/>
            <w:tcBorders>
              <w:top w:val="single" w:sz="4" w:space="0" w:color="auto"/>
              <w:left w:val="single" w:sz="4" w:space="0" w:color="auto"/>
              <w:bottom w:val="single" w:sz="4" w:space="0" w:color="auto"/>
              <w:right w:val="single" w:sz="4" w:space="0" w:color="auto"/>
            </w:tcBorders>
            <w:vAlign w:val="center"/>
          </w:tcPr>
          <w:p w14:paraId="61A6868A" w14:textId="46A1FC12" w:rsidR="004A258A" w:rsidRPr="00496DEF" w:rsidRDefault="004A258A" w:rsidP="004A258A">
            <w:pPr>
              <w:jc w:val="center"/>
              <w:rPr>
                <w:lang w:val="en-US"/>
              </w:rPr>
            </w:pPr>
            <w:r w:rsidRPr="00496DEF">
              <w:rPr>
                <w:lang w:val="en-US"/>
              </w:rPr>
              <w:t>-</w:t>
            </w:r>
          </w:p>
        </w:tc>
        <w:tc>
          <w:tcPr>
            <w:tcW w:w="895" w:type="pct"/>
            <w:tcBorders>
              <w:top w:val="single" w:sz="4" w:space="0" w:color="auto"/>
              <w:left w:val="single" w:sz="4" w:space="0" w:color="auto"/>
              <w:bottom w:val="single" w:sz="4" w:space="0" w:color="auto"/>
              <w:right w:val="single" w:sz="4" w:space="0" w:color="auto"/>
            </w:tcBorders>
            <w:vAlign w:val="center"/>
          </w:tcPr>
          <w:p w14:paraId="4C8458AA" w14:textId="5BA77028" w:rsidR="004A258A" w:rsidRPr="00496DEF" w:rsidRDefault="004A258A" w:rsidP="004A258A">
            <w:pPr>
              <w:ind w:left="15"/>
              <w:jc w:val="center"/>
              <w:rPr>
                <w:lang w:val="en-US"/>
              </w:rPr>
            </w:pPr>
            <w:r w:rsidRPr="00496DEF">
              <w:rPr>
                <w:lang w:val="en-US"/>
              </w:rPr>
              <w:t>1,0</w:t>
            </w:r>
          </w:p>
        </w:tc>
        <w:tc>
          <w:tcPr>
            <w:tcW w:w="1128" w:type="pct"/>
            <w:vMerge/>
            <w:tcBorders>
              <w:left w:val="single" w:sz="4" w:space="0" w:color="auto"/>
              <w:bottom w:val="single" w:sz="4" w:space="0" w:color="auto"/>
              <w:right w:val="single" w:sz="4" w:space="0" w:color="auto"/>
            </w:tcBorders>
            <w:vAlign w:val="center"/>
          </w:tcPr>
          <w:p w14:paraId="0C4A4741" w14:textId="01C25C8D" w:rsidR="004A258A" w:rsidRPr="00496DEF" w:rsidRDefault="004A258A" w:rsidP="004A258A">
            <w:pPr>
              <w:ind w:left="15"/>
              <w:jc w:val="both"/>
              <w:rPr>
                <w:lang w:val="en-US"/>
              </w:rPr>
            </w:pPr>
          </w:p>
        </w:tc>
      </w:tr>
      <w:tr w:rsidR="004A258A" w:rsidRPr="00496DEF" w14:paraId="22B25760" w14:textId="77777777" w:rsidTr="004A258A">
        <w:trPr>
          <w:trHeight w:val="64"/>
          <w:jc w:val="center"/>
        </w:trPr>
        <w:tc>
          <w:tcPr>
            <w:tcW w:w="389" w:type="pct"/>
            <w:vMerge w:val="restart"/>
            <w:tcBorders>
              <w:top w:val="single" w:sz="4" w:space="0" w:color="auto"/>
              <w:left w:val="single" w:sz="4" w:space="0" w:color="auto"/>
              <w:right w:val="single" w:sz="4" w:space="0" w:color="auto"/>
            </w:tcBorders>
            <w:vAlign w:val="center"/>
          </w:tcPr>
          <w:p w14:paraId="3E2CDF58" w14:textId="77777777" w:rsidR="004A258A" w:rsidRPr="00496DEF" w:rsidRDefault="004A258A" w:rsidP="004A258A">
            <w:pPr>
              <w:jc w:val="center"/>
              <w:rPr>
                <w:iCs/>
                <w:lang w:val="en-US"/>
              </w:rPr>
            </w:pPr>
            <w:r w:rsidRPr="00496DEF">
              <w:rPr>
                <w:iCs/>
                <w:lang w:val="en-US"/>
              </w:rPr>
              <w:lastRenderedPageBreak/>
              <w:t>2</w:t>
            </w:r>
          </w:p>
        </w:tc>
        <w:tc>
          <w:tcPr>
            <w:tcW w:w="999" w:type="pct"/>
            <w:tcBorders>
              <w:top w:val="single" w:sz="4" w:space="0" w:color="auto"/>
              <w:left w:val="single" w:sz="4" w:space="0" w:color="auto"/>
              <w:bottom w:val="single" w:sz="4" w:space="0" w:color="auto"/>
              <w:right w:val="single" w:sz="4" w:space="0" w:color="auto"/>
            </w:tcBorders>
            <w:vAlign w:val="center"/>
          </w:tcPr>
          <w:p w14:paraId="5A8111D4" w14:textId="77777777" w:rsidR="004A258A" w:rsidRPr="00496DEF" w:rsidRDefault="004A258A" w:rsidP="004A258A">
            <w:pPr>
              <w:ind w:right="83"/>
              <w:jc w:val="both"/>
              <w:rPr>
                <w:lang w:val="en-US"/>
              </w:rPr>
            </w:pPr>
            <w:r w:rsidRPr="00496DEF">
              <w:rPr>
                <w:lang w:val="en-US"/>
              </w:rPr>
              <w:t>Diện tích khu văn phòng và công trình phụ trợ</w:t>
            </w:r>
          </w:p>
        </w:tc>
        <w:tc>
          <w:tcPr>
            <w:tcW w:w="596" w:type="pct"/>
            <w:vMerge w:val="restart"/>
            <w:tcBorders>
              <w:top w:val="single" w:sz="4" w:space="0" w:color="auto"/>
              <w:left w:val="single" w:sz="4" w:space="0" w:color="auto"/>
              <w:right w:val="single" w:sz="4" w:space="0" w:color="auto"/>
            </w:tcBorders>
            <w:vAlign w:val="center"/>
          </w:tcPr>
          <w:p w14:paraId="2495CA35" w14:textId="77777777" w:rsidR="004A258A" w:rsidRPr="00496DEF" w:rsidRDefault="004A258A" w:rsidP="004A258A">
            <w:pPr>
              <w:jc w:val="center"/>
            </w:pPr>
            <w:r w:rsidRPr="00496DEF">
              <w:rPr>
                <w:lang w:val="en-US"/>
              </w:rPr>
              <w:t>m</w:t>
            </w:r>
            <w:r w:rsidRPr="00496DEF">
              <w:rPr>
                <w:vertAlign w:val="superscript"/>
                <w:lang w:val="en-US"/>
              </w:rPr>
              <w:t>2</w:t>
            </w:r>
          </w:p>
        </w:tc>
        <w:tc>
          <w:tcPr>
            <w:tcW w:w="993" w:type="pct"/>
            <w:tcBorders>
              <w:top w:val="single" w:sz="4" w:space="0" w:color="auto"/>
              <w:left w:val="single" w:sz="4" w:space="0" w:color="auto"/>
              <w:bottom w:val="single" w:sz="4" w:space="0" w:color="auto"/>
              <w:right w:val="single" w:sz="4" w:space="0" w:color="auto"/>
            </w:tcBorders>
            <w:vAlign w:val="center"/>
          </w:tcPr>
          <w:p w14:paraId="217B2514" w14:textId="21ECE71E" w:rsidR="004A258A" w:rsidRPr="00496DEF" w:rsidRDefault="004A258A" w:rsidP="004A258A">
            <w:pPr>
              <w:jc w:val="center"/>
            </w:pPr>
          </w:p>
        </w:tc>
        <w:tc>
          <w:tcPr>
            <w:tcW w:w="895" w:type="pct"/>
            <w:tcBorders>
              <w:top w:val="single" w:sz="4" w:space="0" w:color="auto"/>
              <w:left w:val="single" w:sz="4" w:space="0" w:color="auto"/>
              <w:bottom w:val="single" w:sz="4" w:space="0" w:color="auto"/>
              <w:right w:val="single" w:sz="4" w:space="0" w:color="auto"/>
            </w:tcBorders>
            <w:vAlign w:val="center"/>
          </w:tcPr>
          <w:p w14:paraId="0C4A313B" w14:textId="68172016" w:rsidR="004A258A" w:rsidRPr="00496DEF" w:rsidRDefault="002A45A6" w:rsidP="004A258A">
            <w:pPr>
              <w:ind w:left="15"/>
              <w:jc w:val="center"/>
              <w:rPr>
                <w:lang w:val="en-US"/>
              </w:rPr>
            </w:pPr>
            <w:r w:rsidRPr="00496DEF">
              <w:rPr>
                <w:lang w:val="en-US"/>
              </w:rPr>
              <w:t>2.000</w:t>
            </w:r>
          </w:p>
        </w:tc>
        <w:tc>
          <w:tcPr>
            <w:tcW w:w="1128" w:type="pct"/>
            <w:vMerge w:val="restart"/>
            <w:tcBorders>
              <w:top w:val="single" w:sz="4" w:space="0" w:color="auto"/>
              <w:left w:val="single" w:sz="4" w:space="0" w:color="auto"/>
              <w:right w:val="single" w:sz="4" w:space="0" w:color="auto"/>
            </w:tcBorders>
          </w:tcPr>
          <w:p w14:paraId="154F6A6B" w14:textId="1DA94AFF" w:rsidR="004A258A" w:rsidRPr="00496DEF" w:rsidRDefault="004A258A" w:rsidP="004A258A">
            <w:pPr>
              <w:ind w:left="15"/>
              <w:jc w:val="center"/>
              <w:rPr>
                <w:i/>
              </w:rPr>
            </w:pPr>
            <w:r w:rsidRPr="00496DEF">
              <w:rPr>
                <w:lang w:val="en-GB" w:eastAsia="en-GB"/>
              </w:rPr>
              <w:t>- Bổ sung thêm khu văn phòng phụ trợ tại bãi chứa cát 02</w:t>
            </w:r>
          </w:p>
        </w:tc>
      </w:tr>
      <w:tr w:rsidR="004A258A" w:rsidRPr="00496DEF" w14:paraId="68CCC0DF" w14:textId="77777777" w:rsidTr="00EF21BD">
        <w:trPr>
          <w:trHeight w:val="355"/>
          <w:jc w:val="center"/>
        </w:trPr>
        <w:tc>
          <w:tcPr>
            <w:tcW w:w="389" w:type="pct"/>
            <w:vMerge/>
            <w:tcBorders>
              <w:left w:val="single" w:sz="4" w:space="0" w:color="auto"/>
              <w:right w:val="single" w:sz="4" w:space="0" w:color="auto"/>
            </w:tcBorders>
            <w:vAlign w:val="center"/>
          </w:tcPr>
          <w:p w14:paraId="39602C59" w14:textId="77777777" w:rsidR="004A258A" w:rsidRPr="00496DEF" w:rsidRDefault="004A258A" w:rsidP="004A258A">
            <w:pPr>
              <w:jc w:val="center"/>
              <w:rPr>
                <w:iCs/>
                <w:lang w:val="en-US"/>
              </w:rPr>
            </w:pPr>
          </w:p>
        </w:tc>
        <w:tc>
          <w:tcPr>
            <w:tcW w:w="999" w:type="pct"/>
            <w:tcBorders>
              <w:top w:val="single" w:sz="4" w:space="0" w:color="auto"/>
              <w:left w:val="single" w:sz="4" w:space="0" w:color="auto"/>
              <w:bottom w:val="single" w:sz="4" w:space="0" w:color="auto"/>
              <w:right w:val="single" w:sz="4" w:space="0" w:color="auto"/>
            </w:tcBorders>
            <w:vAlign w:val="center"/>
          </w:tcPr>
          <w:p w14:paraId="39923011" w14:textId="04A6382C" w:rsidR="004A258A" w:rsidRPr="00496DEF" w:rsidRDefault="004A258A" w:rsidP="004A258A">
            <w:pPr>
              <w:jc w:val="both"/>
            </w:pPr>
            <w:r w:rsidRPr="00496DEF">
              <w:rPr>
                <w:lang w:val="en-US"/>
              </w:rPr>
              <w:t>Bãi</w:t>
            </w:r>
            <w:r w:rsidRPr="00496DEF">
              <w:t xml:space="preserve"> 1</w:t>
            </w:r>
          </w:p>
        </w:tc>
        <w:tc>
          <w:tcPr>
            <w:tcW w:w="596" w:type="pct"/>
            <w:vMerge/>
            <w:tcBorders>
              <w:left w:val="single" w:sz="4" w:space="0" w:color="auto"/>
              <w:right w:val="single" w:sz="4" w:space="0" w:color="auto"/>
            </w:tcBorders>
            <w:vAlign w:val="center"/>
          </w:tcPr>
          <w:p w14:paraId="384ADEEF" w14:textId="77777777" w:rsidR="004A258A" w:rsidRPr="00496DEF" w:rsidRDefault="004A258A" w:rsidP="004A258A">
            <w:pPr>
              <w:jc w:val="center"/>
              <w:rPr>
                <w:lang w:val="en-US"/>
              </w:rPr>
            </w:pPr>
          </w:p>
        </w:tc>
        <w:tc>
          <w:tcPr>
            <w:tcW w:w="993" w:type="pct"/>
            <w:tcBorders>
              <w:top w:val="single" w:sz="4" w:space="0" w:color="auto"/>
              <w:left w:val="single" w:sz="4" w:space="0" w:color="auto"/>
              <w:bottom w:val="single" w:sz="4" w:space="0" w:color="auto"/>
              <w:right w:val="single" w:sz="4" w:space="0" w:color="auto"/>
            </w:tcBorders>
            <w:vAlign w:val="center"/>
          </w:tcPr>
          <w:p w14:paraId="2B5739BD" w14:textId="14305768" w:rsidR="004A258A" w:rsidRPr="00496DEF" w:rsidRDefault="004A258A" w:rsidP="004A258A">
            <w:pPr>
              <w:jc w:val="center"/>
            </w:pPr>
            <w:r w:rsidRPr="00496DEF">
              <w:rPr>
                <w:lang w:val="en-US"/>
              </w:rPr>
              <w:t>1</w:t>
            </w:r>
            <w:r w:rsidRPr="00496DEF">
              <w:t>.000</w:t>
            </w:r>
          </w:p>
        </w:tc>
        <w:tc>
          <w:tcPr>
            <w:tcW w:w="895" w:type="pct"/>
            <w:tcBorders>
              <w:top w:val="single" w:sz="4" w:space="0" w:color="auto"/>
              <w:left w:val="single" w:sz="4" w:space="0" w:color="auto"/>
              <w:bottom w:val="single" w:sz="4" w:space="0" w:color="auto"/>
              <w:right w:val="single" w:sz="4" w:space="0" w:color="auto"/>
            </w:tcBorders>
            <w:vAlign w:val="center"/>
          </w:tcPr>
          <w:p w14:paraId="4C4EC301" w14:textId="7FFA99FD" w:rsidR="004A258A" w:rsidRPr="00496DEF" w:rsidRDefault="002A45A6" w:rsidP="004A258A">
            <w:pPr>
              <w:ind w:left="15"/>
              <w:jc w:val="center"/>
              <w:rPr>
                <w:lang w:val="en-US"/>
              </w:rPr>
            </w:pPr>
            <w:r w:rsidRPr="00496DEF">
              <w:rPr>
                <w:lang w:val="en-US"/>
              </w:rPr>
              <w:t>1.000</w:t>
            </w:r>
          </w:p>
        </w:tc>
        <w:tc>
          <w:tcPr>
            <w:tcW w:w="1128" w:type="pct"/>
            <w:vMerge/>
            <w:tcBorders>
              <w:left w:val="single" w:sz="4" w:space="0" w:color="auto"/>
              <w:right w:val="single" w:sz="4" w:space="0" w:color="auto"/>
            </w:tcBorders>
          </w:tcPr>
          <w:p w14:paraId="049BD1D0" w14:textId="77777777" w:rsidR="004A258A" w:rsidRPr="00496DEF" w:rsidRDefault="004A258A" w:rsidP="004A258A">
            <w:pPr>
              <w:ind w:left="15"/>
              <w:jc w:val="center"/>
              <w:rPr>
                <w:i/>
              </w:rPr>
            </w:pPr>
          </w:p>
        </w:tc>
      </w:tr>
      <w:tr w:rsidR="004A258A" w:rsidRPr="00496DEF" w14:paraId="2BF29F0B" w14:textId="77777777" w:rsidTr="00EF21BD">
        <w:trPr>
          <w:trHeight w:val="355"/>
          <w:jc w:val="center"/>
        </w:trPr>
        <w:tc>
          <w:tcPr>
            <w:tcW w:w="389" w:type="pct"/>
            <w:vMerge/>
            <w:tcBorders>
              <w:left w:val="single" w:sz="4" w:space="0" w:color="auto"/>
              <w:bottom w:val="single" w:sz="4" w:space="0" w:color="auto"/>
              <w:right w:val="single" w:sz="4" w:space="0" w:color="auto"/>
            </w:tcBorders>
            <w:vAlign w:val="center"/>
          </w:tcPr>
          <w:p w14:paraId="33EBC84A" w14:textId="77777777" w:rsidR="004A258A" w:rsidRPr="00496DEF" w:rsidRDefault="004A258A" w:rsidP="004A258A">
            <w:pPr>
              <w:jc w:val="center"/>
              <w:rPr>
                <w:iCs/>
                <w:lang w:val="en-US"/>
              </w:rPr>
            </w:pPr>
          </w:p>
        </w:tc>
        <w:tc>
          <w:tcPr>
            <w:tcW w:w="999" w:type="pct"/>
            <w:tcBorders>
              <w:top w:val="single" w:sz="4" w:space="0" w:color="auto"/>
              <w:left w:val="single" w:sz="4" w:space="0" w:color="auto"/>
              <w:bottom w:val="single" w:sz="4" w:space="0" w:color="auto"/>
              <w:right w:val="single" w:sz="4" w:space="0" w:color="auto"/>
            </w:tcBorders>
            <w:vAlign w:val="center"/>
          </w:tcPr>
          <w:p w14:paraId="776F8DDB" w14:textId="1CA247B1" w:rsidR="004A258A" w:rsidRPr="00496DEF" w:rsidRDefault="004A258A" w:rsidP="004A258A">
            <w:pPr>
              <w:jc w:val="both"/>
            </w:pPr>
            <w:r w:rsidRPr="00496DEF">
              <w:rPr>
                <w:lang w:val="en-US"/>
              </w:rPr>
              <w:t>Bãi</w:t>
            </w:r>
            <w:r w:rsidRPr="00496DEF">
              <w:t xml:space="preserve"> 2</w:t>
            </w:r>
          </w:p>
        </w:tc>
        <w:tc>
          <w:tcPr>
            <w:tcW w:w="596" w:type="pct"/>
            <w:vMerge/>
            <w:tcBorders>
              <w:left w:val="single" w:sz="4" w:space="0" w:color="auto"/>
              <w:bottom w:val="single" w:sz="4" w:space="0" w:color="auto"/>
              <w:right w:val="single" w:sz="4" w:space="0" w:color="auto"/>
            </w:tcBorders>
            <w:vAlign w:val="center"/>
          </w:tcPr>
          <w:p w14:paraId="0DA1F5A2" w14:textId="77777777" w:rsidR="004A258A" w:rsidRPr="00496DEF" w:rsidRDefault="004A258A" w:rsidP="004A258A">
            <w:pPr>
              <w:jc w:val="center"/>
              <w:rPr>
                <w:lang w:val="en-US"/>
              </w:rPr>
            </w:pPr>
          </w:p>
        </w:tc>
        <w:tc>
          <w:tcPr>
            <w:tcW w:w="993" w:type="pct"/>
            <w:tcBorders>
              <w:top w:val="single" w:sz="4" w:space="0" w:color="auto"/>
              <w:left w:val="single" w:sz="4" w:space="0" w:color="auto"/>
              <w:bottom w:val="single" w:sz="4" w:space="0" w:color="auto"/>
              <w:right w:val="single" w:sz="4" w:space="0" w:color="auto"/>
            </w:tcBorders>
            <w:vAlign w:val="center"/>
          </w:tcPr>
          <w:p w14:paraId="1959110F" w14:textId="55D03ECF" w:rsidR="004A258A" w:rsidRPr="00496DEF" w:rsidRDefault="004A258A" w:rsidP="004A258A">
            <w:pPr>
              <w:jc w:val="center"/>
              <w:rPr>
                <w:lang w:val="en-US"/>
              </w:rPr>
            </w:pPr>
            <w:r w:rsidRPr="00496DEF">
              <w:rPr>
                <w:lang w:val="en-US"/>
              </w:rPr>
              <w:t>-</w:t>
            </w:r>
          </w:p>
        </w:tc>
        <w:tc>
          <w:tcPr>
            <w:tcW w:w="895" w:type="pct"/>
            <w:tcBorders>
              <w:top w:val="single" w:sz="4" w:space="0" w:color="auto"/>
              <w:left w:val="single" w:sz="4" w:space="0" w:color="auto"/>
              <w:bottom w:val="single" w:sz="4" w:space="0" w:color="auto"/>
              <w:right w:val="single" w:sz="4" w:space="0" w:color="auto"/>
            </w:tcBorders>
            <w:vAlign w:val="center"/>
          </w:tcPr>
          <w:p w14:paraId="08F031B0" w14:textId="41E0C260" w:rsidR="004A258A" w:rsidRPr="00496DEF" w:rsidRDefault="002A45A6" w:rsidP="004B42F1">
            <w:pPr>
              <w:ind w:left="15"/>
              <w:jc w:val="center"/>
            </w:pPr>
            <w:r w:rsidRPr="00496DEF">
              <w:rPr>
                <w:lang w:val="en-US"/>
              </w:rPr>
              <w:t>1.000</w:t>
            </w:r>
          </w:p>
        </w:tc>
        <w:tc>
          <w:tcPr>
            <w:tcW w:w="1128" w:type="pct"/>
            <w:vMerge/>
            <w:tcBorders>
              <w:left w:val="single" w:sz="4" w:space="0" w:color="auto"/>
              <w:bottom w:val="single" w:sz="4" w:space="0" w:color="auto"/>
              <w:right w:val="single" w:sz="4" w:space="0" w:color="auto"/>
            </w:tcBorders>
          </w:tcPr>
          <w:p w14:paraId="01AEDA20" w14:textId="77777777" w:rsidR="004A258A" w:rsidRPr="00496DEF" w:rsidRDefault="004A258A" w:rsidP="004A258A">
            <w:pPr>
              <w:ind w:left="15"/>
              <w:jc w:val="center"/>
              <w:rPr>
                <w:i/>
              </w:rPr>
            </w:pPr>
          </w:p>
        </w:tc>
      </w:tr>
    </w:tbl>
    <w:p w14:paraId="17671EC0" w14:textId="6C913EF0" w:rsidR="008E2F97" w:rsidRPr="00496DEF" w:rsidRDefault="008E2F97" w:rsidP="00F347F6">
      <w:pPr>
        <w:pStyle w:val="Heading3"/>
        <w:spacing w:line="288" w:lineRule="auto"/>
        <w:rPr>
          <w:color w:val="auto"/>
        </w:rPr>
      </w:pPr>
      <w:bookmarkStart w:id="192" w:name="_Toc110687505"/>
      <w:bookmarkStart w:id="193" w:name="_Toc130818447"/>
      <w:r w:rsidRPr="00496DEF">
        <w:rPr>
          <w:color w:val="auto"/>
        </w:rPr>
        <w:t>1</w:t>
      </w:r>
      <w:r w:rsidR="001F267A" w:rsidRPr="00496DEF">
        <w:rPr>
          <w:color w:val="auto"/>
        </w:rPr>
        <w:t>.5.</w:t>
      </w:r>
      <w:r w:rsidR="003860A8" w:rsidRPr="00496DEF">
        <w:rPr>
          <w:color w:val="auto"/>
        </w:rPr>
        <w:t>5</w:t>
      </w:r>
      <w:r w:rsidRPr="00496DEF">
        <w:rPr>
          <w:color w:val="auto"/>
        </w:rPr>
        <w:t>. Tổ chức quản lý sản xuất, thực hiện dự án</w:t>
      </w:r>
      <w:bookmarkEnd w:id="170"/>
      <w:bookmarkEnd w:id="171"/>
      <w:bookmarkEnd w:id="172"/>
      <w:bookmarkEnd w:id="173"/>
      <w:bookmarkEnd w:id="174"/>
      <w:bookmarkEnd w:id="175"/>
      <w:bookmarkEnd w:id="176"/>
      <w:bookmarkEnd w:id="177"/>
      <w:bookmarkEnd w:id="178"/>
      <w:bookmarkEnd w:id="179"/>
      <w:bookmarkEnd w:id="180"/>
      <w:bookmarkEnd w:id="181"/>
      <w:bookmarkEnd w:id="192"/>
      <w:bookmarkEnd w:id="193"/>
    </w:p>
    <w:p w14:paraId="079DD531" w14:textId="4BFCB773" w:rsidR="008A0432" w:rsidRPr="00496DEF" w:rsidRDefault="008A0432" w:rsidP="00F347F6">
      <w:pPr>
        <w:pStyle w:val="Heading4"/>
        <w:rPr>
          <w:b/>
        </w:rPr>
      </w:pPr>
      <w:r w:rsidRPr="00496DEF">
        <w:t>1.5.</w:t>
      </w:r>
      <w:r w:rsidRPr="00496DEF">
        <w:rPr>
          <w:b/>
          <w:lang w:val="en-US"/>
        </w:rPr>
        <w:t>5</w:t>
      </w:r>
      <w:r w:rsidRPr="00496DEF">
        <w:t>.1. Biên chế lao động</w:t>
      </w:r>
    </w:p>
    <w:p w14:paraId="3117A3E3" w14:textId="77A77D56" w:rsidR="008A0432" w:rsidRPr="00496DEF" w:rsidRDefault="008A0432" w:rsidP="00F347F6">
      <w:pPr>
        <w:pStyle w:val="base"/>
        <w:spacing w:line="288" w:lineRule="auto"/>
        <w:rPr>
          <w:lang w:val="en-US"/>
        </w:rPr>
      </w:pPr>
      <w:r w:rsidRPr="00496DEF">
        <w:rPr>
          <w:lang w:val="en-US"/>
        </w:rPr>
        <w:t>Hiện nay mỏ đang hoạt động sản xuất ổn định nên số lao động tùy thuộc vào từng giai đoạn của dự án nhưng tối đa cao nhất là 16 người bao gồm</w:t>
      </w:r>
      <w:r w:rsidRPr="00496DEF">
        <w:t xml:space="preserve">: </w:t>
      </w:r>
      <w:r w:rsidRPr="00496DEF">
        <w:rPr>
          <w:lang w:val="nb-NO"/>
        </w:rPr>
        <w:t xml:space="preserve">lao động trên bãi bờ là 8 người, lao động trên tàu </w:t>
      </w:r>
      <w:r w:rsidR="007968F0" w:rsidRPr="00496DEF">
        <w:rPr>
          <w:lang w:val="nb-NO"/>
        </w:rPr>
        <w:t>tàu</w:t>
      </w:r>
      <w:r w:rsidRPr="00496DEF">
        <w:rPr>
          <w:lang w:val="nb-NO"/>
        </w:rPr>
        <w:t xml:space="preserve"> là 8 người</w:t>
      </w:r>
      <w:r w:rsidRPr="00496DEF">
        <w:rPr>
          <w:lang w:val="en-US"/>
        </w:rPr>
        <w:t xml:space="preserve">. </w:t>
      </w:r>
    </w:p>
    <w:p w14:paraId="04765CD2" w14:textId="77777777" w:rsidR="008A0432" w:rsidRPr="00496DEF" w:rsidRDefault="008A0432" w:rsidP="00F73DD1">
      <w:pPr>
        <w:pStyle w:val="Caption"/>
      </w:pPr>
      <w:bookmarkStart w:id="194" w:name="_Toc133401168"/>
      <w:r w:rsidRPr="00496DEF">
        <w:t xml:space="preserve">Bảng </w:t>
      </w:r>
      <w:r w:rsidRPr="00496DEF">
        <w:fldChar w:fldCharType="begin"/>
      </w:r>
      <w:r w:rsidRPr="00496DEF">
        <w:instrText xml:space="preserve"> SEQ Bảng \* ARABIC </w:instrText>
      </w:r>
      <w:r w:rsidRPr="00496DEF">
        <w:fldChar w:fldCharType="separate"/>
      </w:r>
      <w:r w:rsidR="00013886" w:rsidRPr="00496DEF">
        <w:t>16</w:t>
      </w:r>
      <w:r w:rsidRPr="00496DEF">
        <w:fldChar w:fldCharType="end"/>
      </w:r>
      <w:r w:rsidRPr="00496DEF">
        <w:t>: Biên chế lao động toàn mỏ</w:t>
      </w:r>
      <w:bookmarkEnd w:id="194"/>
    </w:p>
    <w:tbl>
      <w:tblPr>
        <w:tblW w:w="5067" w:type="pct"/>
        <w:jc w:val="center"/>
        <w:tblLook w:val="04A0" w:firstRow="1" w:lastRow="0" w:firstColumn="1" w:lastColumn="0" w:noHBand="0" w:noVBand="1"/>
      </w:tblPr>
      <w:tblGrid>
        <w:gridCol w:w="1717"/>
        <w:gridCol w:w="5030"/>
        <w:gridCol w:w="2438"/>
      </w:tblGrid>
      <w:tr w:rsidR="008A0432" w:rsidRPr="00496DEF" w14:paraId="2BDA1F5A" w14:textId="77777777" w:rsidTr="008A0432">
        <w:trPr>
          <w:trHeight w:val="34"/>
          <w:tblHeader/>
          <w:jc w:val="center"/>
        </w:trPr>
        <w:tc>
          <w:tcPr>
            <w:tcW w:w="935"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BD38ACD" w14:textId="77777777" w:rsidR="008A0432" w:rsidRPr="00496DEF" w:rsidRDefault="008A0432" w:rsidP="008A0432">
            <w:pPr>
              <w:spacing w:before="45" w:after="45"/>
              <w:jc w:val="center"/>
              <w:rPr>
                <w:rFonts w:eastAsia="Calibri"/>
                <w:b/>
                <w:noProof/>
              </w:rPr>
            </w:pPr>
            <w:r w:rsidRPr="00496DEF">
              <w:rPr>
                <w:rFonts w:eastAsia="Calibri"/>
                <w:b/>
                <w:noProof/>
              </w:rPr>
              <w:t>STT</w:t>
            </w:r>
          </w:p>
        </w:tc>
        <w:tc>
          <w:tcPr>
            <w:tcW w:w="273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D80C240" w14:textId="77777777" w:rsidR="008A0432" w:rsidRPr="00496DEF" w:rsidRDefault="008A0432" w:rsidP="008A0432">
            <w:pPr>
              <w:spacing w:before="45" w:after="45"/>
              <w:jc w:val="center"/>
              <w:rPr>
                <w:rFonts w:eastAsia="Calibri"/>
                <w:b/>
                <w:noProof/>
              </w:rPr>
            </w:pPr>
            <w:r w:rsidRPr="00496DEF">
              <w:rPr>
                <w:rFonts w:eastAsia="Calibri"/>
                <w:b/>
                <w:noProof/>
              </w:rPr>
              <w:t>Nhân lực</w:t>
            </w:r>
          </w:p>
        </w:tc>
        <w:tc>
          <w:tcPr>
            <w:tcW w:w="1327"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1FA8DAAF" w14:textId="77777777" w:rsidR="008A0432" w:rsidRPr="00496DEF" w:rsidRDefault="008A0432" w:rsidP="008A0432">
            <w:pPr>
              <w:spacing w:before="45" w:after="45"/>
              <w:jc w:val="center"/>
              <w:rPr>
                <w:rFonts w:eastAsia="Calibri"/>
                <w:b/>
                <w:noProof/>
              </w:rPr>
            </w:pPr>
            <w:r w:rsidRPr="00496DEF">
              <w:rPr>
                <w:rFonts w:eastAsia="Calibri"/>
                <w:b/>
                <w:noProof/>
              </w:rPr>
              <w:t>Số lượng (người)</w:t>
            </w:r>
          </w:p>
        </w:tc>
      </w:tr>
      <w:tr w:rsidR="008A0432" w:rsidRPr="00496DEF" w14:paraId="6A8940C9" w14:textId="77777777" w:rsidTr="008A0432">
        <w:trPr>
          <w:trHeight w:val="288"/>
          <w:jc w:val="center"/>
        </w:trPr>
        <w:tc>
          <w:tcPr>
            <w:tcW w:w="935" w:type="pct"/>
            <w:tcBorders>
              <w:top w:val="nil"/>
              <w:left w:val="single" w:sz="4" w:space="0" w:color="auto"/>
              <w:bottom w:val="single" w:sz="4" w:space="0" w:color="auto"/>
              <w:right w:val="single" w:sz="4" w:space="0" w:color="auto"/>
            </w:tcBorders>
            <w:vAlign w:val="center"/>
            <w:hideMark/>
          </w:tcPr>
          <w:p w14:paraId="69F186E0" w14:textId="77777777" w:rsidR="008A0432" w:rsidRPr="00496DEF" w:rsidRDefault="008A0432" w:rsidP="008A0432">
            <w:pPr>
              <w:spacing w:before="45" w:after="45"/>
              <w:jc w:val="center"/>
              <w:rPr>
                <w:rFonts w:eastAsia="Calibri"/>
                <w:b/>
                <w:iCs/>
                <w:noProof/>
              </w:rPr>
            </w:pPr>
            <w:r w:rsidRPr="00496DEF">
              <w:rPr>
                <w:rFonts w:eastAsia="Calibri"/>
                <w:b/>
                <w:iCs/>
                <w:noProof/>
              </w:rPr>
              <w:t>I</w:t>
            </w:r>
          </w:p>
        </w:tc>
        <w:tc>
          <w:tcPr>
            <w:tcW w:w="2738" w:type="pct"/>
            <w:tcBorders>
              <w:top w:val="nil"/>
              <w:left w:val="nil"/>
              <w:bottom w:val="single" w:sz="4" w:space="0" w:color="auto"/>
              <w:right w:val="single" w:sz="4" w:space="0" w:color="auto"/>
            </w:tcBorders>
            <w:vAlign w:val="center"/>
            <w:hideMark/>
          </w:tcPr>
          <w:p w14:paraId="71D02EA4" w14:textId="77777777" w:rsidR="008A0432" w:rsidRPr="00496DEF" w:rsidRDefault="008A0432" w:rsidP="008A0432">
            <w:pPr>
              <w:spacing w:before="45" w:after="45"/>
              <w:jc w:val="center"/>
              <w:rPr>
                <w:rFonts w:eastAsia="Calibri"/>
                <w:b/>
                <w:iCs/>
                <w:noProof/>
              </w:rPr>
            </w:pPr>
            <w:r w:rsidRPr="00496DEF">
              <w:rPr>
                <w:rFonts w:eastAsia="Calibri"/>
                <w:b/>
                <w:iCs/>
                <w:noProof/>
              </w:rPr>
              <w:t>Bộ phận gián tiếp</w:t>
            </w:r>
          </w:p>
        </w:tc>
        <w:tc>
          <w:tcPr>
            <w:tcW w:w="1327" w:type="pct"/>
            <w:tcBorders>
              <w:top w:val="nil"/>
              <w:left w:val="nil"/>
              <w:bottom w:val="single" w:sz="4" w:space="0" w:color="auto"/>
              <w:right w:val="single" w:sz="4" w:space="0" w:color="auto"/>
            </w:tcBorders>
            <w:vAlign w:val="center"/>
            <w:hideMark/>
          </w:tcPr>
          <w:p w14:paraId="5A9A3FAA" w14:textId="77777777" w:rsidR="008A0432" w:rsidRPr="00496DEF" w:rsidRDefault="008A0432" w:rsidP="008A0432">
            <w:pPr>
              <w:spacing w:before="45" w:after="45"/>
              <w:jc w:val="center"/>
              <w:rPr>
                <w:rFonts w:eastAsia="Calibri"/>
                <w:b/>
                <w:noProof/>
              </w:rPr>
            </w:pPr>
            <w:r w:rsidRPr="00496DEF">
              <w:rPr>
                <w:rFonts w:eastAsia="Calibri"/>
                <w:b/>
                <w:noProof/>
              </w:rPr>
              <w:t>8</w:t>
            </w:r>
          </w:p>
        </w:tc>
      </w:tr>
      <w:tr w:rsidR="008A0432" w:rsidRPr="00496DEF" w14:paraId="4C63DACA" w14:textId="77777777" w:rsidTr="008A0432">
        <w:trPr>
          <w:trHeight w:val="277"/>
          <w:jc w:val="center"/>
        </w:trPr>
        <w:tc>
          <w:tcPr>
            <w:tcW w:w="935" w:type="pct"/>
            <w:tcBorders>
              <w:top w:val="nil"/>
              <w:left w:val="single" w:sz="4" w:space="0" w:color="auto"/>
              <w:bottom w:val="single" w:sz="4" w:space="0" w:color="auto"/>
              <w:right w:val="single" w:sz="4" w:space="0" w:color="auto"/>
            </w:tcBorders>
            <w:vAlign w:val="center"/>
            <w:hideMark/>
          </w:tcPr>
          <w:p w14:paraId="2E874BAB" w14:textId="77777777" w:rsidR="008A0432" w:rsidRPr="00496DEF" w:rsidRDefault="008A0432" w:rsidP="008A0432">
            <w:pPr>
              <w:spacing w:before="45" w:after="45"/>
              <w:jc w:val="center"/>
              <w:rPr>
                <w:rFonts w:eastAsia="Calibri"/>
                <w:bCs/>
                <w:noProof/>
              </w:rPr>
            </w:pPr>
            <w:r w:rsidRPr="00496DEF">
              <w:rPr>
                <w:rFonts w:eastAsia="Calibri"/>
                <w:bCs/>
                <w:noProof/>
              </w:rPr>
              <w:t>1.1</w:t>
            </w:r>
          </w:p>
        </w:tc>
        <w:tc>
          <w:tcPr>
            <w:tcW w:w="2738" w:type="pct"/>
            <w:tcBorders>
              <w:top w:val="nil"/>
              <w:left w:val="nil"/>
              <w:bottom w:val="single" w:sz="4" w:space="0" w:color="auto"/>
              <w:right w:val="single" w:sz="4" w:space="0" w:color="auto"/>
            </w:tcBorders>
            <w:vAlign w:val="center"/>
            <w:hideMark/>
          </w:tcPr>
          <w:p w14:paraId="176EA123" w14:textId="77777777" w:rsidR="008A0432" w:rsidRPr="00496DEF" w:rsidRDefault="008A0432" w:rsidP="008A0432">
            <w:pPr>
              <w:spacing w:before="45" w:after="45"/>
              <w:jc w:val="both"/>
              <w:rPr>
                <w:rFonts w:eastAsia="Calibri"/>
                <w:bCs/>
                <w:noProof/>
              </w:rPr>
            </w:pPr>
            <w:r w:rsidRPr="00496DEF">
              <w:rPr>
                <w:rFonts w:eastAsia="Calibri"/>
                <w:bCs/>
                <w:noProof/>
              </w:rPr>
              <w:t>Ban giám đốc mỏ</w:t>
            </w:r>
          </w:p>
        </w:tc>
        <w:tc>
          <w:tcPr>
            <w:tcW w:w="1327" w:type="pct"/>
            <w:tcBorders>
              <w:top w:val="nil"/>
              <w:left w:val="nil"/>
              <w:bottom w:val="single" w:sz="4" w:space="0" w:color="auto"/>
              <w:right w:val="single" w:sz="4" w:space="0" w:color="auto"/>
            </w:tcBorders>
            <w:vAlign w:val="center"/>
            <w:hideMark/>
          </w:tcPr>
          <w:p w14:paraId="0A28702B" w14:textId="77777777" w:rsidR="008A0432" w:rsidRPr="00496DEF" w:rsidRDefault="008A0432" w:rsidP="008A0432">
            <w:pPr>
              <w:spacing w:before="45" w:after="45"/>
              <w:jc w:val="center"/>
              <w:rPr>
                <w:rFonts w:eastAsia="Calibri"/>
                <w:bCs/>
                <w:noProof/>
              </w:rPr>
            </w:pPr>
            <w:r w:rsidRPr="00496DEF">
              <w:rPr>
                <w:rFonts w:eastAsia="Calibri"/>
                <w:bCs/>
                <w:noProof/>
              </w:rPr>
              <w:t>2</w:t>
            </w:r>
          </w:p>
        </w:tc>
      </w:tr>
      <w:tr w:rsidR="008A0432" w:rsidRPr="00496DEF" w14:paraId="27F24727" w14:textId="77777777" w:rsidTr="008A0432">
        <w:trPr>
          <w:trHeight w:val="277"/>
          <w:jc w:val="center"/>
        </w:trPr>
        <w:tc>
          <w:tcPr>
            <w:tcW w:w="935" w:type="pct"/>
            <w:tcBorders>
              <w:top w:val="nil"/>
              <w:left w:val="single" w:sz="4" w:space="0" w:color="auto"/>
              <w:bottom w:val="single" w:sz="4" w:space="0" w:color="auto"/>
              <w:right w:val="single" w:sz="4" w:space="0" w:color="auto"/>
            </w:tcBorders>
            <w:vAlign w:val="center"/>
            <w:hideMark/>
          </w:tcPr>
          <w:p w14:paraId="2DCD67ED" w14:textId="77777777" w:rsidR="008A0432" w:rsidRPr="00496DEF" w:rsidRDefault="008A0432" w:rsidP="008A0432">
            <w:pPr>
              <w:spacing w:before="45" w:after="45"/>
              <w:jc w:val="center"/>
              <w:rPr>
                <w:rFonts w:eastAsia="Calibri"/>
                <w:bCs/>
                <w:noProof/>
              </w:rPr>
            </w:pPr>
            <w:r w:rsidRPr="00496DEF">
              <w:rPr>
                <w:rFonts w:eastAsia="Calibri"/>
                <w:bCs/>
                <w:noProof/>
              </w:rPr>
              <w:t>1.2</w:t>
            </w:r>
          </w:p>
        </w:tc>
        <w:tc>
          <w:tcPr>
            <w:tcW w:w="2738" w:type="pct"/>
            <w:tcBorders>
              <w:top w:val="nil"/>
              <w:left w:val="nil"/>
              <w:bottom w:val="single" w:sz="4" w:space="0" w:color="auto"/>
              <w:right w:val="single" w:sz="4" w:space="0" w:color="auto"/>
            </w:tcBorders>
            <w:vAlign w:val="center"/>
            <w:hideMark/>
          </w:tcPr>
          <w:p w14:paraId="3C18C232" w14:textId="77777777" w:rsidR="008A0432" w:rsidRPr="00496DEF" w:rsidRDefault="008A0432" w:rsidP="008A0432">
            <w:pPr>
              <w:spacing w:before="45" w:after="45"/>
              <w:jc w:val="both"/>
              <w:rPr>
                <w:rFonts w:eastAsia="Calibri"/>
                <w:bCs/>
                <w:noProof/>
              </w:rPr>
            </w:pPr>
            <w:r w:rsidRPr="00496DEF">
              <w:rPr>
                <w:rFonts w:eastAsia="Calibri"/>
                <w:bCs/>
                <w:noProof/>
              </w:rPr>
              <w:t>Đội trưởng khai thác</w:t>
            </w:r>
          </w:p>
        </w:tc>
        <w:tc>
          <w:tcPr>
            <w:tcW w:w="1327" w:type="pct"/>
            <w:tcBorders>
              <w:top w:val="nil"/>
              <w:left w:val="nil"/>
              <w:bottom w:val="single" w:sz="4" w:space="0" w:color="auto"/>
              <w:right w:val="single" w:sz="4" w:space="0" w:color="auto"/>
            </w:tcBorders>
            <w:vAlign w:val="center"/>
            <w:hideMark/>
          </w:tcPr>
          <w:p w14:paraId="1CDEBC80" w14:textId="77777777" w:rsidR="008A0432" w:rsidRPr="00496DEF" w:rsidRDefault="008A0432" w:rsidP="008A0432">
            <w:pPr>
              <w:spacing w:before="45" w:after="45"/>
              <w:jc w:val="center"/>
              <w:rPr>
                <w:rFonts w:eastAsia="Calibri"/>
                <w:bCs/>
                <w:noProof/>
              </w:rPr>
            </w:pPr>
            <w:r w:rsidRPr="00496DEF">
              <w:rPr>
                <w:rFonts w:eastAsia="Calibri"/>
                <w:bCs/>
                <w:noProof/>
              </w:rPr>
              <w:t>1</w:t>
            </w:r>
          </w:p>
        </w:tc>
      </w:tr>
      <w:tr w:rsidR="008A0432" w:rsidRPr="00496DEF" w14:paraId="0CE619C9" w14:textId="77777777" w:rsidTr="008A0432">
        <w:trPr>
          <w:trHeight w:val="254"/>
          <w:jc w:val="center"/>
        </w:trPr>
        <w:tc>
          <w:tcPr>
            <w:tcW w:w="935" w:type="pct"/>
            <w:tcBorders>
              <w:top w:val="nil"/>
              <w:left w:val="single" w:sz="4" w:space="0" w:color="auto"/>
              <w:bottom w:val="single" w:sz="4" w:space="0" w:color="auto"/>
              <w:right w:val="single" w:sz="4" w:space="0" w:color="auto"/>
            </w:tcBorders>
            <w:vAlign w:val="center"/>
            <w:hideMark/>
          </w:tcPr>
          <w:p w14:paraId="14A0760B" w14:textId="77777777" w:rsidR="008A0432" w:rsidRPr="00496DEF" w:rsidRDefault="008A0432" w:rsidP="008A0432">
            <w:pPr>
              <w:spacing w:before="45" w:after="45"/>
              <w:jc w:val="center"/>
              <w:rPr>
                <w:rFonts w:eastAsia="Calibri"/>
                <w:bCs/>
                <w:noProof/>
              </w:rPr>
            </w:pPr>
            <w:r w:rsidRPr="00496DEF">
              <w:rPr>
                <w:rFonts w:eastAsia="Calibri"/>
                <w:bCs/>
                <w:noProof/>
              </w:rPr>
              <w:t>1.3</w:t>
            </w:r>
          </w:p>
        </w:tc>
        <w:tc>
          <w:tcPr>
            <w:tcW w:w="2738" w:type="pct"/>
            <w:tcBorders>
              <w:top w:val="nil"/>
              <w:left w:val="nil"/>
              <w:bottom w:val="single" w:sz="4" w:space="0" w:color="auto"/>
              <w:right w:val="single" w:sz="4" w:space="0" w:color="auto"/>
            </w:tcBorders>
            <w:vAlign w:val="center"/>
            <w:hideMark/>
          </w:tcPr>
          <w:p w14:paraId="6ADD336C" w14:textId="77777777" w:rsidR="008A0432" w:rsidRPr="00496DEF" w:rsidRDefault="008A0432" w:rsidP="008A0432">
            <w:pPr>
              <w:spacing w:before="45" w:after="45"/>
              <w:jc w:val="both"/>
              <w:rPr>
                <w:rFonts w:eastAsia="Calibri"/>
                <w:bCs/>
                <w:noProof/>
              </w:rPr>
            </w:pPr>
            <w:r w:rsidRPr="00496DEF">
              <w:rPr>
                <w:rFonts w:eastAsia="Calibri"/>
                <w:bCs/>
                <w:noProof/>
              </w:rPr>
              <w:t>Thủ kho</w:t>
            </w:r>
          </w:p>
        </w:tc>
        <w:tc>
          <w:tcPr>
            <w:tcW w:w="1327" w:type="pct"/>
            <w:tcBorders>
              <w:top w:val="nil"/>
              <w:left w:val="nil"/>
              <w:bottom w:val="single" w:sz="4" w:space="0" w:color="auto"/>
              <w:right w:val="single" w:sz="4" w:space="0" w:color="auto"/>
            </w:tcBorders>
            <w:vAlign w:val="center"/>
            <w:hideMark/>
          </w:tcPr>
          <w:p w14:paraId="430AB59D" w14:textId="77777777" w:rsidR="008A0432" w:rsidRPr="00496DEF" w:rsidRDefault="008A0432" w:rsidP="008A0432">
            <w:pPr>
              <w:spacing w:before="45" w:after="45"/>
              <w:jc w:val="center"/>
              <w:rPr>
                <w:rFonts w:eastAsia="Calibri"/>
                <w:bCs/>
                <w:noProof/>
              </w:rPr>
            </w:pPr>
            <w:r w:rsidRPr="00496DEF">
              <w:rPr>
                <w:rFonts w:eastAsia="Calibri"/>
                <w:bCs/>
                <w:noProof/>
              </w:rPr>
              <w:t>1</w:t>
            </w:r>
          </w:p>
        </w:tc>
      </w:tr>
      <w:tr w:rsidR="008A0432" w:rsidRPr="00496DEF" w14:paraId="1FFF1AAB" w14:textId="77777777" w:rsidTr="008A0432">
        <w:trPr>
          <w:trHeight w:val="254"/>
          <w:jc w:val="center"/>
        </w:trPr>
        <w:tc>
          <w:tcPr>
            <w:tcW w:w="935" w:type="pct"/>
            <w:tcBorders>
              <w:top w:val="nil"/>
              <w:left w:val="single" w:sz="4" w:space="0" w:color="auto"/>
              <w:bottom w:val="single" w:sz="4" w:space="0" w:color="auto"/>
              <w:right w:val="single" w:sz="4" w:space="0" w:color="auto"/>
            </w:tcBorders>
            <w:vAlign w:val="center"/>
            <w:hideMark/>
          </w:tcPr>
          <w:p w14:paraId="7277EE03" w14:textId="77777777" w:rsidR="008A0432" w:rsidRPr="00496DEF" w:rsidRDefault="008A0432" w:rsidP="008A0432">
            <w:pPr>
              <w:spacing w:before="45" w:after="45"/>
              <w:jc w:val="center"/>
              <w:rPr>
                <w:rFonts w:eastAsia="Calibri"/>
                <w:bCs/>
                <w:noProof/>
              </w:rPr>
            </w:pPr>
            <w:r w:rsidRPr="00496DEF">
              <w:rPr>
                <w:rFonts w:eastAsia="Calibri"/>
                <w:bCs/>
                <w:noProof/>
              </w:rPr>
              <w:t>1.4</w:t>
            </w:r>
          </w:p>
        </w:tc>
        <w:tc>
          <w:tcPr>
            <w:tcW w:w="2738" w:type="pct"/>
            <w:tcBorders>
              <w:top w:val="nil"/>
              <w:left w:val="nil"/>
              <w:bottom w:val="single" w:sz="4" w:space="0" w:color="auto"/>
              <w:right w:val="single" w:sz="4" w:space="0" w:color="auto"/>
            </w:tcBorders>
            <w:vAlign w:val="center"/>
            <w:hideMark/>
          </w:tcPr>
          <w:p w14:paraId="7DF2D98E" w14:textId="77777777" w:rsidR="008A0432" w:rsidRPr="00496DEF" w:rsidRDefault="008A0432" w:rsidP="008A0432">
            <w:pPr>
              <w:spacing w:before="45" w:after="45"/>
              <w:jc w:val="both"/>
              <w:rPr>
                <w:rFonts w:eastAsia="Calibri"/>
                <w:bCs/>
                <w:noProof/>
              </w:rPr>
            </w:pPr>
            <w:r w:rsidRPr="00496DEF">
              <w:rPr>
                <w:rFonts w:eastAsia="Calibri"/>
                <w:bCs/>
                <w:noProof/>
              </w:rPr>
              <w:t>Kế toán tài chính</w:t>
            </w:r>
          </w:p>
        </w:tc>
        <w:tc>
          <w:tcPr>
            <w:tcW w:w="1327" w:type="pct"/>
            <w:tcBorders>
              <w:top w:val="nil"/>
              <w:left w:val="nil"/>
              <w:bottom w:val="single" w:sz="4" w:space="0" w:color="auto"/>
              <w:right w:val="single" w:sz="4" w:space="0" w:color="auto"/>
            </w:tcBorders>
            <w:vAlign w:val="center"/>
            <w:hideMark/>
          </w:tcPr>
          <w:p w14:paraId="68910F26" w14:textId="77777777" w:rsidR="008A0432" w:rsidRPr="00496DEF" w:rsidRDefault="008A0432" w:rsidP="008A0432">
            <w:pPr>
              <w:spacing w:before="45" w:after="45"/>
              <w:jc w:val="center"/>
              <w:rPr>
                <w:rFonts w:eastAsia="Calibri"/>
                <w:bCs/>
                <w:noProof/>
              </w:rPr>
            </w:pPr>
            <w:r w:rsidRPr="00496DEF">
              <w:rPr>
                <w:rFonts w:eastAsia="Calibri"/>
                <w:bCs/>
                <w:noProof/>
              </w:rPr>
              <w:t>1</w:t>
            </w:r>
          </w:p>
        </w:tc>
      </w:tr>
      <w:tr w:rsidR="008A0432" w:rsidRPr="00496DEF" w14:paraId="26113A69" w14:textId="77777777" w:rsidTr="008A0432">
        <w:trPr>
          <w:trHeight w:val="254"/>
          <w:jc w:val="center"/>
        </w:trPr>
        <w:tc>
          <w:tcPr>
            <w:tcW w:w="935" w:type="pct"/>
            <w:tcBorders>
              <w:top w:val="nil"/>
              <w:left w:val="single" w:sz="4" w:space="0" w:color="auto"/>
              <w:bottom w:val="single" w:sz="4" w:space="0" w:color="auto"/>
              <w:right w:val="single" w:sz="4" w:space="0" w:color="auto"/>
            </w:tcBorders>
            <w:vAlign w:val="center"/>
            <w:hideMark/>
          </w:tcPr>
          <w:p w14:paraId="18AEE140" w14:textId="77777777" w:rsidR="008A0432" w:rsidRPr="00496DEF" w:rsidRDefault="008A0432" w:rsidP="008A0432">
            <w:pPr>
              <w:spacing w:before="45" w:after="45"/>
              <w:jc w:val="center"/>
              <w:rPr>
                <w:rFonts w:eastAsia="Calibri"/>
                <w:bCs/>
                <w:noProof/>
              </w:rPr>
            </w:pPr>
            <w:r w:rsidRPr="00496DEF">
              <w:rPr>
                <w:rFonts w:eastAsia="Calibri"/>
                <w:bCs/>
                <w:noProof/>
              </w:rPr>
              <w:t>1.5</w:t>
            </w:r>
          </w:p>
        </w:tc>
        <w:tc>
          <w:tcPr>
            <w:tcW w:w="2738" w:type="pct"/>
            <w:tcBorders>
              <w:top w:val="nil"/>
              <w:left w:val="nil"/>
              <w:bottom w:val="single" w:sz="4" w:space="0" w:color="auto"/>
              <w:right w:val="single" w:sz="4" w:space="0" w:color="auto"/>
            </w:tcBorders>
            <w:vAlign w:val="center"/>
            <w:hideMark/>
          </w:tcPr>
          <w:p w14:paraId="08040089" w14:textId="77777777" w:rsidR="008A0432" w:rsidRPr="00496DEF" w:rsidRDefault="008A0432" w:rsidP="008A0432">
            <w:pPr>
              <w:spacing w:before="45" w:after="45"/>
              <w:jc w:val="both"/>
              <w:rPr>
                <w:rFonts w:eastAsia="Calibri"/>
                <w:bCs/>
                <w:noProof/>
              </w:rPr>
            </w:pPr>
            <w:r w:rsidRPr="00496DEF">
              <w:rPr>
                <w:rFonts w:eastAsia="Calibri"/>
                <w:bCs/>
                <w:noProof/>
              </w:rPr>
              <w:t>Bán hàng</w:t>
            </w:r>
          </w:p>
        </w:tc>
        <w:tc>
          <w:tcPr>
            <w:tcW w:w="1327" w:type="pct"/>
            <w:tcBorders>
              <w:top w:val="nil"/>
              <w:left w:val="nil"/>
              <w:bottom w:val="single" w:sz="4" w:space="0" w:color="auto"/>
              <w:right w:val="single" w:sz="4" w:space="0" w:color="auto"/>
            </w:tcBorders>
            <w:vAlign w:val="center"/>
            <w:hideMark/>
          </w:tcPr>
          <w:p w14:paraId="1C9548A9" w14:textId="77777777" w:rsidR="008A0432" w:rsidRPr="00496DEF" w:rsidRDefault="008A0432" w:rsidP="008A0432">
            <w:pPr>
              <w:spacing w:before="45" w:after="45"/>
              <w:jc w:val="center"/>
              <w:rPr>
                <w:rFonts w:eastAsia="Calibri"/>
                <w:bCs/>
                <w:noProof/>
              </w:rPr>
            </w:pPr>
            <w:r w:rsidRPr="00496DEF">
              <w:rPr>
                <w:rFonts w:eastAsia="Calibri"/>
                <w:bCs/>
                <w:noProof/>
              </w:rPr>
              <w:t>1</w:t>
            </w:r>
          </w:p>
        </w:tc>
      </w:tr>
      <w:tr w:rsidR="008A0432" w:rsidRPr="00496DEF" w14:paraId="4E5BBA74" w14:textId="77777777" w:rsidTr="008A0432">
        <w:trPr>
          <w:trHeight w:val="254"/>
          <w:jc w:val="center"/>
        </w:trPr>
        <w:tc>
          <w:tcPr>
            <w:tcW w:w="935" w:type="pct"/>
            <w:tcBorders>
              <w:top w:val="nil"/>
              <w:left w:val="single" w:sz="4" w:space="0" w:color="auto"/>
              <w:bottom w:val="single" w:sz="4" w:space="0" w:color="auto"/>
              <w:right w:val="single" w:sz="4" w:space="0" w:color="auto"/>
            </w:tcBorders>
            <w:vAlign w:val="center"/>
            <w:hideMark/>
          </w:tcPr>
          <w:p w14:paraId="7DFA9EC4" w14:textId="77777777" w:rsidR="008A0432" w:rsidRPr="00496DEF" w:rsidRDefault="008A0432" w:rsidP="008A0432">
            <w:pPr>
              <w:spacing w:before="45" w:after="45"/>
              <w:jc w:val="center"/>
              <w:rPr>
                <w:rFonts w:eastAsia="Calibri"/>
                <w:bCs/>
                <w:noProof/>
              </w:rPr>
            </w:pPr>
            <w:r w:rsidRPr="00496DEF">
              <w:rPr>
                <w:rFonts w:eastAsia="Calibri"/>
                <w:bCs/>
                <w:noProof/>
              </w:rPr>
              <w:t>1.6</w:t>
            </w:r>
          </w:p>
        </w:tc>
        <w:tc>
          <w:tcPr>
            <w:tcW w:w="2738" w:type="pct"/>
            <w:tcBorders>
              <w:top w:val="nil"/>
              <w:left w:val="nil"/>
              <w:bottom w:val="single" w:sz="4" w:space="0" w:color="auto"/>
              <w:right w:val="single" w:sz="4" w:space="0" w:color="auto"/>
            </w:tcBorders>
            <w:vAlign w:val="center"/>
            <w:hideMark/>
          </w:tcPr>
          <w:p w14:paraId="12A9B021" w14:textId="77777777" w:rsidR="008A0432" w:rsidRPr="00496DEF" w:rsidRDefault="008A0432" w:rsidP="008A0432">
            <w:pPr>
              <w:spacing w:before="45" w:after="45"/>
              <w:jc w:val="both"/>
              <w:rPr>
                <w:rFonts w:eastAsia="Calibri"/>
                <w:bCs/>
                <w:noProof/>
              </w:rPr>
            </w:pPr>
            <w:r w:rsidRPr="00496DEF">
              <w:rPr>
                <w:rFonts w:eastAsia="Calibri"/>
                <w:bCs/>
                <w:noProof/>
              </w:rPr>
              <w:t>Bảo vệ</w:t>
            </w:r>
          </w:p>
        </w:tc>
        <w:tc>
          <w:tcPr>
            <w:tcW w:w="1327" w:type="pct"/>
            <w:tcBorders>
              <w:top w:val="nil"/>
              <w:left w:val="nil"/>
              <w:bottom w:val="single" w:sz="4" w:space="0" w:color="auto"/>
              <w:right w:val="single" w:sz="4" w:space="0" w:color="auto"/>
            </w:tcBorders>
            <w:vAlign w:val="center"/>
            <w:hideMark/>
          </w:tcPr>
          <w:p w14:paraId="12D69D42" w14:textId="77777777" w:rsidR="008A0432" w:rsidRPr="00496DEF" w:rsidRDefault="008A0432" w:rsidP="008A0432">
            <w:pPr>
              <w:spacing w:before="45" w:after="45"/>
              <w:jc w:val="center"/>
              <w:rPr>
                <w:rFonts w:eastAsia="Calibri"/>
                <w:bCs/>
                <w:noProof/>
              </w:rPr>
            </w:pPr>
            <w:r w:rsidRPr="00496DEF">
              <w:rPr>
                <w:rFonts w:eastAsia="Calibri"/>
                <w:bCs/>
                <w:noProof/>
              </w:rPr>
              <w:t>2</w:t>
            </w:r>
          </w:p>
        </w:tc>
      </w:tr>
      <w:tr w:rsidR="008A0432" w:rsidRPr="00496DEF" w14:paraId="1B34E685" w14:textId="77777777" w:rsidTr="008A0432">
        <w:trPr>
          <w:trHeight w:val="265"/>
          <w:jc w:val="center"/>
        </w:trPr>
        <w:tc>
          <w:tcPr>
            <w:tcW w:w="935" w:type="pct"/>
            <w:tcBorders>
              <w:top w:val="nil"/>
              <w:left w:val="single" w:sz="4" w:space="0" w:color="auto"/>
              <w:bottom w:val="single" w:sz="4" w:space="0" w:color="auto"/>
              <w:right w:val="single" w:sz="4" w:space="0" w:color="auto"/>
            </w:tcBorders>
            <w:vAlign w:val="center"/>
            <w:hideMark/>
          </w:tcPr>
          <w:p w14:paraId="300CC6F0" w14:textId="77777777" w:rsidR="008A0432" w:rsidRPr="00496DEF" w:rsidRDefault="008A0432" w:rsidP="008A0432">
            <w:pPr>
              <w:spacing w:before="45" w:after="45"/>
              <w:jc w:val="center"/>
              <w:rPr>
                <w:rFonts w:eastAsia="Calibri"/>
                <w:b/>
                <w:iCs/>
                <w:noProof/>
              </w:rPr>
            </w:pPr>
            <w:r w:rsidRPr="00496DEF">
              <w:rPr>
                <w:rFonts w:eastAsia="Calibri"/>
                <w:b/>
                <w:iCs/>
                <w:noProof/>
              </w:rPr>
              <w:t>II</w:t>
            </w:r>
          </w:p>
        </w:tc>
        <w:tc>
          <w:tcPr>
            <w:tcW w:w="2738" w:type="pct"/>
            <w:tcBorders>
              <w:top w:val="nil"/>
              <w:left w:val="nil"/>
              <w:bottom w:val="single" w:sz="4" w:space="0" w:color="auto"/>
              <w:right w:val="single" w:sz="4" w:space="0" w:color="auto"/>
            </w:tcBorders>
            <w:vAlign w:val="center"/>
            <w:hideMark/>
          </w:tcPr>
          <w:p w14:paraId="7538B402" w14:textId="77777777" w:rsidR="008A0432" w:rsidRPr="00496DEF" w:rsidRDefault="008A0432" w:rsidP="008A0432">
            <w:pPr>
              <w:spacing w:before="45" w:after="45"/>
              <w:jc w:val="center"/>
              <w:rPr>
                <w:rFonts w:eastAsia="Calibri"/>
                <w:b/>
                <w:iCs/>
                <w:noProof/>
              </w:rPr>
            </w:pPr>
            <w:r w:rsidRPr="00496DEF">
              <w:rPr>
                <w:rFonts w:eastAsia="Calibri"/>
                <w:b/>
                <w:iCs/>
                <w:noProof/>
              </w:rPr>
              <w:t>Bộ phận trực tiếp</w:t>
            </w:r>
          </w:p>
        </w:tc>
        <w:tc>
          <w:tcPr>
            <w:tcW w:w="1327" w:type="pct"/>
            <w:tcBorders>
              <w:top w:val="nil"/>
              <w:left w:val="nil"/>
              <w:bottom w:val="single" w:sz="4" w:space="0" w:color="auto"/>
              <w:right w:val="single" w:sz="4" w:space="0" w:color="auto"/>
            </w:tcBorders>
            <w:vAlign w:val="center"/>
            <w:hideMark/>
          </w:tcPr>
          <w:p w14:paraId="1B5EB43A" w14:textId="77777777" w:rsidR="008A0432" w:rsidRPr="00496DEF" w:rsidRDefault="008A0432" w:rsidP="008A0432">
            <w:pPr>
              <w:spacing w:before="45" w:after="45"/>
              <w:jc w:val="center"/>
              <w:rPr>
                <w:rFonts w:eastAsia="Calibri"/>
                <w:b/>
                <w:noProof/>
              </w:rPr>
            </w:pPr>
            <w:r w:rsidRPr="00496DEF">
              <w:rPr>
                <w:rFonts w:eastAsia="Calibri"/>
                <w:b/>
                <w:noProof/>
              </w:rPr>
              <w:t>8</w:t>
            </w:r>
          </w:p>
        </w:tc>
      </w:tr>
      <w:tr w:rsidR="008A0432" w:rsidRPr="00496DEF" w14:paraId="65ECE097" w14:textId="77777777" w:rsidTr="008A0432">
        <w:trPr>
          <w:trHeight w:val="254"/>
          <w:jc w:val="center"/>
        </w:trPr>
        <w:tc>
          <w:tcPr>
            <w:tcW w:w="935" w:type="pct"/>
            <w:tcBorders>
              <w:top w:val="nil"/>
              <w:left w:val="single" w:sz="4" w:space="0" w:color="auto"/>
              <w:bottom w:val="single" w:sz="4" w:space="0" w:color="auto"/>
              <w:right w:val="single" w:sz="4" w:space="0" w:color="auto"/>
            </w:tcBorders>
            <w:vAlign w:val="center"/>
            <w:hideMark/>
          </w:tcPr>
          <w:p w14:paraId="577C40CD" w14:textId="77777777" w:rsidR="008A0432" w:rsidRPr="00496DEF" w:rsidRDefault="008A0432" w:rsidP="008A0432">
            <w:pPr>
              <w:spacing w:before="45" w:after="45"/>
              <w:jc w:val="center"/>
              <w:rPr>
                <w:rFonts w:eastAsia="Calibri"/>
                <w:bCs/>
                <w:noProof/>
              </w:rPr>
            </w:pPr>
            <w:r w:rsidRPr="00496DEF">
              <w:rPr>
                <w:rFonts w:eastAsia="Calibri"/>
                <w:bCs/>
                <w:noProof/>
              </w:rPr>
              <w:t>2.1</w:t>
            </w:r>
          </w:p>
        </w:tc>
        <w:tc>
          <w:tcPr>
            <w:tcW w:w="2738" w:type="pct"/>
            <w:tcBorders>
              <w:top w:val="nil"/>
              <w:left w:val="nil"/>
              <w:bottom w:val="single" w:sz="4" w:space="0" w:color="auto"/>
              <w:right w:val="single" w:sz="4" w:space="0" w:color="auto"/>
            </w:tcBorders>
            <w:vAlign w:val="center"/>
            <w:hideMark/>
          </w:tcPr>
          <w:p w14:paraId="54CED30F" w14:textId="2469AC8C" w:rsidR="008A0432" w:rsidRPr="00496DEF" w:rsidRDefault="008A0432" w:rsidP="008A0432">
            <w:pPr>
              <w:spacing w:before="45" w:after="45"/>
              <w:jc w:val="both"/>
              <w:rPr>
                <w:rFonts w:eastAsia="Calibri"/>
                <w:bCs/>
                <w:noProof/>
              </w:rPr>
            </w:pPr>
            <w:r w:rsidRPr="00496DEF">
              <w:rPr>
                <w:rFonts w:eastAsia="Calibri"/>
                <w:bCs/>
                <w:noProof/>
              </w:rPr>
              <w:t xml:space="preserve">Đội </w:t>
            </w:r>
            <w:r w:rsidR="007968F0" w:rsidRPr="00496DEF">
              <w:rPr>
                <w:rFonts w:eastAsia="Calibri"/>
                <w:bCs/>
                <w:noProof/>
              </w:rPr>
              <w:t>tàu</w:t>
            </w:r>
            <w:r w:rsidRPr="00496DEF">
              <w:rPr>
                <w:rFonts w:eastAsia="Calibri"/>
                <w:bCs/>
                <w:noProof/>
              </w:rPr>
              <w:t xml:space="preserve"> khai thác – vận chuyển</w:t>
            </w:r>
          </w:p>
        </w:tc>
        <w:tc>
          <w:tcPr>
            <w:tcW w:w="1327" w:type="pct"/>
            <w:tcBorders>
              <w:top w:val="nil"/>
              <w:left w:val="nil"/>
              <w:bottom w:val="single" w:sz="4" w:space="0" w:color="auto"/>
              <w:right w:val="single" w:sz="4" w:space="0" w:color="auto"/>
            </w:tcBorders>
            <w:vAlign w:val="center"/>
            <w:hideMark/>
          </w:tcPr>
          <w:p w14:paraId="1D83D772" w14:textId="77777777" w:rsidR="008A0432" w:rsidRPr="00496DEF" w:rsidRDefault="008A0432" w:rsidP="008A0432">
            <w:pPr>
              <w:spacing w:before="45" w:after="45"/>
              <w:jc w:val="center"/>
              <w:rPr>
                <w:rFonts w:eastAsia="Calibri"/>
                <w:bCs/>
                <w:noProof/>
              </w:rPr>
            </w:pPr>
            <w:r w:rsidRPr="00496DEF">
              <w:rPr>
                <w:rFonts w:eastAsia="Calibri"/>
                <w:bCs/>
                <w:noProof/>
              </w:rPr>
              <w:t>6</w:t>
            </w:r>
          </w:p>
        </w:tc>
      </w:tr>
      <w:tr w:rsidR="008A0432" w:rsidRPr="00496DEF" w14:paraId="5146139A" w14:textId="77777777" w:rsidTr="008A0432">
        <w:trPr>
          <w:trHeight w:val="254"/>
          <w:jc w:val="center"/>
        </w:trPr>
        <w:tc>
          <w:tcPr>
            <w:tcW w:w="935" w:type="pct"/>
            <w:tcBorders>
              <w:top w:val="nil"/>
              <w:left w:val="single" w:sz="4" w:space="0" w:color="auto"/>
              <w:bottom w:val="single" w:sz="4" w:space="0" w:color="auto"/>
              <w:right w:val="single" w:sz="4" w:space="0" w:color="auto"/>
            </w:tcBorders>
            <w:vAlign w:val="center"/>
            <w:hideMark/>
          </w:tcPr>
          <w:p w14:paraId="4B70F931" w14:textId="77777777" w:rsidR="008A0432" w:rsidRPr="00496DEF" w:rsidRDefault="008A0432" w:rsidP="008A0432">
            <w:pPr>
              <w:spacing w:before="45" w:after="45"/>
              <w:jc w:val="center"/>
              <w:rPr>
                <w:rFonts w:eastAsia="Calibri"/>
                <w:bCs/>
                <w:noProof/>
              </w:rPr>
            </w:pPr>
            <w:r w:rsidRPr="00496DEF">
              <w:rPr>
                <w:rFonts w:eastAsia="Calibri"/>
                <w:bCs/>
                <w:noProof/>
              </w:rPr>
              <w:t>2.2</w:t>
            </w:r>
          </w:p>
        </w:tc>
        <w:tc>
          <w:tcPr>
            <w:tcW w:w="2738" w:type="pct"/>
            <w:tcBorders>
              <w:top w:val="nil"/>
              <w:left w:val="nil"/>
              <w:bottom w:val="single" w:sz="4" w:space="0" w:color="auto"/>
              <w:right w:val="single" w:sz="4" w:space="0" w:color="auto"/>
            </w:tcBorders>
            <w:vAlign w:val="center"/>
            <w:hideMark/>
          </w:tcPr>
          <w:p w14:paraId="48149BB3" w14:textId="77777777" w:rsidR="008A0432" w:rsidRPr="00496DEF" w:rsidRDefault="008A0432" w:rsidP="008A0432">
            <w:pPr>
              <w:spacing w:before="45" w:after="45"/>
              <w:jc w:val="both"/>
              <w:rPr>
                <w:rFonts w:eastAsia="Calibri"/>
                <w:bCs/>
                <w:noProof/>
              </w:rPr>
            </w:pPr>
            <w:r w:rsidRPr="00496DEF">
              <w:rPr>
                <w:rFonts w:eastAsia="Calibri"/>
                <w:bCs/>
                <w:noProof/>
              </w:rPr>
              <w:t>Xúc cát trên bãi</w:t>
            </w:r>
          </w:p>
        </w:tc>
        <w:tc>
          <w:tcPr>
            <w:tcW w:w="1327" w:type="pct"/>
            <w:tcBorders>
              <w:top w:val="nil"/>
              <w:left w:val="nil"/>
              <w:bottom w:val="single" w:sz="4" w:space="0" w:color="auto"/>
              <w:right w:val="single" w:sz="4" w:space="0" w:color="auto"/>
            </w:tcBorders>
            <w:vAlign w:val="center"/>
            <w:hideMark/>
          </w:tcPr>
          <w:p w14:paraId="59A60621" w14:textId="77777777" w:rsidR="008A0432" w:rsidRPr="00496DEF" w:rsidRDefault="008A0432" w:rsidP="008A0432">
            <w:pPr>
              <w:spacing w:before="45" w:after="45"/>
              <w:jc w:val="center"/>
              <w:rPr>
                <w:rFonts w:eastAsia="Calibri"/>
                <w:bCs/>
                <w:noProof/>
              </w:rPr>
            </w:pPr>
            <w:r w:rsidRPr="00496DEF">
              <w:rPr>
                <w:rFonts w:eastAsia="Calibri"/>
                <w:bCs/>
                <w:noProof/>
              </w:rPr>
              <w:t>2</w:t>
            </w:r>
          </w:p>
        </w:tc>
      </w:tr>
      <w:tr w:rsidR="008A0432" w:rsidRPr="00496DEF" w14:paraId="0E9AF7B7" w14:textId="77777777" w:rsidTr="008A0432">
        <w:trPr>
          <w:trHeight w:val="254"/>
          <w:jc w:val="center"/>
        </w:trPr>
        <w:tc>
          <w:tcPr>
            <w:tcW w:w="935" w:type="pct"/>
            <w:tcBorders>
              <w:top w:val="single" w:sz="4" w:space="0" w:color="auto"/>
              <w:left w:val="single" w:sz="4" w:space="0" w:color="auto"/>
              <w:bottom w:val="single" w:sz="4" w:space="0" w:color="auto"/>
              <w:right w:val="single" w:sz="4" w:space="0" w:color="auto"/>
            </w:tcBorders>
            <w:vAlign w:val="center"/>
            <w:hideMark/>
          </w:tcPr>
          <w:p w14:paraId="086ADF34" w14:textId="77777777" w:rsidR="008A0432" w:rsidRPr="00496DEF" w:rsidRDefault="008A0432" w:rsidP="008A0432">
            <w:pPr>
              <w:spacing w:before="45" w:after="45"/>
              <w:jc w:val="center"/>
              <w:rPr>
                <w:rFonts w:eastAsia="Calibri"/>
                <w:b/>
                <w:noProof/>
              </w:rPr>
            </w:pPr>
            <w:r w:rsidRPr="00496DEF">
              <w:rPr>
                <w:rFonts w:eastAsia="Calibri"/>
                <w:b/>
                <w:noProof/>
              </w:rPr>
              <w:t>III</w:t>
            </w:r>
          </w:p>
        </w:tc>
        <w:tc>
          <w:tcPr>
            <w:tcW w:w="2738" w:type="pct"/>
            <w:tcBorders>
              <w:top w:val="single" w:sz="4" w:space="0" w:color="auto"/>
              <w:left w:val="nil"/>
              <w:bottom w:val="single" w:sz="4" w:space="0" w:color="auto"/>
              <w:right w:val="single" w:sz="4" w:space="0" w:color="auto"/>
            </w:tcBorders>
            <w:vAlign w:val="center"/>
            <w:hideMark/>
          </w:tcPr>
          <w:p w14:paraId="070182B8" w14:textId="77777777" w:rsidR="008A0432" w:rsidRPr="00496DEF" w:rsidRDefault="008A0432" w:rsidP="008A0432">
            <w:pPr>
              <w:spacing w:before="45" w:after="45"/>
              <w:jc w:val="center"/>
              <w:rPr>
                <w:rFonts w:eastAsia="Calibri"/>
                <w:b/>
                <w:noProof/>
              </w:rPr>
            </w:pPr>
            <w:r w:rsidRPr="00496DEF">
              <w:rPr>
                <w:rFonts w:eastAsia="Calibri"/>
                <w:b/>
                <w:noProof/>
              </w:rPr>
              <w:t>Tổng cộng</w:t>
            </w:r>
          </w:p>
        </w:tc>
        <w:tc>
          <w:tcPr>
            <w:tcW w:w="1327" w:type="pct"/>
            <w:tcBorders>
              <w:top w:val="single" w:sz="4" w:space="0" w:color="auto"/>
              <w:left w:val="nil"/>
              <w:bottom w:val="single" w:sz="4" w:space="0" w:color="auto"/>
              <w:right w:val="single" w:sz="4" w:space="0" w:color="auto"/>
            </w:tcBorders>
            <w:vAlign w:val="center"/>
            <w:hideMark/>
          </w:tcPr>
          <w:p w14:paraId="6000827E" w14:textId="77777777" w:rsidR="008A0432" w:rsidRPr="00496DEF" w:rsidRDefault="008A0432" w:rsidP="008A0432">
            <w:pPr>
              <w:spacing w:before="45" w:after="45"/>
              <w:jc w:val="center"/>
              <w:rPr>
                <w:rFonts w:eastAsia="Calibri"/>
                <w:b/>
                <w:noProof/>
              </w:rPr>
            </w:pPr>
            <w:r w:rsidRPr="00496DEF">
              <w:rPr>
                <w:rFonts w:eastAsia="Calibri"/>
                <w:b/>
                <w:noProof/>
              </w:rPr>
              <w:t>16</w:t>
            </w:r>
          </w:p>
        </w:tc>
      </w:tr>
    </w:tbl>
    <w:p w14:paraId="1BD025C2" w14:textId="482E5EAE" w:rsidR="00F80D00" w:rsidRPr="00496DEF" w:rsidRDefault="008A0432" w:rsidP="008A0432">
      <w:pPr>
        <w:spacing w:before="60" w:after="60" w:line="288" w:lineRule="auto"/>
        <w:ind w:firstLine="576"/>
        <w:jc w:val="right"/>
        <w:rPr>
          <w:rFonts w:eastAsia="Calibri"/>
          <w:bCs/>
          <w:i/>
          <w:sz w:val="26"/>
          <w:szCs w:val="26"/>
        </w:rPr>
      </w:pPr>
      <w:bookmarkStart w:id="195" w:name="_Toc263768742"/>
      <w:bookmarkStart w:id="196" w:name="_Toc264356663"/>
      <w:bookmarkStart w:id="197" w:name="_Toc386293402"/>
      <w:bookmarkStart w:id="198" w:name="_Toc436823187"/>
      <w:bookmarkStart w:id="199" w:name="_Toc495564893"/>
      <w:r w:rsidRPr="00496DEF">
        <w:rPr>
          <w:rFonts w:eastAsia="Calibri"/>
          <w:bCs/>
          <w:i/>
          <w:sz w:val="26"/>
          <w:szCs w:val="26"/>
        </w:rPr>
        <w:t>[Nguồn: Báo cáo kinh tế kỹ thuật khai thác cát xây dựng Láng Loi]</w:t>
      </w:r>
      <w:bookmarkEnd w:id="195"/>
      <w:bookmarkEnd w:id="196"/>
      <w:bookmarkEnd w:id="197"/>
      <w:bookmarkEnd w:id="198"/>
      <w:bookmarkEnd w:id="199"/>
    </w:p>
    <w:p w14:paraId="39168BE6" w14:textId="29DEAFD2" w:rsidR="008A0432" w:rsidRPr="00496DEF" w:rsidRDefault="008A0432" w:rsidP="00F347F6">
      <w:pPr>
        <w:pStyle w:val="Heading4"/>
        <w:rPr>
          <w:b/>
        </w:rPr>
      </w:pPr>
      <w:r w:rsidRPr="00496DEF">
        <w:t>1.5.</w:t>
      </w:r>
      <w:r w:rsidRPr="00496DEF">
        <w:rPr>
          <w:b/>
        </w:rPr>
        <w:t>5</w:t>
      </w:r>
      <w:r w:rsidRPr="00496DEF">
        <w:t>.2. Chế độ làm việc</w:t>
      </w:r>
    </w:p>
    <w:p w14:paraId="238F3E37" w14:textId="77777777" w:rsidR="008A0432" w:rsidRPr="00496DEF" w:rsidRDefault="008A0432" w:rsidP="00F347F6">
      <w:pPr>
        <w:spacing w:before="60" w:after="60" w:line="288" w:lineRule="auto"/>
        <w:ind w:firstLine="720"/>
        <w:jc w:val="both"/>
        <w:rPr>
          <w:bCs/>
          <w:noProof/>
          <w:sz w:val="26"/>
          <w:szCs w:val="26"/>
        </w:rPr>
      </w:pPr>
      <w:r w:rsidRPr="00496DEF">
        <w:rPr>
          <w:bCs/>
          <w:noProof/>
          <w:sz w:val="26"/>
          <w:szCs w:val="26"/>
        </w:rPr>
        <w:t>- Số ca làm việc trong ngày</w:t>
      </w:r>
      <w:r w:rsidRPr="00496DEF">
        <w:rPr>
          <w:bCs/>
          <w:noProof/>
          <w:sz w:val="26"/>
          <w:szCs w:val="26"/>
        </w:rPr>
        <w:tab/>
      </w:r>
      <w:r w:rsidRPr="00496DEF">
        <w:rPr>
          <w:bCs/>
          <w:noProof/>
          <w:sz w:val="26"/>
          <w:szCs w:val="26"/>
        </w:rPr>
        <w:tab/>
        <w:t>: 1 ca/ngày;</w:t>
      </w:r>
    </w:p>
    <w:p w14:paraId="49527A87" w14:textId="77777777" w:rsidR="008A0432" w:rsidRPr="00496DEF" w:rsidRDefault="008A0432" w:rsidP="00F347F6">
      <w:pPr>
        <w:spacing w:before="60" w:after="60" w:line="288" w:lineRule="auto"/>
        <w:ind w:firstLine="720"/>
        <w:jc w:val="both"/>
        <w:rPr>
          <w:bCs/>
          <w:noProof/>
          <w:sz w:val="26"/>
          <w:szCs w:val="26"/>
        </w:rPr>
      </w:pPr>
      <w:r w:rsidRPr="00496DEF">
        <w:rPr>
          <w:bCs/>
          <w:noProof/>
          <w:sz w:val="26"/>
          <w:szCs w:val="26"/>
        </w:rPr>
        <w:t>- Số giờ làm việc trong ca</w:t>
      </w:r>
      <w:r w:rsidRPr="00496DEF">
        <w:rPr>
          <w:bCs/>
          <w:noProof/>
          <w:sz w:val="26"/>
          <w:szCs w:val="26"/>
        </w:rPr>
        <w:tab/>
      </w:r>
      <w:r w:rsidRPr="00496DEF">
        <w:rPr>
          <w:bCs/>
          <w:noProof/>
          <w:sz w:val="26"/>
          <w:szCs w:val="26"/>
        </w:rPr>
        <w:tab/>
        <w:t>: 8 giờ/ca; (Thời gian được phép hoạt động đối với phương tiện khai thác từ 7 giờ sáng đến 5 giờ chiều không được phép khai thác ban đêm, Theo quy định tại Nghị định số 23/2020 ngày 24/02/2020 của Chính phủ)</w:t>
      </w:r>
    </w:p>
    <w:p w14:paraId="7C336FDF" w14:textId="77777777" w:rsidR="008A0432" w:rsidRPr="00496DEF" w:rsidRDefault="008A0432" w:rsidP="00F347F6">
      <w:pPr>
        <w:spacing w:before="60" w:after="60" w:line="288" w:lineRule="auto"/>
        <w:ind w:firstLine="720"/>
        <w:jc w:val="both"/>
        <w:rPr>
          <w:bCs/>
          <w:noProof/>
          <w:sz w:val="26"/>
          <w:szCs w:val="26"/>
        </w:rPr>
      </w:pPr>
      <w:r w:rsidRPr="00496DEF">
        <w:rPr>
          <w:bCs/>
          <w:noProof/>
          <w:sz w:val="26"/>
          <w:szCs w:val="26"/>
        </w:rPr>
        <w:t>- Số ngày làm việc trong năm</w:t>
      </w:r>
      <w:r w:rsidRPr="00496DEF">
        <w:rPr>
          <w:bCs/>
          <w:noProof/>
          <w:sz w:val="26"/>
          <w:szCs w:val="26"/>
        </w:rPr>
        <w:tab/>
        <w:t xml:space="preserve">: 290 ngày. </w:t>
      </w:r>
    </w:p>
    <w:p w14:paraId="7554BD66" w14:textId="0DFE5E2A" w:rsidR="00AA0676" w:rsidRPr="00496DEF" w:rsidRDefault="008A0432" w:rsidP="00F347F6">
      <w:pPr>
        <w:spacing w:before="60" w:after="60" w:line="288" w:lineRule="auto"/>
        <w:ind w:firstLine="720"/>
        <w:jc w:val="both"/>
        <w:rPr>
          <w:bCs/>
          <w:noProof/>
          <w:sz w:val="26"/>
          <w:szCs w:val="26"/>
        </w:rPr>
      </w:pPr>
      <w:r w:rsidRPr="00496DEF">
        <w:rPr>
          <w:bCs/>
          <w:noProof/>
          <w:sz w:val="26"/>
          <w:szCs w:val="26"/>
        </w:rPr>
        <w:t>Do hoạt động khai thác được tiến hành trong phạm vi hồ Dầu Tiếng nên ngày làm việc cụ thể theo diễn biến mực nước hồ để đảm bảo các phương tiện hoạt động được trên mặt nước và đảm bảo đủ độ mớn của nước. Vào mùa khô hoặc trong điều kiện bất thường, công ty thực hiện thời gian làm việc theo sự chỉ đạo, quản lý của Công ty TNHH MTV Khai thác thủy lợi Dầu Tiếng – Phước Hòa.</w:t>
      </w:r>
    </w:p>
    <w:p w14:paraId="7D282301" w14:textId="77777777" w:rsidR="00ED3F37" w:rsidRPr="00496DEF" w:rsidRDefault="00ED3F37" w:rsidP="00F347F6">
      <w:pPr>
        <w:spacing w:before="60" w:after="60" w:line="288" w:lineRule="auto"/>
        <w:ind w:firstLine="720"/>
        <w:jc w:val="both"/>
        <w:rPr>
          <w:bCs/>
          <w:noProof/>
          <w:sz w:val="26"/>
          <w:szCs w:val="26"/>
        </w:rPr>
      </w:pPr>
    </w:p>
    <w:p w14:paraId="46B8E34E" w14:textId="77777777" w:rsidR="00ED3F37" w:rsidRPr="00496DEF" w:rsidRDefault="00ED3F37" w:rsidP="00F347F6">
      <w:pPr>
        <w:spacing w:before="60" w:after="60" w:line="288" w:lineRule="auto"/>
        <w:ind w:firstLine="720"/>
        <w:jc w:val="both"/>
        <w:rPr>
          <w:bCs/>
          <w:noProof/>
          <w:sz w:val="26"/>
          <w:szCs w:val="26"/>
        </w:rPr>
      </w:pPr>
    </w:p>
    <w:p w14:paraId="5949EF83" w14:textId="4A0CF088" w:rsidR="008A0432" w:rsidRPr="00496DEF" w:rsidRDefault="008A0432" w:rsidP="00F347F6">
      <w:pPr>
        <w:pStyle w:val="Heading4"/>
        <w:rPr>
          <w:b/>
        </w:rPr>
      </w:pPr>
      <w:r w:rsidRPr="00496DEF">
        <w:lastRenderedPageBreak/>
        <w:t>1.5.</w:t>
      </w:r>
      <w:r w:rsidRPr="00496DEF">
        <w:rPr>
          <w:b/>
        </w:rPr>
        <w:t>5</w:t>
      </w:r>
      <w:r w:rsidRPr="00496DEF">
        <w:t>.3. Tổ chức quản lý và thực hiện dự án</w:t>
      </w:r>
    </w:p>
    <w:p w14:paraId="6A1362BF" w14:textId="77777777" w:rsidR="00E7714E" w:rsidRPr="00496DEF" w:rsidRDefault="00E7714E" w:rsidP="00F347F6">
      <w:pPr>
        <w:spacing w:before="60" w:after="60" w:line="288" w:lineRule="auto"/>
        <w:ind w:firstLine="720"/>
        <w:jc w:val="both"/>
        <w:rPr>
          <w:b/>
          <w:bCs/>
          <w:sz w:val="26"/>
          <w:szCs w:val="26"/>
        </w:rPr>
      </w:pPr>
      <w:r w:rsidRPr="00496DEF">
        <w:rPr>
          <w:b/>
          <w:bCs/>
          <w:sz w:val="26"/>
          <w:szCs w:val="26"/>
        </w:rPr>
        <w:t>* Tổ chức quản lý sản xuất</w:t>
      </w:r>
    </w:p>
    <w:p w14:paraId="04C01FAB" w14:textId="5B45856F" w:rsidR="00E7714E" w:rsidRPr="00496DEF" w:rsidRDefault="00E7714E" w:rsidP="00F347F6">
      <w:pPr>
        <w:spacing w:before="60" w:after="60" w:line="288" w:lineRule="auto"/>
        <w:ind w:firstLine="720"/>
        <w:jc w:val="both"/>
        <w:rPr>
          <w:bCs/>
          <w:sz w:val="26"/>
          <w:szCs w:val="26"/>
        </w:rPr>
      </w:pPr>
      <w:r w:rsidRPr="00496DEF">
        <w:rPr>
          <w:bCs/>
          <w:sz w:val="26"/>
          <w:szCs w:val="26"/>
        </w:rPr>
        <w:t xml:space="preserve">Tổ chức mỏ cát Suối Láng Loi hoạt động như một Xí nghiệp khai thác mỏ </w:t>
      </w:r>
      <w:r w:rsidR="00E33DBB" w:rsidRPr="00496DEF">
        <w:rPr>
          <w:bCs/>
          <w:sz w:val="26"/>
          <w:szCs w:val="26"/>
        </w:rPr>
        <w:t xml:space="preserve">        </w:t>
      </w:r>
      <w:r w:rsidRPr="00496DEF">
        <w:rPr>
          <w:bCs/>
          <w:sz w:val="26"/>
          <w:szCs w:val="26"/>
        </w:rPr>
        <w:t xml:space="preserve">hạch toán phụ thuộc </w:t>
      </w:r>
      <w:r w:rsidR="00744411" w:rsidRPr="00496DEF">
        <w:rPr>
          <w:bCs/>
          <w:sz w:val="26"/>
          <w:szCs w:val="26"/>
        </w:rPr>
        <w:t xml:space="preserve">vào </w:t>
      </w:r>
      <w:r w:rsidRPr="00496DEF">
        <w:rPr>
          <w:bCs/>
          <w:sz w:val="26"/>
          <w:szCs w:val="26"/>
        </w:rPr>
        <w:t xml:space="preserve">Doanh nghiệp tư nhân Châu Dung bao gồm bộ phận trực tiếp </w:t>
      </w:r>
      <w:r w:rsidR="00E33DBB" w:rsidRPr="00496DEF">
        <w:rPr>
          <w:bCs/>
          <w:sz w:val="26"/>
          <w:szCs w:val="26"/>
        </w:rPr>
        <w:t xml:space="preserve">     </w:t>
      </w:r>
      <w:r w:rsidRPr="00496DEF">
        <w:rPr>
          <w:bCs/>
          <w:sz w:val="26"/>
          <w:szCs w:val="26"/>
        </w:rPr>
        <w:t>tham gi</w:t>
      </w:r>
      <w:r w:rsidR="00E33DBB" w:rsidRPr="00496DEF">
        <w:rPr>
          <w:bCs/>
          <w:sz w:val="26"/>
          <w:szCs w:val="26"/>
        </w:rPr>
        <w:t>a sản xuất và bộ phận gián tiếp</w:t>
      </w:r>
      <w:r w:rsidRPr="00496DEF">
        <w:rPr>
          <w:bCs/>
          <w:sz w:val="26"/>
          <w:szCs w:val="26"/>
        </w:rPr>
        <w:t xml:space="preserve"> phục vụ. </w:t>
      </w:r>
    </w:p>
    <w:p w14:paraId="598B9446" w14:textId="1496D5E5" w:rsidR="00E7714E" w:rsidRPr="00496DEF" w:rsidRDefault="00E7714E" w:rsidP="00F347F6">
      <w:pPr>
        <w:spacing w:before="60" w:after="60" w:line="288" w:lineRule="auto"/>
        <w:ind w:firstLine="720"/>
        <w:jc w:val="both"/>
        <w:rPr>
          <w:bCs/>
          <w:sz w:val="26"/>
          <w:szCs w:val="26"/>
        </w:rPr>
      </w:pPr>
      <w:r w:rsidRPr="00496DEF">
        <w:rPr>
          <w:bCs/>
          <w:sz w:val="26"/>
          <w:szCs w:val="26"/>
        </w:rPr>
        <w:t xml:space="preserve">- Bộ phận trực tiếp: trực tiếp khai thác, vận chuyển cát trên </w:t>
      </w:r>
      <w:r w:rsidR="007F1C5C" w:rsidRPr="00496DEF">
        <w:rPr>
          <w:bCs/>
          <w:sz w:val="26"/>
          <w:szCs w:val="26"/>
        </w:rPr>
        <w:t>lòng hồ</w:t>
      </w:r>
      <w:r w:rsidRPr="00496DEF">
        <w:rPr>
          <w:bCs/>
          <w:sz w:val="26"/>
          <w:szCs w:val="26"/>
        </w:rPr>
        <w:t xml:space="preserve"> xúc cát trên bờ.</w:t>
      </w:r>
    </w:p>
    <w:p w14:paraId="3C802BD6" w14:textId="2AC4D15A" w:rsidR="008A0432" w:rsidRPr="00496DEF" w:rsidRDefault="00E7714E" w:rsidP="00F347F6">
      <w:pPr>
        <w:spacing w:before="60" w:after="60" w:line="288" w:lineRule="auto"/>
        <w:ind w:firstLine="720"/>
        <w:jc w:val="both"/>
        <w:rPr>
          <w:bCs/>
          <w:sz w:val="26"/>
          <w:szCs w:val="26"/>
        </w:rPr>
      </w:pPr>
      <w:r w:rsidRPr="00496DEF">
        <w:rPr>
          <w:bCs/>
          <w:sz w:val="26"/>
          <w:szCs w:val="26"/>
        </w:rPr>
        <w:t>- Bộ phận gián tiếp: gồm bộ phận quản lý, bộ phận kinh doanh và bộ phận phục vụ sản xuất.</w:t>
      </w:r>
    </w:p>
    <w:p w14:paraId="198FFB57" w14:textId="1A62BA48" w:rsidR="008A0432" w:rsidRPr="00496DEF" w:rsidRDefault="00F94CEC" w:rsidP="00F347F6">
      <w:pPr>
        <w:spacing w:before="60" w:after="60" w:line="288" w:lineRule="auto"/>
        <w:ind w:firstLine="720"/>
        <w:jc w:val="both"/>
        <w:rPr>
          <w:b/>
          <w:sz w:val="26"/>
          <w:szCs w:val="26"/>
        </w:rPr>
      </w:pPr>
      <w:r w:rsidRPr="00496DEF">
        <w:rPr>
          <w:b/>
          <w:sz w:val="26"/>
          <w:szCs w:val="26"/>
        </w:rPr>
        <w:t>* Tổ chức quản lý và thực hiện dự án</w:t>
      </w:r>
    </w:p>
    <w:p w14:paraId="25A9886B" w14:textId="22388633" w:rsidR="00F94CEC" w:rsidRPr="00496DEF" w:rsidRDefault="00F94CEC" w:rsidP="0000001F">
      <w:pPr>
        <w:pStyle w:val="base"/>
        <w:spacing w:line="288" w:lineRule="auto"/>
      </w:pPr>
      <w:r w:rsidRPr="00496DEF">
        <w:t>Sơ đồ tổ chức quản lý sản xuất tại mỏ như sau:</w:t>
      </w:r>
    </w:p>
    <w:p w14:paraId="73E341DE" w14:textId="08906653" w:rsidR="00F94CEC" w:rsidRPr="00496DEF" w:rsidRDefault="00207031" w:rsidP="005D408A">
      <w:pPr>
        <w:spacing w:before="120" w:line="288" w:lineRule="auto"/>
        <w:ind w:left="-1260"/>
        <w:jc w:val="center"/>
        <w:rPr>
          <w:sz w:val="26"/>
          <w:szCs w:val="26"/>
        </w:rPr>
      </w:pPr>
      <w:r w:rsidRPr="00496DEF">
        <w:rPr>
          <w:noProof/>
          <w:sz w:val="26"/>
          <w:szCs w:val="26"/>
          <w:lang w:val="en-US"/>
        </w:rPr>
        <mc:AlternateContent>
          <mc:Choice Requires="wpg">
            <w:drawing>
              <wp:anchor distT="0" distB="0" distL="114300" distR="114300" simplePos="0" relativeHeight="251993088" behindDoc="0" locked="0" layoutInCell="1" allowOverlap="1" wp14:anchorId="571C9210" wp14:editId="13B8E7EE">
                <wp:simplePos x="0" y="0"/>
                <wp:positionH relativeFrom="column">
                  <wp:posOffset>285115</wp:posOffset>
                </wp:positionH>
                <wp:positionV relativeFrom="paragraph">
                  <wp:posOffset>101591</wp:posOffset>
                </wp:positionV>
                <wp:extent cx="5110245" cy="1441459"/>
                <wp:effectExtent l="0" t="0" r="14605" b="25400"/>
                <wp:wrapNone/>
                <wp:docPr id="80" name="Group 80"/>
                <wp:cNvGraphicFramePr/>
                <a:graphic xmlns:a="http://schemas.openxmlformats.org/drawingml/2006/main">
                  <a:graphicData uri="http://schemas.microsoft.com/office/word/2010/wordprocessingGroup">
                    <wpg:wgp>
                      <wpg:cNvGrpSpPr/>
                      <wpg:grpSpPr>
                        <a:xfrm>
                          <a:off x="0" y="0"/>
                          <a:ext cx="5110245" cy="1441459"/>
                          <a:chOff x="0" y="-151575"/>
                          <a:chExt cx="4798012" cy="2023623"/>
                        </a:xfrm>
                      </wpg:grpSpPr>
                      <wps:wsp>
                        <wps:cNvPr id="77" name="Straight Connector 77"/>
                        <wps:cNvCnPr>
                          <a:cxnSpLocks noChangeShapeType="1"/>
                          <a:endCxn id="67" idx="0"/>
                        </wps:cNvCnPr>
                        <wps:spPr bwMode="auto">
                          <a:xfrm>
                            <a:off x="2914736" y="807820"/>
                            <a:ext cx="1498" cy="2787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Straight Connector 75"/>
                        <wps:cNvCnPr>
                          <a:cxnSpLocks noChangeShapeType="1"/>
                          <a:endCxn id="54" idx="0"/>
                        </wps:cNvCnPr>
                        <wps:spPr bwMode="auto">
                          <a:xfrm>
                            <a:off x="3735186" y="807820"/>
                            <a:ext cx="457" cy="2787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Straight Connector 74"/>
                        <wps:cNvCnPr>
                          <a:cxnSpLocks noChangeShapeType="1"/>
                          <a:endCxn id="65" idx="0"/>
                        </wps:cNvCnPr>
                        <wps:spPr bwMode="auto">
                          <a:xfrm>
                            <a:off x="2074228" y="824715"/>
                            <a:ext cx="254" cy="2532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Straight Connector 73"/>
                        <wps:cNvCnPr>
                          <a:cxnSpLocks noChangeShapeType="1"/>
                          <a:endCxn id="69" idx="0"/>
                        </wps:cNvCnPr>
                        <wps:spPr bwMode="auto">
                          <a:xfrm flipH="1">
                            <a:off x="1286048" y="824974"/>
                            <a:ext cx="9184" cy="2618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8" name="Group 38"/>
                        <wpg:cNvGrpSpPr/>
                        <wpg:grpSpPr>
                          <a:xfrm>
                            <a:off x="0" y="-151575"/>
                            <a:ext cx="4798012" cy="2023623"/>
                            <a:chOff x="0" y="-151575"/>
                            <a:chExt cx="4798012" cy="2023623"/>
                          </a:xfrm>
                        </wpg:grpSpPr>
                        <wps:wsp>
                          <wps:cNvPr id="50" name="Text Box 50"/>
                          <wps:cNvSpPr txBox="1">
                            <a:spLocks noChangeArrowheads="1"/>
                          </wps:cNvSpPr>
                          <wps:spPr bwMode="auto">
                            <a:xfrm>
                              <a:off x="1590152" y="-151575"/>
                              <a:ext cx="2145030" cy="703397"/>
                            </a:xfrm>
                            <a:prstGeom prst="rect">
                              <a:avLst/>
                            </a:prstGeom>
                            <a:solidFill>
                              <a:srgbClr val="FFFFFF"/>
                            </a:solidFill>
                            <a:ln w="9525">
                              <a:solidFill>
                                <a:srgbClr val="000000"/>
                              </a:solidFill>
                              <a:miter lim="800000"/>
                              <a:headEnd/>
                              <a:tailEnd/>
                            </a:ln>
                          </wps:spPr>
                          <wps:txbx>
                            <w:txbxContent>
                              <w:p w14:paraId="56955533" w14:textId="77777777" w:rsidR="00013886" w:rsidRDefault="00013886" w:rsidP="00F94CEC">
                                <w:pPr>
                                  <w:spacing w:before="45" w:after="30"/>
                                  <w:jc w:val="center"/>
                                  <w:rPr>
                                    <w:b/>
                                  </w:rPr>
                                </w:pPr>
                                <w:r>
                                  <w:rPr>
                                    <w:b/>
                                  </w:rPr>
                                  <w:t>GIÁM ĐỐC</w:t>
                                </w:r>
                              </w:p>
                              <w:p w14:paraId="39F2753F" w14:textId="77777777" w:rsidR="00013886" w:rsidRDefault="00013886" w:rsidP="00F94CEC">
                                <w:pPr>
                                  <w:spacing w:before="45" w:after="30"/>
                                  <w:jc w:val="center"/>
                                  <w:rPr>
                                    <w:b/>
                                  </w:rPr>
                                </w:pPr>
                                <w:r>
                                  <w:rPr>
                                    <w:b/>
                                  </w:rPr>
                                  <w:t>ĐIỀU HÀNH MỎ</w:t>
                                </w:r>
                              </w:p>
                            </w:txbxContent>
                          </wps:txbx>
                          <wps:bodyPr rot="0" vert="horz" wrap="square" lIns="91440" tIns="45720" rIns="91440" bIns="45720" anchor="t" anchorCtr="0" upright="1">
                            <a:noAutofit/>
                          </wps:bodyPr>
                        </wps:wsp>
                        <wps:wsp>
                          <wps:cNvPr id="54" name="Text Box 54"/>
                          <wps:cNvSpPr txBox="1">
                            <a:spLocks noChangeArrowheads="1"/>
                          </wps:cNvSpPr>
                          <wps:spPr bwMode="auto">
                            <a:xfrm>
                              <a:off x="3416060" y="1086929"/>
                              <a:ext cx="640080" cy="784860"/>
                            </a:xfrm>
                            <a:prstGeom prst="rect">
                              <a:avLst/>
                            </a:prstGeom>
                            <a:solidFill>
                              <a:srgbClr val="FFFFFF"/>
                            </a:solidFill>
                            <a:ln w="9525">
                              <a:solidFill>
                                <a:srgbClr val="000000"/>
                              </a:solidFill>
                              <a:miter lim="800000"/>
                              <a:headEnd/>
                              <a:tailEnd/>
                            </a:ln>
                          </wps:spPr>
                          <wps:txbx>
                            <w:txbxContent>
                              <w:p w14:paraId="2588C50F" w14:textId="77777777" w:rsidR="00013886" w:rsidRDefault="00013886" w:rsidP="00F94CEC">
                                <w:pPr>
                                  <w:jc w:val="center"/>
                                </w:pPr>
                                <w:r>
                                  <w:t xml:space="preserve">Tổ </w:t>
                                </w:r>
                              </w:p>
                              <w:p w14:paraId="0AFC9BC1" w14:textId="77777777" w:rsidR="00013886" w:rsidRDefault="00013886" w:rsidP="00F94CEC">
                                <w:pPr>
                                  <w:jc w:val="center"/>
                                </w:pPr>
                                <w:r>
                                  <w:t>Xúc bốc</w:t>
                                </w:r>
                              </w:p>
                            </w:txbxContent>
                          </wps:txbx>
                          <wps:bodyPr rot="0" vert="horz" wrap="square" lIns="0" tIns="0" rIns="0" bIns="0" anchor="t" anchorCtr="0" upright="1">
                            <a:noAutofit/>
                          </wps:bodyPr>
                        </wps:wsp>
                        <wps:wsp>
                          <wps:cNvPr id="64" name="Freeform 1352"/>
                          <wps:cNvSpPr>
                            <a:spLocks/>
                          </wps:cNvSpPr>
                          <wps:spPr bwMode="auto">
                            <a:xfrm>
                              <a:off x="431320" y="818483"/>
                              <a:ext cx="4062491" cy="259141"/>
                            </a:xfrm>
                            <a:custGeom>
                              <a:avLst/>
                              <a:gdLst>
                                <a:gd name="T0" fmla="*/ 0 w 7776"/>
                                <a:gd name="T1" fmla="*/ 432 h 432"/>
                                <a:gd name="T2" fmla="*/ 0 w 7776"/>
                                <a:gd name="T3" fmla="*/ 0 h 432"/>
                                <a:gd name="T4" fmla="*/ 7776 w 7776"/>
                                <a:gd name="T5" fmla="*/ 0 h 432"/>
                                <a:gd name="T6" fmla="*/ 7776 w 7776"/>
                                <a:gd name="T7" fmla="*/ 432 h 432"/>
                              </a:gdLst>
                              <a:ahLst/>
                              <a:cxnLst>
                                <a:cxn ang="0">
                                  <a:pos x="T0" y="T1"/>
                                </a:cxn>
                                <a:cxn ang="0">
                                  <a:pos x="T2" y="T3"/>
                                </a:cxn>
                                <a:cxn ang="0">
                                  <a:pos x="T4" y="T5"/>
                                </a:cxn>
                                <a:cxn ang="0">
                                  <a:pos x="T6" y="T7"/>
                                </a:cxn>
                              </a:cxnLst>
                              <a:rect l="0" t="0" r="r" b="b"/>
                              <a:pathLst>
                                <a:path w="7776" h="432">
                                  <a:moveTo>
                                    <a:pt x="0" y="432"/>
                                  </a:moveTo>
                                  <a:lnTo>
                                    <a:pt x="0" y="0"/>
                                  </a:lnTo>
                                  <a:lnTo>
                                    <a:pt x="7776" y="0"/>
                                  </a:lnTo>
                                  <a:lnTo>
                                    <a:pt x="7776" y="432"/>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Text Box 65"/>
                          <wps:cNvSpPr txBox="1">
                            <a:spLocks noChangeArrowheads="1"/>
                          </wps:cNvSpPr>
                          <wps:spPr bwMode="auto">
                            <a:xfrm>
                              <a:off x="1656271" y="1078302"/>
                              <a:ext cx="836930" cy="793487"/>
                            </a:xfrm>
                            <a:prstGeom prst="rect">
                              <a:avLst/>
                            </a:prstGeom>
                            <a:solidFill>
                              <a:srgbClr val="FFFFFF"/>
                            </a:solidFill>
                            <a:ln w="9525">
                              <a:solidFill>
                                <a:srgbClr val="000000"/>
                              </a:solidFill>
                              <a:miter lim="800000"/>
                              <a:headEnd/>
                              <a:tailEnd/>
                            </a:ln>
                          </wps:spPr>
                          <wps:txbx>
                            <w:txbxContent>
                              <w:p w14:paraId="17F003A6" w14:textId="77777777" w:rsidR="00013886" w:rsidRDefault="00013886" w:rsidP="00F94CEC">
                                <w:pPr>
                                  <w:jc w:val="center"/>
                                </w:pPr>
                                <w:r>
                                  <w:t>Bộ phận tài chính – kế toán</w:t>
                                </w:r>
                              </w:p>
                            </w:txbxContent>
                          </wps:txbx>
                          <wps:bodyPr rot="0" vert="horz" wrap="square" lIns="91440" tIns="0" rIns="91440" bIns="0" anchor="t" anchorCtr="0" upright="1">
                            <a:noAutofit/>
                          </wps:bodyPr>
                        </wps:wsp>
                        <wps:wsp>
                          <wps:cNvPr id="66" name="Text Box 66"/>
                          <wps:cNvSpPr txBox="1">
                            <a:spLocks noChangeArrowheads="1"/>
                          </wps:cNvSpPr>
                          <wps:spPr bwMode="auto">
                            <a:xfrm>
                              <a:off x="4157932" y="1086929"/>
                              <a:ext cx="640080" cy="784860"/>
                            </a:xfrm>
                            <a:prstGeom prst="rect">
                              <a:avLst/>
                            </a:prstGeom>
                            <a:solidFill>
                              <a:srgbClr val="FFFFFF"/>
                            </a:solidFill>
                            <a:ln w="9525">
                              <a:solidFill>
                                <a:srgbClr val="000000"/>
                              </a:solidFill>
                              <a:miter lim="800000"/>
                              <a:headEnd/>
                              <a:tailEnd/>
                            </a:ln>
                          </wps:spPr>
                          <wps:txbx>
                            <w:txbxContent>
                              <w:p w14:paraId="6DC8A42F" w14:textId="77777777" w:rsidR="00013886" w:rsidRDefault="00013886" w:rsidP="00F94CEC">
                                <w:pPr>
                                  <w:jc w:val="center"/>
                                </w:pPr>
                                <w:r>
                                  <w:t xml:space="preserve">Tổ </w:t>
                                </w:r>
                              </w:p>
                              <w:p w14:paraId="454F97B5" w14:textId="77777777" w:rsidR="00013886" w:rsidRDefault="00013886" w:rsidP="00F94CEC">
                                <w:pPr>
                                  <w:jc w:val="center"/>
                                </w:pPr>
                                <w:r>
                                  <w:t>Khai thác cát</w:t>
                                </w:r>
                              </w:p>
                            </w:txbxContent>
                          </wps:txbx>
                          <wps:bodyPr rot="0" vert="horz" wrap="square" lIns="0" tIns="0" rIns="0" bIns="0" anchor="t" anchorCtr="0" upright="1">
                            <a:noAutofit/>
                          </wps:bodyPr>
                        </wps:wsp>
                        <wps:wsp>
                          <wps:cNvPr id="67" name="Text Box 67"/>
                          <wps:cNvSpPr txBox="1">
                            <a:spLocks noChangeArrowheads="1"/>
                          </wps:cNvSpPr>
                          <wps:spPr bwMode="auto">
                            <a:xfrm>
                              <a:off x="2596551" y="1086929"/>
                              <a:ext cx="640080" cy="784860"/>
                            </a:xfrm>
                            <a:prstGeom prst="rect">
                              <a:avLst/>
                            </a:prstGeom>
                            <a:solidFill>
                              <a:srgbClr val="FFFFFF"/>
                            </a:solidFill>
                            <a:ln w="9525">
                              <a:solidFill>
                                <a:srgbClr val="000000"/>
                              </a:solidFill>
                              <a:miter lim="800000"/>
                              <a:headEnd/>
                              <a:tailEnd/>
                            </a:ln>
                          </wps:spPr>
                          <wps:txbx>
                            <w:txbxContent>
                              <w:p w14:paraId="197BE5AE" w14:textId="77777777" w:rsidR="00013886" w:rsidRDefault="00013886" w:rsidP="00F94CEC">
                                <w:pPr>
                                  <w:jc w:val="center"/>
                                </w:pPr>
                                <w:r>
                                  <w:t xml:space="preserve">Tổ </w:t>
                                </w:r>
                              </w:p>
                              <w:p w14:paraId="4126FF68" w14:textId="77777777" w:rsidR="00013886" w:rsidRDefault="00013886" w:rsidP="00F94CEC">
                                <w:pPr>
                                  <w:jc w:val="center"/>
                                </w:pPr>
                                <w:r>
                                  <w:t>bảo vệ</w:t>
                                </w:r>
                              </w:p>
                            </w:txbxContent>
                          </wps:txbx>
                          <wps:bodyPr rot="0" vert="horz" wrap="square" lIns="0" tIns="0" rIns="0" bIns="0" anchor="t" anchorCtr="0" upright="1">
                            <a:noAutofit/>
                          </wps:bodyPr>
                        </wps:wsp>
                        <wps:wsp>
                          <wps:cNvPr id="68" name="Text Box 68"/>
                          <wps:cNvSpPr txBox="1">
                            <a:spLocks noChangeArrowheads="1"/>
                          </wps:cNvSpPr>
                          <wps:spPr bwMode="auto">
                            <a:xfrm>
                              <a:off x="0" y="1086929"/>
                              <a:ext cx="861060" cy="785004"/>
                            </a:xfrm>
                            <a:prstGeom prst="rect">
                              <a:avLst/>
                            </a:prstGeom>
                            <a:solidFill>
                              <a:srgbClr val="FFFFFF"/>
                            </a:solidFill>
                            <a:ln w="9525">
                              <a:solidFill>
                                <a:srgbClr val="000000"/>
                              </a:solidFill>
                              <a:miter lim="800000"/>
                              <a:headEnd/>
                              <a:tailEnd/>
                            </a:ln>
                          </wps:spPr>
                          <wps:txbx>
                            <w:txbxContent>
                              <w:p w14:paraId="1020FF4B" w14:textId="77777777" w:rsidR="00013886" w:rsidRDefault="00013886" w:rsidP="00F94CEC">
                                <w:pPr>
                                  <w:jc w:val="center"/>
                                </w:pPr>
                                <w:r>
                                  <w:t>Bộ phận hành chính nhân sự</w:t>
                                </w:r>
                              </w:p>
                            </w:txbxContent>
                          </wps:txbx>
                          <wps:bodyPr rot="0" vert="horz" wrap="square" lIns="91440" tIns="0" rIns="91440" bIns="0" anchor="t" anchorCtr="0" upright="1">
                            <a:noAutofit/>
                          </wps:bodyPr>
                        </wps:wsp>
                        <wps:wsp>
                          <wps:cNvPr id="69" name="Text Box 69"/>
                          <wps:cNvSpPr txBox="1">
                            <a:spLocks noChangeArrowheads="1"/>
                          </wps:cNvSpPr>
                          <wps:spPr bwMode="auto">
                            <a:xfrm>
                              <a:off x="966158" y="1087188"/>
                              <a:ext cx="640080" cy="784860"/>
                            </a:xfrm>
                            <a:prstGeom prst="rect">
                              <a:avLst/>
                            </a:prstGeom>
                            <a:solidFill>
                              <a:srgbClr val="FFFFFF"/>
                            </a:solidFill>
                            <a:ln w="9525">
                              <a:solidFill>
                                <a:srgbClr val="000000"/>
                              </a:solidFill>
                              <a:miter lim="800000"/>
                              <a:headEnd/>
                              <a:tailEnd/>
                            </a:ln>
                          </wps:spPr>
                          <wps:txbx>
                            <w:txbxContent>
                              <w:p w14:paraId="5CEE90CC" w14:textId="77777777" w:rsidR="00013886" w:rsidRDefault="00013886" w:rsidP="00F94CEC">
                                <w:pPr>
                                  <w:jc w:val="center"/>
                                </w:pPr>
                                <w:r>
                                  <w:t>Bộ phận khách hàng</w:t>
                                </w:r>
                              </w:p>
                            </w:txbxContent>
                          </wps:txbx>
                          <wps:bodyPr rot="0" vert="horz" wrap="square" lIns="91440" tIns="0" rIns="91440" bIns="0" anchor="t" anchorCtr="0" upright="1">
                            <a:noAutofit/>
                          </wps:bodyPr>
                        </wps:wsp>
                        <wps:wsp>
                          <wps:cNvPr id="72" name="Down Arrow 1360"/>
                          <wps:cNvSpPr/>
                          <wps:spPr>
                            <a:xfrm>
                              <a:off x="2598348" y="569344"/>
                              <a:ext cx="112143" cy="255630"/>
                            </a:xfrm>
                            <a:prstGeom prst="downArrow">
                              <a:avLst/>
                            </a:prstGeom>
                            <a:solidFill>
                              <a:srgbClr val="4F81BD"/>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71C9210" id="Group 80" o:spid="_x0000_s1050" style="position:absolute;left:0;text-align:left;margin-left:22.45pt;margin-top:8pt;width:402.4pt;height:113.5pt;z-index:251993088;mso-position-horizontal-relative:text;mso-position-vertical-relative:text;mso-width-relative:margin;mso-height-relative:margin" coordorigin=",-1515" coordsize="47980,20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">
                <v:line id="Straight Connector 77" o:spid="_x0000_s1051" style="position:absolute;visibility:visible;mso-wrap-style:square" from="29147,8078" to="29162,10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916MQAAADbAAAADwAAAGRycy9kb3ducmV2LnhtbESPT2sCMRTE7wW/Q3hCbzWrB7dujVJc&#10;BA+14B88Pzevm6Wbl2UT1/TbN0Khx2HmN8Ms19G2YqDeN44VTCcZCOLK6YZrBefT9uUVhA/IGlvH&#10;pOCHPKxXo6clFtrd+UDDMdQilbAvUIEJoSuk9JUhi37iOuLkfbneYkiyr6Xu8Z7KbStnWTaXFhtO&#10;CwY72hiqvo83qyA35UHmsvw4fZZDM13EfbxcF0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3XoxAAAANsAAAAPAAAAAAAAAAAA&#10;AAAAAKECAABkcnMvZG93bnJldi54bWxQSwUGAAAAAAQABAD5AAAAkgMAAAAA&#10;">
                  <v:stroke endarrow="block"/>
                </v:line>
                <v:line id="Straight Connector 75" o:spid="_x0000_s1052" style="position:absolute;visibility:visible;mso-wrap-style:square" from="37351,8078" to="37356,10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BMQAAADbAAAADwAAAGRycy9kb3ducmV2LnhtbESPQWsCMRSE74L/ITyhN81aaN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4ExAAAANsAAAAPAAAAAAAAAAAA&#10;AAAAAKECAABkcnMvZG93bnJldi54bWxQSwUGAAAAAAQABAD5AAAAkgMAAAAA&#10;">
                  <v:stroke endarrow="block"/>
                </v:line>
                <v:line id="Straight Connector 74" o:spid="_x0000_s1053" style="position:absolute;visibility:visible;mso-wrap-style:square" from="20742,8247" to="20744,10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line id="Straight Connector 73" o:spid="_x0000_s1054" style="position:absolute;flip:x;visibility:visible;mso-wrap-style:square" from="12860,8249" to="12952,10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zpcUAAADbAAAADwAAAGRycy9kb3ducmV2LnhtbESPT2vCQBDF7wW/wzJCL6FuaqDW6CrW&#10;PyCUHrQ9eByyYxLMzobsVNNv3xUKPT7evN+bN1/2rlFX6kLt2cDzKAVFXHhbc2ng63P39AoqCLLF&#10;xjMZ+KEAy8XgYY659Tc+0PUopYoQDjkaqETaXOtQVOQwjHxLHL2z7xxKlF2pbYe3CHeNHqfpi3ZY&#10;c2yosKV1RcXl+O3iG7sP3mRZ8uZ0kkxpe5L3VIsxj8N+NQMl1Mv/8V96bw1M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LzpcUAAADbAAAADwAAAAAAAAAA&#10;AAAAAAChAgAAZHJzL2Rvd25yZXYueG1sUEsFBgAAAAAEAAQA+QAAAJMDAAAAAA==&#10;">
                  <v:stroke endarrow="block"/>
                </v:line>
                <v:group id="Group 38" o:spid="_x0000_s1055" style="position:absolute;top:-1515;width:47980;height:20235" coordorigin=",-1515" coordsize="47980,20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Text Box 50" o:spid="_x0000_s1056" type="#_x0000_t202" style="position:absolute;left:15901;top:-1515;width:21450;height:7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14:paraId="56955533" w14:textId="77777777" w:rsidR="00013886" w:rsidRDefault="00013886" w:rsidP="00F94CEC">
                          <w:pPr>
                            <w:spacing w:before="45" w:after="30"/>
                            <w:jc w:val="center"/>
                            <w:rPr>
                              <w:b/>
                            </w:rPr>
                          </w:pPr>
                          <w:r>
                            <w:rPr>
                              <w:b/>
                            </w:rPr>
                            <w:t>GIÁM ĐỐC</w:t>
                          </w:r>
                        </w:p>
                        <w:p w14:paraId="39F2753F" w14:textId="77777777" w:rsidR="00013886" w:rsidRDefault="00013886" w:rsidP="00F94CEC">
                          <w:pPr>
                            <w:spacing w:before="45" w:after="30"/>
                            <w:jc w:val="center"/>
                            <w:rPr>
                              <w:b/>
                            </w:rPr>
                          </w:pPr>
                          <w:r>
                            <w:rPr>
                              <w:b/>
                            </w:rPr>
                            <w:t>ĐIỀU HÀNH MỎ</w:t>
                          </w:r>
                        </w:p>
                      </w:txbxContent>
                    </v:textbox>
                  </v:shape>
                  <v:shape id="Text Box 54" o:spid="_x0000_s1057" type="#_x0000_t202" style="position:absolute;left:34160;top:10869;width:6401;height:7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fNsMA&#10;AADbAAAADwAAAGRycy9kb3ducmV2LnhtbESPW2sCMRSE3wX/QzhC3zTbpZV2NYoKBYsvXkqfD5uz&#10;F7s5WZK4bv+9EQQfh5n5hpkve9OIjpyvLSt4nSQgiHOray4V/Jy+xh8gfEDW2FgmBf/kYbkYDuaY&#10;aXvlA3XHUIoIYZ+hgiqENpPS5xUZ9BPbEkevsM5giNKVUju8RrhpZJokU2mw5rhQYUubivK/48Uo&#10;OHVrvz2cw6f+LtYy3RX79NetlHoZ9asZiEB9eIYf7a1W8P4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FfNsMAAADbAAAADwAAAAAAAAAAAAAAAACYAgAAZHJzL2Rv&#10;d25yZXYueG1sUEsFBgAAAAAEAAQA9QAAAIgDAAAAAA==&#10;">
                    <v:textbox inset="0,0,0,0">
                      <w:txbxContent>
                        <w:p w14:paraId="2588C50F" w14:textId="77777777" w:rsidR="00013886" w:rsidRDefault="00013886" w:rsidP="00F94CEC">
                          <w:pPr>
                            <w:jc w:val="center"/>
                          </w:pPr>
                          <w:r>
                            <w:t xml:space="preserve">Tổ </w:t>
                          </w:r>
                        </w:p>
                        <w:p w14:paraId="0AFC9BC1" w14:textId="77777777" w:rsidR="00013886" w:rsidRDefault="00013886" w:rsidP="00F94CEC">
                          <w:pPr>
                            <w:jc w:val="center"/>
                          </w:pPr>
                          <w:r>
                            <w:t>Xúc bốc</w:t>
                          </w:r>
                        </w:p>
                      </w:txbxContent>
                    </v:textbox>
                  </v:shape>
                  <v:shape id="Freeform 1352" o:spid="_x0000_s1058" style="position:absolute;left:4313;top:8184;width:40625;height:2592;visibility:visible;mso-wrap-style:square;v-text-anchor:top" coordsize="777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jq8IA&#10;AADbAAAADwAAAGRycy9kb3ducmV2LnhtbESPQWsCMRSE7wX/Q3iCt5qtqNitUUQRSg+FquD1sXlu&#10;lm5e1k006b9vhEKPw8x8wyzXybbiTr1vHCt4GRcgiCunG64VnI775wUIH5A1to5JwQ95WK8GT0ss&#10;tYv8RfdDqEWGsC9RgQmhK6X0lSGLfuw64uxdXG8xZNnXUvcYM9y2clIUc2mx4bxgsKOtoer7cLMK&#10;rjRLW5PM5PMj+mtM591rvByVGg3T5g1EoBT+w3/td61gPoXHl/w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KCOrwgAAANsAAAAPAAAAAAAAAAAAAAAAAJgCAABkcnMvZG93&#10;bnJldi54bWxQSwUGAAAAAAQABAD1AAAAhwMAAAAA&#10;" path="m,432l,,7776,r,432e" filled="f">
                    <v:stroke startarrow="block" endarrow="block"/>
                    <v:path arrowok="t" o:connecttype="custom" o:connectlocs="0,259141;0,0;4062491,0;4062491,259141" o:connectangles="0,0,0,0"/>
                  </v:shape>
                  <v:shape id="Text Box 65" o:spid="_x0000_s1059" type="#_x0000_t202" style="position:absolute;left:16562;top:10783;width:8370;height:7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TEIsIA&#10;AADbAAAADwAAAGRycy9kb3ducmV2LnhtbESPzYrCMBSF94LvEO7A7DQdR0WqUURHEEFkHBcuL821&#10;LTY3NclofXsjCC4P5+fjTGaNqcSVnC8tK/jqJiCIM6tLzhUc/ladEQgfkDVWlknBnTzMpu3WBFNt&#10;b/xL133IRRxhn6KCIoQ6ldJnBRn0XVsTR+9kncEQpculdniL46aSvSQZSoMlR0KBNS0Kys77fxO5&#10;3+eL6Yfl2m6Pm+WPd7tMz09KfX408zGIQE14h1/ttVYwHMDzS/wBcv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dMQiwgAAANsAAAAPAAAAAAAAAAAAAAAAAJgCAABkcnMvZG93&#10;bnJldi54bWxQSwUGAAAAAAQABAD1AAAAhwMAAAAA&#10;">
                    <v:textbox inset=",0,,0">
                      <w:txbxContent>
                        <w:p w14:paraId="17F003A6" w14:textId="77777777" w:rsidR="00013886" w:rsidRDefault="00013886" w:rsidP="00F94CEC">
                          <w:pPr>
                            <w:jc w:val="center"/>
                          </w:pPr>
                          <w:r>
                            <w:t>Bộ phận tài chính – kế toán</w:t>
                          </w:r>
                        </w:p>
                      </w:txbxContent>
                    </v:textbox>
                  </v:shape>
                  <v:shape id="Text Box 66" o:spid="_x0000_s1060" type="#_x0000_t202" style="position:absolute;left:41579;top:10869;width:6401;height:7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uZ8MA&#10;AADbAAAADwAAAGRycy9kb3ducmV2LnhtbESPT2sCMRTE7wW/Q3iCt5p1D0u7GkUFQfFStfT82Lz9&#10;o5uXJYnr+u1NodDjMDO/YRarwbSiJ+cbywpm0wQEcWF1w5WC78vu/QOED8gaW8uk4EkeVsvR2wJz&#10;bR98ov4cKhEh7HNUUIfQ5VL6oiaDfmo74uiV1hkMUbpKaoePCDetTJMkkwYbjgs1drStqbid70bB&#10;pd/4/ekaPvWh3Mj0WH6lP26t1GQ8rOcgAg3hP/zX3msFWQa/X+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OuZ8MAAADbAAAADwAAAAAAAAAAAAAAAACYAgAAZHJzL2Rv&#10;d25yZXYueG1sUEsFBgAAAAAEAAQA9QAAAIgDAAAAAA==&#10;">
                    <v:textbox inset="0,0,0,0">
                      <w:txbxContent>
                        <w:p w14:paraId="6DC8A42F" w14:textId="77777777" w:rsidR="00013886" w:rsidRDefault="00013886" w:rsidP="00F94CEC">
                          <w:pPr>
                            <w:jc w:val="center"/>
                          </w:pPr>
                          <w:r>
                            <w:t xml:space="preserve">Tổ </w:t>
                          </w:r>
                        </w:p>
                        <w:p w14:paraId="454F97B5" w14:textId="77777777" w:rsidR="00013886" w:rsidRDefault="00013886" w:rsidP="00F94CEC">
                          <w:pPr>
                            <w:jc w:val="center"/>
                          </w:pPr>
                          <w:r>
                            <w:t>Khai thác cát</w:t>
                          </w:r>
                        </w:p>
                      </w:txbxContent>
                    </v:textbox>
                  </v:shape>
                  <v:shape id="Text Box 67" o:spid="_x0000_s1061" type="#_x0000_t202" style="position:absolute;left:25965;top:10869;width:6401;height:7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8L/MMA&#10;AADbAAAADwAAAGRycy9kb3ducmV2LnhtbESPzWsCMRTE7wX/h/AEbzXrHmxdjaKCoPRSP/D82Lz9&#10;0M3LksR1/e+bQqHHYWZ+wyxWvWlER87XlhVMxgkI4tzqmksFl/Pu/ROED8gaG8uk4EUeVsvB2wIz&#10;bZ98pO4UShEh7DNUUIXQZlL6vCKDfmxb4ugV1hkMUbpSaofPCDeNTJNkKg3WHBcqbGlbUX4/PYyC&#10;c7fx++MtzPSh2Mj0q/hOr26t1GjYr+cgAvXhP/zX3msF0w/4/R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8L/MMAAADbAAAADwAAAAAAAAAAAAAAAACYAgAAZHJzL2Rv&#10;d25yZXYueG1sUEsFBgAAAAAEAAQA9QAAAIgDAAAAAA==&#10;">
                    <v:textbox inset="0,0,0,0">
                      <w:txbxContent>
                        <w:p w14:paraId="197BE5AE" w14:textId="77777777" w:rsidR="00013886" w:rsidRDefault="00013886" w:rsidP="00F94CEC">
                          <w:pPr>
                            <w:jc w:val="center"/>
                          </w:pPr>
                          <w:r>
                            <w:t xml:space="preserve">Tổ </w:t>
                          </w:r>
                        </w:p>
                        <w:p w14:paraId="4126FF68" w14:textId="77777777" w:rsidR="00013886" w:rsidRDefault="00013886" w:rsidP="00F94CEC">
                          <w:pPr>
                            <w:jc w:val="center"/>
                          </w:pPr>
                          <w:r>
                            <w:t>bảo vệ</w:t>
                          </w:r>
                        </w:p>
                      </w:txbxContent>
                    </v:textbox>
                  </v:shape>
                  <v:shape id="Text Box 68" o:spid="_x0000_s1062" type="#_x0000_t202" style="position:absolute;top:10869;width:8610;height:7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rvMEA&#10;AADbAAAADwAAAGRycy9kb3ducmV2LnhtbERPTWvCQBC9F/oflin0Vje2IhLdiGgLUiii9tDjkB2T&#10;kOxs3N1q+u+dQ8Hj430vloPr1IVCbDwbGI8yUMSltw1XBr6PHy8zUDEhW+w8k4E/irAsHh8WmFt/&#10;5T1dDqlSEsIxRwN1Sn2udSxrchhHvicW7uSDwyQwVNoGvEq46/Rrlk21w4alocae1jWV7eHXSe9b&#10;e3aTtNn6r5/PzXsMu9KuTsY8Pw2rOahEQ7qL/91ba2AqY+WL/ABd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1a7zBAAAA2wAAAA8AAAAAAAAAAAAAAAAAmAIAAGRycy9kb3du&#10;cmV2LnhtbFBLBQYAAAAABAAEAPUAAACGAwAAAAA=&#10;">
                    <v:textbox inset=",0,,0">
                      <w:txbxContent>
                        <w:p w14:paraId="1020FF4B" w14:textId="77777777" w:rsidR="00013886" w:rsidRDefault="00013886" w:rsidP="00F94CEC">
                          <w:pPr>
                            <w:jc w:val="center"/>
                          </w:pPr>
                          <w:r>
                            <w:t>Bộ phận hành chính nhân sự</w:t>
                          </w:r>
                        </w:p>
                      </w:txbxContent>
                    </v:textbox>
                  </v:shape>
                  <v:shape id="Text Box 69" o:spid="_x0000_s1063" type="#_x0000_t202" style="position:absolute;left:9661;top:10871;width:6401;height:7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J8IA&#10;AADbAAAADwAAAGRycy9kb3ducmV2LnhtbESPS4vCMBSF98L8h3AHZqfpOCLaMYqoAyKI+Fi4vDTX&#10;ttjc1CSj9d8bQXB5OI+PM5o0phJXcr60rOC7k4AgzqwuOVdw2P+1ByB8QNZYWSYFd/IwGX+0Rphq&#10;e+MtXXchF3GEfYoKihDqVEqfFWTQd2xNHL2TdQZDlC6X2uEtjptKdpOkLw2WHAkF1jQrKDvv/k3k&#10;/pwvphfmS7s+ruYL7zaZnp6U+vpspr8gAjXhHX61l1pBfwjPL/EHy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c4nwgAAANsAAAAPAAAAAAAAAAAAAAAAAJgCAABkcnMvZG93&#10;bnJldi54bWxQSwUGAAAAAAQABAD1AAAAhwMAAAAA&#10;">
                    <v:textbox inset=",0,,0">
                      <w:txbxContent>
                        <w:p w14:paraId="5CEE90CC" w14:textId="77777777" w:rsidR="00013886" w:rsidRDefault="00013886" w:rsidP="00F94CEC">
                          <w:pPr>
                            <w:jc w:val="center"/>
                          </w:pPr>
                          <w:r>
                            <w:t>Bộ phận khách hàng</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60" o:spid="_x0000_s1064" type="#_x0000_t67" style="position:absolute;left:25983;top:5693;width:1121;height:2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aiXsQA&#10;AADbAAAADwAAAGRycy9kb3ducmV2LnhtbESP0WrCQBRE3wv9h+UKfaubSKkldRUpGvVFMO0HXLK3&#10;SWj2brK7xujXdwsFH4eZOcMsVqNpxUDON5YVpNMEBHFpdcOVgq/P7fMbCB+QNbaWScGVPKyWjw8L&#10;zLS98ImGIlQiQthnqKAOocuk9GVNBv3UdsTR+7bOYIjSVVI7vES4aeUsSV6lwYbjQo0dfdRU/hRn&#10;o2DTlV66vj/m6Sk/3+RhlxxeWKmnybh+BxFoDPfwf3uvFcx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2ol7EAAAA2wAAAA8AAAAAAAAAAAAAAAAAmAIAAGRycy9k&#10;b3ducmV2LnhtbFBLBQYAAAAABAAEAPUAAACJAwAAAAA=&#10;" adj="16862" fillcolor="#4f81bd" strokecolor="#385d8a" strokeweight=".25pt"/>
                </v:group>
              </v:group>
            </w:pict>
          </mc:Fallback>
        </mc:AlternateContent>
      </w:r>
    </w:p>
    <w:p w14:paraId="7062C90C" w14:textId="30C33500" w:rsidR="00F94CEC" w:rsidRPr="00496DEF" w:rsidRDefault="00F94CEC" w:rsidP="005D408A">
      <w:pPr>
        <w:spacing w:before="120" w:line="288" w:lineRule="auto"/>
        <w:ind w:left="-1260"/>
        <w:jc w:val="center"/>
        <w:rPr>
          <w:sz w:val="26"/>
          <w:szCs w:val="26"/>
        </w:rPr>
      </w:pPr>
    </w:p>
    <w:p w14:paraId="18C7C4AD" w14:textId="26B8B146" w:rsidR="00F94CEC" w:rsidRPr="00496DEF" w:rsidRDefault="00F94CEC" w:rsidP="005D408A">
      <w:pPr>
        <w:spacing w:before="120" w:line="288" w:lineRule="auto"/>
        <w:ind w:left="-1260"/>
        <w:jc w:val="center"/>
        <w:rPr>
          <w:sz w:val="26"/>
          <w:szCs w:val="26"/>
        </w:rPr>
      </w:pPr>
    </w:p>
    <w:p w14:paraId="0F736DBB" w14:textId="77777777" w:rsidR="00A3149D" w:rsidRPr="00496DEF" w:rsidRDefault="00A3149D" w:rsidP="005D408A">
      <w:pPr>
        <w:spacing w:before="120" w:line="288" w:lineRule="auto"/>
        <w:ind w:left="-1260"/>
        <w:jc w:val="center"/>
        <w:rPr>
          <w:sz w:val="26"/>
          <w:szCs w:val="26"/>
        </w:rPr>
      </w:pPr>
    </w:p>
    <w:p w14:paraId="5A454705" w14:textId="77777777" w:rsidR="00A3149D" w:rsidRPr="00496DEF" w:rsidRDefault="00A3149D" w:rsidP="005D408A">
      <w:pPr>
        <w:spacing w:before="120" w:line="288" w:lineRule="auto"/>
        <w:ind w:left="-1260"/>
        <w:jc w:val="center"/>
        <w:rPr>
          <w:sz w:val="26"/>
          <w:szCs w:val="26"/>
        </w:rPr>
      </w:pPr>
    </w:p>
    <w:p w14:paraId="01BB8DB5" w14:textId="77777777" w:rsidR="008A0432" w:rsidRPr="00496DEF" w:rsidRDefault="008A0432" w:rsidP="00F73DD1">
      <w:pPr>
        <w:pStyle w:val="Caption"/>
      </w:pPr>
    </w:p>
    <w:p w14:paraId="179AA99A" w14:textId="2EC26B7A" w:rsidR="00207031" w:rsidRPr="00496DEF" w:rsidRDefault="006B637D" w:rsidP="00F73DD1">
      <w:pPr>
        <w:pStyle w:val="Caption"/>
        <w:rPr>
          <w:sz w:val="24"/>
        </w:rPr>
      </w:pPr>
      <w:bookmarkStart w:id="200" w:name="_Toc130818220"/>
      <w:bookmarkStart w:id="201" w:name="_Toc131583595"/>
      <w:r w:rsidRPr="00496DEF">
        <w:t xml:space="preserve">Hình </w:t>
      </w:r>
      <w:r w:rsidRPr="00496DEF">
        <w:fldChar w:fldCharType="begin"/>
      </w:r>
      <w:r w:rsidRPr="00496DEF">
        <w:instrText xml:space="preserve"> SEQ Hình \* ARABIC </w:instrText>
      </w:r>
      <w:r w:rsidRPr="00496DEF">
        <w:fldChar w:fldCharType="separate"/>
      </w:r>
      <w:r w:rsidR="00013886" w:rsidRPr="00496DEF">
        <w:t>9</w:t>
      </w:r>
      <w:r w:rsidRPr="00496DEF">
        <w:fldChar w:fldCharType="end"/>
      </w:r>
      <w:r w:rsidRPr="00496DEF">
        <w:t>: Sơ đồ tổ chức quản lý sản xuất tại mỏ</w:t>
      </w:r>
      <w:bookmarkEnd w:id="200"/>
      <w:bookmarkEnd w:id="201"/>
      <w:r w:rsidRPr="00496DEF">
        <w:t xml:space="preserve"> </w:t>
      </w:r>
    </w:p>
    <w:p w14:paraId="264D6A39" w14:textId="32C950CA" w:rsidR="001E0058" w:rsidRPr="00496DEF" w:rsidRDefault="001E0058" w:rsidP="00066AD5">
      <w:pPr>
        <w:pStyle w:val="Heading3"/>
        <w:spacing w:line="288" w:lineRule="auto"/>
        <w:rPr>
          <w:noProof/>
          <w:color w:val="auto"/>
        </w:rPr>
      </w:pPr>
      <w:bookmarkStart w:id="202" w:name="_Toc130818448"/>
      <w:r w:rsidRPr="00496DEF">
        <w:rPr>
          <w:noProof/>
          <w:color w:val="auto"/>
        </w:rPr>
        <w:t>1.5.6. Thông tin về việc bổ sung bãi</w:t>
      </w:r>
      <w:r w:rsidR="00930D5F" w:rsidRPr="00496DEF">
        <w:rPr>
          <w:noProof/>
          <w:color w:val="auto"/>
          <w:lang w:val="en-US"/>
        </w:rPr>
        <w:t xml:space="preserve"> chứa cát</w:t>
      </w:r>
      <w:r w:rsidRPr="00496DEF">
        <w:rPr>
          <w:noProof/>
          <w:color w:val="auto"/>
        </w:rPr>
        <w:t xml:space="preserve"> 2</w:t>
      </w:r>
      <w:bookmarkEnd w:id="202"/>
    </w:p>
    <w:p w14:paraId="10AD2D0E" w14:textId="77777777" w:rsidR="00930D5F" w:rsidRPr="00496DEF" w:rsidRDefault="005A50C3" w:rsidP="00066AD5">
      <w:pPr>
        <w:spacing w:before="60" w:after="60" w:line="288" w:lineRule="auto"/>
        <w:ind w:firstLine="720"/>
        <w:jc w:val="both"/>
        <w:rPr>
          <w:bCs/>
          <w:noProof/>
          <w:sz w:val="26"/>
          <w:szCs w:val="26"/>
        </w:rPr>
      </w:pPr>
      <w:r w:rsidRPr="00496DEF">
        <w:rPr>
          <w:bCs/>
          <w:noProof/>
          <w:sz w:val="26"/>
          <w:szCs w:val="26"/>
        </w:rPr>
        <w:t>Căn cứ vào thông báo số 3353/SXD-KT</w:t>
      </w:r>
      <w:r w:rsidR="009E1B4E" w:rsidRPr="00496DEF">
        <w:rPr>
          <w:bCs/>
          <w:noProof/>
          <w:sz w:val="26"/>
          <w:szCs w:val="26"/>
        </w:rPr>
        <w:t>&amp;VLXD về việc thông báo kết quả thẩm định Báo cáo KTKT khai thác mỏ khoáng sản cát xây dựng Láng Loi, xã Minh Hòa – xã Định An, huyện Dầu Tiếng, tỉnh Bình Dương</w:t>
      </w:r>
      <w:r w:rsidR="007100E0" w:rsidRPr="00496DEF">
        <w:rPr>
          <w:bCs/>
          <w:noProof/>
          <w:sz w:val="26"/>
          <w:szCs w:val="26"/>
        </w:rPr>
        <w:t xml:space="preserve"> ngày 04 tháng 10 năm 2018.</w:t>
      </w:r>
      <w:r w:rsidR="00784221" w:rsidRPr="00496DEF">
        <w:rPr>
          <w:bCs/>
          <w:noProof/>
          <w:sz w:val="26"/>
          <w:szCs w:val="26"/>
        </w:rPr>
        <w:t xml:space="preserve"> </w:t>
      </w:r>
      <w:r w:rsidR="007100E0" w:rsidRPr="00496DEF">
        <w:rPr>
          <w:bCs/>
          <w:noProof/>
          <w:sz w:val="26"/>
          <w:szCs w:val="26"/>
        </w:rPr>
        <w:t>Căn cứ vào Giấy phép khai thác khoáng sản số 110/GP-UBND cấp ngày 13 tháng 11 năm 2020.</w:t>
      </w:r>
      <w:r w:rsidR="00784221" w:rsidRPr="00496DEF">
        <w:rPr>
          <w:bCs/>
          <w:noProof/>
          <w:sz w:val="26"/>
          <w:szCs w:val="26"/>
        </w:rPr>
        <w:t xml:space="preserve"> </w:t>
      </w:r>
      <w:r w:rsidR="007100E0" w:rsidRPr="00496DEF">
        <w:rPr>
          <w:bCs/>
          <w:noProof/>
          <w:sz w:val="26"/>
          <w:szCs w:val="26"/>
        </w:rPr>
        <w:t xml:space="preserve">Căn cứ vào công văn số 723/STNMT-CCBTNMT ngày 11 tháng 03 năm 2022 về việc bổ sung 01 </w:t>
      </w:r>
      <w:r w:rsidR="005918FC" w:rsidRPr="00496DEF">
        <w:rPr>
          <w:bCs/>
          <w:noProof/>
          <w:sz w:val="26"/>
          <w:szCs w:val="26"/>
        </w:rPr>
        <w:t>bãi chứa</w:t>
      </w:r>
      <w:r w:rsidR="007100E0" w:rsidRPr="00496DEF">
        <w:rPr>
          <w:bCs/>
          <w:noProof/>
          <w:sz w:val="26"/>
          <w:szCs w:val="26"/>
        </w:rPr>
        <w:t xml:space="preserve"> cát của Doanh nghiệp tư nhân Châu Dung. </w:t>
      </w:r>
      <w:r w:rsidR="00784221" w:rsidRPr="00496DEF">
        <w:rPr>
          <w:bCs/>
          <w:noProof/>
          <w:sz w:val="26"/>
          <w:szCs w:val="26"/>
        </w:rPr>
        <w:t xml:space="preserve">Việc Doanh nghiệp bổ sung </w:t>
      </w:r>
      <w:r w:rsidR="005918FC" w:rsidRPr="00496DEF">
        <w:rPr>
          <w:bCs/>
          <w:noProof/>
          <w:sz w:val="26"/>
          <w:szCs w:val="26"/>
        </w:rPr>
        <w:t>bãi chứa</w:t>
      </w:r>
      <w:r w:rsidR="00784221" w:rsidRPr="00496DEF">
        <w:rPr>
          <w:bCs/>
          <w:noProof/>
          <w:sz w:val="26"/>
          <w:szCs w:val="26"/>
        </w:rPr>
        <w:t xml:space="preserve"> cát số 02 sẽ tự Đánh giá tác động đến môi trường đối với dự án và cập nhật thay đổi vào hồ sơ cấp Giấy phép môi trường</w:t>
      </w:r>
      <w:r w:rsidR="00AD2E72" w:rsidRPr="00496DEF">
        <w:rPr>
          <w:bCs/>
          <w:noProof/>
          <w:sz w:val="26"/>
          <w:szCs w:val="26"/>
        </w:rPr>
        <w:t>.</w:t>
      </w:r>
      <w:r w:rsidR="00784221" w:rsidRPr="00496DEF">
        <w:rPr>
          <w:bCs/>
          <w:noProof/>
          <w:sz w:val="26"/>
          <w:szCs w:val="26"/>
        </w:rPr>
        <w:t xml:space="preserve"> </w:t>
      </w:r>
    </w:p>
    <w:p w14:paraId="48733CF4" w14:textId="77777777" w:rsidR="00930D5F" w:rsidRPr="00496DEF" w:rsidRDefault="00930D5F" w:rsidP="00066AD5">
      <w:pPr>
        <w:spacing w:before="60" w:after="60" w:line="288" w:lineRule="auto"/>
        <w:jc w:val="both"/>
        <w:rPr>
          <w:bCs/>
          <w:i/>
          <w:noProof/>
          <w:sz w:val="26"/>
          <w:szCs w:val="26"/>
          <w:lang w:val="en-US"/>
        </w:rPr>
      </w:pPr>
      <w:r w:rsidRPr="00496DEF">
        <w:rPr>
          <w:bCs/>
          <w:i/>
          <w:noProof/>
          <w:sz w:val="26"/>
          <w:szCs w:val="26"/>
          <w:lang w:val="en-US"/>
        </w:rPr>
        <w:t>1.5.6.1. Hạng mục công trình bãi chứa cát 2</w:t>
      </w:r>
    </w:p>
    <w:p w14:paraId="2EC4E075" w14:textId="02AA0350" w:rsidR="00C93259" w:rsidRPr="00496DEF" w:rsidRDefault="00930D5F" w:rsidP="00467413">
      <w:pPr>
        <w:spacing w:before="60" w:after="60" w:line="288" w:lineRule="auto"/>
        <w:jc w:val="both"/>
        <w:rPr>
          <w:sz w:val="26"/>
          <w:szCs w:val="26"/>
          <w:lang w:val="en-US"/>
        </w:rPr>
      </w:pPr>
      <w:r w:rsidRPr="00496DEF">
        <w:rPr>
          <w:bCs/>
          <w:noProof/>
          <w:sz w:val="26"/>
          <w:szCs w:val="26"/>
          <w:lang w:val="en-US"/>
        </w:rPr>
        <w:tab/>
        <w:t xml:space="preserve">Dự án đăng ký </w:t>
      </w:r>
      <w:r w:rsidRPr="00496DEF">
        <w:rPr>
          <w:noProof/>
          <w:sz w:val="26"/>
          <w:szCs w:val="26"/>
        </w:rPr>
        <w:t>bổ sung thêm 01 bãi chứa có diện tích khoảng 1,0ha trong phần diện tích đất bán ngập thuộc ấp Hòa Lộc, xã Minh Hòa</w:t>
      </w:r>
      <w:r w:rsidRPr="00496DEF">
        <w:rPr>
          <w:noProof/>
          <w:sz w:val="26"/>
          <w:szCs w:val="26"/>
          <w:lang w:val="en-US"/>
        </w:rPr>
        <w:t>, huyện Dầu Tiếng, tỉnh Bình Dương</w:t>
      </w:r>
      <w:r w:rsidRPr="00496DEF">
        <w:rPr>
          <w:noProof/>
          <w:sz w:val="26"/>
          <w:szCs w:val="26"/>
        </w:rPr>
        <w:t xml:space="preserve">. </w:t>
      </w:r>
      <w:r w:rsidRPr="00496DEF">
        <w:rPr>
          <w:noProof/>
          <w:sz w:val="26"/>
          <w:szCs w:val="26"/>
          <w:lang w:val="en-US"/>
        </w:rPr>
        <w:t xml:space="preserve">Bãi chứa cát 02 </w:t>
      </w:r>
      <w:r w:rsidRPr="00496DEF">
        <w:rPr>
          <w:sz w:val="26"/>
          <w:szCs w:val="26"/>
        </w:rPr>
        <w:t>nằm cách về phía Đông Bắc khu vực khai thác khoảng 5,8 km, nằm trong ranh giới bán ngập thuộc thửa đất liền kề số 151</w:t>
      </w:r>
      <w:r w:rsidRPr="00496DEF">
        <w:rPr>
          <w:sz w:val="26"/>
          <w:szCs w:val="26"/>
          <w:lang w:val="en-US"/>
        </w:rPr>
        <w:t xml:space="preserve"> (tọa độ ranh giới bãi chứa tại bảng 3)</w:t>
      </w:r>
      <w:r w:rsidRPr="00496DEF">
        <w:rPr>
          <w:sz w:val="26"/>
          <w:szCs w:val="26"/>
        </w:rPr>
        <w:t>.</w:t>
      </w:r>
      <w:r w:rsidRPr="00496DEF">
        <w:rPr>
          <w:sz w:val="26"/>
          <w:szCs w:val="26"/>
          <w:lang w:val="en-US"/>
        </w:rPr>
        <w:t xml:space="preserve"> </w:t>
      </w:r>
    </w:p>
    <w:p w14:paraId="593FC05E" w14:textId="2BEC143A" w:rsidR="00066AD5" w:rsidRPr="00496DEF" w:rsidRDefault="00930D5F" w:rsidP="00066AD5">
      <w:pPr>
        <w:spacing w:before="60" w:after="60" w:line="288" w:lineRule="auto"/>
        <w:jc w:val="both"/>
        <w:rPr>
          <w:i/>
          <w:sz w:val="26"/>
          <w:szCs w:val="26"/>
          <w:lang w:val="en-US"/>
        </w:rPr>
      </w:pPr>
      <w:r w:rsidRPr="00496DEF">
        <w:rPr>
          <w:sz w:val="26"/>
          <w:szCs w:val="26"/>
          <w:lang w:val="en-US"/>
        </w:rPr>
        <w:tab/>
      </w:r>
      <w:r w:rsidRPr="00496DEF">
        <w:rPr>
          <w:i/>
          <w:sz w:val="26"/>
          <w:szCs w:val="26"/>
          <w:lang w:val="en-US"/>
        </w:rPr>
        <w:t xml:space="preserve">a. </w:t>
      </w:r>
      <w:r w:rsidR="009D3725" w:rsidRPr="00496DEF">
        <w:rPr>
          <w:i/>
          <w:sz w:val="26"/>
          <w:szCs w:val="26"/>
          <w:lang w:val="en-US"/>
        </w:rPr>
        <w:t>Bãi chứa cát</w:t>
      </w:r>
      <w:r w:rsidR="00881F94" w:rsidRPr="00496DEF">
        <w:rPr>
          <w:i/>
          <w:sz w:val="26"/>
          <w:szCs w:val="26"/>
          <w:lang w:val="en-US"/>
        </w:rPr>
        <w:t xml:space="preserve"> và hồ lắng 3 ngăn</w:t>
      </w:r>
    </w:p>
    <w:p w14:paraId="4EF2FA33" w14:textId="58312BB8" w:rsidR="00AA0676" w:rsidRPr="00496DEF" w:rsidRDefault="00066AD5" w:rsidP="00066AD5">
      <w:pPr>
        <w:spacing w:before="60" w:after="60" w:line="288" w:lineRule="auto"/>
        <w:jc w:val="both"/>
        <w:rPr>
          <w:sz w:val="26"/>
          <w:szCs w:val="26"/>
          <w:lang w:val="en-US"/>
        </w:rPr>
      </w:pPr>
      <w:r w:rsidRPr="00496DEF">
        <w:rPr>
          <w:i/>
          <w:sz w:val="26"/>
          <w:szCs w:val="26"/>
          <w:lang w:val="en-US"/>
        </w:rPr>
        <w:tab/>
      </w:r>
      <w:r w:rsidR="009D3725" w:rsidRPr="00496DEF">
        <w:rPr>
          <w:sz w:val="26"/>
          <w:szCs w:val="26"/>
        </w:rPr>
        <w:t>Bãi chứa cát</w:t>
      </w:r>
      <w:r w:rsidR="00881F94" w:rsidRPr="00496DEF">
        <w:rPr>
          <w:sz w:val="26"/>
          <w:szCs w:val="26"/>
        </w:rPr>
        <w:t xml:space="preserve"> số 02 và hồ lắng 03 ngăn: diện tích </w:t>
      </w:r>
      <w:r w:rsidR="00881F94" w:rsidRPr="00496DEF">
        <w:rPr>
          <w:sz w:val="26"/>
          <w:szCs w:val="26"/>
          <w:lang w:val="en-US"/>
        </w:rPr>
        <w:t>1,0</w:t>
      </w:r>
      <w:r w:rsidR="00881F94" w:rsidRPr="00496DEF">
        <w:rPr>
          <w:sz w:val="26"/>
          <w:szCs w:val="26"/>
        </w:rPr>
        <w:t xml:space="preserve">ha  thuộc diện tích bán ngập gắn liền với thửa đất số 151, ấp Hòa </w:t>
      </w:r>
      <w:r w:rsidR="00881F94" w:rsidRPr="00496DEF">
        <w:rPr>
          <w:sz w:val="26"/>
          <w:szCs w:val="26"/>
          <w:lang w:val="en-US"/>
        </w:rPr>
        <w:t>Lộc</w:t>
      </w:r>
      <w:r w:rsidR="00881F94" w:rsidRPr="00496DEF">
        <w:rPr>
          <w:sz w:val="26"/>
          <w:szCs w:val="26"/>
        </w:rPr>
        <w:t>.</w:t>
      </w:r>
      <w:r w:rsidR="00F820B2" w:rsidRPr="00496DEF">
        <w:rPr>
          <w:sz w:val="26"/>
          <w:szCs w:val="26"/>
          <w:lang w:val="en-US"/>
        </w:rPr>
        <w:t xml:space="preserve"> </w:t>
      </w:r>
    </w:p>
    <w:p w14:paraId="3DF50406" w14:textId="77777777" w:rsidR="00ED3F37" w:rsidRPr="00496DEF" w:rsidRDefault="00ED3F37" w:rsidP="00066AD5">
      <w:pPr>
        <w:spacing w:before="60" w:after="60" w:line="288" w:lineRule="auto"/>
        <w:jc w:val="both"/>
        <w:rPr>
          <w:sz w:val="26"/>
          <w:szCs w:val="26"/>
          <w:lang w:val="en-US"/>
        </w:rPr>
      </w:pPr>
    </w:p>
    <w:p w14:paraId="12788D24" w14:textId="7C946A48" w:rsidR="00881F94" w:rsidRPr="00496DEF" w:rsidRDefault="00881F94" w:rsidP="00467413">
      <w:pPr>
        <w:spacing w:before="60" w:after="60" w:line="288" w:lineRule="auto"/>
        <w:jc w:val="both"/>
        <w:rPr>
          <w:i/>
          <w:sz w:val="26"/>
          <w:szCs w:val="26"/>
          <w:lang w:val="en-US"/>
        </w:rPr>
      </w:pPr>
      <w:r w:rsidRPr="00496DEF">
        <w:rPr>
          <w:sz w:val="26"/>
          <w:szCs w:val="26"/>
        </w:rPr>
        <w:lastRenderedPageBreak/>
        <w:tab/>
      </w:r>
      <w:r w:rsidRPr="00496DEF">
        <w:rPr>
          <w:i/>
          <w:sz w:val="26"/>
          <w:szCs w:val="26"/>
          <w:lang w:val="en-US"/>
        </w:rPr>
        <w:t>b. Khu vực văn phòng và phụ trợ</w:t>
      </w:r>
    </w:p>
    <w:p w14:paraId="4C0D9468" w14:textId="6D248BDE" w:rsidR="00F820B2" w:rsidRPr="00496DEF" w:rsidRDefault="00881F94" w:rsidP="00467413">
      <w:pPr>
        <w:spacing w:before="60" w:after="60" w:line="288" w:lineRule="auto"/>
        <w:jc w:val="both"/>
        <w:rPr>
          <w:sz w:val="26"/>
          <w:szCs w:val="26"/>
          <w:lang w:val="en-US"/>
        </w:rPr>
      </w:pPr>
      <w:r w:rsidRPr="00496DEF">
        <w:rPr>
          <w:sz w:val="26"/>
          <w:szCs w:val="26"/>
          <w:lang w:val="en-US"/>
        </w:rPr>
        <w:tab/>
      </w:r>
      <w:r w:rsidR="00F820B2" w:rsidRPr="00496DEF">
        <w:rPr>
          <w:sz w:val="26"/>
          <w:szCs w:val="26"/>
          <w:lang w:val="en-US"/>
        </w:rPr>
        <w:t xml:space="preserve">Khu vực văn phòng được xây dựng tại </w:t>
      </w:r>
      <w:r w:rsidR="006379D0" w:rsidRPr="00496DEF">
        <w:rPr>
          <w:sz w:val="26"/>
          <w:szCs w:val="26"/>
        </w:rPr>
        <w:t>thửa đất số 151, tờ bản đồ số 34 tại ấp Hòa Lộc, xã Minh Hòa</w:t>
      </w:r>
      <w:r w:rsidR="006379D0" w:rsidRPr="00496DEF">
        <w:rPr>
          <w:sz w:val="26"/>
          <w:szCs w:val="26"/>
          <w:lang w:val="en-US"/>
        </w:rPr>
        <w:t>.</w:t>
      </w:r>
    </w:p>
    <w:p w14:paraId="129E0210" w14:textId="1ED6FC8F" w:rsidR="00881F94" w:rsidRPr="00496DEF" w:rsidRDefault="00F820B2" w:rsidP="00467413">
      <w:pPr>
        <w:spacing w:before="60" w:after="60" w:line="288" w:lineRule="auto"/>
        <w:jc w:val="both"/>
        <w:rPr>
          <w:sz w:val="26"/>
          <w:szCs w:val="26"/>
          <w:lang w:val="en-US"/>
        </w:rPr>
      </w:pPr>
      <w:r w:rsidRPr="00496DEF">
        <w:rPr>
          <w:sz w:val="26"/>
          <w:szCs w:val="26"/>
          <w:lang w:val="en-US"/>
        </w:rPr>
        <w:tab/>
      </w:r>
      <w:r w:rsidR="00881F94" w:rsidRPr="00496DEF">
        <w:rPr>
          <w:sz w:val="26"/>
          <w:szCs w:val="26"/>
          <w:lang w:val="en-US"/>
        </w:rPr>
        <w:t xml:space="preserve">Các hạng mục xây dựng của bãi chứa 02 chủ yếu là hệ thống nhà văn phòng, nhà vệ sinh, bể chứa nước, kho chứa chất thải nguy hại. Tổng diện tích </w:t>
      </w:r>
      <w:r w:rsidRPr="00496DEF">
        <w:rPr>
          <w:sz w:val="26"/>
          <w:szCs w:val="26"/>
          <w:lang w:val="en-US"/>
        </w:rPr>
        <w:t>xây dựng</w:t>
      </w:r>
      <w:r w:rsidR="006379D0" w:rsidRPr="00496DEF">
        <w:rPr>
          <w:sz w:val="26"/>
          <w:szCs w:val="26"/>
          <w:lang w:val="en-US"/>
        </w:rPr>
        <w:t xml:space="preserve"> công trình văn phòng khoảng 110</w:t>
      </w:r>
      <w:r w:rsidRPr="00496DEF">
        <w:rPr>
          <w:sz w:val="26"/>
          <w:szCs w:val="26"/>
          <w:lang w:val="en-US"/>
        </w:rPr>
        <w:t>m</w:t>
      </w:r>
      <w:r w:rsidRPr="00496DEF">
        <w:rPr>
          <w:sz w:val="26"/>
          <w:szCs w:val="26"/>
          <w:vertAlign w:val="superscript"/>
          <w:lang w:val="en-US"/>
        </w:rPr>
        <w:t>2</w:t>
      </w:r>
      <w:r w:rsidR="00881F94" w:rsidRPr="00496DEF">
        <w:rPr>
          <w:sz w:val="26"/>
          <w:szCs w:val="26"/>
          <w:lang w:val="en-US"/>
        </w:rPr>
        <w:t xml:space="preserve"> (chi tiết cụ thể các công trình của khu phụ trợ bãi 02 được tổng hợp tại bảng 02).</w:t>
      </w:r>
      <w:r w:rsidRPr="00496DEF">
        <w:rPr>
          <w:sz w:val="26"/>
          <w:szCs w:val="26"/>
          <w:lang w:val="en-US"/>
        </w:rPr>
        <w:t xml:space="preserve"> </w:t>
      </w:r>
    </w:p>
    <w:p w14:paraId="75502279" w14:textId="2A5AC6BC" w:rsidR="00881F94" w:rsidRPr="00496DEF" w:rsidRDefault="00881F94" w:rsidP="00467413">
      <w:pPr>
        <w:spacing w:before="60" w:after="60" w:line="288" w:lineRule="auto"/>
        <w:jc w:val="both"/>
        <w:rPr>
          <w:i/>
          <w:sz w:val="26"/>
          <w:szCs w:val="26"/>
          <w:lang w:val="en-US"/>
        </w:rPr>
      </w:pPr>
      <w:r w:rsidRPr="00496DEF">
        <w:rPr>
          <w:i/>
          <w:sz w:val="26"/>
          <w:szCs w:val="26"/>
          <w:lang w:val="en-US"/>
        </w:rPr>
        <w:tab/>
        <w:t>c. Tuyến đường vận chuyển ngoài mỏ.</w:t>
      </w:r>
    </w:p>
    <w:p w14:paraId="1D5A0F69" w14:textId="509E1711" w:rsidR="006379D0" w:rsidRPr="00496DEF" w:rsidRDefault="006379D0" w:rsidP="00467413">
      <w:pPr>
        <w:spacing w:before="60" w:after="60" w:line="288" w:lineRule="auto"/>
        <w:jc w:val="both"/>
        <w:rPr>
          <w:sz w:val="26"/>
          <w:szCs w:val="26"/>
        </w:rPr>
      </w:pPr>
      <w:r w:rsidRPr="00496DEF">
        <w:rPr>
          <w:sz w:val="26"/>
          <w:szCs w:val="26"/>
          <w:lang w:val="en-US"/>
        </w:rPr>
        <w:tab/>
        <w:t>Tại bãi 02, dự án sử dụng tuyế</w:t>
      </w:r>
      <w:r w:rsidR="00005F4C" w:rsidRPr="00496DEF">
        <w:rPr>
          <w:sz w:val="26"/>
          <w:szCs w:val="26"/>
          <w:lang w:val="en-US"/>
        </w:rPr>
        <w:t xml:space="preserve">n đường hiện hữu có chiều dài 2,0 </w:t>
      </w:r>
      <w:r w:rsidRPr="00496DEF">
        <w:rPr>
          <w:sz w:val="26"/>
          <w:szCs w:val="26"/>
          <w:lang w:val="en-US"/>
        </w:rPr>
        <w:t xml:space="preserve">km, bề rộng 10m nối ra đường ĐT749B. Tuyến đường </w:t>
      </w:r>
      <w:r w:rsidR="00114F4F" w:rsidRPr="00496DEF">
        <w:rPr>
          <w:sz w:val="26"/>
          <w:szCs w:val="26"/>
          <w:lang w:val="en-US"/>
        </w:rPr>
        <w:t xml:space="preserve">do Công ty cổ phần đầu tư xây dựng và may thêu Tân Tiến xây dựng và quản lý sử dụng. Doanh nghiệp đã thỏa thuận đối nối sử dụng chung tuyến đường này. </w:t>
      </w:r>
      <w:r w:rsidRPr="00496DEF">
        <w:rPr>
          <w:sz w:val="26"/>
          <w:szCs w:val="26"/>
        </w:rPr>
        <w:t xml:space="preserve">Hiện trạng tuyến đường tương đối tốt, đảm bảo phục vụ cho hoạt động vận chuyển khi dự án đi vào hoạt động. </w:t>
      </w:r>
    </w:p>
    <w:p w14:paraId="4C75D71D" w14:textId="14198EB8" w:rsidR="006A3086" w:rsidRPr="00496DEF" w:rsidRDefault="00114F4F" w:rsidP="006A3086">
      <w:pPr>
        <w:spacing w:before="60" w:after="60" w:line="288" w:lineRule="auto"/>
        <w:jc w:val="both"/>
        <w:rPr>
          <w:bCs/>
          <w:i/>
          <w:noProof/>
          <w:sz w:val="26"/>
          <w:szCs w:val="26"/>
          <w:lang w:val="en-US"/>
        </w:rPr>
      </w:pPr>
      <w:r w:rsidRPr="00496DEF">
        <w:rPr>
          <w:bCs/>
          <w:i/>
          <w:noProof/>
          <w:sz w:val="26"/>
          <w:szCs w:val="26"/>
          <w:lang w:val="en-US"/>
        </w:rPr>
        <w:t xml:space="preserve">1.5.6.2. Đánh giá tác động </w:t>
      </w:r>
      <w:r w:rsidR="006A3086" w:rsidRPr="00496DEF">
        <w:rPr>
          <w:bCs/>
          <w:i/>
          <w:noProof/>
          <w:sz w:val="26"/>
          <w:szCs w:val="26"/>
          <w:lang w:val="en-US"/>
        </w:rPr>
        <w:tab/>
      </w:r>
    </w:p>
    <w:p w14:paraId="60880DA8" w14:textId="0B3E84E1" w:rsidR="006A3086" w:rsidRPr="00496DEF" w:rsidRDefault="006A3086" w:rsidP="00AF7A4E">
      <w:pPr>
        <w:spacing w:before="60" w:after="60" w:line="288" w:lineRule="auto"/>
        <w:jc w:val="both"/>
        <w:rPr>
          <w:bCs/>
          <w:i/>
          <w:noProof/>
          <w:sz w:val="26"/>
          <w:szCs w:val="26"/>
          <w:lang w:val="en-US"/>
        </w:rPr>
      </w:pPr>
      <w:r w:rsidRPr="00496DEF">
        <w:rPr>
          <w:bCs/>
          <w:i/>
          <w:noProof/>
          <w:sz w:val="26"/>
          <w:szCs w:val="26"/>
          <w:lang w:val="en-US"/>
        </w:rPr>
        <w:tab/>
        <w:t xml:space="preserve">a. Nguồn phát sinh chất thải rắn </w:t>
      </w:r>
    </w:p>
    <w:p w14:paraId="79E199E7" w14:textId="3384DDD2" w:rsidR="00AF7A4E" w:rsidRPr="00496DEF" w:rsidRDefault="006A3086" w:rsidP="00AF7A4E">
      <w:pPr>
        <w:spacing w:before="60" w:after="60" w:line="288" w:lineRule="auto"/>
        <w:jc w:val="both"/>
        <w:rPr>
          <w:bCs/>
          <w:i/>
          <w:noProof/>
          <w:sz w:val="26"/>
          <w:szCs w:val="26"/>
          <w:lang w:val="en-US"/>
        </w:rPr>
      </w:pPr>
      <w:r w:rsidRPr="00496DEF">
        <w:rPr>
          <w:bCs/>
          <w:i/>
          <w:noProof/>
          <w:sz w:val="26"/>
          <w:szCs w:val="26"/>
          <w:lang w:val="en-US"/>
        </w:rPr>
        <w:tab/>
      </w:r>
      <w:r w:rsidR="00114F4F" w:rsidRPr="00496DEF">
        <w:rPr>
          <w:bCs/>
          <w:i/>
          <w:noProof/>
          <w:sz w:val="26"/>
          <w:szCs w:val="26"/>
          <w:lang w:val="en-US"/>
        </w:rPr>
        <w:t>a.</w:t>
      </w:r>
      <w:r w:rsidRPr="00496DEF">
        <w:rPr>
          <w:bCs/>
          <w:i/>
          <w:noProof/>
          <w:sz w:val="26"/>
          <w:szCs w:val="26"/>
          <w:lang w:val="en-US"/>
        </w:rPr>
        <w:t>1.</w:t>
      </w:r>
      <w:r w:rsidR="00114F4F" w:rsidRPr="00496DEF">
        <w:rPr>
          <w:bCs/>
          <w:i/>
          <w:noProof/>
          <w:sz w:val="26"/>
          <w:szCs w:val="26"/>
          <w:lang w:val="en-US"/>
        </w:rPr>
        <w:t xml:space="preserve"> Nguồn phát sinh chất thải rắn sinh hoạt</w:t>
      </w:r>
    </w:p>
    <w:p w14:paraId="029B0CBA" w14:textId="710B3E0C" w:rsidR="00114F4F" w:rsidRPr="00496DEF" w:rsidRDefault="00114F4F" w:rsidP="00AF7A4E">
      <w:pPr>
        <w:spacing w:before="60" w:after="60" w:line="288" w:lineRule="auto"/>
        <w:ind w:firstLine="720"/>
        <w:jc w:val="both"/>
        <w:rPr>
          <w:i/>
          <w:sz w:val="26"/>
          <w:szCs w:val="26"/>
          <w:lang w:val="en-US"/>
        </w:rPr>
      </w:pPr>
      <w:r w:rsidRPr="00496DEF">
        <w:rPr>
          <w:i/>
          <w:sz w:val="26"/>
          <w:szCs w:val="26"/>
          <w:lang w:eastAsia="vi-VN"/>
        </w:rPr>
        <w:t>- Nguồn phát sinh:</w:t>
      </w:r>
      <w:r w:rsidRPr="00496DEF">
        <w:rPr>
          <w:sz w:val="26"/>
          <w:szCs w:val="26"/>
          <w:lang w:eastAsia="vi-VN"/>
        </w:rPr>
        <w:t xml:space="preserve"> chất thải rắn sinh hoạt phát sinh từ hoạt động sinh hoạt của công nhân viên làm việc tại </w:t>
      </w:r>
      <w:r w:rsidR="00A81E6B" w:rsidRPr="00496DEF">
        <w:rPr>
          <w:sz w:val="26"/>
          <w:szCs w:val="26"/>
          <w:lang w:eastAsia="vi-VN"/>
        </w:rPr>
        <w:t>bãi chứa cát</w:t>
      </w:r>
      <w:r w:rsidRPr="00496DEF">
        <w:rPr>
          <w:sz w:val="26"/>
          <w:szCs w:val="26"/>
          <w:lang w:eastAsia="vi-VN"/>
        </w:rPr>
        <w:t>. Thành phần bao gồm bao bì, thức ăn thừa, gỗ...</w:t>
      </w:r>
    </w:p>
    <w:p w14:paraId="1143FCE9" w14:textId="746C0965" w:rsidR="00114F4F" w:rsidRPr="00496DEF" w:rsidRDefault="00114F4F" w:rsidP="00AF7A4E">
      <w:pPr>
        <w:spacing w:before="60" w:after="60" w:line="288" w:lineRule="auto"/>
        <w:ind w:firstLine="720"/>
        <w:jc w:val="both"/>
        <w:rPr>
          <w:sz w:val="26"/>
          <w:szCs w:val="26"/>
          <w:lang w:val="en-US" w:eastAsia="vi-VN"/>
        </w:rPr>
      </w:pPr>
      <w:r w:rsidRPr="00496DEF">
        <w:rPr>
          <w:i/>
          <w:sz w:val="26"/>
          <w:szCs w:val="26"/>
          <w:lang w:eastAsia="vi-VN"/>
        </w:rPr>
        <w:t>- Khu vực phát sinh:</w:t>
      </w:r>
      <w:r w:rsidRPr="00496DEF">
        <w:rPr>
          <w:sz w:val="26"/>
          <w:szCs w:val="26"/>
          <w:lang w:eastAsia="vi-VN"/>
        </w:rPr>
        <w:t xml:space="preserve"> Trong khu vực nhà văn phòng phụ trợ.</w:t>
      </w:r>
    </w:p>
    <w:p w14:paraId="784A391B" w14:textId="72670FDA" w:rsidR="00114F4F" w:rsidRPr="00496DEF" w:rsidRDefault="00114F4F" w:rsidP="00AF7A4E">
      <w:pPr>
        <w:spacing w:before="60" w:after="60" w:line="288" w:lineRule="auto"/>
        <w:ind w:firstLine="720"/>
        <w:jc w:val="both"/>
        <w:rPr>
          <w:sz w:val="26"/>
          <w:szCs w:val="26"/>
          <w:lang w:eastAsia="vi-VN"/>
        </w:rPr>
      </w:pPr>
      <w:r w:rsidRPr="00496DEF">
        <w:rPr>
          <w:i/>
          <w:sz w:val="26"/>
          <w:szCs w:val="26"/>
          <w:lang w:eastAsia="vi-VN"/>
        </w:rPr>
        <w:t>- Thời gian:</w:t>
      </w:r>
      <w:r w:rsidRPr="00496DEF">
        <w:rPr>
          <w:sz w:val="26"/>
          <w:szCs w:val="26"/>
          <w:lang w:eastAsia="vi-VN"/>
        </w:rPr>
        <w:t xml:space="preserve"> Phát sinh rác thải sinh hoạt thường xuyên trong quá trì</w:t>
      </w:r>
      <w:r w:rsidR="00872913" w:rsidRPr="00496DEF">
        <w:rPr>
          <w:sz w:val="26"/>
          <w:szCs w:val="26"/>
          <w:lang w:eastAsia="vi-VN"/>
        </w:rPr>
        <w:t>nh hoạt động của dự án. Dự án chỉ</w:t>
      </w:r>
      <w:r w:rsidRPr="00496DEF">
        <w:rPr>
          <w:sz w:val="26"/>
          <w:szCs w:val="26"/>
          <w:lang w:eastAsia="vi-VN"/>
        </w:rPr>
        <w:t xml:space="preserve"> hoạt động từ 7h đến 17h, làm việc 290 ngày 1 năm. Hết thời gian làm việc công nhân sẽ ra về chỉ còn lại đội bảo vệ làm việc trực đêm tại </w:t>
      </w:r>
      <w:r w:rsidR="00A81E6B" w:rsidRPr="00496DEF">
        <w:rPr>
          <w:sz w:val="26"/>
          <w:szCs w:val="26"/>
          <w:lang w:eastAsia="vi-VN"/>
        </w:rPr>
        <w:t>bãi chứa cát</w:t>
      </w:r>
      <w:r w:rsidRPr="00496DEF">
        <w:rPr>
          <w:sz w:val="26"/>
          <w:szCs w:val="26"/>
          <w:lang w:eastAsia="vi-VN"/>
        </w:rPr>
        <w:t xml:space="preserve">. </w:t>
      </w:r>
    </w:p>
    <w:p w14:paraId="527DB612" w14:textId="77777777" w:rsidR="00114F4F" w:rsidRPr="00496DEF" w:rsidRDefault="00114F4F" w:rsidP="00AF7A4E">
      <w:pPr>
        <w:spacing w:before="60" w:after="60" w:line="288" w:lineRule="auto"/>
        <w:ind w:firstLine="720"/>
        <w:jc w:val="both"/>
        <w:rPr>
          <w:i/>
          <w:iCs/>
          <w:sz w:val="26"/>
          <w:szCs w:val="26"/>
          <w:lang w:eastAsia="vi-VN"/>
        </w:rPr>
      </w:pPr>
      <w:r w:rsidRPr="00496DEF">
        <w:rPr>
          <w:i/>
          <w:iCs/>
          <w:sz w:val="26"/>
          <w:szCs w:val="26"/>
          <w:lang w:eastAsia="vi-VN"/>
        </w:rPr>
        <w:t>Dự tính khối lượng:</w:t>
      </w:r>
    </w:p>
    <w:p w14:paraId="3BBEB4B8" w14:textId="77777777" w:rsidR="00114F4F" w:rsidRPr="00496DEF" w:rsidRDefault="00114F4F" w:rsidP="00AF7A4E">
      <w:pPr>
        <w:spacing w:before="60" w:after="60" w:line="288" w:lineRule="auto"/>
        <w:ind w:firstLine="720"/>
        <w:jc w:val="both"/>
        <w:rPr>
          <w:sz w:val="26"/>
          <w:szCs w:val="26"/>
          <w:lang w:eastAsia="vi-VN"/>
        </w:rPr>
      </w:pPr>
      <w:r w:rsidRPr="00496DEF">
        <w:rPr>
          <w:sz w:val="26"/>
          <w:szCs w:val="26"/>
          <w:lang w:eastAsia="vi-VN"/>
        </w:rPr>
        <w:t xml:space="preserve">- Số lượng công nhân viên phục vụ hoạt động bãi 2 là 4 người với mức phát thải là 0,4 kg/người/ngày (theo tài liệu của WHO). Dự tính lượng rác thải sinh hoạt phát sinh như sau: </w:t>
      </w:r>
    </w:p>
    <w:p w14:paraId="600A71B6" w14:textId="6658035E" w:rsidR="0000001F" w:rsidRPr="00496DEF" w:rsidRDefault="00114F4F" w:rsidP="00F347F6">
      <w:pPr>
        <w:spacing w:before="60" w:after="60" w:line="288" w:lineRule="auto"/>
        <w:jc w:val="center"/>
        <w:rPr>
          <w:sz w:val="26"/>
          <w:szCs w:val="26"/>
          <w:lang w:eastAsia="vi-VN"/>
        </w:rPr>
      </w:pPr>
      <w:r w:rsidRPr="00496DEF">
        <w:rPr>
          <w:sz w:val="26"/>
          <w:szCs w:val="26"/>
          <w:lang w:eastAsia="vi-VN"/>
        </w:rPr>
        <w:t>CTRSH = 0,4x4 = 1,6 kg/ngày</w:t>
      </w:r>
    </w:p>
    <w:p w14:paraId="2F63D4AA" w14:textId="3E27902B" w:rsidR="00F12D13" w:rsidRPr="00496DEF" w:rsidRDefault="00F12D13" w:rsidP="00AF7A4E">
      <w:pPr>
        <w:pStyle w:val="base"/>
        <w:spacing w:line="288" w:lineRule="auto"/>
        <w:rPr>
          <w:i/>
          <w:u w:val="single"/>
          <w:lang w:val="en-US"/>
        </w:rPr>
      </w:pPr>
      <w:r w:rsidRPr="00496DEF">
        <w:rPr>
          <w:i/>
          <w:spacing w:val="-4"/>
          <w:u w:val="single"/>
        </w:rPr>
        <w:t>- Đánh giá tác động:</w:t>
      </w:r>
      <w:r w:rsidRPr="00496DEF">
        <w:rPr>
          <w:i/>
          <w:u w:val="single"/>
        </w:rPr>
        <w:t xml:space="preserve"> </w:t>
      </w:r>
    </w:p>
    <w:p w14:paraId="3678DC2C" w14:textId="1078F3E9" w:rsidR="00F12D13" w:rsidRPr="00496DEF" w:rsidRDefault="00F12D13" w:rsidP="00AF7A4E">
      <w:pPr>
        <w:pStyle w:val="ListParagraph"/>
        <w:spacing w:before="60" w:after="60" w:line="288" w:lineRule="auto"/>
        <w:ind w:left="0" w:firstLine="720"/>
        <w:contextualSpacing w:val="0"/>
        <w:jc w:val="both"/>
        <w:rPr>
          <w:color w:val="auto"/>
          <w:sz w:val="26"/>
          <w:szCs w:val="26"/>
        </w:rPr>
      </w:pPr>
      <w:r w:rsidRPr="00496DEF">
        <w:rPr>
          <w:color w:val="auto"/>
          <w:sz w:val="26"/>
          <w:szCs w:val="26"/>
          <w:lang w:val="nb-NO"/>
        </w:rPr>
        <w:t>Với lượng rác thải sinh hoạt phát sinh tại mỏ khoảng 1,6 kg/ngày là khá thấp nên mức độ tác động môi trường không lớn.</w:t>
      </w:r>
    </w:p>
    <w:p w14:paraId="2F5A51A7" w14:textId="63D68867" w:rsidR="00F12D13" w:rsidRPr="00496DEF" w:rsidRDefault="00F12D13" w:rsidP="00AF7A4E">
      <w:pPr>
        <w:pStyle w:val="ListParagraph"/>
        <w:spacing w:before="60" w:after="60" w:line="288" w:lineRule="auto"/>
        <w:ind w:left="0" w:firstLine="720"/>
        <w:contextualSpacing w:val="0"/>
        <w:jc w:val="both"/>
        <w:rPr>
          <w:color w:val="auto"/>
          <w:sz w:val="26"/>
          <w:szCs w:val="26"/>
        </w:rPr>
      </w:pPr>
      <w:r w:rsidRPr="00496DEF">
        <w:rPr>
          <w:color w:val="auto"/>
          <w:sz w:val="26"/>
          <w:szCs w:val="26"/>
        </w:rPr>
        <w:t>- Thành phần hữu cơ dễ phân hủy có trong chất thải rắn sinh hoạt: Khi thải vào môi trường mà không qua xử lý thích hợp sẽ gây ra nhiều tác hại cho môi trường sống. Quá trình phân hủy rác hữu cơ sẽ phát sinh ra các chất khí gây mùi hôi, tác động đến chất lượng không khí khu vực xung quanh, ảnh hưởng đến cuộc sống và các hoạt động kinh tế khác trong vùng.</w:t>
      </w:r>
    </w:p>
    <w:p w14:paraId="24D57E32" w14:textId="5AE15F0C" w:rsidR="00114F4F" w:rsidRPr="00496DEF" w:rsidRDefault="006A3086" w:rsidP="00467413">
      <w:pPr>
        <w:spacing w:before="60" w:after="60" w:line="288" w:lineRule="auto"/>
        <w:jc w:val="both"/>
        <w:rPr>
          <w:i/>
          <w:sz w:val="26"/>
          <w:szCs w:val="26"/>
          <w:lang w:val="en-US"/>
        </w:rPr>
      </w:pPr>
      <w:r w:rsidRPr="00496DEF">
        <w:rPr>
          <w:bCs/>
          <w:i/>
          <w:noProof/>
          <w:sz w:val="26"/>
          <w:szCs w:val="26"/>
          <w:lang w:val="en-US"/>
        </w:rPr>
        <w:tab/>
        <w:t>a.2</w:t>
      </w:r>
      <w:r w:rsidR="00114F4F" w:rsidRPr="00496DEF">
        <w:rPr>
          <w:bCs/>
          <w:i/>
          <w:noProof/>
          <w:sz w:val="26"/>
          <w:szCs w:val="26"/>
          <w:lang w:val="en-US"/>
        </w:rPr>
        <w:t>. Nguồn phát sinh chất thải rắn</w:t>
      </w:r>
      <w:r w:rsidR="00AF7A4E" w:rsidRPr="00496DEF">
        <w:rPr>
          <w:bCs/>
          <w:i/>
          <w:noProof/>
          <w:sz w:val="26"/>
          <w:szCs w:val="26"/>
          <w:lang w:val="en-US"/>
        </w:rPr>
        <w:t xml:space="preserve"> nguy hại</w:t>
      </w:r>
    </w:p>
    <w:p w14:paraId="245C7B17" w14:textId="77777777" w:rsidR="00AF7A4E" w:rsidRPr="00496DEF" w:rsidRDefault="00AF7A4E" w:rsidP="00AF7A4E">
      <w:pPr>
        <w:spacing w:before="60" w:after="60" w:line="288" w:lineRule="auto"/>
        <w:ind w:firstLine="720"/>
        <w:jc w:val="both"/>
        <w:rPr>
          <w:sz w:val="26"/>
          <w:szCs w:val="26"/>
          <w:lang w:val="nb-NO"/>
        </w:rPr>
      </w:pPr>
      <w:r w:rsidRPr="00496DEF">
        <w:rPr>
          <w:i/>
          <w:sz w:val="26"/>
          <w:szCs w:val="26"/>
          <w:lang w:val="nb-NO"/>
        </w:rPr>
        <w:t>- Nguồn phát sinh:</w:t>
      </w:r>
      <w:r w:rsidRPr="00496DEF">
        <w:rPr>
          <w:sz w:val="26"/>
          <w:szCs w:val="26"/>
          <w:lang w:val="nb-NO"/>
        </w:rPr>
        <w:t xml:space="preserve"> chủ yếu từ quá trình hoạt động và sửa chữa các phương tiện cơ giới, thay thế thiết bị.</w:t>
      </w:r>
    </w:p>
    <w:p w14:paraId="0AEAF235" w14:textId="77777777" w:rsidR="00AF7A4E" w:rsidRPr="00496DEF" w:rsidRDefault="00AF7A4E" w:rsidP="00AF7A4E">
      <w:pPr>
        <w:spacing w:before="60" w:after="60" w:line="288" w:lineRule="auto"/>
        <w:ind w:firstLine="720"/>
        <w:jc w:val="both"/>
        <w:rPr>
          <w:sz w:val="26"/>
          <w:szCs w:val="26"/>
          <w:lang w:val="nb-NO"/>
        </w:rPr>
      </w:pPr>
      <w:r w:rsidRPr="00496DEF">
        <w:rPr>
          <w:i/>
          <w:sz w:val="26"/>
          <w:szCs w:val="26"/>
          <w:lang w:val="nb-NO"/>
        </w:rPr>
        <w:lastRenderedPageBreak/>
        <w:t xml:space="preserve">- Khu vực phát sinh: </w:t>
      </w:r>
      <w:r w:rsidRPr="00496DEF">
        <w:rPr>
          <w:sz w:val="26"/>
          <w:szCs w:val="26"/>
          <w:lang w:val="nb-NO"/>
        </w:rPr>
        <w:t xml:space="preserve">khu vực bảo dưỡng máy móc thiết bị. </w:t>
      </w:r>
    </w:p>
    <w:p w14:paraId="725A8E5A" w14:textId="77777777" w:rsidR="00AF7A4E" w:rsidRPr="00496DEF" w:rsidRDefault="00AF7A4E" w:rsidP="00AF7A4E">
      <w:pPr>
        <w:spacing w:before="60" w:after="60" w:line="288" w:lineRule="auto"/>
        <w:ind w:firstLine="720"/>
        <w:jc w:val="both"/>
        <w:rPr>
          <w:sz w:val="26"/>
          <w:szCs w:val="26"/>
          <w:lang w:val="nb-NO"/>
        </w:rPr>
      </w:pPr>
      <w:r w:rsidRPr="00496DEF">
        <w:rPr>
          <w:i/>
          <w:sz w:val="26"/>
          <w:szCs w:val="26"/>
          <w:lang w:val="nb-NO"/>
        </w:rPr>
        <w:t>- Thành phần chất thải:</w:t>
      </w:r>
      <w:r w:rsidRPr="00496DEF">
        <w:rPr>
          <w:sz w:val="26"/>
          <w:szCs w:val="26"/>
          <w:lang w:val="nb-NO"/>
        </w:rPr>
        <w:t xml:space="preserve"> chủ yếu nhớt thải, giẻ lau...</w:t>
      </w:r>
    </w:p>
    <w:p w14:paraId="7AB2470B" w14:textId="77739B51" w:rsidR="00AF7A4E" w:rsidRPr="00496DEF" w:rsidRDefault="00AF7A4E" w:rsidP="00AF7A4E">
      <w:pPr>
        <w:spacing w:before="60" w:after="60" w:line="288" w:lineRule="auto"/>
        <w:ind w:firstLine="720"/>
        <w:jc w:val="both"/>
        <w:rPr>
          <w:i/>
          <w:sz w:val="26"/>
          <w:szCs w:val="26"/>
          <w:lang w:val="nb-NO"/>
        </w:rPr>
      </w:pPr>
      <w:r w:rsidRPr="00496DEF">
        <w:rPr>
          <w:i/>
          <w:sz w:val="26"/>
          <w:szCs w:val="26"/>
          <w:lang w:val="nb-NO"/>
        </w:rPr>
        <w:t>+ Khối lượng:</w:t>
      </w:r>
    </w:p>
    <w:p w14:paraId="1CC9B963" w14:textId="37D0E00E" w:rsidR="00AF7A4E" w:rsidRPr="00496DEF" w:rsidRDefault="00F231D6" w:rsidP="00F73DD1">
      <w:pPr>
        <w:pStyle w:val="Caption"/>
        <w:rPr>
          <w:b/>
        </w:rPr>
      </w:pPr>
      <w:bookmarkStart w:id="203" w:name="_Toc110502968"/>
      <w:bookmarkStart w:id="204" w:name="_Toc133401169"/>
      <w:r w:rsidRPr="00496DEF">
        <w:t xml:space="preserve">Bảng </w:t>
      </w:r>
      <w:r w:rsidRPr="00496DEF">
        <w:fldChar w:fldCharType="begin"/>
      </w:r>
      <w:r w:rsidRPr="00496DEF">
        <w:instrText xml:space="preserve"> SEQ Bảng \* ARABIC </w:instrText>
      </w:r>
      <w:r w:rsidRPr="00496DEF">
        <w:fldChar w:fldCharType="separate"/>
      </w:r>
      <w:r w:rsidR="00013886" w:rsidRPr="00496DEF">
        <w:t>17</w:t>
      </w:r>
      <w:r w:rsidRPr="00496DEF">
        <w:fldChar w:fldCharType="end"/>
      </w:r>
      <w:r w:rsidR="00AF7A4E" w:rsidRPr="00496DEF">
        <w:t>: Dự tính khối lượng chất thải phát sinh</w:t>
      </w:r>
      <w:bookmarkEnd w:id="203"/>
      <w:bookmarkEnd w:id="204"/>
    </w:p>
    <w:tbl>
      <w:tblPr>
        <w:tblW w:w="5014" w:type="pct"/>
        <w:tblInd w:w="-25" w:type="dxa"/>
        <w:tblLayout w:type="fixed"/>
        <w:tblLook w:val="04A0" w:firstRow="1" w:lastRow="0" w:firstColumn="1" w:lastColumn="0" w:noHBand="0" w:noVBand="1"/>
      </w:tblPr>
      <w:tblGrid>
        <w:gridCol w:w="713"/>
        <w:gridCol w:w="2430"/>
        <w:gridCol w:w="855"/>
        <w:gridCol w:w="1322"/>
        <w:gridCol w:w="1264"/>
        <w:gridCol w:w="1264"/>
        <w:gridCol w:w="1231"/>
      </w:tblGrid>
      <w:tr w:rsidR="00AF7A4E" w:rsidRPr="00496DEF" w14:paraId="7BFC4586" w14:textId="77777777" w:rsidTr="00AF7A4E">
        <w:trPr>
          <w:trHeight w:val="209"/>
          <w:tblHeader/>
        </w:trPr>
        <w:tc>
          <w:tcPr>
            <w:tcW w:w="39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1D9D0E1" w14:textId="77777777" w:rsidR="00AF7A4E" w:rsidRPr="00496DEF" w:rsidRDefault="00AF7A4E" w:rsidP="00232B9E">
            <w:pPr>
              <w:ind w:left="-120" w:right="-109"/>
              <w:jc w:val="center"/>
              <w:rPr>
                <w:b/>
                <w:bCs/>
              </w:rPr>
            </w:pPr>
            <w:r w:rsidRPr="00496DEF">
              <w:rPr>
                <w:b/>
                <w:bCs/>
              </w:rPr>
              <w:t>STT</w:t>
            </w:r>
          </w:p>
        </w:tc>
        <w:tc>
          <w:tcPr>
            <w:tcW w:w="1338" w:type="pct"/>
            <w:vMerge w:val="restart"/>
            <w:tcBorders>
              <w:top w:val="single" w:sz="8" w:space="0" w:color="auto"/>
              <w:left w:val="nil"/>
              <w:right w:val="single" w:sz="8" w:space="0" w:color="auto"/>
            </w:tcBorders>
            <w:shd w:val="clear" w:color="auto" w:fill="auto"/>
            <w:noWrap/>
            <w:vAlign w:val="center"/>
            <w:hideMark/>
          </w:tcPr>
          <w:p w14:paraId="1C2EE6E9" w14:textId="77777777" w:rsidR="00AF7A4E" w:rsidRPr="00496DEF" w:rsidRDefault="00AF7A4E" w:rsidP="00232B9E">
            <w:pPr>
              <w:jc w:val="center"/>
              <w:rPr>
                <w:b/>
                <w:bCs/>
              </w:rPr>
            </w:pPr>
            <w:r w:rsidRPr="00496DEF">
              <w:rPr>
                <w:b/>
                <w:bCs/>
              </w:rPr>
              <w:t>Thiết bị</w:t>
            </w:r>
          </w:p>
        </w:tc>
        <w:tc>
          <w:tcPr>
            <w:tcW w:w="471" w:type="pct"/>
            <w:vMerge w:val="restart"/>
            <w:tcBorders>
              <w:top w:val="single" w:sz="8" w:space="0" w:color="auto"/>
              <w:left w:val="nil"/>
              <w:right w:val="single" w:sz="8" w:space="0" w:color="auto"/>
            </w:tcBorders>
            <w:shd w:val="clear" w:color="auto" w:fill="auto"/>
            <w:noWrap/>
            <w:vAlign w:val="center"/>
            <w:hideMark/>
          </w:tcPr>
          <w:p w14:paraId="4E5D41B4" w14:textId="77777777" w:rsidR="00AF7A4E" w:rsidRPr="00496DEF" w:rsidRDefault="00AF7A4E" w:rsidP="00232B9E">
            <w:pPr>
              <w:ind w:left="-105" w:right="-114"/>
              <w:jc w:val="center"/>
              <w:rPr>
                <w:b/>
                <w:bCs/>
              </w:rPr>
            </w:pPr>
            <w:r w:rsidRPr="00496DEF">
              <w:rPr>
                <w:b/>
                <w:bCs/>
              </w:rPr>
              <w:t>Số lượng</w:t>
            </w:r>
          </w:p>
        </w:tc>
        <w:tc>
          <w:tcPr>
            <w:tcW w:w="142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AAE64B0" w14:textId="77777777" w:rsidR="00AF7A4E" w:rsidRPr="00496DEF" w:rsidRDefault="00AF7A4E" w:rsidP="00232B9E">
            <w:pPr>
              <w:jc w:val="center"/>
              <w:rPr>
                <w:b/>
                <w:bCs/>
              </w:rPr>
            </w:pPr>
            <w:r w:rsidRPr="00496DEF">
              <w:rPr>
                <w:b/>
                <w:bCs/>
              </w:rPr>
              <w:t>Định mức</w:t>
            </w:r>
          </w:p>
          <w:p w14:paraId="3F59AD06" w14:textId="77777777" w:rsidR="00AF7A4E" w:rsidRPr="00496DEF" w:rsidRDefault="00AF7A4E" w:rsidP="00232B9E">
            <w:pPr>
              <w:jc w:val="center"/>
              <w:rPr>
                <w:b/>
                <w:bCs/>
              </w:rPr>
            </w:pPr>
            <w:r w:rsidRPr="00496DEF">
              <w:rPr>
                <w:b/>
                <w:bCs/>
              </w:rPr>
              <w:t>(lít-kg/thiết bị. năm)</w:t>
            </w:r>
          </w:p>
        </w:tc>
        <w:tc>
          <w:tcPr>
            <w:tcW w:w="1374"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E4F8709" w14:textId="77777777" w:rsidR="00AF7A4E" w:rsidRPr="00496DEF" w:rsidRDefault="00AF7A4E" w:rsidP="00232B9E">
            <w:pPr>
              <w:jc w:val="center"/>
              <w:rPr>
                <w:b/>
                <w:bCs/>
              </w:rPr>
            </w:pPr>
            <w:r w:rsidRPr="00496DEF">
              <w:rPr>
                <w:b/>
                <w:bCs/>
              </w:rPr>
              <w:t>Lượng thải</w:t>
            </w:r>
          </w:p>
        </w:tc>
      </w:tr>
      <w:tr w:rsidR="00AF7A4E" w:rsidRPr="00496DEF" w14:paraId="45806AF6" w14:textId="77777777" w:rsidTr="00AF7A4E">
        <w:trPr>
          <w:trHeight w:val="209"/>
          <w:tblHeader/>
        </w:trPr>
        <w:tc>
          <w:tcPr>
            <w:tcW w:w="393" w:type="pct"/>
            <w:vMerge/>
            <w:tcBorders>
              <w:top w:val="single" w:sz="8" w:space="0" w:color="auto"/>
              <w:left w:val="single" w:sz="8" w:space="0" w:color="auto"/>
              <w:bottom w:val="single" w:sz="8" w:space="0" w:color="000000"/>
              <w:right w:val="single" w:sz="8" w:space="0" w:color="auto"/>
            </w:tcBorders>
            <w:vAlign w:val="center"/>
            <w:hideMark/>
          </w:tcPr>
          <w:p w14:paraId="18041D31" w14:textId="77777777" w:rsidR="00AF7A4E" w:rsidRPr="00496DEF" w:rsidRDefault="00AF7A4E" w:rsidP="00232B9E">
            <w:pPr>
              <w:jc w:val="center"/>
              <w:rPr>
                <w:b/>
                <w:bCs/>
              </w:rPr>
            </w:pPr>
          </w:p>
        </w:tc>
        <w:tc>
          <w:tcPr>
            <w:tcW w:w="1338" w:type="pct"/>
            <w:vMerge/>
            <w:tcBorders>
              <w:left w:val="nil"/>
              <w:bottom w:val="single" w:sz="8" w:space="0" w:color="auto"/>
              <w:right w:val="single" w:sz="8" w:space="0" w:color="auto"/>
            </w:tcBorders>
            <w:shd w:val="clear" w:color="auto" w:fill="auto"/>
            <w:noWrap/>
            <w:vAlign w:val="center"/>
            <w:hideMark/>
          </w:tcPr>
          <w:p w14:paraId="70E0AFD9" w14:textId="77777777" w:rsidR="00AF7A4E" w:rsidRPr="00496DEF" w:rsidRDefault="00AF7A4E" w:rsidP="00232B9E">
            <w:pPr>
              <w:jc w:val="center"/>
              <w:rPr>
                <w:b/>
                <w:bCs/>
              </w:rPr>
            </w:pPr>
          </w:p>
        </w:tc>
        <w:tc>
          <w:tcPr>
            <w:tcW w:w="471" w:type="pct"/>
            <w:vMerge/>
            <w:tcBorders>
              <w:left w:val="nil"/>
              <w:bottom w:val="single" w:sz="8" w:space="0" w:color="auto"/>
              <w:right w:val="single" w:sz="8" w:space="0" w:color="auto"/>
            </w:tcBorders>
            <w:shd w:val="clear" w:color="auto" w:fill="auto"/>
            <w:noWrap/>
            <w:vAlign w:val="center"/>
            <w:hideMark/>
          </w:tcPr>
          <w:p w14:paraId="76C709DF" w14:textId="77777777" w:rsidR="00AF7A4E" w:rsidRPr="00496DEF" w:rsidRDefault="00AF7A4E" w:rsidP="00232B9E">
            <w:pPr>
              <w:jc w:val="center"/>
              <w:rPr>
                <w:b/>
                <w:bCs/>
              </w:rPr>
            </w:pPr>
          </w:p>
        </w:tc>
        <w:tc>
          <w:tcPr>
            <w:tcW w:w="728" w:type="pct"/>
            <w:tcBorders>
              <w:top w:val="nil"/>
              <w:left w:val="nil"/>
              <w:bottom w:val="single" w:sz="8" w:space="0" w:color="auto"/>
              <w:right w:val="single" w:sz="8" w:space="0" w:color="auto"/>
            </w:tcBorders>
            <w:shd w:val="clear" w:color="auto" w:fill="auto"/>
            <w:noWrap/>
            <w:vAlign w:val="center"/>
            <w:hideMark/>
          </w:tcPr>
          <w:p w14:paraId="4CD29B89" w14:textId="77777777" w:rsidR="00AF7A4E" w:rsidRPr="00496DEF" w:rsidRDefault="00AF7A4E" w:rsidP="00232B9E">
            <w:pPr>
              <w:jc w:val="center"/>
              <w:rPr>
                <w:b/>
                <w:bCs/>
              </w:rPr>
            </w:pPr>
            <w:r w:rsidRPr="00496DEF">
              <w:rPr>
                <w:b/>
                <w:bCs/>
              </w:rPr>
              <w:t>Nhớt thải</w:t>
            </w:r>
          </w:p>
        </w:tc>
        <w:tc>
          <w:tcPr>
            <w:tcW w:w="696" w:type="pct"/>
            <w:tcBorders>
              <w:top w:val="nil"/>
              <w:left w:val="nil"/>
              <w:bottom w:val="single" w:sz="8" w:space="0" w:color="auto"/>
              <w:right w:val="single" w:sz="8" w:space="0" w:color="auto"/>
            </w:tcBorders>
            <w:shd w:val="clear" w:color="auto" w:fill="auto"/>
            <w:noWrap/>
            <w:vAlign w:val="center"/>
            <w:hideMark/>
          </w:tcPr>
          <w:p w14:paraId="46A5A36C" w14:textId="77777777" w:rsidR="00AF7A4E" w:rsidRPr="00496DEF" w:rsidRDefault="00AF7A4E" w:rsidP="00232B9E">
            <w:pPr>
              <w:jc w:val="center"/>
              <w:rPr>
                <w:b/>
                <w:bCs/>
              </w:rPr>
            </w:pPr>
            <w:r w:rsidRPr="00496DEF">
              <w:rPr>
                <w:b/>
                <w:bCs/>
              </w:rPr>
              <w:t>Giẻ lau</w:t>
            </w:r>
          </w:p>
        </w:tc>
        <w:tc>
          <w:tcPr>
            <w:tcW w:w="696" w:type="pct"/>
            <w:tcBorders>
              <w:top w:val="nil"/>
              <w:left w:val="nil"/>
              <w:bottom w:val="single" w:sz="8" w:space="0" w:color="auto"/>
              <w:right w:val="single" w:sz="8" w:space="0" w:color="auto"/>
            </w:tcBorders>
            <w:shd w:val="clear" w:color="auto" w:fill="auto"/>
            <w:noWrap/>
            <w:vAlign w:val="center"/>
            <w:hideMark/>
          </w:tcPr>
          <w:p w14:paraId="5B7B391B" w14:textId="77777777" w:rsidR="00AF7A4E" w:rsidRPr="00496DEF" w:rsidRDefault="00AF7A4E" w:rsidP="00232B9E">
            <w:pPr>
              <w:jc w:val="center"/>
              <w:rPr>
                <w:b/>
                <w:bCs/>
              </w:rPr>
            </w:pPr>
            <w:r w:rsidRPr="00496DEF">
              <w:rPr>
                <w:b/>
                <w:bCs/>
              </w:rPr>
              <w:t>Nhớt (lít/năm)</w:t>
            </w:r>
          </w:p>
        </w:tc>
        <w:tc>
          <w:tcPr>
            <w:tcW w:w="678" w:type="pct"/>
            <w:tcBorders>
              <w:top w:val="nil"/>
              <w:left w:val="nil"/>
              <w:bottom w:val="single" w:sz="8" w:space="0" w:color="auto"/>
              <w:right w:val="single" w:sz="8" w:space="0" w:color="auto"/>
            </w:tcBorders>
            <w:shd w:val="clear" w:color="auto" w:fill="auto"/>
            <w:noWrap/>
            <w:vAlign w:val="center"/>
            <w:hideMark/>
          </w:tcPr>
          <w:p w14:paraId="214A969B" w14:textId="77777777" w:rsidR="00AF7A4E" w:rsidRPr="00496DEF" w:rsidRDefault="00AF7A4E" w:rsidP="00232B9E">
            <w:pPr>
              <w:ind w:left="-92"/>
              <w:jc w:val="center"/>
              <w:rPr>
                <w:b/>
                <w:bCs/>
              </w:rPr>
            </w:pPr>
            <w:r w:rsidRPr="00496DEF">
              <w:rPr>
                <w:b/>
                <w:bCs/>
              </w:rPr>
              <w:t>Giẻ lau (kg/năm)</w:t>
            </w:r>
          </w:p>
        </w:tc>
      </w:tr>
      <w:tr w:rsidR="00AF7A4E" w:rsidRPr="00496DEF" w14:paraId="30E9AFF3" w14:textId="77777777" w:rsidTr="00AF7A4E">
        <w:trPr>
          <w:trHeight w:val="209"/>
        </w:trPr>
        <w:tc>
          <w:tcPr>
            <w:tcW w:w="393" w:type="pct"/>
            <w:tcBorders>
              <w:top w:val="nil"/>
              <w:left w:val="single" w:sz="8" w:space="0" w:color="auto"/>
              <w:bottom w:val="single" w:sz="8" w:space="0" w:color="auto"/>
              <w:right w:val="single" w:sz="8" w:space="0" w:color="auto"/>
            </w:tcBorders>
            <w:shd w:val="clear" w:color="auto" w:fill="auto"/>
            <w:noWrap/>
            <w:vAlign w:val="center"/>
            <w:hideMark/>
          </w:tcPr>
          <w:p w14:paraId="6A94311D" w14:textId="77777777" w:rsidR="00AF7A4E" w:rsidRPr="00496DEF" w:rsidRDefault="00AF7A4E" w:rsidP="00232B9E">
            <w:pPr>
              <w:jc w:val="center"/>
            </w:pPr>
            <w:r w:rsidRPr="00496DEF">
              <w:t>1</w:t>
            </w:r>
          </w:p>
        </w:tc>
        <w:tc>
          <w:tcPr>
            <w:tcW w:w="133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2D05E4" w14:textId="05C65B73" w:rsidR="00AF7A4E" w:rsidRPr="00496DEF" w:rsidRDefault="00AF7A4E" w:rsidP="0003568A">
            <w:r w:rsidRPr="00496DEF">
              <w:t xml:space="preserve">Máy xúc </w:t>
            </w:r>
          </w:p>
        </w:tc>
        <w:tc>
          <w:tcPr>
            <w:tcW w:w="471" w:type="pct"/>
            <w:tcBorders>
              <w:top w:val="nil"/>
              <w:left w:val="nil"/>
              <w:bottom w:val="single" w:sz="8" w:space="0" w:color="auto"/>
              <w:right w:val="single" w:sz="8" w:space="0" w:color="auto"/>
            </w:tcBorders>
            <w:shd w:val="clear" w:color="auto" w:fill="auto"/>
            <w:noWrap/>
            <w:vAlign w:val="center"/>
          </w:tcPr>
          <w:p w14:paraId="2447EC4C" w14:textId="0E623DB2" w:rsidR="00AF7A4E" w:rsidRPr="00496DEF" w:rsidRDefault="00AF7A4E" w:rsidP="00232B9E">
            <w:pPr>
              <w:jc w:val="center"/>
              <w:rPr>
                <w:lang w:val="en-US"/>
              </w:rPr>
            </w:pPr>
            <w:r w:rsidRPr="00496DEF">
              <w:rPr>
                <w:lang w:val="en-US"/>
              </w:rPr>
              <w:t>1</w:t>
            </w:r>
          </w:p>
        </w:tc>
        <w:tc>
          <w:tcPr>
            <w:tcW w:w="72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640EBBC" w14:textId="783101FB" w:rsidR="00AF7A4E" w:rsidRPr="00496DEF" w:rsidRDefault="00AF7A4E" w:rsidP="00232B9E">
            <w:pPr>
              <w:jc w:val="center"/>
            </w:pPr>
            <w:r w:rsidRPr="00496DEF">
              <w:rPr>
                <w:lang w:val="en-US"/>
              </w:rPr>
              <w:t>2</w:t>
            </w:r>
            <w:r w:rsidRPr="00496DEF">
              <w:t>0</w:t>
            </w:r>
          </w:p>
        </w:tc>
        <w:tc>
          <w:tcPr>
            <w:tcW w:w="696" w:type="pct"/>
            <w:tcBorders>
              <w:top w:val="single" w:sz="4" w:space="0" w:color="auto"/>
              <w:left w:val="nil"/>
              <w:bottom w:val="single" w:sz="4" w:space="0" w:color="auto"/>
              <w:right w:val="single" w:sz="4" w:space="0" w:color="auto"/>
            </w:tcBorders>
            <w:shd w:val="clear" w:color="auto" w:fill="auto"/>
            <w:noWrap/>
            <w:vAlign w:val="bottom"/>
          </w:tcPr>
          <w:p w14:paraId="33A07A1E" w14:textId="77777777" w:rsidR="00AF7A4E" w:rsidRPr="00496DEF" w:rsidRDefault="00AF7A4E" w:rsidP="00232B9E">
            <w:pPr>
              <w:jc w:val="center"/>
            </w:pPr>
            <w:r w:rsidRPr="00496DEF">
              <w:t>5</w:t>
            </w: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E799D40" w14:textId="4C1D2D0A" w:rsidR="00AF7A4E" w:rsidRPr="00496DEF" w:rsidRDefault="00AF7A4E" w:rsidP="00232B9E">
            <w:pPr>
              <w:jc w:val="center"/>
            </w:pPr>
            <w:r w:rsidRPr="00496DEF">
              <w:rPr>
                <w:lang w:val="en-US"/>
              </w:rPr>
              <w:t>2</w:t>
            </w:r>
            <w:r w:rsidRPr="00496DEF">
              <w:t>0</w:t>
            </w:r>
          </w:p>
        </w:tc>
        <w:tc>
          <w:tcPr>
            <w:tcW w:w="678" w:type="pct"/>
            <w:tcBorders>
              <w:top w:val="single" w:sz="4" w:space="0" w:color="auto"/>
              <w:left w:val="nil"/>
              <w:bottom w:val="single" w:sz="4" w:space="0" w:color="auto"/>
              <w:right w:val="single" w:sz="4" w:space="0" w:color="auto"/>
            </w:tcBorders>
            <w:shd w:val="clear" w:color="auto" w:fill="auto"/>
            <w:noWrap/>
            <w:vAlign w:val="bottom"/>
          </w:tcPr>
          <w:p w14:paraId="0A927D9D" w14:textId="6E9E954B" w:rsidR="00AF7A4E" w:rsidRPr="00496DEF" w:rsidRDefault="00AF7A4E" w:rsidP="00232B9E">
            <w:pPr>
              <w:jc w:val="center"/>
              <w:rPr>
                <w:lang w:val="en-US"/>
              </w:rPr>
            </w:pPr>
            <w:r w:rsidRPr="00496DEF">
              <w:rPr>
                <w:lang w:val="en-US"/>
              </w:rPr>
              <w:t>5</w:t>
            </w:r>
          </w:p>
        </w:tc>
      </w:tr>
      <w:tr w:rsidR="00AF7A4E" w:rsidRPr="00496DEF" w14:paraId="58815C38" w14:textId="77777777" w:rsidTr="00AF7A4E">
        <w:trPr>
          <w:trHeight w:val="209"/>
        </w:trPr>
        <w:tc>
          <w:tcPr>
            <w:tcW w:w="393" w:type="pct"/>
            <w:tcBorders>
              <w:top w:val="nil"/>
              <w:left w:val="single" w:sz="8" w:space="0" w:color="auto"/>
              <w:bottom w:val="single" w:sz="8" w:space="0" w:color="auto"/>
              <w:right w:val="single" w:sz="8" w:space="0" w:color="auto"/>
            </w:tcBorders>
            <w:shd w:val="clear" w:color="auto" w:fill="auto"/>
            <w:noWrap/>
            <w:vAlign w:val="center"/>
            <w:hideMark/>
          </w:tcPr>
          <w:p w14:paraId="5DB64A4C" w14:textId="15C15943" w:rsidR="00AF7A4E" w:rsidRPr="00496DEF" w:rsidRDefault="00AF7A4E" w:rsidP="00232B9E">
            <w:pPr>
              <w:jc w:val="center"/>
              <w:rPr>
                <w:lang w:val="en-US"/>
              </w:rPr>
            </w:pPr>
            <w:r w:rsidRPr="00496DEF">
              <w:rPr>
                <w:lang w:val="en-US"/>
              </w:rPr>
              <w:t>2</w:t>
            </w:r>
          </w:p>
        </w:tc>
        <w:tc>
          <w:tcPr>
            <w:tcW w:w="1338" w:type="pct"/>
            <w:tcBorders>
              <w:top w:val="nil"/>
              <w:left w:val="single" w:sz="4" w:space="0" w:color="auto"/>
              <w:bottom w:val="single" w:sz="4" w:space="0" w:color="auto"/>
              <w:right w:val="single" w:sz="4" w:space="0" w:color="auto"/>
            </w:tcBorders>
            <w:shd w:val="clear" w:color="auto" w:fill="auto"/>
            <w:noWrap/>
            <w:vAlign w:val="bottom"/>
          </w:tcPr>
          <w:p w14:paraId="354D3F5E" w14:textId="77777777" w:rsidR="00AF7A4E" w:rsidRPr="00496DEF" w:rsidRDefault="00AF7A4E" w:rsidP="00232B9E">
            <w:r w:rsidRPr="00496DEF">
              <w:t>Xe bồn tưới nước</w:t>
            </w:r>
          </w:p>
        </w:tc>
        <w:tc>
          <w:tcPr>
            <w:tcW w:w="471" w:type="pct"/>
            <w:tcBorders>
              <w:top w:val="nil"/>
              <w:left w:val="nil"/>
              <w:bottom w:val="single" w:sz="8" w:space="0" w:color="auto"/>
              <w:right w:val="single" w:sz="8" w:space="0" w:color="auto"/>
            </w:tcBorders>
            <w:shd w:val="clear" w:color="auto" w:fill="auto"/>
            <w:noWrap/>
            <w:vAlign w:val="center"/>
          </w:tcPr>
          <w:p w14:paraId="6F84D95B" w14:textId="77777777" w:rsidR="00AF7A4E" w:rsidRPr="00496DEF" w:rsidRDefault="00AF7A4E" w:rsidP="00232B9E">
            <w:pPr>
              <w:jc w:val="center"/>
            </w:pPr>
            <w:r w:rsidRPr="00496DEF">
              <w:t>1</w:t>
            </w:r>
          </w:p>
        </w:tc>
        <w:tc>
          <w:tcPr>
            <w:tcW w:w="728" w:type="pct"/>
            <w:tcBorders>
              <w:top w:val="nil"/>
              <w:left w:val="single" w:sz="4" w:space="0" w:color="auto"/>
              <w:bottom w:val="single" w:sz="4" w:space="0" w:color="auto"/>
              <w:right w:val="single" w:sz="4" w:space="0" w:color="auto"/>
            </w:tcBorders>
            <w:shd w:val="clear" w:color="auto" w:fill="auto"/>
            <w:noWrap/>
            <w:vAlign w:val="bottom"/>
          </w:tcPr>
          <w:p w14:paraId="56935A97" w14:textId="77777777" w:rsidR="00AF7A4E" w:rsidRPr="00496DEF" w:rsidRDefault="00AF7A4E" w:rsidP="00232B9E">
            <w:pPr>
              <w:jc w:val="center"/>
            </w:pPr>
            <w:r w:rsidRPr="00496DEF">
              <w:t>10</w:t>
            </w:r>
          </w:p>
        </w:tc>
        <w:tc>
          <w:tcPr>
            <w:tcW w:w="696" w:type="pct"/>
            <w:tcBorders>
              <w:top w:val="nil"/>
              <w:left w:val="nil"/>
              <w:bottom w:val="single" w:sz="4" w:space="0" w:color="auto"/>
              <w:right w:val="single" w:sz="4" w:space="0" w:color="auto"/>
            </w:tcBorders>
            <w:shd w:val="clear" w:color="auto" w:fill="auto"/>
            <w:noWrap/>
            <w:vAlign w:val="bottom"/>
          </w:tcPr>
          <w:p w14:paraId="6E07274C" w14:textId="77777777" w:rsidR="00AF7A4E" w:rsidRPr="00496DEF" w:rsidRDefault="00AF7A4E" w:rsidP="00232B9E">
            <w:pPr>
              <w:jc w:val="center"/>
            </w:pPr>
            <w:r w:rsidRPr="00496DEF">
              <w:t>5</w:t>
            </w:r>
          </w:p>
        </w:tc>
        <w:tc>
          <w:tcPr>
            <w:tcW w:w="696" w:type="pct"/>
            <w:tcBorders>
              <w:top w:val="nil"/>
              <w:left w:val="single" w:sz="4" w:space="0" w:color="auto"/>
              <w:bottom w:val="single" w:sz="4" w:space="0" w:color="auto"/>
              <w:right w:val="single" w:sz="4" w:space="0" w:color="auto"/>
            </w:tcBorders>
            <w:shd w:val="clear" w:color="auto" w:fill="auto"/>
            <w:noWrap/>
            <w:vAlign w:val="bottom"/>
          </w:tcPr>
          <w:p w14:paraId="237B83A6" w14:textId="77777777" w:rsidR="00AF7A4E" w:rsidRPr="00496DEF" w:rsidRDefault="00AF7A4E" w:rsidP="00232B9E">
            <w:pPr>
              <w:jc w:val="center"/>
            </w:pPr>
            <w:r w:rsidRPr="00496DEF">
              <w:t>10</w:t>
            </w:r>
          </w:p>
        </w:tc>
        <w:tc>
          <w:tcPr>
            <w:tcW w:w="678" w:type="pct"/>
            <w:tcBorders>
              <w:top w:val="nil"/>
              <w:left w:val="nil"/>
              <w:bottom w:val="single" w:sz="4" w:space="0" w:color="auto"/>
              <w:right w:val="single" w:sz="4" w:space="0" w:color="auto"/>
            </w:tcBorders>
            <w:shd w:val="clear" w:color="auto" w:fill="auto"/>
            <w:noWrap/>
            <w:vAlign w:val="bottom"/>
          </w:tcPr>
          <w:p w14:paraId="547646A7" w14:textId="77777777" w:rsidR="00AF7A4E" w:rsidRPr="00496DEF" w:rsidRDefault="00AF7A4E" w:rsidP="00232B9E">
            <w:pPr>
              <w:jc w:val="center"/>
            </w:pPr>
            <w:r w:rsidRPr="00496DEF">
              <w:t>5</w:t>
            </w:r>
          </w:p>
        </w:tc>
      </w:tr>
      <w:tr w:rsidR="00AF7A4E" w:rsidRPr="00496DEF" w14:paraId="25351930" w14:textId="77777777" w:rsidTr="00AF7A4E">
        <w:trPr>
          <w:trHeight w:val="29"/>
        </w:trPr>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BBAB3B" w14:textId="77777777" w:rsidR="00AF7A4E" w:rsidRPr="00496DEF" w:rsidRDefault="00AF7A4E" w:rsidP="00232B9E">
            <w:pPr>
              <w:jc w:val="center"/>
            </w:pPr>
          </w:p>
        </w:tc>
        <w:tc>
          <w:tcPr>
            <w:tcW w:w="13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A4DCF0" w14:textId="77777777" w:rsidR="00AF7A4E" w:rsidRPr="00496DEF" w:rsidRDefault="00AF7A4E" w:rsidP="00232B9E">
            <w:pPr>
              <w:jc w:val="center"/>
              <w:rPr>
                <w:b/>
              </w:rPr>
            </w:pPr>
            <w:r w:rsidRPr="00496DEF">
              <w:rPr>
                <w:b/>
              </w:rPr>
              <w:t>Tổng</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BCA93F" w14:textId="24806AA0" w:rsidR="00AF7A4E" w:rsidRPr="00496DEF" w:rsidRDefault="00AF7A4E" w:rsidP="00232B9E">
            <w:pPr>
              <w:jc w:val="center"/>
              <w:rPr>
                <w:b/>
                <w:lang w:val="en-US"/>
              </w:rPr>
            </w:pPr>
            <w:r w:rsidRPr="00496DEF">
              <w:rPr>
                <w:b/>
                <w:lang w:val="en-US"/>
              </w:rPr>
              <w:t>2</w:t>
            </w:r>
          </w:p>
        </w:tc>
        <w:tc>
          <w:tcPr>
            <w:tcW w:w="72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B5A95B" w14:textId="77777777" w:rsidR="00AF7A4E" w:rsidRPr="00496DEF" w:rsidRDefault="00AF7A4E" w:rsidP="00232B9E">
            <w:pPr>
              <w:jc w:val="center"/>
            </w:pP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2EEF3C" w14:textId="77777777" w:rsidR="00AF7A4E" w:rsidRPr="00496DEF" w:rsidRDefault="00AF7A4E" w:rsidP="00232B9E">
            <w:pPr>
              <w:jc w:val="center"/>
            </w:pPr>
          </w:p>
        </w:tc>
        <w:tc>
          <w:tcPr>
            <w:tcW w:w="69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9CAF35" w14:textId="2375EB02" w:rsidR="00AF7A4E" w:rsidRPr="00496DEF" w:rsidRDefault="00AF7A4E" w:rsidP="00232B9E">
            <w:pPr>
              <w:jc w:val="center"/>
              <w:rPr>
                <w:b/>
                <w:lang w:val="en-US"/>
              </w:rPr>
            </w:pPr>
            <w:r w:rsidRPr="00496DEF">
              <w:rPr>
                <w:b/>
                <w:lang w:val="en-US"/>
              </w:rPr>
              <w:t>30</w:t>
            </w:r>
          </w:p>
        </w:tc>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FA5900" w14:textId="1C740AEE" w:rsidR="00AF7A4E" w:rsidRPr="00496DEF" w:rsidRDefault="00AF7A4E" w:rsidP="00232B9E">
            <w:pPr>
              <w:jc w:val="center"/>
              <w:rPr>
                <w:b/>
                <w:lang w:val="en-US"/>
              </w:rPr>
            </w:pPr>
            <w:r w:rsidRPr="00496DEF">
              <w:rPr>
                <w:b/>
                <w:lang w:val="en-US"/>
              </w:rPr>
              <w:t>10</w:t>
            </w:r>
          </w:p>
        </w:tc>
      </w:tr>
    </w:tbl>
    <w:p w14:paraId="01140528" w14:textId="77777777" w:rsidR="00AF7A4E" w:rsidRPr="00496DEF" w:rsidRDefault="00AF7A4E" w:rsidP="00AF7A4E">
      <w:pPr>
        <w:pStyle w:val="base"/>
        <w:spacing w:line="312" w:lineRule="auto"/>
        <w:rPr>
          <w:lang w:val="en-US"/>
        </w:rPr>
      </w:pPr>
      <w:r w:rsidRPr="00496DEF">
        <w:rPr>
          <w:lang w:val="en-US"/>
        </w:rPr>
        <w:t>+ Lượng bóng đèn hư hỏng phát sinh không nhiều, khoảng 2 kg/năm.</w:t>
      </w:r>
    </w:p>
    <w:p w14:paraId="1616B4BB" w14:textId="2B599C00" w:rsidR="00114F4F" w:rsidRPr="00496DEF" w:rsidRDefault="00AF7A4E" w:rsidP="00AF7A4E">
      <w:pPr>
        <w:pStyle w:val="base"/>
        <w:spacing w:line="312" w:lineRule="auto"/>
        <w:rPr>
          <w:lang w:val="en-US"/>
        </w:rPr>
      </w:pPr>
      <w:r w:rsidRPr="00496DEF">
        <w:rPr>
          <w:lang w:val="en-US"/>
        </w:rPr>
        <w:t>+ Bình ắc quy, chì thải phát sinh không nhiều, khoảng 1 kg/năm.</w:t>
      </w:r>
    </w:p>
    <w:p w14:paraId="0020376A" w14:textId="15B3420B" w:rsidR="00114F4F" w:rsidRPr="00496DEF" w:rsidRDefault="00467413" w:rsidP="00F73DD1">
      <w:pPr>
        <w:pStyle w:val="Caption"/>
      </w:pPr>
      <w:bookmarkStart w:id="205" w:name="_Toc119487541"/>
      <w:bookmarkStart w:id="206" w:name="_Toc133401170"/>
      <w:r w:rsidRPr="00496DEF">
        <w:t xml:space="preserve">Bảng </w:t>
      </w:r>
      <w:r w:rsidRPr="00496DEF">
        <w:fldChar w:fldCharType="begin"/>
      </w:r>
      <w:r w:rsidRPr="00496DEF">
        <w:instrText xml:space="preserve"> SEQ Bảng \* ARABIC </w:instrText>
      </w:r>
      <w:r w:rsidRPr="00496DEF">
        <w:fldChar w:fldCharType="separate"/>
      </w:r>
      <w:r w:rsidR="00013886" w:rsidRPr="00496DEF">
        <w:t>18</w:t>
      </w:r>
      <w:r w:rsidRPr="00496DEF">
        <w:fldChar w:fldCharType="end"/>
      </w:r>
      <w:r w:rsidR="00114F4F" w:rsidRPr="00496DEF">
        <w:t>: Chất thải nguy hại dự kiến phát sinh tạ</w:t>
      </w:r>
      <w:r w:rsidR="00AF7A4E" w:rsidRPr="00496DEF">
        <w:t>i</w:t>
      </w:r>
      <w:r w:rsidR="00114F4F" w:rsidRPr="00496DEF">
        <w:t xml:space="preserve"> bãi chứa</w:t>
      </w:r>
      <w:bookmarkEnd w:id="205"/>
      <w:r w:rsidR="00AF7A4E" w:rsidRPr="00496DEF">
        <w:t xml:space="preserve"> 2</w:t>
      </w:r>
      <w:bookmarkEnd w:id="206"/>
    </w:p>
    <w:tbl>
      <w:tblPr>
        <w:tblW w:w="5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3416"/>
        <w:gridCol w:w="1621"/>
        <w:gridCol w:w="1889"/>
        <w:gridCol w:w="1583"/>
      </w:tblGrid>
      <w:tr w:rsidR="00114F4F" w:rsidRPr="00496DEF" w14:paraId="08C4D408" w14:textId="77777777" w:rsidTr="00066AD5">
        <w:trPr>
          <w:trHeight w:val="205"/>
          <w:tblHeader/>
          <w:jc w:val="center"/>
        </w:trPr>
        <w:tc>
          <w:tcPr>
            <w:tcW w:w="312" w:type="pct"/>
            <w:shd w:val="clear" w:color="auto" w:fill="D6E3BC" w:themeFill="accent3" w:themeFillTint="66"/>
            <w:vAlign w:val="center"/>
          </w:tcPr>
          <w:p w14:paraId="6EFA89F0" w14:textId="77777777" w:rsidR="00114F4F" w:rsidRPr="00496DEF" w:rsidRDefault="00114F4F" w:rsidP="00AF7A4E">
            <w:pPr>
              <w:spacing w:before="45" w:after="45"/>
              <w:jc w:val="center"/>
              <w:rPr>
                <w:rFonts w:eastAsiaTheme="minorHAnsi"/>
                <w:b/>
                <w:bCs/>
              </w:rPr>
            </w:pPr>
            <w:r w:rsidRPr="00496DEF">
              <w:rPr>
                <w:rFonts w:eastAsiaTheme="minorHAnsi"/>
                <w:b/>
              </w:rPr>
              <w:t>TT</w:t>
            </w:r>
          </w:p>
        </w:tc>
        <w:tc>
          <w:tcPr>
            <w:tcW w:w="1882" w:type="pct"/>
            <w:shd w:val="clear" w:color="auto" w:fill="D6E3BC" w:themeFill="accent3" w:themeFillTint="66"/>
            <w:vAlign w:val="center"/>
          </w:tcPr>
          <w:p w14:paraId="1C8AB161" w14:textId="77777777" w:rsidR="00114F4F" w:rsidRPr="00496DEF" w:rsidRDefault="00114F4F" w:rsidP="00AF7A4E">
            <w:pPr>
              <w:spacing w:before="45" w:after="45"/>
              <w:jc w:val="center"/>
              <w:rPr>
                <w:rFonts w:eastAsiaTheme="minorHAnsi"/>
                <w:b/>
                <w:bCs/>
              </w:rPr>
            </w:pPr>
            <w:r w:rsidRPr="00496DEF">
              <w:rPr>
                <w:rFonts w:eastAsiaTheme="minorHAnsi"/>
                <w:b/>
              </w:rPr>
              <w:t>Tên chất thải</w:t>
            </w:r>
          </w:p>
        </w:tc>
        <w:tc>
          <w:tcPr>
            <w:tcW w:w="893" w:type="pct"/>
            <w:shd w:val="clear" w:color="auto" w:fill="D6E3BC" w:themeFill="accent3" w:themeFillTint="66"/>
            <w:vAlign w:val="center"/>
          </w:tcPr>
          <w:p w14:paraId="0FC39B66" w14:textId="77777777" w:rsidR="00114F4F" w:rsidRPr="00496DEF" w:rsidRDefault="00114F4F" w:rsidP="00AF7A4E">
            <w:pPr>
              <w:spacing w:before="45" w:after="45"/>
              <w:jc w:val="center"/>
              <w:rPr>
                <w:rFonts w:eastAsiaTheme="minorHAnsi"/>
                <w:b/>
              </w:rPr>
            </w:pPr>
            <w:r w:rsidRPr="00496DEF">
              <w:rPr>
                <w:rFonts w:eastAsiaTheme="minorHAnsi"/>
                <w:b/>
              </w:rPr>
              <w:t>Trạng thái tồn tại</w:t>
            </w:r>
          </w:p>
        </w:tc>
        <w:tc>
          <w:tcPr>
            <w:tcW w:w="1041" w:type="pct"/>
            <w:shd w:val="clear" w:color="auto" w:fill="D6E3BC" w:themeFill="accent3" w:themeFillTint="66"/>
            <w:vAlign w:val="center"/>
          </w:tcPr>
          <w:p w14:paraId="5E2D64A1" w14:textId="77777777" w:rsidR="00114F4F" w:rsidRPr="00496DEF" w:rsidRDefault="00114F4F" w:rsidP="00AF7A4E">
            <w:pPr>
              <w:spacing w:before="45" w:after="45"/>
              <w:jc w:val="center"/>
              <w:rPr>
                <w:rFonts w:eastAsiaTheme="minorHAnsi"/>
                <w:b/>
              </w:rPr>
            </w:pPr>
            <w:r w:rsidRPr="00496DEF">
              <w:rPr>
                <w:rFonts w:eastAsiaTheme="minorHAnsi"/>
                <w:b/>
                <w:lang w:val="sv-SE"/>
              </w:rPr>
              <w:t>Số lượng trung bình (kg/năm)</w:t>
            </w:r>
          </w:p>
        </w:tc>
        <w:tc>
          <w:tcPr>
            <w:tcW w:w="872" w:type="pct"/>
            <w:shd w:val="clear" w:color="auto" w:fill="D6E3BC" w:themeFill="accent3" w:themeFillTint="66"/>
            <w:vAlign w:val="center"/>
          </w:tcPr>
          <w:p w14:paraId="0E7A66C2" w14:textId="77777777" w:rsidR="00114F4F" w:rsidRPr="00496DEF" w:rsidRDefault="00114F4F" w:rsidP="00AF7A4E">
            <w:pPr>
              <w:spacing w:before="45" w:after="45"/>
              <w:jc w:val="center"/>
              <w:rPr>
                <w:rFonts w:eastAsiaTheme="minorHAnsi"/>
                <w:b/>
                <w:bCs/>
              </w:rPr>
            </w:pPr>
            <w:r w:rsidRPr="00496DEF">
              <w:rPr>
                <w:rFonts w:eastAsiaTheme="minorHAnsi"/>
                <w:b/>
              </w:rPr>
              <w:t>Mã CTNH</w:t>
            </w:r>
          </w:p>
        </w:tc>
      </w:tr>
      <w:tr w:rsidR="00114F4F" w:rsidRPr="00496DEF" w14:paraId="3A8E9788" w14:textId="77777777" w:rsidTr="00066AD5">
        <w:trPr>
          <w:trHeight w:val="306"/>
          <w:jc w:val="center"/>
        </w:trPr>
        <w:tc>
          <w:tcPr>
            <w:tcW w:w="312" w:type="pct"/>
            <w:vAlign w:val="center"/>
          </w:tcPr>
          <w:p w14:paraId="0206E930" w14:textId="77777777" w:rsidR="00114F4F" w:rsidRPr="00496DEF" w:rsidRDefault="00114F4F" w:rsidP="00AF7A4E">
            <w:pPr>
              <w:spacing w:before="45" w:after="45"/>
              <w:jc w:val="center"/>
              <w:rPr>
                <w:rFonts w:eastAsiaTheme="minorHAnsi"/>
                <w:bCs/>
              </w:rPr>
            </w:pPr>
            <w:r w:rsidRPr="00496DEF">
              <w:rPr>
                <w:rFonts w:eastAsiaTheme="minorHAnsi"/>
              </w:rPr>
              <w:t>1</w:t>
            </w:r>
          </w:p>
        </w:tc>
        <w:tc>
          <w:tcPr>
            <w:tcW w:w="1882" w:type="pct"/>
          </w:tcPr>
          <w:p w14:paraId="5E2C8557" w14:textId="77777777" w:rsidR="00114F4F" w:rsidRPr="00496DEF" w:rsidRDefault="00114F4F" w:rsidP="00066AD5">
            <w:pPr>
              <w:spacing w:before="45" w:after="45"/>
              <w:jc w:val="both"/>
              <w:rPr>
                <w:rFonts w:eastAsiaTheme="minorHAnsi"/>
                <w:bCs/>
              </w:rPr>
            </w:pPr>
            <w:r w:rsidRPr="00496DEF">
              <w:rPr>
                <w:rFonts w:eastAsiaTheme="minorHAnsi"/>
              </w:rPr>
              <w:t>Bóng đèn huỳnh quang thải</w:t>
            </w:r>
          </w:p>
        </w:tc>
        <w:tc>
          <w:tcPr>
            <w:tcW w:w="893" w:type="pct"/>
            <w:shd w:val="clear" w:color="auto" w:fill="auto"/>
            <w:vAlign w:val="center"/>
          </w:tcPr>
          <w:p w14:paraId="6D044F92" w14:textId="77777777" w:rsidR="00114F4F" w:rsidRPr="00496DEF" w:rsidRDefault="00114F4F" w:rsidP="00AF7A4E">
            <w:pPr>
              <w:spacing w:before="45" w:after="45"/>
              <w:jc w:val="center"/>
              <w:rPr>
                <w:rFonts w:eastAsiaTheme="minorHAnsi"/>
                <w:bCs/>
              </w:rPr>
            </w:pPr>
            <w:r w:rsidRPr="00496DEF">
              <w:rPr>
                <w:rFonts w:eastAsiaTheme="minorHAnsi"/>
              </w:rPr>
              <w:t>Rắn</w:t>
            </w:r>
          </w:p>
        </w:tc>
        <w:tc>
          <w:tcPr>
            <w:tcW w:w="1041" w:type="pct"/>
            <w:shd w:val="clear" w:color="auto" w:fill="auto"/>
            <w:vAlign w:val="center"/>
          </w:tcPr>
          <w:p w14:paraId="596D7346" w14:textId="1041C53A" w:rsidR="00114F4F" w:rsidRPr="00496DEF" w:rsidRDefault="00AF7A4E" w:rsidP="00AF7A4E">
            <w:pPr>
              <w:spacing w:before="45" w:after="45"/>
              <w:jc w:val="center"/>
              <w:rPr>
                <w:rFonts w:eastAsiaTheme="minorHAnsi"/>
                <w:lang w:val="en-US"/>
              </w:rPr>
            </w:pPr>
            <w:r w:rsidRPr="00496DEF">
              <w:rPr>
                <w:rFonts w:eastAsiaTheme="minorHAnsi"/>
                <w:lang w:val="en-US"/>
              </w:rPr>
              <w:t>2</w:t>
            </w:r>
          </w:p>
        </w:tc>
        <w:tc>
          <w:tcPr>
            <w:tcW w:w="872" w:type="pct"/>
            <w:shd w:val="clear" w:color="auto" w:fill="auto"/>
            <w:vAlign w:val="center"/>
          </w:tcPr>
          <w:p w14:paraId="56EC192C" w14:textId="74FB1683" w:rsidR="00114F4F" w:rsidRPr="00496DEF" w:rsidRDefault="00114F4F" w:rsidP="00AF7A4E">
            <w:pPr>
              <w:spacing w:before="45" w:after="45"/>
              <w:jc w:val="center"/>
              <w:rPr>
                <w:rFonts w:eastAsiaTheme="minorHAnsi"/>
                <w:bCs/>
              </w:rPr>
            </w:pPr>
            <w:r w:rsidRPr="00496DEF">
              <w:rPr>
                <w:rFonts w:eastAsiaTheme="minorHAnsi"/>
              </w:rPr>
              <w:t>16</w:t>
            </w:r>
            <w:r w:rsidR="00AF7A4E" w:rsidRPr="00496DEF">
              <w:rPr>
                <w:rFonts w:eastAsiaTheme="minorHAnsi"/>
                <w:lang w:val="en-US"/>
              </w:rPr>
              <w:t xml:space="preserve"> </w:t>
            </w:r>
            <w:r w:rsidRPr="00496DEF">
              <w:rPr>
                <w:rFonts w:eastAsiaTheme="minorHAnsi"/>
              </w:rPr>
              <w:t>01</w:t>
            </w:r>
            <w:r w:rsidR="00AF7A4E" w:rsidRPr="00496DEF">
              <w:rPr>
                <w:rFonts w:eastAsiaTheme="minorHAnsi"/>
                <w:lang w:val="en-US"/>
              </w:rPr>
              <w:t xml:space="preserve"> </w:t>
            </w:r>
            <w:r w:rsidRPr="00496DEF">
              <w:rPr>
                <w:rFonts w:eastAsiaTheme="minorHAnsi"/>
              </w:rPr>
              <w:t>06</w:t>
            </w:r>
          </w:p>
        </w:tc>
      </w:tr>
      <w:tr w:rsidR="00114F4F" w:rsidRPr="00496DEF" w14:paraId="17FC054C" w14:textId="77777777" w:rsidTr="00066AD5">
        <w:trPr>
          <w:trHeight w:val="296"/>
          <w:jc w:val="center"/>
        </w:trPr>
        <w:tc>
          <w:tcPr>
            <w:tcW w:w="312" w:type="pct"/>
            <w:vAlign w:val="center"/>
          </w:tcPr>
          <w:p w14:paraId="0B58217D" w14:textId="77777777" w:rsidR="00114F4F" w:rsidRPr="00496DEF" w:rsidRDefault="00114F4F" w:rsidP="00AF7A4E">
            <w:pPr>
              <w:spacing w:before="45" w:after="45"/>
              <w:jc w:val="center"/>
              <w:rPr>
                <w:rFonts w:eastAsiaTheme="minorHAnsi"/>
                <w:bCs/>
              </w:rPr>
            </w:pPr>
            <w:r w:rsidRPr="00496DEF">
              <w:rPr>
                <w:rFonts w:eastAsiaTheme="minorHAnsi"/>
              </w:rPr>
              <w:t>2</w:t>
            </w:r>
          </w:p>
        </w:tc>
        <w:tc>
          <w:tcPr>
            <w:tcW w:w="1882" w:type="pct"/>
          </w:tcPr>
          <w:p w14:paraId="4F096D29" w14:textId="77777777" w:rsidR="00114F4F" w:rsidRPr="00496DEF" w:rsidRDefault="00114F4F" w:rsidP="00066AD5">
            <w:pPr>
              <w:spacing w:before="45" w:after="45"/>
              <w:jc w:val="both"/>
              <w:rPr>
                <w:rFonts w:eastAsiaTheme="minorHAnsi"/>
                <w:bCs/>
              </w:rPr>
            </w:pPr>
            <w:r w:rsidRPr="00496DEF">
              <w:rPr>
                <w:rFonts w:eastAsiaTheme="minorHAnsi"/>
              </w:rPr>
              <w:t>Giẻ lau, vải bảo vệ thải bị nhiễm các thành phần nguy hại</w:t>
            </w:r>
          </w:p>
        </w:tc>
        <w:tc>
          <w:tcPr>
            <w:tcW w:w="893" w:type="pct"/>
            <w:shd w:val="clear" w:color="auto" w:fill="auto"/>
            <w:vAlign w:val="center"/>
          </w:tcPr>
          <w:p w14:paraId="37AD92F0" w14:textId="77777777" w:rsidR="00114F4F" w:rsidRPr="00496DEF" w:rsidRDefault="00114F4F" w:rsidP="00AF7A4E">
            <w:pPr>
              <w:spacing w:before="45" w:after="45"/>
              <w:jc w:val="center"/>
              <w:rPr>
                <w:rFonts w:eastAsiaTheme="minorHAnsi"/>
                <w:bCs/>
              </w:rPr>
            </w:pPr>
            <w:r w:rsidRPr="00496DEF">
              <w:rPr>
                <w:rFonts w:eastAsiaTheme="minorHAnsi"/>
              </w:rPr>
              <w:t>Rắn</w:t>
            </w:r>
          </w:p>
        </w:tc>
        <w:tc>
          <w:tcPr>
            <w:tcW w:w="1041" w:type="pct"/>
            <w:shd w:val="clear" w:color="auto" w:fill="auto"/>
            <w:vAlign w:val="center"/>
          </w:tcPr>
          <w:p w14:paraId="18EAE140" w14:textId="6C15EA8E" w:rsidR="00114F4F" w:rsidRPr="00496DEF" w:rsidRDefault="00AF7A4E" w:rsidP="00AF7A4E">
            <w:pPr>
              <w:spacing w:before="45" w:after="45"/>
              <w:jc w:val="center"/>
              <w:rPr>
                <w:rFonts w:eastAsiaTheme="minorHAnsi"/>
                <w:lang w:val="en-US"/>
              </w:rPr>
            </w:pPr>
            <w:r w:rsidRPr="00496DEF">
              <w:rPr>
                <w:rFonts w:eastAsiaTheme="minorHAnsi"/>
                <w:lang w:val="en-US"/>
              </w:rPr>
              <w:t>10</w:t>
            </w:r>
          </w:p>
        </w:tc>
        <w:tc>
          <w:tcPr>
            <w:tcW w:w="872" w:type="pct"/>
            <w:shd w:val="clear" w:color="auto" w:fill="auto"/>
            <w:vAlign w:val="center"/>
          </w:tcPr>
          <w:p w14:paraId="05D0027C" w14:textId="6FFD841D" w:rsidR="00114F4F" w:rsidRPr="00496DEF" w:rsidRDefault="00114F4F" w:rsidP="00AF7A4E">
            <w:pPr>
              <w:spacing w:before="45" w:after="45"/>
              <w:jc w:val="center"/>
              <w:rPr>
                <w:rFonts w:eastAsiaTheme="minorHAnsi"/>
                <w:bCs/>
              </w:rPr>
            </w:pPr>
            <w:r w:rsidRPr="00496DEF">
              <w:rPr>
                <w:rFonts w:eastAsiaTheme="minorHAnsi"/>
              </w:rPr>
              <w:t>18</w:t>
            </w:r>
            <w:r w:rsidR="00AF7A4E" w:rsidRPr="00496DEF">
              <w:rPr>
                <w:rFonts w:eastAsiaTheme="minorHAnsi"/>
                <w:lang w:val="en-US"/>
              </w:rPr>
              <w:t xml:space="preserve"> </w:t>
            </w:r>
            <w:r w:rsidRPr="00496DEF">
              <w:rPr>
                <w:rFonts w:eastAsiaTheme="minorHAnsi"/>
              </w:rPr>
              <w:t>02</w:t>
            </w:r>
            <w:r w:rsidR="00AF7A4E" w:rsidRPr="00496DEF">
              <w:rPr>
                <w:rFonts w:eastAsiaTheme="minorHAnsi"/>
                <w:lang w:val="en-US"/>
              </w:rPr>
              <w:t xml:space="preserve"> </w:t>
            </w:r>
            <w:r w:rsidRPr="00496DEF">
              <w:rPr>
                <w:rFonts w:eastAsiaTheme="minorHAnsi"/>
              </w:rPr>
              <w:t>01</w:t>
            </w:r>
          </w:p>
        </w:tc>
      </w:tr>
      <w:tr w:rsidR="00114F4F" w:rsidRPr="00496DEF" w14:paraId="2719ED0C" w14:textId="77777777" w:rsidTr="00066AD5">
        <w:trPr>
          <w:trHeight w:val="312"/>
          <w:jc w:val="center"/>
        </w:trPr>
        <w:tc>
          <w:tcPr>
            <w:tcW w:w="312" w:type="pct"/>
            <w:vAlign w:val="center"/>
          </w:tcPr>
          <w:p w14:paraId="3A63FB91" w14:textId="77777777" w:rsidR="00114F4F" w:rsidRPr="00496DEF" w:rsidRDefault="00114F4F" w:rsidP="00AF7A4E">
            <w:pPr>
              <w:spacing w:before="45" w:after="45"/>
              <w:jc w:val="center"/>
              <w:rPr>
                <w:rFonts w:eastAsiaTheme="minorHAnsi"/>
                <w:bCs/>
              </w:rPr>
            </w:pPr>
            <w:r w:rsidRPr="00496DEF">
              <w:rPr>
                <w:rFonts w:eastAsiaTheme="minorHAnsi"/>
              </w:rPr>
              <w:t>3</w:t>
            </w:r>
          </w:p>
        </w:tc>
        <w:tc>
          <w:tcPr>
            <w:tcW w:w="1882" w:type="pct"/>
          </w:tcPr>
          <w:p w14:paraId="28B6C40B" w14:textId="33CC201E" w:rsidR="00114F4F" w:rsidRPr="00496DEF" w:rsidRDefault="004F158F" w:rsidP="00066AD5">
            <w:pPr>
              <w:spacing w:before="45" w:after="45"/>
              <w:jc w:val="both"/>
              <w:rPr>
                <w:rFonts w:eastAsiaTheme="minorHAnsi"/>
                <w:bCs/>
              </w:rPr>
            </w:pPr>
            <w:r w:rsidRPr="00496DEF">
              <w:t>Dầu động cơ, hộp số và bôi trơn tổng hợp thải</w:t>
            </w:r>
          </w:p>
        </w:tc>
        <w:tc>
          <w:tcPr>
            <w:tcW w:w="893" w:type="pct"/>
            <w:shd w:val="clear" w:color="auto" w:fill="auto"/>
            <w:vAlign w:val="center"/>
          </w:tcPr>
          <w:p w14:paraId="068B8FB9" w14:textId="77777777" w:rsidR="00114F4F" w:rsidRPr="00496DEF" w:rsidRDefault="00114F4F" w:rsidP="00AF7A4E">
            <w:pPr>
              <w:spacing w:before="45" w:after="45"/>
              <w:jc w:val="center"/>
              <w:rPr>
                <w:rFonts w:eastAsiaTheme="minorHAnsi"/>
                <w:bCs/>
              </w:rPr>
            </w:pPr>
            <w:r w:rsidRPr="00496DEF">
              <w:rPr>
                <w:rFonts w:eastAsiaTheme="minorHAnsi"/>
              </w:rPr>
              <w:t>Lỏng</w:t>
            </w:r>
          </w:p>
        </w:tc>
        <w:tc>
          <w:tcPr>
            <w:tcW w:w="1041" w:type="pct"/>
            <w:shd w:val="clear" w:color="auto" w:fill="auto"/>
            <w:vAlign w:val="center"/>
          </w:tcPr>
          <w:p w14:paraId="331568C0" w14:textId="77777777" w:rsidR="00114F4F" w:rsidRPr="00496DEF" w:rsidRDefault="00114F4F" w:rsidP="00AF7A4E">
            <w:pPr>
              <w:spacing w:before="45" w:after="45"/>
              <w:jc w:val="center"/>
              <w:rPr>
                <w:rFonts w:eastAsiaTheme="minorHAnsi"/>
              </w:rPr>
            </w:pPr>
            <w:r w:rsidRPr="00496DEF">
              <w:rPr>
                <w:rFonts w:eastAsiaTheme="minorHAnsi"/>
              </w:rPr>
              <w:t>30</w:t>
            </w:r>
          </w:p>
        </w:tc>
        <w:tc>
          <w:tcPr>
            <w:tcW w:w="872" w:type="pct"/>
            <w:shd w:val="clear" w:color="auto" w:fill="auto"/>
            <w:vAlign w:val="center"/>
          </w:tcPr>
          <w:p w14:paraId="57605E99" w14:textId="134C96EE" w:rsidR="00114F4F" w:rsidRPr="00496DEF" w:rsidRDefault="00114F4F" w:rsidP="00AF7A4E">
            <w:pPr>
              <w:spacing w:before="45" w:after="45"/>
              <w:jc w:val="center"/>
              <w:rPr>
                <w:rFonts w:eastAsiaTheme="minorHAnsi"/>
                <w:bCs/>
              </w:rPr>
            </w:pPr>
            <w:r w:rsidRPr="00496DEF">
              <w:rPr>
                <w:rFonts w:eastAsiaTheme="minorHAnsi"/>
              </w:rPr>
              <w:t>17</w:t>
            </w:r>
            <w:r w:rsidR="00AF7A4E" w:rsidRPr="00496DEF">
              <w:rPr>
                <w:rFonts w:eastAsiaTheme="minorHAnsi"/>
                <w:lang w:val="en-US"/>
              </w:rPr>
              <w:t xml:space="preserve"> </w:t>
            </w:r>
            <w:r w:rsidRPr="00496DEF">
              <w:rPr>
                <w:rFonts w:eastAsiaTheme="minorHAnsi"/>
              </w:rPr>
              <w:t>02</w:t>
            </w:r>
            <w:r w:rsidR="00AF7A4E" w:rsidRPr="00496DEF">
              <w:rPr>
                <w:rFonts w:eastAsiaTheme="minorHAnsi"/>
                <w:lang w:val="en-US"/>
              </w:rPr>
              <w:t xml:space="preserve"> </w:t>
            </w:r>
            <w:r w:rsidRPr="00496DEF">
              <w:rPr>
                <w:rFonts w:eastAsiaTheme="minorHAnsi"/>
              </w:rPr>
              <w:t>03</w:t>
            </w:r>
          </w:p>
        </w:tc>
      </w:tr>
      <w:tr w:rsidR="00114F4F" w:rsidRPr="00496DEF" w14:paraId="1CC3DD0E" w14:textId="77777777" w:rsidTr="00066AD5">
        <w:trPr>
          <w:trHeight w:val="300"/>
          <w:jc w:val="center"/>
        </w:trPr>
        <w:tc>
          <w:tcPr>
            <w:tcW w:w="312" w:type="pct"/>
            <w:vAlign w:val="center"/>
          </w:tcPr>
          <w:p w14:paraId="1A069AA7" w14:textId="2F650679" w:rsidR="00114F4F" w:rsidRPr="00496DEF" w:rsidRDefault="00AF7A4E" w:rsidP="00AF7A4E">
            <w:pPr>
              <w:spacing w:before="45" w:after="45"/>
              <w:jc w:val="center"/>
              <w:rPr>
                <w:rFonts w:eastAsiaTheme="minorHAnsi"/>
                <w:bCs/>
              </w:rPr>
            </w:pPr>
            <w:r w:rsidRPr="00496DEF">
              <w:rPr>
                <w:rFonts w:eastAsiaTheme="minorHAnsi"/>
              </w:rPr>
              <w:t>4</w:t>
            </w:r>
          </w:p>
        </w:tc>
        <w:tc>
          <w:tcPr>
            <w:tcW w:w="1882" w:type="pct"/>
          </w:tcPr>
          <w:p w14:paraId="0A67B85C" w14:textId="77777777" w:rsidR="00114F4F" w:rsidRPr="00496DEF" w:rsidRDefault="00114F4F" w:rsidP="00066AD5">
            <w:pPr>
              <w:spacing w:before="45" w:after="45"/>
              <w:jc w:val="both"/>
              <w:rPr>
                <w:rFonts w:eastAsiaTheme="minorHAnsi"/>
                <w:bCs/>
              </w:rPr>
            </w:pPr>
            <w:r w:rsidRPr="00496DEF">
              <w:rPr>
                <w:rFonts w:eastAsiaTheme="minorHAnsi"/>
              </w:rPr>
              <w:t xml:space="preserve">Pin, ắc quy chì thải </w:t>
            </w:r>
          </w:p>
        </w:tc>
        <w:tc>
          <w:tcPr>
            <w:tcW w:w="893" w:type="pct"/>
            <w:shd w:val="clear" w:color="auto" w:fill="auto"/>
            <w:vAlign w:val="center"/>
          </w:tcPr>
          <w:p w14:paraId="48186408" w14:textId="77777777" w:rsidR="00114F4F" w:rsidRPr="00496DEF" w:rsidRDefault="00114F4F" w:rsidP="00AF7A4E">
            <w:pPr>
              <w:spacing w:before="45" w:after="45"/>
              <w:jc w:val="center"/>
              <w:rPr>
                <w:rFonts w:eastAsiaTheme="minorHAnsi"/>
                <w:bCs/>
              </w:rPr>
            </w:pPr>
            <w:r w:rsidRPr="00496DEF">
              <w:rPr>
                <w:rFonts w:eastAsiaTheme="minorHAnsi"/>
              </w:rPr>
              <w:t>Rắn</w:t>
            </w:r>
          </w:p>
        </w:tc>
        <w:tc>
          <w:tcPr>
            <w:tcW w:w="1041" w:type="pct"/>
            <w:shd w:val="clear" w:color="auto" w:fill="auto"/>
            <w:vAlign w:val="center"/>
          </w:tcPr>
          <w:p w14:paraId="6AC2731A" w14:textId="27C2737C" w:rsidR="00114F4F" w:rsidRPr="00496DEF" w:rsidRDefault="00114F4F" w:rsidP="00AF7A4E">
            <w:pPr>
              <w:spacing w:before="45" w:after="45"/>
              <w:jc w:val="center"/>
              <w:rPr>
                <w:rFonts w:eastAsiaTheme="minorHAnsi"/>
              </w:rPr>
            </w:pPr>
            <w:r w:rsidRPr="00496DEF">
              <w:rPr>
                <w:rFonts w:eastAsiaTheme="minorHAnsi"/>
              </w:rPr>
              <w:t>1</w:t>
            </w:r>
          </w:p>
        </w:tc>
        <w:tc>
          <w:tcPr>
            <w:tcW w:w="872" w:type="pct"/>
            <w:shd w:val="clear" w:color="auto" w:fill="auto"/>
            <w:vAlign w:val="center"/>
          </w:tcPr>
          <w:p w14:paraId="40C69160" w14:textId="7C46F21D" w:rsidR="00114F4F" w:rsidRPr="00496DEF" w:rsidRDefault="00114F4F" w:rsidP="00AF7A4E">
            <w:pPr>
              <w:spacing w:before="45" w:after="45"/>
              <w:jc w:val="center"/>
              <w:rPr>
                <w:rFonts w:eastAsiaTheme="minorHAnsi"/>
                <w:bCs/>
              </w:rPr>
            </w:pPr>
            <w:r w:rsidRPr="00496DEF">
              <w:rPr>
                <w:rFonts w:eastAsiaTheme="minorHAnsi"/>
              </w:rPr>
              <w:t>19</w:t>
            </w:r>
            <w:r w:rsidR="00AF7A4E" w:rsidRPr="00496DEF">
              <w:rPr>
                <w:rFonts w:eastAsiaTheme="minorHAnsi"/>
                <w:lang w:val="en-US"/>
              </w:rPr>
              <w:t xml:space="preserve"> </w:t>
            </w:r>
            <w:r w:rsidRPr="00496DEF">
              <w:rPr>
                <w:rFonts w:eastAsiaTheme="minorHAnsi"/>
              </w:rPr>
              <w:t>0601</w:t>
            </w:r>
          </w:p>
        </w:tc>
      </w:tr>
      <w:tr w:rsidR="00114F4F" w:rsidRPr="00496DEF" w14:paraId="283F70C2" w14:textId="77777777" w:rsidTr="00066AD5">
        <w:trPr>
          <w:trHeight w:val="159"/>
          <w:jc w:val="center"/>
        </w:trPr>
        <w:tc>
          <w:tcPr>
            <w:tcW w:w="312" w:type="pct"/>
            <w:vAlign w:val="center"/>
          </w:tcPr>
          <w:p w14:paraId="21041903" w14:textId="77777777" w:rsidR="00114F4F" w:rsidRPr="00496DEF" w:rsidRDefault="00114F4F" w:rsidP="00AF7A4E">
            <w:pPr>
              <w:spacing w:before="45" w:after="45"/>
              <w:jc w:val="center"/>
              <w:rPr>
                <w:rFonts w:eastAsiaTheme="minorHAnsi"/>
                <w:b/>
                <w:bCs/>
              </w:rPr>
            </w:pPr>
          </w:p>
        </w:tc>
        <w:tc>
          <w:tcPr>
            <w:tcW w:w="1882" w:type="pct"/>
          </w:tcPr>
          <w:p w14:paraId="35404109" w14:textId="77777777" w:rsidR="00114F4F" w:rsidRPr="00496DEF" w:rsidRDefault="00114F4F" w:rsidP="00066AD5">
            <w:pPr>
              <w:spacing w:before="45" w:after="45"/>
              <w:jc w:val="both"/>
              <w:rPr>
                <w:rFonts w:eastAsiaTheme="minorHAnsi"/>
                <w:b/>
                <w:bCs/>
              </w:rPr>
            </w:pPr>
            <w:r w:rsidRPr="00496DEF">
              <w:rPr>
                <w:rFonts w:eastAsiaTheme="minorHAnsi"/>
                <w:b/>
              </w:rPr>
              <w:t>Tổng số lượng</w:t>
            </w:r>
          </w:p>
        </w:tc>
        <w:tc>
          <w:tcPr>
            <w:tcW w:w="893" w:type="pct"/>
            <w:shd w:val="clear" w:color="auto" w:fill="auto"/>
          </w:tcPr>
          <w:p w14:paraId="7D0BD1E7" w14:textId="77777777" w:rsidR="00114F4F" w:rsidRPr="00496DEF" w:rsidRDefault="00114F4F" w:rsidP="00AF7A4E">
            <w:pPr>
              <w:spacing w:before="45" w:after="45"/>
              <w:rPr>
                <w:rFonts w:eastAsiaTheme="minorHAnsi"/>
                <w:b/>
                <w:bCs/>
              </w:rPr>
            </w:pPr>
          </w:p>
        </w:tc>
        <w:tc>
          <w:tcPr>
            <w:tcW w:w="1041" w:type="pct"/>
            <w:shd w:val="clear" w:color="auto" w:fill="auto"/>
            <w:vAlign w:val="center"/>
          </w:tcPr>
          <w:p w14:paraId="498090BD" w14:textId="50256C2C" w:rsidR="00114F4F" w:rsidRPr="00496DEF" w:rsidRDefault="00AF7A4E" w:rsidP="00AF7A4E">
            <w:pPr>
              <w:spacing w:before="45" w:after="45"/>
              <w:jc w:val="center"/>
              <w:rPr>
                <w:rFonts w:eastAsiaTheme="minorHAnsi"/>
                <w:b/>
                <w:bCs/>
                <w:lang w:val="en-US"/>
              </w:rPr>
            </w:pPr>
            <w:r w:rsidRPr="00496DEF">
              <w:rPr>
                <w:rFonts w:eastAsiaTheme="minorHAnsi"/>
                <w:b/>
                <w:bCs/>
                <w:lang w:val="en-US"/>
              </w:rPr>
              <w:t>33</w:t>
            </w:r>
          </w:p>
        </w:tc>
        <w:tc>
          <w:tcPr>
            <w:tcW w:w="872" w:type="pct"/>
            <w:shd w:val="clear" w:color="auto" w:fill="auto"/>
          </w:tcPr>
          <w:p w14:paraId="643D8C62" w14:textId="77777777" w:rsidR="00114F4F" w:rsidRPr="00496DEF" w:rsidRDefault="00114F4F" w:rsidP="00AF7A4E">
            <w:pPr>
              <w:spacing w:before="45" w:after="45"/>
              <w:rPr>
                <w:rFonts w:eastAsiaTheme="minorHAnsi"/>
                <w:b/>
                <w:bCs/>
              </w:rPr>
            </w:pPr>
          </w:p>
        </w:tc>
      </w:tr>
    </w:tbl>
    <w:p w14:paraId="6AB43447" w14:textId="6C5D0261" w:rsidR="00AF7A4E" w:rsidRPr="00496DEF" w:rsidRDefault="00AF7A4E" w:rsidP="00F347F6">
      <w:pPr>
        <w:widowControl w:val="0"/>
        <w:tabs>
          <w:tab w:val="left" w:pos="567"/>
        </w:tabs>
        <w:spacing w:before="60" w:after="60" w:line="288" w:lineRule="auto"/>
        <w:ind w:firstLine="570"/>
        <w:jc w:val="both"/>
        <w:rPr>
          <w:i/>
          <w:sz w:val="26"/>
          <w:szCs w:val="26"/>
        </w:rPr>
      </w:pPr>
      <w:r w:rsidRPr="00496DEF">
        <w:rPr>
          <w:rFonts w:eastAsia="Calibri"/>
          <w:sz w:val="26"/>
          <w:szCs w:val="26"/>
          <w:lang w:eastAsia="x-none"/>
        </w:rPr>
        <w:t xml:space="preserve">Do hoạt động sửa chữa, thay thế phụ tùng được cung cấp bởi nhà phân phối theo đơn đặt hàng của </w:t>
      </w:r>
      <w:r w:rsidRPr="00496DEF">
        <w:rPr>
          <w:sz w:val="26"/>
          <w:szCs w:val="26"/>
        </w:rPr>
        <w:t xml:space="preserve">công ty </w:t>
      </w:r>
      <w:r w:rsidRPr="00496DEF">
        <w:rPr>
          <w:rFonts w:eastAsia="Calibri"/>
          <w:sz w:val="26"/>
          <w:szCs w:val="26"/>
          <w:lang w:eastAsia="x-none"/>
        </w:rPr>
        <w:t>hoặc từ các xưởng sửa chữa trong vùng. Do đó, lượng chất thải nguy hại phát sinh tại mỏ rất ít.</w:t>
      </w:r>
    </w:p>
    <w:p w14:paraId="7786D171" w14:textId="3849715E" w:rsidR="00881F94" w:rsidRPr="00496DEF" w:rsidRDefault="00AF7A4E" w:rsidP="00F347F6">
      <w:pPr>
        <w:spacing w:before="60" w:after="60" w:line="288" w:lineRule="auto"/>
        <w:ind w:firstLine="720"/>
        <w:jc w:val="both"/>
        <w:rPr>
          <w:bCs/>
          <w:noProof/>
          <w:sz w:val="26"/>
          <w:szCs w:val="26"/>
          <w:lang w:val="en-US"/>
        </w:rPr>
      </w:pPr>
      <w:r w:rsidRPr="00496DEF">
        <w:rPr>
          <w:bCs/>
          <w:noProof/>
          <w:sz w:val="26"/>
          <w:szCs w:val="26"/>
          <w:lang w:val="en-US"/>
        </w:rPr>
        <w:t>Tại dự án chỉ tổ chức một đơn vị sửa chữa nhỏ để sửa chữa các thiết bị hư hỏng đột xuất và làm những việc chăm sóc bảo dưỡng thường xuyên như: thay thế dầu mỡ động cơ diezen, thay mỡ các may ơ, vệ sinh các bộ lọc dẫn, lọc gió, kiểm tra ốc vít,... của các thiết bị hoạt động.</w:t>
      </w:r>
    </w:p>
    <w:p w14:paraId="1E456772" w14:textId="444F9AAC" w:rsidR="00AF7A4E" w:rsidRPr="00496DEF" w:rsidRDefault="00AF7A4E" w:rsidP="00F347F6">
      <w:pPr>
        <w:spacing w:before="60" w:after="60" w:line="288" w:lineRule="auto"/>
        <w:ind w:firstLine="720"/>
        <w:jc w:val="both"/>
        <w:rPr>
          <w:rFonts w:eastAsia="Calibri"/>
          <w:sz w:val="26"/>
          <w:szCs w:val="26"/>
          <w:lang w:eastAsia="x-none"/>
        </w:rPr>
      </w:pPr>
      <w:r w:rsidRPr="00496DEF">
        <w:rPr>
          <w:i/>
          <w:sz w:val="26"/>
          <w:szCs w:val="26"/>
          <w:u w:val="single"/>
        </w:rPr>
        <w:t>Đánh giá:</w:t>
      </w:r>
    </w:p>
    <w:p w14:paraId="679E311E" w14:textId="77777777" w:rsidR="00AF7A4E" w:rsidRPr="00496DEF" w:rsidRDefault="00AF7A4E" w:rsidP="00F347F6">
      <w:pPr>
        <w:widowControl w:val="0"/>
        <w:tabs>
          <w:tab w:val="left" w:pos="567"/>
        </w:tabs>
        <w:spacing w:before="60" w:after="60" w:line="288" w:lineRule="auto"/>
        <w:ind w:firstLine="720"/>
        <w:jc w:val="both"/>
        <w:rPr>
          <w:bCs/>
          <w:sz w:val="26"/>
          <w:szCs w:val="26"/>
        </w:rPr>
      </w:pPr>
      <w:r w:rsidRPr="00496DEF">
        <w:rPr>
          <w:sz w:val="26"/>
          <w:szCs w:val="26"/>
        </w:rPr>
        <w:t xml:space="preserve">Lượng chất thải này tuy không nhiều nhưng nếu không được thu gom và xử lý theo đúng quy định sẽ gây tác động rất lớn đến môi trường khu vực dự án, cụ thể: </w:t>
      </w:r>
    </w:p>
    <w:p w14:paraId="3ACF2849" w14:textId="77777777" w:rsidR="00AF7A4E" w:rsidRPr="00496DEF" w:rsidRDefault="00AF7A4E" w:rsidP="00F347F6">
      <w:pPr>
        <w:pStyle w:val="a50"/>
        <w:spacing w:line="288" w:lineRule="auto"/>
        <w:ind w:firstLine="720"/>
        <w:jc w:val="both"/>
        <w:rPr>
          <w:i w:val="0"/>
          <w:color w:val="auto"/>
        </w:rPr>
      </w:pPr>
      <w:r w:rsidRPr="00496DEF">
        <w:rPr>
          <w:i w:val="0"/>
          <w:color w:val="auto"/>
        </w:rPr>
        <w:t>+ Đối với môi trường nước: Dầu lan trên mặt nước ảnh hưởng đến quá trình quang hợp của các thủy sinh vật. Thời gian phân hủy của dầu rất lâu; giẻ lau trôi nổi có thể cuốn vào chân vịt của phương tiện giao thông thủy; các kim loại nặng, chất độc hại theo chuỗi thức ăn xâm nhập vào cơ thể các sinh vật khác, cuối cùng là đến con người.</w:t>
      </w:r>
    </w:p>
    <w:p w14:paraId="384950F0" w14:textId="77777777" w:rsidR="00AF7A4E" w:rsidRPr="00496DEF" w:rsidRDefault="00AF7A4E" w:rsidP="00F347F6">
      <w:pPr>
        <w:pStyle w:val="base"/>
        <w:spacing w:line="288" w:lineRule="auto"/>
      </w:pPr>
      <w:r w:rsidRPr="00496DEF">
        <w:t xml:space="preserve">+ Đối với khu vực trên bờ: dầu mỡ phát sinh từ quá trình hoạt động và sửa chữa các thiết bị cơ giới sẽ thấm vào đất. </w:t>
      </w:r>
      <w:r w:rsidRPr="00496DEF">
        <w:rPr>
          <w:lang w:val="en-US"/>
        </w:rPr>
        <w:t>C</w:t>
      </w:r>
      <w:r w:rsidRPr="00496DEF">
        <w:t xml:space="preserve">ác chất ô nhiễm đến môi trường đất có đặc điểm diễn ra âm thầm và tích lũy dần. Vào mùa mưa, cặn đất, dầu mỡ sẽ bị nước mưa cuốn trôi đến những khu vực thấp làm ô nhiễm những nơi này. </w:t>
      </w:r>
      <w:r w:rsidRPr="00496DEF">
        <w:rPr>
          <w:lang w:val="en-US"/>
        </w:rPr>
        <w:t>Tuy nhiên,</w:t>
      </w:r>
      <w:r w:rsidRPr="00496DEF">
        <w:t xml:space="preserve"> </w:t>
      </w:r>
      <w:r w:rsidRPr="00496DEF">
        <w:rPr>
          <w:lang w:val="en-US"/>
        </w:rPr>
        <w:t xml:space="preserve">tại khu vực dự án </w:t>
      </w:r>
      <w:r w:rsidRPr="00496DEF">
        <w:lastRenderedPageBreak/>
        <w:t>chỉ thực hiện các sửa chữa, hư hỏng nhẹ nên lượng chất thải nguy hại phát sinh tương đối thấp. Tác động được nhìn nhận ở mức trung bình và có thể kiểm soát được.</w:t>
      </w:r>
    </w:p>
    <w:p w14:paraId="1AF07BF1" w14:textId="2C4B22C1" w:rsidR="00566092" w:rsidRPr="00496DEF" w:rsidRDefault="00566092" w:rsidP="00F347F6">
      <w:pPr>
        <w:spacing w:before="60" w:after="60" w:line="288" w:lineRule="auto"/>
        <w:jc w:val="both"/>
        <w:rPr>
          <w:i/>
          <w:sz w:val="26"/>
          <w:szCs w:val="26"/>
          <w:lang w:val="en-US"/>
        </w:rPr>
      </w:pPr>
      <w:r w:rsidRPr="00496DEF">
        <w:rPr>
          <w:bCs/>
          <w:i/>
          <w:noProof/>
          <w:sz w:val="26"/>
          <w:szCs w:val="26"/>
          <w:lang w:val="en-US"/>
        </w:rPr>
        <w:tab/>
      </w:r>
      <w:r w:rsidR="006A3086" w:rsidRPr="00496DEF">
        <w:rPr>
          <w:bCs/>
          <w:i/>
          <w:noProof/>
          <w:sz w:val="26"/>
          <w:szCs w:val="26"/>
          <w:lang w:val="en-US"/>
        </w:rPr>
        <w:t>a.</w:t>
      </w:r>
      <w:r w:rsidR="003D7EAB" w:rsidRPr="00496DEF">
        <w:rPr>
          <w:bCs/>
          <w:i/>
          <w:noProof/>
          <w:sz w:val="26"/>
          <w:szCs w:val="26"/>
          <w:lang w:val="en-US"/>
        </w:rPr>
        <w:t>3</w:t>
      </w:r>
      <w:r w:rsidRPr="00496DEF">
        <w:rPr>
          <w:bCs/>
          <w:i/>
          <w:noProof/>
          <w:sz w:val="26"/>
          <w:szCs w:val="26"/>
          <w:lang w:val="en-US"/>
        </w:rPr>
        <w:t>. Nguồn phát sinh chất thải rắn thông thường</w:t>
      </w:r>
    </w:p>
    <w:p w14:paraId="16CF8859" w14:textId="671069D9" w:rsidR="00566092" w:rsidRPr="00496DEF" w:rsidRDefault="00566092" w:rsidP="00F347F6">
      <w:pPr>
        <w:spacing w:before="60" w:after="60" w:line="288" w:lineRule="auto"/>
        <w:ind w:firstLine="720"/>
        <w:jc w:val="both"/>
        <w:rPr>
          <w:sz w:val="26"/>
          <w:szCs w:val="26"/>
          <w:lang w:val="nb-NO"/>
        </w:rPr>
      </w:pPr>
      <w:r w:rsidRPr="00496DEF">
        <w:rPr>
          <w:i/>
          <w:sz w:val="26"/>
          <w:szCs w:val="26"/>
          <w:lang w:val="nb-NO"/>
        </w:rPr>
        <w:t>- Nguồn phát sinh:</w:t>
      </w:r>
      <w:r w:rsidRPr="00496DEF">
        <w:rPr>
          <w:sz w:val="26"/>
          <w:szCs w:val="26"/>
          <w:lang w:val="nb-NO"/>
        </w:rPr>
        <w:t xml:space="preserve"> chủ yếu từ quá trình </w:t>
      </w:r>
      <w:r w:rsidR="006A3086" w:rsidRPr="00496DEF">
        <w:rPr>
          <w:sz w:val="26"/>
          <w:szCs w:val="26"/>
          <w:lang w:val="nb-NO"/>
        </w:rPr>
        <w:t>nạo vét bùn từ hồ lắng.</w:t>
      </w:r>
    </w:p>
    <w:p w14:paraId="1CBA0D13" w14:textId="5B975191" w:rsidR="006A3086" w:rsidRPr="00496DEF" w:rsidRDefault="006A3086" w:rsidP="00F347F6">
      <w:pPr>
        <w:pStyle w:val="base"/>
        <w:spacing w:line="288" w:lineRule="auto"/>
        <w:rPr>
          <w:lang w:val="en-US"/>
        </w:rPr>
      </w:pPr>
      <w:r w:rsidRPr="00496DEF">
        <w:rPr>
          <w:i/>
          <w:lang w:val="en-US"/>
        </w:rPr>
        <w:t>- Thành phần:</w:t>
      </w:r>
      <w:r w:rsidRPr="00496DEF">
        <w:rPr>
          <w:lang w:val="en-US"/>
        </w:rPr>
        <w:t xml:space="preserve"> chủ yếu là bùn</w:t>
      </w:r>
      <w:r w:rsidRPr="00496DEF">
        <w:t>, một số là cuội, sạn sỏi có kích thước lớn</w:t>
      </w:r>
      <w:r w:rsidRPr="00496DEF">
        <w:rPr>
          <w:lang w:val="en-US"/>
        </w:rPr>
        <w:t xml:space="preserve">. </w:t>
      </w:r>
    </w:p>
    <w:p w14:paraId="52129384" w14:textId="7D176A0C" w:rsidR="006A3086" w:rsidRPr="00496DEF" w:rsidRDefault="006A3086" w:rsidP="00F347F6">
      <w:pPr>
        <w:spacing w:before="60" w:after="60" w:line="288" w:lineRule="auto"/>
        <w:ind w:firstLine="709"/>
        <w:jc w:val="both"/>
        <w:rPr>
          <w:sz w:val="26"/>
          <w:szCs w:val="26"/>
          <w:lang w:val="en-US"/>
        </w:rPr>
      </w:pPr>
      <w:r w:rsidRPr="00496DEF">
        <w:rPr>
          <w:sz w:val="26"/>
          <w:szCs w:val="26"/>
          <w:lang w:val="en-US"/>
        </w:rPr>
        <w:t xml:space="preserve">- Khối lượng: khối lượng phát sinh không lớn. Định kỳ tại </w:t>
      </w:r>
      <w:r w:rsidR="00ED3F37" w:rsidRPr="00496DEF">
        <w:rPr>
          <w:sz w:val="26"/>
          <w:szCs w:val="26"/>
          <w:lang w:val="en-US"/>
        </w:rPr>
        <w:t>mỗi bãi chứa</w:t>
      </w:r>
      <w:r w:rsidRPr="00496DEF">
        <w:rPr>
          <w:sz w:val="26"/>
          <w:szCs w:val="26"/>
          <w:lang w:val="en-US"/>
        </w:rPr>
        <w:t xml:space="preserve"> thực hiện 5 ngày sẽ tiến hành nạo vét, khối lượng phát sinh khoảng 3m</w:t>
      </w:r>
      <w:r w:rsidRPr="00496DEF">
        <w:rPr>
          <w:sz w:val="26"/>
          <w:szCs w:val="26"/>
          <w:vertAlign w:val="superscript"/>
          <w:lang w:val="en-US"/>
        </w:rPr>
        <w:t>3</w:t>
      </w:r>
      <w:r w:rsidRPr="00496DEF">
        <w:rPr>
          <w:sz w:val="26"/>
          <w:szCs w:val="26"/>
          <w:lang w:val="en-US"/>
        </w:rPr>
        <w:t xml:space="preserve"> bùn tương đương khoảng 180 m</w:t>
      </w:r>
      <w:r w:rsidRPr="00496DEF">
        <w:rPr>
          <w:sz w:val="26"/>
          <w:szCs w:val="26"/>
          <w:vertAlign w:val="superscript"/>
          <w:lang w:val="en-US"/>
        </w:rPr>
        <w:t>3</w:t>
      </w:r>
      <w:r w:rsidRPr="00496DEF">
        <w:rPr>
          <w:sz w:val="26"/>
          <w:szCs w:val="26"/>
          <w:lang w:val="en-US"/>
        </w:rPr>
        <w:t>/năm.</w:t>
      </w:r>
    </w:p>
    <w:p w14:paraId="3E7A7D21" w14:textId="77777777" w:rsidR="006A3086" w:rsidRPr="00496DEF" w:rsidRDefault="006A3086" w:rsidP="00F347F6">
      <w:pPr>
        <w:spacing w:before="60" w:after="60" w:line="288" w:lineRule="auto"/>
        <w:ind w:firstLine="720"/>
        <w:jc w:val="both"/>
        <w:rPr>
          <w:rFonts w:eastAsia="Calibri"/>
          <w:sz w:val="26"/>
          <w:szCs w:val="26"/>
          <w:lang w:eastAsia="x-none"/>
        </w:rPr>
      </w:pPr>
      <w:r w:rsidRPr="00496DEF">
        <w:rPr>
          <w:i/>
          <w:sz w:val="26"/>
          <w:szCs w:val="26"/>
          <w:u w:val="single"/>
        </w:rPr>
        <w:t>- Đánh giá:</w:t>
      </w:r>
    </w:p>
    <w:p w14:paraId="7C1F2670" w14:textId="02B7068A" w:rsidR="006A3086" w:rsidRPr="00496DEF" w:rsidRDefault="006A3086" w:rsidP="00F347F6">
      <w:pPr>
        <w:pStyle w:val="base"/>
        <w:spacing w:line="288" w:lineRule="auto"/>
        <w:rPr>
          <w:lang w:val="en-US"/>
        </w:rPr>
      </w:pPr>
      <w:r w:rsidRPr="00496DEF">
        <w:t>Lượng chất thải này tuy không nhiều nhưng nếu không được thu gom và xử lý theo đúng quy định sẽ gây tác động rất lớn đến môi trường</w:t>
      </w:r>
      <w:r w:rsidRPr="00496DEF">
        <w:rPr>
          <w:lang w:val="en-US"/>
        </w:rPr>
        <w:t>. Hiện nay, Doanh nghiệp thực hiện thu gom bùn nạo vét, lưu chứa và sử dụng để gia cố bờ bao hồ lắng.</w:t>
      </w:r>
    </w:p>
    <w:p w14:paraId="0E6C43A2" w14:textId="379D1072" w:rsidR="003D7EAB" w:rsidRPr="00496DEF" w:rsidRDefault="003D7EAB" w:rsidP="00F347F6">
      <w:pPr>
        <w:spacing w:before="60" w:after="60" w:line="288" w:lineRule="auto"/>
        <w:jc w:val="both"/>
        <w:rPr>
          <w:bCs/>
          <w:i/>
          <w:noProof/>
          <w:sz w:val="26"/>
          <w:szCs w:val="26"/>
          <w:lang w:val="en-US"/>
        </w:rPr>
      </w:pPr>
      <w:r w:rsidRPr="00496DEF">
        <w:rPr>
          <w:bCs/>
          <w:i/>
          <w:noProof/>
          <w:sz w:val="26"/>
          <w:szCs w:val="26"/>
          <w:lang w:val="en-US"/>
        </w:rPr>
        <w:tab/>
        <w:t>b. Nguồn phát sinh bụi, khí thải</w:t>
      </w:r>
    </w:p>
    <w:p w14:paraId="285BABC5" w14:textId="6CF6710B" w:rsidR="003D7EAB" w:rsidRPr="00496DEF" w:rsidRDefault="003D7EAB" w:rsidP="00F347F6">
      <w:pPr>
        <w:spacing w:before="60" w:after="60" w:line="288" w:lineRule="auto"/>
        <w:jc w:val="both"/>
        <w:rPr>
          <w:i/>
          <w:sz w:val="26"/>
          <w:szCs w:val="26"/>
          <w:lang w:val="en-US"/>
        </w:rPr>
      </w:pPr>
      <w:r w:rsidRPr="00496DEF">
        <w:rPr>
          <w:bCs/>
          <w:i/>
          <w:noProof/>
          <w:sz w:val="26"/>
          <w:szCs w:val="26"/>
          <w:lang w:val="en-US"/>
        </w:rPr>
        <w:tab/>
        <w:t>b.1. Bụi phát sinh từ hoạt động xúc bốc.</w:t>
      </w:r>
    </w:p>
    <w:p w14:paraId="6A6B487C" w14:textId="1C26487F" w:rsidR="003D7EAB" w:rsidRPr="00496DEF" w:rsidRDefault="003D7EAB" w:rsidP="00F347F6">
      <w:pPr>
        <w:spacing w:before="60" w:after="60" w:line="288" w:lineRule="auto"/>
        <w:ind w:firstLine="720"/>
        <w:jc w:val="both"/>
        <w:rPr>
          <w:sz w:val="26"/>
          <w:szCs w:val="26"/>
          <w:lang w:val="nb-NO"/>
        </w:rPr>
      </w:pPr>
      <w:r w:rsidRPr="00496DEF">
        <w:rPr>
          <w:i/>
          <w:sz w:val="26"/>
          <w:szCs w:val="26"/>
          <w:lang w:val="nb-NO"/>
        </w:rPr>
        <w:t>- Nguồn phát sinh:</w:t>
      </w:r>
      <w:r w:rsidRPr="00496DEF">
        <w:rPr>
          <w:sz w:val="26"/>
          <w:szCs w:val="26"/>
          <w:lang w:val="nb-NO"/>
        </w:rPr>
        <w:t xml:space="preserve"> </w:t>
      </w:r>
      <w:r w:rsidR="00232B9E" w:rsidRPr="00496DEF">
        <w:rPr>
          <w:sz w:val="26"/>
          <w:szCs w:val="26"/>
          <w:lang w:val="nb-NO"/>
        </w:rPr>
        <w:t xml:space="preserve">Khu vực </w:t>
      </w:r>
      <w:r w:rsidR="009D3725" w:rsidRPr="00496DEF">
        <w:rPr>
          <w:sz w:val="26"/>
          <w:szCs w:val="26"/>
          <w:lang w:val="nb-NO"/>
        </w:rPr>
        <w:t>bãi chứa cát</w:t>
      </w:r>
      <w:r w:rsidR="00232B9E" w:rsidRPr="00496DEF">
        <w:rPr>
          <w:sz w:val="26"/>
          <w:szCs w:val="26"/>
          <w:lang w:val="nb-NO"/>
        </w:rPr>
        <w:t>.</w:t>
      </w:r>
    </w:p>
    <w:p w14:paraId="0311CD65" w14:textId="25B12499" w:rsidR="00232B9E" w:rsidRPr="00496DEF" w:rsidRDefault="003D7EAB" w:rsidP="00F347F6">
      <w:pPr>
        <w:pStyle w:val="base"/>
        <w:spacing w:line="288" w:lineRule="auto"/>
        <w:rPr>
          <w:lang w:val="en-US"/>
        </w:rPr>
      </w:pPr>
      <w:r w:rsidRPr="00496DEF">
        <w:rPr>
          <w:i/>
          <w:lang w:val="en-US"/>
        </w:rPr>
        <w:t>- Thành phần:</w:t>
      </w:r>
      <w:r w:rsidRPr="00496DEF">
        <w:rPr>
          <w:lang w:val="en-US"/>
        </w:rPr>
        <w:t xml:space="preserve"> </w:t>
      </w:r>
      <w:r w:rsidR="00232B9E" w:rsidRPr="00496DEF">
        <w:rPr>
          <w:lang w:val="en-US"/>
        </w:rPr>
        <w:t>chủ yếu bụi, đất, cát có tính chất rắn cơ học.</w:t>
      </w:r>
    </w:p>
    <w:p w14:paraId="3B276AB6" w14:textId="32F871D0" w:rsidR="00232B9E" w:rsidRPr="00496DEF" w:rsidRDefault="00232B9E" w:rsidP="00F347F6">
      <w:pPr>
        <w:pStyle w:val="base"/>
        <w:spacing w:line="288" w:lineRule="auto"/>
        <w:rPr>
          <w:lang w:val="en-US"/>
        </w:rPr>
      </w:pPr>
      <w:r w:rsidRPr="00496DEF">
        <w:rPr>
          <w:bCs/>
          <w:i/>
          <w:lang w:val="de-DE"/>
        </w:rPr>
        <w:t>- Thời gian phát sinh:</w:t>
      </w:r>
      <w:r w:rsidRPr="00496DEF">
        <w:rPr>
          <w:bCs/>
          <w:lang w:val="de-DE"/>
        </w:rPr>
        <w:t xml:space="preserve"> trung bình 8 giờ/ngày.</w:t>
      </w:r>
    </w:p>
    <w:p w14:paraId="34100EB1" w14:textId="2F508FFB" w:rsidR="006A3086" w:rsidRPr="00496DEF" w:rsidRDefault="003D7EAB" w:rsidP="00F347F6">
      <w:pPr>
        <w:pStyle w:val="base"/>
        <w:spacing w:line="288" w:lineRule="auto"/>
        <w:rPr>
          <w:i/>
          <w:lang w:val="nb-NO"/>
        </w:rPr>
      </w:pPr>
      <w:r w:rsidRPr="00496DEF">
        <w:rPr>
          <w:i/>
          <w:lang w:val="en-US"/>
        </w:rPr>
        <w:t xml:space="preserve">- </w:t>
      </w:r>
      <w:r w:rsidR="005968EE" w:rsidRPr="00496DEF">
        <w:rPr>
          <w:i/>
          <w:lang w:val="en-US"/>
        </w:rPr>
        <w:t>Tải lượng bụi phát sinh</w:t>
      </w:r>
      <w:r w:rsidR="00F231D6" w:rsidRPr="00496DEF">
        <w:rPr>
          <w:i/>
          <w:lang w:val="en-US"/>
        </w:rPr>
        <w:t xml:space="preserve">: </w:t>
      </w:r>
    </w:p>
    <w:p w14:paraId="722B719B" w14:textId="405ED2D0" w:rsidR="005968EE" w:rsidRPr="00496DEF" w:rsidRDefault="005968EE" w:rsidP="00F347F6">
      <w:pPr>
        <w:spacing w:before="60" w:after="60" w:line="288" w:lineRule="auto"/>
        <w:ind w:firstLine="720"/>
        <w:jc w:val="both"/>
        <w:rPr>
          <w:sz w:val="26"/>
          <w:szCs w:val="26"/>
          <w:lang w:val="nb-NO"/>
        </w:rPr>
      </w:pPr>
      <w:r w:rsidRPr="00496DEF">
        <w:rPr>
          <w:sz w:val="26"/>
          <w:szCs w:val="26"/>
          <w:lang w:val="nb-NO"/>
        </w:rPr>
        <w:t xml:space="preserve">Theo phương pháp đánh giá nhanh của Tổ chức Y tế Thế giới (WHO), hệ số bụi phát sinh chiếm 0,17 kg/tấn. Như vậy, tải lượng bụi phát sinh do hoạt động xúc bốc lên xe vận chuyển tại khu vực </w:t>
      </w:r>
      <w:r w:rsidR="009D3725" w:rsidRPr="00496DEF">
        <w:rPr>
          <w:sz w:val="26"/>
          <w:szCs w:val="26"/>
          <w:lang w:val="nb-NO"/>
        </w:rPr>
        <w:t>bãi chứa cát</w:t>
      </w:r>
      <w:r w:rsidRPr="00496DEF">
        <w:rPr>
          <w:sz w:val="26"/>
          <w:szCs w:val="26"/>
          <w:lang w:val="nb-NO"/>
        </w:rPr>
        <w:t xml:space="preserve"> như sau:</w:t>
      </w:r>
      <w:bookmarkStart w:id="207" w:name="_Toc275426614"/>
      <w:bookmarkStart w:id="208" w:name="_Toc301594596"/>
      <w:bookmarkStart w:id="209" w:name="_Toc301594694"/>
      <w:bookmarkStart w:id="210" w:name="_Toc17378411"/>
      <w:bookmarkStart w:id="211" w:name="_Toc27642702"/>
    </w:p>
    <w:p w14:paraId="07B23887" w14:textId="39D6D0CD" w:rsidR="005968EE" w:rsidRPr="00496DEF" w:rsidRDefault="005968EE" w:rsidP="00F73DD1">
      <w:pPr>
        <w:pStyle w:val="Caption"/>
      </w:pPr>
      <w:bookmarkStart w:id="212" w:name="_Toc110502956"/>
      <w:bookmarkStart w:id="213" w:name="_Toc133401171"/>
      <w:r w:rsidRPr="00496DEF">
        <w:t xml:space="preserve">Bảng </w:t>
      </w:r>
      <w:r w:rsidRPr="00496DEF">
        <w:fldChar w:fldCharType="begin"/>
      </w:r>
      <w:r w:rsidRPr="00496DEF">
        <w:instrText xml:space="preserve"> SEQ Bảng \* ARABIC </w:instrText>
      </w:r>
      <w:r w:rsidRPr="00496DEF">
        <w:fldChar w:fldCharType="separate"/>
      </w:r>
      <w:r w:rsidR="00013886" w:rsidRPr="00496DEF">
        <w:t>19</w:t>
      </w:r>
      <w:r w:rsidRPr="00496DEF">
        <w:fldChar w:fldCharType="end"/>
      </w:r>
      <w:r w:rsidRPr="00496DEF">
        <w:t xml:space="preserve">: Tải lượng bụi phát sinh khi </w:t>
      </w:r>
      <w:bookmarkEnd w:id="207"/>
      <w:bookmarkEnd w:id="208"/>
      <w:bookmarkEnd w:id="209"/>
      <w:bookmarkEnd w:id="210"/>
      <w:bookmarkEnd w:id="211"/>
      <w:r w:rsidRPr="00496DEF">
        <w:t xml:space="preserve">xúc bốc cát tại </w:t>
      </w:r>
      <w:r w:rsidR="009D3725" w:rsidRPr="00496DEF">
        <w:t>bãi chứa cát</w:t>
      </w:r>
      <w:bookmarkEnd w:id="212"/>
      <w:bookmarkEnd w:id="213"/>
    </w:p>
    <w:tbl>
      <w:tblPr>
        <w:tblW w:w="4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8"/>
        <w:gridCol w:w="2620"/>
        <w:gridCol w:w="2618"/>
      </w:tblGrid>
      <w:tr w:rsidR="005968EE" w:rsidRPr="00496DEF" w14:paraId="732A740C" w14:textId="77777777" w:rsidTr="005968EE">
        <w:trPr>
          <w:trHeight w:val="310"/>
          <w:tblHeader/>
          <w:jc w:val="center"/>
        </w:trPr>
        <w:tc>
          <w:tcPr>
            <w:tcW w:w="2105" w:type="pct"/>
            <w:shd w:val="clear" w:color="auto" w:fill="auto"/>
            <w:noWrap/>
            <w:vAlign w:val="center"/>
            <w:hideMark/>
          </w:tcPr>
          <w:p w14:paraId="5B2F5833" w14:textId="77777777" w:rsidR="005968EE" w:rsidRPr="00496DEF" w:rsidRDefault="005968EE" w:rsidP="004B42F1">
            <w:pPr>
              <w:pStyle w:val="Bangnd"/>
              <w:spacing w:before="40" w:after="40"/>
              <w:rPr>
                <w:b/>
              </w:rPr>
            </w:pPr>
            <w:r w:rsidRPr="00496DEF">
              <w:rPr>
                <w:b/>
              </w:rPr>
              <w:t>Thông số tính toán</w:t>
            </w:r>
          </w:p>
        </w:tc>
        <w:tc>
          <w:tcPr>
            <w:tcW w:w="1448" w:type="pct"/>
            <w:shd w:val="clear" w:color="auto" w:fill="auto"/>
            <w:vAlign w:val="center"/>
            <w:hideMark/>
          </w:tcPr>
          <w:p w14:paraId="42578F78" w14:textId="5B63A8C4" w:rsidR="005968EE" w:rsidRPr="00496DEF" w:rsidRDefault="00A81E6B" w:rsidP="004B42F1">
            <w:pPr>
              <w:pStyle w:val="Bangnd"/>
              <w:spacing w:before="40" w:after="40"/>
              <w:rPr>
                <w:b/>
                <w:lang w:val="en-US"/>
              </w:rPr>
            </w:pPr>
            <w:r w:rsidRPr="00496DEF">
              <w:rPr>
                <w:b/>
              </w:rPr>
              <w:t>Bãi chứa cát</w:t>
            </w:r>
            <w:r w:rsidR="005968EE" w:rsidRPr="00496DEF">
              <w:rPr>
                <w:b/>
                <w:lang w:val="en-US"/>
              </w:rPr>
              <w:t xml:space="preserve"> 01</w:t>
            </w:r>
          </w:p>
        </w:tc>
        <w:tc>
          <w:tcPr>
            <w:tcW w:w="1447" w:type="pct"/>
          </w:tcPr>
          <w:p w14:paraId="3427BA7F" w14:textId="69981AE0" w:rsidR="005968EE" w:rsidRPr="00496DEF" w:rsidRDefault="00A81E6B" w:rsidP="004B42F1">
            <w:pPr>
              <w:pStyle w:val="Bangnd"/>
              <w:spacing w:before="40" w:after="40"/>
              <w:rPr>
                <w:b/>
              </w:rPr>
            </w:pPr>
            <w:r w:rsidRPr="00496DEF">
              <w:rPr>
                <w:b/>
              </w:rPr>
              <w:t>Bãi chứa cát</w:t>
            </w:r>
            <w:r w:rsidR="005968EE" w:rsidRPr="00496DEF">
              <w:rPr>
                <w:b/>
                <w:lang w:val="en-US"/>
              </w:rPr>
              <w:t xml:space="preserve"> 02</w:t>
            </w:r>
          </w:p>
        </w:tc>
      </w:tr>
      <w:tr w:rsidR="005968EE" w:rsidRPr="00496DEF" w14:paraId="1BCDD536" w14:textId="77777777" w:rsidTr="005968EE">
        <w:trPr>
          <w:trHeight w:val="81"/>
          <w:jc w:val="center"/>
        </w:trPr>
        <w:tc>
          <w:tcPr>
            <w:tcW w:w="2105" w:type="pct"/>
            <w:shd w:val="clear" w:color="auto" w:fill="auto"/>
            <w:noWrap/>
            <w:vAlign w:val="center"/>
            <w:hideMark/>
          </w:tcPr>
          <w:p w14:paraId="3EB2EF5D" w14:textId="77777777" w:rsidR="005968EE" w:rsidRPr="00496DEF" w:rsidRDefault="005968EE" w:rsidP="004B42F1">
            <w:pPr>
              <w:pStyle w:val="Bangnd"/>
              <w:spacing w:before="40" w:after="40"/>
              <w:jc w:val="both"/>
            </w:pPr>
            <w:r w:rsidRPr="00496DEF">
              <w:t>Khối lượng cát xây dựng (m</w:t>
            </w:r>
            <w:r w:rsidRPr="00496DEF">
              <w:rPr>
                <w:vertAlign w:val="superscript"/>
              </w:rPr>
              <w:t>3</w:t>
            </w:r>
            <w:r w:rsidRPr="00496DEF">
              <w:t>/năm)</w:t>
            </w:r>
          </w:p>
        </w:tc>
        <w:tc>
          <w:tcPr>
            <w:tcW w:w="1448" w:type="pct"/>
            <w:shd w:val="clear" w:color="auto" w:fill="auto"/>
            <w:vAlign w:val="center"/>
            <w:hideMark/>
          </w:tcPr>
          <w:p w14:paraId="71959820" w14:textId="6DB6A8D1" w:rsidR="005968EE" w:rsidRPr="00496DEF" w:rsidRDefault="005968EE" w:rsidP="004B42F1">
            <w:pPr>
              <w:pStyle w:val="Bangnd"/>
              <w:spacing w:before="40" w:after="40"/>
            </w:pPr>
            <w:r w:rsidRPr="00496DEF">
              <w:rPr>
                <w:lang w:val="en-US"/>
              </w:rPr>
              <w:t>15</w:t>
            </w:r>
            <w:r w:rsidRPr="00496DEF">
              <w:t>.000</w:t>
            </w:r>
          </w:p>
        </w:tc>
        <w:tc>
          <w:tcPr>
            <w:tcW w:w="1447" w:type="pct"/>
            <w:vAlign w:val="center"/>
          </w:tcPr>
          <w:p w14:paraId="12F9FF8F" w14:textId="600C77D9" w:rsidR="005968EE" w:rsidRPr="00496DEF" w:rsidRDefault="005968EE" w:rsidP="004B42F1">
            <w:pPr>
              <w:pStyle w:val="Bangnd"/>
              <w:spacing w:before="40" w:after="40"/>
            </w:pPr>
            <w:r w:rsidRPr="00496DEF">
              <w:rPr>
                <w:lang w:val="en-US"/>
              </w:rPr>
              <w:t>15</w:t>
            </w:r>
            <w:r w:rsidRPr="00496DEF">
              <w:t>.000</w:t>
            </w:r>
          </w:p>
        </w:tc>
      </w:tr>
      <w:tr w:rsidR="005968EE" w:rsidRPr="00496DEF" w14:paraId="1E3B6D52" w14:textId="77777777" w:rsidTr="005968EE">
        <w:trPr>
          <w:trHeight w:val="81"/>
          <w:jc w:val="center"/>
        </w:trPr>
        <w:tc>
          <w:tcPr>
            <w:tcW w:w="2105" w:type="pct"/>
            <w:shd w:val="clear" w:color="auto" w:fill="auto"/>
            <w:noWrap/>
            <w:vAlign w:val="center"/>
          </w:tcPr>
          <w:p w14:paraId="1F79C592" w14:textId="31D61CA0" w:rsidR="005968EE" w:rsidRPr="00496DEF" w:rsidRDefault="005968EE" w:rsidP="005968EE">
            <w:pPr>
              <w:pStyle w:val="Bangnd"/>
              <w:spacing w:before="40" w:after="40"/>
              <w:jc w:val="both"/>
            </w:pPr>
            <w:r w:rsidRPr="00496DEF">
              <w:t>Khối lượng cát xây dựng (m</w:t>
            </w:r>
            <w:r w:rsidRPr="00496DEF">
              <w:rPr>
                <w:vertAlign w:val="superscript"/>
              </w:rPr>
              <w:t>3</w:t>
            </w:r>
            <w:r w:rsidRPr="00496DEF">
              <w:t>/ngày)</w:t>
            </w:r>
          </w:p>
        </w:tc>
        <w:tc>
          <w:tcPr>
            <w:tcW w:w="1448" w:type="pct"/>
            <w:shd w:val="clear" w:color="auto" w:fill="auto"/>
            <w:vAlign w:val="center"/>
          </w:tcPr>
          <w:p w14:paraId="1D9D34BA" w14:textId="595EABE1" w:rsidR="005968EE" w:rsidRPr="00496DEF" w:rsidRDefault="005968EE" w:rsidP="004B42F1">
            <w:pPr>
              <w:pStyle w:val="Bangnd"/>
              <w:spacing w:before="40" w:after="40"/>
              <w:rPr>
                <w:lang w:val="en-US"/>
              </w:rPr>
            </w:pPr>
            <w:r w:rsidRPr="00496DEF">
              <w:rPr>
                <w:lang w:val="en-US"/>
              </w:rPr>
              <w:t>50</w:t>
            </w:r>
          </w:p>
        </w:tc>
        <w:tc>
          <w:tcPr>
            <w:tcW w:w="1447" w:type="pct"/>
            <w:vAlign w:val="center"/>
          </w:tcPr>
          <w:p w14:paraId="32FC905F" w14:textId="1FF4ADBB" w:rsidR="005968EE" w:rsidRPr="00496DEF" w:rsidRDefault="005968EE" w:rsidP="004B42F1">
            <w:pPr>
              <w:pStyle w:val="Bangnd"/>
              <w:spacing w:before="40" w:after="40"/>
              <w:rPr>
                <w:lang w:val="en-US"/>
              </w:rPr>
            </w:pPr>
            <w:r w:rsidRPr="00496DEF">
              <w:rPr>
                <w:lang w:val="en-US"/>
              </w:rPr>
              <w:t>50</w:t>
            </w:r>
          </w:p>
        </w:tc>
      </w:tr>
      <w:tr w:rsidR="005968EE" w:rsidRPr="00496DEF" w14:paraId="6635F957" w14:textId="77777777" w:rsidTr="005968EE">
        <w:trPr>
          <w:trHeight w:val="72"/>
          <w:jc w:val="center"/>
        </w:trPr>
        <w:tc>
          <w:tcPr>
            <w:tcW w:w="2105" w:type="pct"/>
            <w:shd w:val="clear" w:color="auto" w:fill="auto"/>
            <w:noWrap/>
            <w:vAlign w:val="center"/>
            <w:hideMark/>
          </w:tcPr>
          <w:p w14:paraId="42793E4D" w14:textId="77777777" w:rsidR="005968EE" w:rsidRPr="00496DEF" w:rsidRDefault="005968EE" w:rsidP="004B42F1">
            <w:pPr>
              <w:pStyle w:val="Bangnd"/>
              <w:spacing w:before="40" w:after="40"/>
              <w:jc w:val="both"/>
            </w:pPr>
            <w:r w:rsidRPr="00496DEF">
              <w:t>Hệ số phát thải bụi TSP (kg/tấn)</w:t>
            </w:r>
          </w:p>
        </w:tc>
        <w:tc>
          <w:tcPr>
            <w:tcW w:w="1448" w:type="pct"/>
            <w:shd w:val="clear" w:color="auto" w:fill="auto"/>
            <w:vAlign w:val="center"/>
            <w:hideMark/>
          </w:tcPr>
          <w:p w14:paraId="4057E6F7" w14:textId="77777777" w:rsidR="005968EE" w:rsidRPr="00496DEF" w:rsidRDefault="005968EE" w:rsidP="004B42F1">
            <w:pPr>
              <w:pStyle w:val="Bangnd"/>
              <w:spacing w:before="40" w:after="40"/>
            </w:pPr>
            <w:r w:rsidRPr="00496DEF">
              <w:t>0,17</w:t>
            </w:r>
          </w:p>
        </w:tc>
        <w:tc>
          <w:tcPr>
            <w:tcW w:w="1447" w:type="pct"/>
            <w:vAlign w:val="center"/>
          </w:tcPr>
          <w:p w14:paraId="07446727" w14:textId="77777777" w:rsidR="005968EE" w:rsidRPr="00496DEF" w:rsidRDefault="005968EE" w:rsidP="004B42F1">
            <w:pPr>
              <w:pStyle w:val="Bangnd"/>
              <w:spacing w:before="40" w:after="40"/>
            </w:pPr>
            <w:r w:rsidRPr="00496DEF">
              <w:t>0,17</w:t>
            </w:r>
          </w:p>
        </w:tc>
      </w:tr>
      <w:tr w:rsidR="005968EE" w:rsidRPr="00496DEF" w14:paraId="565D57B0" w14:textId="77777777" w:rsidTr="005968EE">
        <w:trPr>
          <w:trHeight w:val="219"/>
          <w:jc w:val="center"/>
        </w:trPr>
        <w:tc>
          <w:tcPr>
            <w:tcW w:w="2105" w:type="pct"/>
            <w:shd w:val="clear" w:color="auto" w:fill="auto"/>
            <w:noWrap/>
            <w:vAlign w:val="center"/>
            <w:hideMark/>
          </w:tcPr>
          <w:p w14:paraId="3FAB64F5" w14:textId="77777777" w:rsidR="005968EE" w:rsidRPr="00496DEF" w:rsidRDefault="005968EE" w:rsidP="004B42F1">
            <w:pPr>
              <w:pStyle w:val="Bangnd"/>
              <w:spacing w:before="40" w:after="40"/>
              <w:jc w:val="both"/>
            </w:pPr>
            <w:r w:rsidRPr="00496DEF">
              <w:t>Tỷ trọng vật liệu (tấn/m</w:t>
            </w:r>
            <w:r w:rsidRPr="00496DEF">
              <w:rPr>
                <w:vertAlign w:val="superscript"/>
              </w:rPr>
              <w:t>3</w:t>
            </w:r>
            <w:r w:rsidRPr="00496DEF">
              <w:t>)</w:t>
            </w:r>
          </w:p>
        </w:tc>
        <w:tc>
          <w:tcPr>
            <w:tcW w:w="1448" w:type="pct"/>
            <w:shd w:val="clear" w:color="auto" w:fill="auto"/>
            <w:vAlign w:val="center"/>
            <w:hideMark/>
          </w:tcPr>
          <w:p w14:paraId="2D4CE97D" w14:textId="77777777" w:rsidR="005968EE" w:rsidRPr="00496DEF" w:rsidRDefault="005968EE" w:rsidP="004B42F1">
            <w:pPr>
              <w:pStyle w:val="Bangnd"/>
              <w:spacing w:before="40" w:after="40"/>
            </w:pPr>
            <w:r w:rsidRPr="00496DEF">
              <w:t>1,76</w:t>
            </w:r>
          </w:p>
        </w:tc>
        <w:tc>
          <w:tcPr>
            <w:tcW w:w="1447" w:type="pct"/>
            <w:vAlign w:val="center"/>
          </w:tcPr>
          <w:p w14:paraId="7AA63C1E" w14:textId="77777777" w:rsidR="005968EE" w:rsidRPr="00496DEF" w:rsidRDefault="005968EE" w:rsidP="004B42F1">
            <w:pPr>
              <w:pStyle w:val="Bangnd"/>
              <w:spacing w:before="40" w:after="40"/>
            </w:pPr>
            <w:r w:rsidRPr="00496DEF">
              <w:t>1,76</w:t>
            </w:r>
          </w:p>
        </w:tc>
      </w:tr>
      <w:tr w:rsidR="005968EE" w:rsidRPr="00496DEF" w14:paraId="68CFBB31" w14:textId="77777777" w:rsidTr="005968EE">
        <w:trPr>
          <w:trHeight w:val="320"/>
          <w:jc w:val="center"/>
        </w:trPr>
        <w:tc>
          <w:tcPr>
            <w:tcW w:w="2105" w:type="pct"/>
            <w:shd w:val="clear" w:color="auto" w:fill="auto"/>
            <w:noWrap/>
            <w:vAlign w:val="center"/>
            <w:hideMark/>
          </w:tcPr>
          <w:p w14:paraId="55F9E077" w14:textId="77777777" w:rsidR="005968EE" w:rsidRPr="00496DEF" w:rsidRDefault="005968EE" w:rsidP="004B42F1">
            <w:pPr>
              <w:pStyle w:val="Bangnd"/>
              <w:spacing w:before="40" w:after="40"/>
              <w:jc w:val="both"/>
            </w:pPr>
            <w:r w:rsidRPr="00496DEF">
              <w:t>Thời gian hoạt động (ngày/năm)</w:t>
            </w:r>
          </w:p>
        </w:tc>
        <w:tc>
          <w:tcPr>
            <w:tcW w:w="1448" w:type="pct"/>
            <w:shd w:val="clear" w:color="auto" w:fill="auto"/>
            <w:vAlign w:val="center"/>
            <w:hideMark/>
          </w:tcPr>
          <w:p w14:paraId="6E2513CA" w14:textId="5748BD3B" w:rsidR="005968EE" w:rsidRPr="00496DEF" w:rsidRDefault="005968EE" w:rsidP="004B42F1">
            <w:pPr>
              <w:pStyle w:val="Bangnd"/>
              <w:spacing w:before="40" w:after="40"/>
            </w:pPr>
            <w:r w:rsidRPr="00496DEF">
              <w:t>290</w:t>
            </w:r>
          </w:p>
        </w:tc>
        <w:tc>
          <w:tcPr>
            <w:tcW w:w="1447" w:type="pct"/>
            <w:vAlign w:val="center"/>
          </w:tcPr>
          <w:p w14:paraId="1F750F11" w14:textId="6AC40B80" w:rsidR="005968EE" w:rsidRPr="00496DEF" w:rsidRDefault="005968EE" w:rsidP="004B42F1">
            <w:pPr>
              <w:pStyle w:val="Bangnd"/>
              <w:spacing w:before="40" w:after="40"/>
            </w:pPr>
            <w:r w:rsidRPr="00496DEF">
              <w:t>290</w:t>
            </w:r>
          </w:p>
        </w:tc>
      </w:tr>
      <w:tr w:rsidR="005968EE" w:rsidRPr="00496DEF" w14:paraId="06C6421B" w14:textId="77777777" w:rsidTr="005968EE">
        <w:trPr>
          <w:trHeight w:val="127"/>
          <w:jc w:val="center"/>
        </w:trPr>
        <w:tc>
          <w:tcPr>
            <w:tcW w:w="2105" w:type="pct"/>
            <w:shd w:val="clear" w:color="auto" w:fill="auto"/>
            <w:noWrap/>
            <w:vAlign w:val="center"/>
            <w:hideMark/>
          </w:tcPr>
          <w:p w14:paraId="044D339A" w14:textId="77777777" w:rsidR="005968EE" w:rsidRPr="00496DEF" w:rsidRDefault="005968EE" w:rsidP="005968EE">
            <w:pPr>
              <w:pStyle w:val="Bangnd"/>
              <w:spacing w:before="40" w:after="40"/>
              <w:jc w:val="both"/>
            </w:pPr>
            <w:r w:rsidRPr="00496DEF">
              <w:t>Tải lượng bụi phát sinh (kg/năm)</w:t>
            </w:r>
          </w:p>
        </w:tc>
        <w:tc>
          <w:tcPr>
            <w:tcW w:w="1448" w:type="pct"/>
            <w:tcBorders>
              <w:top w:val="nil"/>
              <w:left w:val="nil"/>
              <w:bottom w:val="single" w:sz="8" w:space="0" w:color="auto"/>
              <w:right w:val="single" w:sz="8" w:space="0" w:color="auto"/>
            </w:tcBorders>
            <w:shd w:val="clear" w:color="auto" w:fill="auto"/>
            <w:vAlign w:val="center"/>
          </w:tcPr>
          <w:p w14:paraId="20C14488" w14:textId="2E5AD4DB" w:rsidR="005968EE" w:rsidRPr="00496DEF" w:rsidRDefault="005968EE" w:rsidP="005968EE">
            <w:pPr>
              <w:pStyle w:val="Bangnd"/>
              <w:spacing w:before="40" w:after="40"/>
              <w:rPr>
                <w:lang w:val="en-US"/>
              </w:rPr>
            </w:pPr>
            <w:r w:rsidRPr="00496DEF">
              <w:t>4.488</w:t>
            </w:r>
          </w:p>
        </w:tc>
        <w:tc>
          <w:tcPr>
            <w:tcW w:w="1447" w:type="pct"/>
            <w:tcBorders>
              <w:top w:val="nil"/>
              <w:left w:val="nil"/>
              <w:bottom w:val="single" w:sz="8" w:space="0" w:color="auto"/>
              <w:right w:val="single" w:sz="8" w:space="0" w:color="auto"/>
            </w:tcBorders>
            <w:vAlign w:val="center"/>
          </w:tcPr>
          <w:p w14:paraId="316EE7FA" w14:textId="490782EF" w:rsidR="005968EE" w:rsidRPr="00496DEF" w:rsidRDefault="005968EE" w:rsidP="005968EE">
            <w:pPr>
              <w:pStyle w:val="Bangnd"/>
              <w:spacing w:before="40" w:after="40"/>
            </w:pPr>
            <w:r w:rsidRPr="00496DEF">
              <w:t>4.488</w:t>
            </w:r>
          </w:p>
        </w:tc>
      </w:tr>
      <w:tr w:rsidR="005968EE" w:rsidRPr="00496DEF" w14:paraId="45D73C46" w14:textId="77777777" w:rsidTr="005968EE">
        <w:trPr>
          <w:trHeight w:val="89"/>
          <w:jc w:val="center"/>
        </w:trPr>
        <w:tc>
          <w:tcPr>
            <w:tcW w:w="2105" w:type="pct"/>
            <w:shd w:val="clear" w:color="auto" w:fill="auto"/>
            <w:noWrap/>
            <w:vAlign w:val="center"/>
            <w:hideMark/>
          </w:tcPr>
          <w:p w14:paraId="7EE2C8F1" w14:textId="77777777" w:rsidR="005968EE" w:rsidRPr="00496DEF" w:rsidRDefault="005968EE" w:rsidP="005968EE">
            <w:pPr>
              <w:pStyle w:val="Bangnd"/>
              <w:spacing w:before="40" w:after="40"/>
              <w:jc w:val="both"/>
            </w:pPr>
            <w:r w:rsidRPr="00496DEF">
              <w:t xml:space="preserve">Tải lượng bụi phát sinh (kg/giờ) </w:t>
            </w:r>
          </w:p>
        </w:tc>
        <w:tc>
          <w:tcPr>
            <w:tcW w:w="1448" w:type="pct"/>
            <w:tcBorders>
              <w:top w:val="nil"/>
              <w:left w:val="nil"/>
              <w:bottom w:val="single" w:sz="8" w:space="0" w:color="auto"/>
              <w:right w:val="single" w:sz="8" w:space="0" w:color="auto"/>
            </w:tcBorders>
            <w:shd w:val="clear" w:color="auto" w:fill="auto"/>
            <w:vAlign w:val="center"/>
          </w:tcPr>
          <w:p w14:paraId="5D43BC29" w14:textId="5F600AF4" w:rsidR="005968EE" w:rsidRPr="00496DEF" w:rsidRDefault="005968EE" w:rsidP="005968EE">
            <w:pPr>
              <w:pStyle w:val="Bangnd"/>
              <w:spacing w:before="40" w:after="40"/>
              <w:rPr>
                <w:lang w:val="en-US"/>
              </w:rPr>
            </w:pPr>
            <w:r w:rsidRPr="00496DEF">
              <w:t>2,08</w:t>
            </w:r>
          </w:p>
        </w:tc>
        <w:tc>
          <w:tcPr>
            <w:tcW w:w="1447" w:type="pct"/>
            <w:tcBorders>
              <w:top w:val="nil"/>
              <w:left w:val="nil"/>
              <w:bottom w:val="single" w:sz="8" w:space="0" w:color="auto"/>
              <w:right w:val="single" w:sz="8" w:space="0" w:color="auto"/>
            </w:tcBorders>
            <w:vAlign w:val="center"/>
          </w:tcPr>
          <w:p w14:paraId="0A965F6B" w14:textId="1747E467" w:rsidR="005968EE" w:rsidRPr="00496DEF" w:rsidRDefault="005968EE" w:rsidP="005968EE">
            <w:pPr>
              <w:pStyle w:val="Bangnd"/>
              <w:spacing w:before="40" w:after="40"/>
            </w:pPr>
            <w:r w:rsidRPr="00496DEF">
              <w:t>2,08</w:t>
            </w:r>
          </w:p>
        </w:tc>
      </w:tr>
      <w:tr w:rsidR="005968EE" w:rsidRPr="00496DEF" w14:paraId="1F69574E" w14:textId="77777777" w:rsidTr="005968EE">
        <w:trPr>
          <w:trHeight w:val="56"/>
          <w:jc w:val="center"/>
        </w:trPr>
        <w:tc>
          <w:tcPr>
            <w:tcW w:w="2105" w:type="pct"/>
            <w:shd w:val="clear" w:color="auto" w:fill="auto"/>
            <w:noWrap/>
            <w:vAlign w:val="center"/>
          </w:tcPr>
          <w:p w14:paraId="6D30304E" w14:textId="77777777" w:rsidR="005968EE" w:rsidRPr="00496DEF" w:rsidRDefault="005968EE" w:rsidP="005968EE">
            <w:pPr>
              <w:pStyle w:val="Bangnd"/>
              <w:spacing w:before="40" w:after="40"/>
              <w:jc w:val="both"/>
            </w:pPr>
            <w:r w:rsidRPr="00496DEF">
              <w:t>Tải lượng bụi phát sinh (g/s)</w:t>
            </w:r>
          </w:p>
        </w:tc>
        <w:tc>
          <w:tcPr>
            <w:tcW w:w="1448" w:type="pct"/>
            <w:tcBorders>
              <w:top w:val="nil"/>
              <w:left w:val="nil"/>
              <w:bottom w:val="single" w:sz="8" w:space="0" w:color="auto"/>
              <w:right w:val="single" w:sz="8" w:space="0" w:color="auto"/>
            </w:tcBorders>
            <w:shd w:val="clear" w:color="auto" w:fill="auto"/>
            <w:vAlign w:val="center"/>
          </w:tcPr>
          <w:p w14:paraId="6CBA093C" w14:textId="131F8AC5" w:rsidR="005968EE" w:rsidRPr="00496DEF" w:rsidRDefault="005968EE" w:rsidP="005968EE">
            <w:pPr>
              <w:pStyle w:val="Bangnd"/>
              <w:spacing w:before="40" w:after="40"/>
              <w:rPr>
                <w:lang w:val="en-US"/>
              </w:rPr>
            </w:pPr>
            <w:r w:rsidRPr="00496DEF">
              <w:t>0,58</w:t>
            </w:r>
          </w:p>
        </w:tc>
        <w:tc>
          <w:tcPr>
            <w:tcW w:w="1447" w:type="pct"/>
            <w:tcBorders>
              <w:top w:val="nil"/>
              <w:left w:val="nil"/>
              <w:bottom w:val="single" w:sz="8" w:space="0" w:color="auto"/>
              <w:right w:val="single" w:sz="8" w:space="0" w:color="auto"/>
            </w:tcBorders>
            <w:vAlign w:val="center"/>
          </w:tcPr>
          <w:p w14:paraId="38012807" w14:textId="1B4FFD4D" w:rsidR="005968EE" w:rsidRPr="00496DEF" w:rsidRDefault="005968EE" w:rsidP="005968EE">
            <w:pPr>
              <w:pStyle w:val="Bangnd"/>
              <w:spacing w:before="40" w:after="40"/>
            </w:pPr>
            <w:r w:rsidRPr="00496DEF">
              <w:t>0,58</w:t>
            </w:r>
          </w:p>
        </w:tc>
      </w:tr>
    </w:tbl>
    <w:p w14:paraId="27471F1C" w14:textId="77777777" w:rsidR="005968EE" w:rsidRPr="00496DEF" w:rsidRDefault="005968EE" w:rsidP="005968EE">
      <w:pPr>
        <w:pStyle w:val="aTAI"/>
        <w:spacing w:line="288" w:lineRule="auto"/>
      </w:pPr>
      <w:r w:rsidRPr="00496DEF">
        <w:t xml:space="preserve">Dự báo nồng độ bụi </w:t>
      </w:r>
      <w:r w:rsidRPr="00496DEF">
        <w:rPr>
          <w:rFonts w:eastAsia="MS Mincho"/>
        </w:rPr>
        <w:t>trong hoạt động xúc bốc, vận chuyển</w:t>
      </w:r>
      <w:r w:rsidRPr="00496DEF">
        <w:t>, … theo mô hình Gifford &amp; Hanna, áp dụng công thức:</w:t>
      </w:r>
    </w:p>
    <w:p w14:paraId="6E812B7E" w14:textId="77777777" w:rsidR="005968EE" w:rsidRPr="00496DEF" w:rsidRDefault="005968EE" w:rsidP="005968EE">
      <w:pPr>
        <w:pStyle w:val="ATAI0"/>
        <w:spacing w:line="288" w:lineRule="auto"/>
        <w:jc w:val="center"/>
      </w:pPr>
      <w:r w:rsidRPr="00496DEF">
        <w:t>C = C</w:t>
      </w:r>
      <w:r w:rsidRPr="00496DEF">
        <w:rPr>
          <w:vertAlign w:val="subscript"/>
        </w:rPr>
        <w:t>0</w:t>
      </w:r>
      <w:r w:rsidRPr="00496DEF">
        <w:t xml:space="preserve"> + </w:t>
      </w:r>
      <m:oMath>
        <m:f>
          <m:fPr>
            <m:ctrlPr>
              <w:rPr>
                <w:rFonts w:ascii="Cambria Math" w:hAnsi="Cambria Math"/>
                <w:i/>
              </w:rPr>
            </m:ctrlPr>
          </m:fPr>
          <m:num>
            <m:r>
              <w:rPr>
                <w:rFonts w:ascii="Cambria Math" w:hAnsi="Cambria Math"/>
              </w:rPr>
              <m:t>1.000*M*l</m:t>
            </m:r>
          </m:num>
          <m:den>
            <m:r>
              <w:rPr>
                <w:rFonts w:ascii="Cambria Math" w:hAnsi="Cambria Math"/>
              </w:rPr>
              <m:t>uH</m:t>
            </m:r>
          </m:den>
        </m:f>
      </m:oMath>
      <w:r w:rsidRPr="00496DEF">
        <w:t xml:space="preserve"> , mg/m</w:t>
      </w:r>
      <w:r w:rsidRPr="00496DEF">
        <w:rPr>
          <w:vertAlign w:val="superscript"/>
        </w:rPr>
        <w:t>3</w:t>
      </w:r>
      <w:r w:rsidRPr="00496DEF">
        <w:t>;</w:t>
      </w:r>
    </w:p>
    <w:p w14:paraId="6C6E750F" w14:textId="77777777" w:rsidR="005968EE" w:rsidRPr="00496DEF" w:rsidRDefault="005968EE" w:rsidP="00F347F6">
      <w:pPr>
        <w:pStyle w:val="aTAI"/>
        <w:spacing w:before="45" w:after="45" w:line="288" w:lineRule="auto"/>
        <w:rPr>
          <w:i/>
        </w:rPr>
      </w:pPr>
      <w:r w:rsidRPr="00496DEF">
        <w:rPr>
          <w:i/>
        </w:rPr>
        <w:t>Trong đó:</w:t>
      </w:r>
    </w:p>
    <w:p w14:paraId="648DBD0E" w14:textId="2B30ACAA" w:rsidR="005968EE" w:rsidRPr="00496DEF" w:rsidRDefault="005968EE" w:rsidP="00F347F6">
      <w:pPr>
        <w:pStyle w:val="aTAI"/>
        <w:spacing w:before="45" w:after="45" w:line="288" w:lineRule="auto"/>
      </w:pPr>
      <w:r w:rsidRPr="00496DEF">
        <w:t>- C</w:t>
      </w:r>
      <w:r w:rsidRPr="00496DEF">
        <w:rPr>
          <w:vertAlign w:val="subscript"/>
        </w:rPr>
        <w:t>0</w:t>
      </w:r>
      <w:r w:rsidRPr="00496DEF">
        <w:t>: nồng độ bụi nền theo giá trị đo trung bình 03 kết quả đo đạc hiện trạng khu vực trong các đợt quan trắc.</w:t>
      </w:r>
    </w:p>
    <w:p w14:paraId="2C9A9EA0" w14:textId="79470F14" w:rsidR="005968EE" w:rsidRPr="00496DEF" w:rsidRDefault="005968EE" w:rsidP="00F347F6">
      <w:pPr>
        <w:pStyle w:val="aTAI"/>
        <w:spacing w:before="45" w:after="45" w:line="288" w:lineRule="auto"/>
      </w:pPr>
      <w:r w:rsidRPr="00496DEF">
        <w:lastRenderedPageBreak/>
        <w:t xml:space="preserve">- M là Tải lượng bụi phát sinh tại khu vực </w:t>
      </w:r>
      <w:r w:rsidR="00A81E6B" w:rsidRPr="00496DEF">
        <w:t>bãi chứa cát</w:t>
      </w:r>
      <w:r w:rsidRPr="00496DEF">
        <w:t xml:space="preserve">. </w:t>
      </w:r>
    </w:p>
    <w:p w14:paraId="42C4201D" w14:textId="21E0B39A" w:rsidR="005968EE" w:rsidRPr="00496DEF" w:rsidRDefault="005968EE" w:rsidP="00F347F6">
      <w:pPr>
        <w:pStyle w:val="BodyText"/>
        <w:widowControl w:val="0"/>
        <w:spacing w:before="45" w:after="45" w:line="288" w:lineRule="auto"/>
        <w:ind w:firstLine="720"/>
        <w:rPr>
          <w:color w:val="auto"/>
          <w:szCs w:val="26"/>
        </w:rPr>
      </w:pPr>
      <w:r w:rsidRPr="00496DEF">
        <w:rPr>
          <w:color w:val="auto"/>
          <w:szCs w:val="26"/>
        </w:rPr>
        <w:t xml:space="preserve">- l: chiều dài </w:t>
      </w:r>
      <w:r w:rsidR="009D3725" w:rsidRPr="00496DEF">
        <w:rPr>
          <w:color w:val="auto"/>
          <w:szCs w:val="26"/>
        </w:rPr>
        <w:t>bãi chứa cát</w:t>
      </w:r>
      <w:r w:rsidRPr="00496DEF">
        <w:rPr>
          <w:color w:val="auto"/>
          <w:szCs w:val="26"/>
        </w:rPr>
        <w:t xml:space="preserve"> lớn nhất.</w:t>
      </w:r>
    </w:p>
    <w:p w14:paraId="7910D704" w14:textId="77777777" w:rsidR="005968EE" w:rsidRPr="00496DEF" w:rsidRDefault="005968EE" w:rsidP="00F347F6">
      <w:pPr>
        <w:spacing w:before="45" w:after="45" w:line="288" w:lineRule="auto"/>
        <w:ind w:firstLine="720"/>
        <w:rPr>
          <w:sz w:val="26"/>
          <w:szCs w:val="26"/>
          <w:lang w:val="pt-BR"/>
        </w:rPr>
      </w:pPr>
      <w:r w:rsidRPr="00496DEF">
        <w:rPr>
          <w:sz w:val="26"/>
          <w:szCs w:val="26"/>
          <w:lang w:val="pt-BR"/>
        </w:rPr>
        <w:t>- H: độ cao hòa trộn của bụi, chọn H = 3m.</w:t>
      </w:r>
    </w:p>
    <w:p w14:paraId="444C1D32" w14:textId="055CC1E4" w:rsidR="005968EE" w:rsidRPr="00496DEF" w:rsidRDefault="005968EE" w:rsidP="00F347F6">
      <w:pPr>
        <w:pStyle w:val="aTAI"/>
        <w:spacing w:before="45" w:after="45" w:line="288" w:lineRule="auto"/>
      </w:pPr>
      <w:r w:rsidRPr="00496DEF">
        <w:t>- u là tốc độ vận tốc gió.</w:t>
      </w:r>
    </w:p>
    <w:p w14:paraId="3708F084" w14:textId="5AA828C5" w:rsidR="005968EE" w:rsidRPr="00496DEF" w:rsidRDefault="005968EE" w:rsidP="00F73DD1">
      <w:pPr>
        <w:pStyle w:val="Caption"/>
      </w:pPr>
      <w:bookmarkStart w:id="214" w:name="_Toc434872332"/>
      <w:bookmarkStart w:id="215" w:name="_Toc435703655"/>
      <w:bookmarkStart w:id="216" w:name="_Toc480204148"/>
      <w:bookmarkStart w:id="217" w:name="_Toc12281548"/>
      <w:bookmarkStart w:id="218" w:name="_Toc20751617"/>
      <w:bookmarkStart w:id="219" w:name="_Toc37184229"/>
      <w:bookmarkStart w:id="220" w:name="_Toc56353607"/>
      <w:bookmarkStart w:id="221" w:name="_Toc110502957"/>
      <w:bookmarkStart w:id="222" w:name="_Toc133401172"/>
      <w:r w:rsidRPr="00496DEF">
        <w:t xml:space="preserve">Bảng </w:t>
      </w:r>
      <w:r w:rsidRPr="00496DEF">
        <w:fldChar w:fldCharType="begin"/>
      </w:r>
      <w:r w:rsidRPr="00496DEF">
        <w:instrText xml:space="preserve"> SEQ Bảng \* ARABIC </w:instrText>
      </w:r>
      <w:r w:rsidRPr="00496DEF">
        <w:fldChar w:fldCharType="separate"/>
      </w:r>
      <w:r w:rsidR="00013886" w:rsidRPr="00496DEF">
        <w:t>20</w:t>
      </w:r>
      <w:r w:rsidRPr="00496DEF">
        <w:fldChar w:fldCharType="end"/>
      </w:r>
      <w:r w:rsidRPr="00496DEF">
        <w:t xml:space="preserve">. Nồng độ bụi </w:t>
      </w:r>
      <w:bookmarkEnd w:id="214"/>
      <w:bookmarkEnd w:id="215"/>
      <w:bookmarkEnd w:id="216"/>
      <w:r w:rsidRPr="00496DEF">
        <w:t xml:space="preserve">tại </w:t>
      </w:r>
      <w:bookmarkEnd w:id="217"/>
      <w:r w:rsidRPr="00496DEF">
        <w:t xml:space="preserve">bãi </w:t>
      </w:r>
      <w:r w:rsidR="000E1585" w:rsidRPr="00496DEF">
        <w:t>chứa cát</w:t>
      </w:r>
      <w:r w:rsidRPr="00496DEF">
        <w:t xml:space="preserve"> trong giai đoạn khai thác đạt công suất</w:t>
      </w:r>
      <w:bookmarkEnd w:id="218"/>
      <w:bookmarkEnd w:id="219"/>
      <w:bookmarkEnd w:id="220"/>
      <w:bookmarkEnd w:id="221"/>
      <w:bookmarkEnd w:id="2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34"/>
        <w:gridCol w:w="2032"/>
        <w:gridCol w:w="4568"/>
      </w:tblGrid>
      <w:tr w:rsidR="005968EE" w:rsidRPr="00496DEF" w14:paraId="35C98CE6" w14:textId="77777777" w:rsidTr="00A971E3">
        <w:trPr>
          <w:trHeight w:val="211"/>
        </w:trPr>
        <w:tc>
          <w:tcPr>
            <w:tcW w:w="1359" w:type="pct"/>
            <w:gridSpan w:val="2"/>
            <w:shd w:val="clear" w:color="auto" w:fill="auto"/>
            <w:vAlign w:val="center"/>
            <w:hideMark/>
          </w:tcPr>
          <w:p w14:paraId="6CFFBA43" w14:textId="77777777" w:rsidR="005968EE" w:rsidRPr="00496DEF" w:rsidRDefault="005968EE" w:rsidP="0086208D">
            <w:pPr>
              <w:spacing w:before="45" w:after="45"/>
              <w:jc w:val="center"/>
              <w:rPr>
                <w:b/>
                <w:bCs/>
              </w:rPr>
            </w:pPr>
            <w:r w:rsidRPr="00496DEF">
              <w:rPr>
                <w:b/>
              </w:rPr>
              <w:t>Thời điểm</w:t>
            </w:r>
          </w:p>
        </w:tc>
        <w:tc>
          <w:tcPr>
            <w:tcW w:w="1121" w:type="pct"/>
            <w:shd w:val="clear" w:color="auto" w:fill="auto"/>
            <w:vAlign w:val="center"/>
            <w:hideMark/>
          </w:tcPr>
          <w:p w14:paraId="29999307" w14:textId="77777777" w:rsidR="005968EE" w:rsidRPr="00496DEF" w:rsidRDefault="005968EE" w:rsidP="0086208D">
            <w:pPr>
              <w:spacing w:before="45" w:after="45"/>
              <w:jc w:val="center"/>
              <w:rPr>
                <w:b/>
              </w:rPr>
            </w:pPr>
            <w:r w:rsidRPr="00496DEF">
              <w:rPr>
                <w:b/>
              </w:rPr>
              <w:t>Vận tốc gió (m/s)</w:t>
            </w:r>
          </w:p>
        </w:tc>
        <w:tc>
          <w:tcPr>
            <w:tcW w:w="2520" w:type="pct"/>
          </w:tcPr>
          <w:p w14:paraId="03AA4299" w14:textId="77777777" w:rsidR="005968EE" w:rsidRPr="00496DEF" w:rsidRDefault="005968EE" w:rsidP="0086208D">
            <w:pPr>
              <w:spacing w:before="45" w:after="45"/>
              <w:jc w:val="center"/>
              <w:rPr>
                <w:b/>
              </w:rPr>
            </w:pPr>
            <w:r w:rsidRPr="00496DEF">
              <w:rPr>
                <w:b/>
              </w:rPr>
              <w:t>Nồng độ (mg/m</w:t>
            </w:r>
            <w:r w:rsidRPr="00496DEF">
              <w:rPr>
                <w:b/>
                <w:vertAlign w:val="superscript"/>
              </w:rPr>
              <w:t>3</w:t>
            </w:r>
            <w:r w:rsidRPr="00496DEF">
              <w:rPr>
                <w:b/>
              </w:rPr>
              <w:t>)</w:t>
            </w:r>
          </w:p>
        </w:tc>
      </w:tr>
      <w:tr w:rsidR="005968EE" w:rsidRPr="00496DEF" w14:paraId="6D9BCE09" w14:textId="77777777" w:rsidTr="00A971E3">
        <w:trPr>
          <w:trHeight w:val="61"/>
        </w:trPr>
        <w:tc>
          <w:tcPr>
            <w:tcW w:w="1359" w:type="pct"/>
            <w:gridSpan w:val="2"/>
            <w:shd w:val="clear" w:color="auto" w:fill="auto"/>
            <w:vAlign w:val="bottom"/>
            <w:hideMark/>
          </w:tcPr>
          <w:p w14:paraId="4D41C947" w14:textId="77777777" w:rsidR="005968EE" w:rsidRPr="00496DEF" w:rsidRDefault="005968EE" w:rsidP="0086208D">
            <w:pPr>
              <w:spacing w:before="45" w:after="45"/>
              <w:jc w:val="center"/>
              <w:rPr>
                <w:bCs/>
              </w:rPr>
            </w:pPr>
            <w:r w:rsidRPr="00496DEF">
              <w:t>Mùa mưa</w:t>
            </w:r>
          </w:p>
        </w:tc>
        <w:tc>
          <w:tcPr>
            <w:tcW w:w="1121" w:type="pct"/>
            <w:shd w:val="clear" w:color="auto" w:fill="auto"/>
            <w:vAlign w:val="center"/>
            <w:hideMark/>
          </w:tcPr>
          <w:p w14:paraId="6FD39669" w14:textId="77777777" w:rsidR="005968EE" w:rsidRPr="00496DEF" w:rsidRDefault="005968EE" w:rsidP="0086208D">
            <w:pPr>
              <w:spacing w:before="45" w:after="45"/>
              <w:jc w:val="center"/>
              <w:rPr>
                <w:bCs/>
              </w:rPr>
            </w:pPr>
            <w:r w:rsidRPr="00496DEF">
              <w:t>2,38</w:t>
            </w:r>
          </w:p>
        </w:tc>
        <w:tc>
          <w:tcPr>
            <w:tcW w:w="2520" w:type="pct"/>
            <w:tcBorders>
              <w:right w:val="single" w:sz="4" w:space="0" w:color="auto"/>
            </w:tcBorders>
            <w:vAlign w:val="bottom"/>
          </w:tcPr>
          <w:p w14:paraId="23D2EB5B" w14:textId="119D09D0" w:rsidR="005968EE" w:rsidRPr="00496DEF" w:rsidRDefault="005968EE" w:rsidP="0086208D">
            <w:pPr>
              <w:spacing w:before="45" w:after="45"/>
              <w:jc w:val="center"/>
              <w:rPr>
                <w:bCs/>
              </w:rPr>
            </w:pPr>
            <w:r w:rsidRPr="00496DEF">
              <w:t>0,</w:t>
            </w:r>
            <w:r w:rsidRPr="00496DEF">
              <w:rPr>
                <w:lang w:val="en-US"/>
              </w:rPr>
              <w:t>337</w:t>
            </w:r>
          </w:p>
        </w:tc>
      </w:tr>
      <w:tr w:rsidR="005968EE" w:rsidRPr="00496DEF" w14:paraId="59DD6772" w14:textId="77777777" w:rsidTr="00A971E3">
        <w:trPr>
          <w:trHeight w:val="61"/>
        </w:trPr>
        <w:tc>
          <w:tcPr>
            <w:tcW w:w="1359" w:type="pct"/>
            <w:gridSpan w:val="2"/>
            <w:shd w:val="clear" w:color="auto" w:fill="auto"/>
            <w:vAlign w:val="bottom"/>
            <w:hideMark/>
          </w:tcPr>
          <w:p w14:paraId="0D3C1028" w14:textId="77777777" w:rsidR="005968EE" w:rsidRPr="00496DEF" w:rsidRDefault="005968EE" w:rsidP="0086208D">
            <w:pPr>
              <w:spacing w:before="45" w:after="45"/>
              <w:jc w:val="center"/>
              <w:rPr>
                <w:bCs/>
              </w:rPr>
            </w:pPr>
            <w:r w:rsidRPr="00496DEF">
              <w:t>Mùa khô</w:t>
            </w:r>
          </w:p>
        </w:tc>
        <w:tc>
          <w:tcPr>
            <w:tcW w:w="1121" w:type="pct"/>
            <w:shd w:val="clear" w:color="auto" w:fill="auto"/>
            <w:vAlign w:val="center"/>
            <w:hideMark/>
          </w:tcPr>
          <w:p w14:paraId="54447CC3" w14:textId="77777777" w:rsidR="005968EE" w:rsidRPr="00496DEF" w:rsidRDefault="005968EE" w:rsidP="0086208D">
            <w:pPr>
              <w:spacing w:before="45" w:after="45"/>
              <w:jc w:val="center"/>
              <w:rPr>
                <w:bCs/>
              </w:rPr>
            </w:pPr>
            <w:r w:rsidRPr="00496DEF">
              <w:t>2,22</w:t>
            </w:r>
          </w:p>
        </w:tc>
        <w:tc>
          <w:tcPr>
            <w:tcW w:w="2520" w:type="pct"/>
            <w:tcBorders>
              <w:right w:val="single" w:sz="4" w:space="0" w:color="auto"/>
            </w:tcBorders>
            <w:vAlign w:val="bottom"/>
          </w:tcPr>
          <w:p w14:paraId="75D72618" w14:textId="21A70B62" w:rsidR="005968EE" w:rsidRPr="00496DEF" w:rsidRDefault="005968EE" w:rsidP="0086208D">
            <w:pPr>
              <w:spacing w:before="45" w:after="45"/>
              <w:jc w:val="center"/>
              <w:rPr>
                <w:bCs/>
              </w:rPr>
            </w:pPr>
            <w:r w:rsidRPr="00496DEF">
              <w:t>0,</w:t>
            </w:r>
            <w:r w:rsidRPr="00496DEF">
              <w:rPr>
                <w:lang w:val="en-US"/>
              </w:rPr>
              <w:t>351</w:t>
            </w:r>
          </w:p>
        </w:tc>
      </w:tr>
      <w:tr w:rsidR="005968EE" w:rsidRPr="00496DEF" w14:paraId="0F5F1093" w14:textId="77777777" w:rsidTr="00A971E3">
        <w:trPr>
          <w:trHeight w:val="69"/>
        </w:trPr>
        <w:tc>
          <w:tcPr>
            <w:tcW w:w="1359" w:type="pct"/>
            <w:gridSpan w:val="2"/>
            <w:shd w:val="clear" w:color="auto" w:fill="auto"/>
            <w:vAlign w:val="bottom"/>
            <w:hideMark/>
          </w:tcPr>
          <w:p w14:paraId="1DD65CA7" w14:textId="77777777" w:rsidR="005968EE" w:rsidRPr="00496DEF" w:rsidRDefault="005968EE" w:rsidP="0086208D">
            <w:pPr>
              <w:spacing w:before="45" w:after="45"/>
              <w:jc w:val="center"/>
              <w:rPr>
                <w:bCs/>
              </w:rPr>
            </w:pPr>
            <w:r w:rsidRPr="00496DEF">
              <w:t>Trung bình</w:t>
            </w:r>
          </w:p>
        </w:tc>
        <w:tc>
          <w:tcPr>
            <w:tcW w:w="1121" w:type="pct"/>
            <w:shd w:val="clear" w:color="auto" w:fill="auto"/>
            <w:vAlign w:val="center"/>
            <w:hideMark/>
          </w:tcPr>
          <w:p w14:paraId="43AD3D26" w14:textId="77777777" w:rsidR="005968EE" w:rsidRPr="00496DEF" w:rsidRDefault="005968EE" w:rsidP="0086208D">
            <w:pPr>
              <w:spacing w:before="45" w:after="45"/>
              <w:jc w:val="center"/>
              <w:rPr>
                <w:bCs/>
              </w:rPr>
            </w:pPr>
            <w:r w:rsidRPr="00496DEF">
              <w:t>2,3</w:t>
            </w:r>
          </w:p>
        </w:tc>
        <w:tc>
          <w:tcPr>
            <w:tcW w:w="2520" w:type="pct"/>
            <w:tcBorders>
              <w:right w:val="single" w:sz="4" w:space="0" w:color="auto"/>
            </w:tcBorders>
            <w:vAlign w:val="bottom"/>
          </w:tcPr>
          <w:p w14:paraId="3AFCCD5C" w14:textId="613A184C" w:rsidR="005968EE" w:rsidRPr="00496DEF" w:rsidRDefault="005968EE" w:rsidP="0086208D">
            <w:pPr>
              <w:spacing w:before="45" w:after="45"/>
              <w:jc w:val="center"/>
              <w:rPr>
                <w:bCs/>
              </w:rPr>
            </w:pPr>
            <w:r w:rsidRPr="00496DEF">
              <w:t>0,</w:t>
            </w:r>
            <w:r w:rsidRPr="00496DEF">
              <w:rPr>
                <w:lang w:val="en-US"/>
              </w:rPr>
              <w:t>344</w:t>
            </w:r>
          </w:p>
        </w:tc>
      </w:tr>
      <w:tr w:rsidR="005968EE" w:rsidRPr="00496DEF" w14:paraId="5DD54147" w14:textId="77777777" w:rsidTr="00A971E3">
        <w:trPr>
          <w:trHeight w:val="275"/>
        </w:trPr>
        <w:tc>
          <w:tcPr>
            <w:tcW w:w="2480" w:type="pct"/>
            <w:gridSpan w:val="3"/>
            <w:shd w:val="clear" w:color="auto" w:fill="auto"/>
            <w:vAlign w:val="bottom"/>
            <w:hideMark/>
          </w:tcPr>
          <w:p w14:paraId="4D0B9C30" w14:textId="77777777" w:rsidR="005968EE" w:rsidRPr="00496DEF" w:rsidRDefault="005968EE" w:rsidP="0086208D">
            <w:pPr>
              <w:spacing w:before="45" w:after="45"/>
              <w:jc w:val="center"/>
              <w:rPr>
                <w:b/>
              </w:rPr>
            </w:pPr>
            <w:r w:rsidRPr="00496DEF">
              <w:rPr>
                <w:b/>
              </w:rPr>
              <w:t>QCVN 05:2013/BTNMT</w:t>
            </w:r>
          </w:p>
        </w:tc>
        <w:tc>
          <w:tcPr>
            <w:tcW w:w="2520" w:type="pct"/>
          </w:tcPr>
          <w:p w14:paraId="5173AD89" w14:textId="413C698C" w:rsidR="005968EE" w:rsidRPr="00496DEF" w:rsidRDefault="00DB765F" w:rsidP="0086208D">
            <w:pPr>
              <w:spacing w:before="45" w:after="45"/>
              <w:jc w:val="center"/>
              <w:rPr>
                <w:b/>
              </w:rPr>
            </w:pPr>
            <w:r w:rsidRPr="00496DEF">
              <w:rPr>
                <w:b/>
              </w:rPr>
              <w:t>0,3</w:t>
            </w:r>
          </w:p>
        </w:tc>
      </w:tr>
      <w:tr w:rsidR="005968EE" w:rsidRPr="00496DEF" w14:paraId="1568CBE7" w14:textId="77777777" w:rsidTr="00A971E3">
        <w:trPr>
          <w:trHeight w:val="275"/>
        </w:trPr>
        <w:tc>
          <w:tcPr>
            <w:tcW w:w="1340" w:type="pct"/>
            <w:vMerge w:val="restart"/>
            <w:shd w:val="clear" w:color="auto" w:fill="auto"/>
            <w:vAlign w:val="center"/>
            <w:hideMark/>
          </w:tcPr>
          <w:p w14:paraId="593618D5" w14:textId="77777777" w:rsidR="005968EE" w:rsidRPr="00496DEF" w:rsidRDefault="005968EE" w:rsidP="0086208D">
            <w:pPr>
              <w:spacing w:before="45" w:after="45"/>
              <w:jc w:val="center"/>
              <w:rPr>
                <w:b/>
              </w:rPr>
            </w:pPr>
            <w:r w:rsidRPr="00496DEF">
              <w:rPr>
                <w:b/>
              </w:rPr>
              <w:t>QCVN 02:2019/BYT</w:t>
            </w:r>
          </w:p>
        </w:tc>
        <w:tc>
          <w:tcPr>
            <w:tcW w:w="1140" w:type="pct"/>
            <w:gridSpan w:val="2"/>
            <w:shd w:val="clear" w:color="auto" w:fill="auto"/>
            <w:vAlign w:val="bottom"/>
          </w:tcPr>
          <w:p w14:paraId="0B638DA1" w14:textId="77777777" w:rsidR="005968EE" w:rsidRPr="00496DEF" w:rsidRDefault="005968EE" w:rsidP="0086208D">
            <w:pPr>
              <w:spacing w:before="45" w:after="45"/>
              <w:jc w:val="both"/>
              <w:rPr>
                <w:b/>
              </w:rPr>
            </w:pPr>
            <w:r w:rsidRPr="00496DEF">
              <w:rPr>
                <w:b/>
                <w:bCs/>
                <w:shd w:val="clear" w:color="auto" w:fill="FFFFFF"/>
              </w:rPr>
              <w:t>Không chứa silic</w:t>
            </w:r>
          </w:p>
        </w:tc>
        <w:tc>
          <w:tcPr>
            <w:tcW w:w="2520" w:type="pct"/>
            <w:vAlign w:val="center"/>
          </w:tcPr>
          <w:p w14:paraId="053D22B2" w14:textId="77777777" w:rsidR="005968EE" w:rsidRPr="00496DEF" w:rsidRDefault="005968EE" w:rsidP="0086208D">
            <w:pPr>
              <w:spacing w:before="45" w:after="45"/>
              <w:jc w:val="center"/>
              <w:rPr>
                <w:b/>
              </w:rPr>
            </w:pPr>
            <w:r w:rsidRPr="00496DEF">
              <w:rPr>
                <w:b/>
              </w:rPr>
              <w:t>8</w:t>
            </w:r>
          </w:p>
        </w:tc>
      </w:tr>
      <w:tr w:rsidR="005968EE" w:rsidRPr="00496DEF" w14:paraId="1725E449" w14:textId="77777777" w:rsidTr="00A971E3">
        <w:trPr>
          <w:trHeight w:val="70"/>
        </w:trPr>
        <w:tc>
          <w:tcPr>
            <w:tcW w:w="1340" w:type="pct"/>
            <w:vMerge/>
            <w:shd w:val="clear" w:color="auto" w:fill="auto"/>
            <w:vAlign w:val="bottom"/>
          </w:tcPr>
          <w:p w14:paraId="70630A19" w14:textId="77777777" w:rsidR="005968EE" w:rsidRPr="00496DEF" w:rsidRDefault="005968EE" w:rsidP="0086208D">
            <w:pPr>
              <w:spacing w:before="45" w:after="45"/>
              <w:jc w:val="center"/>
              <w:rPr>
                <w:b/>
              </w:rPr>
            </w:pPr>
          </w:p>
        </w:tc>
        <w:tc>
          <w:tcPr>
            <w:tcW w:w="1140" w:type="pct"/>
            <w:gridSpan w:val="2"/>
            <w:shd w:val="clear" w:color="auto" w:fill="auto"/>
            <w:vAlign w:val="bottom"/>
          </w:tcPr>
          <w:p w14:paraId="22874F3B" w14:textId="77777777" w:rsidR="005968EE" w:rsidRPr="00496DEF" w:rsidRDefault="005968EE" w:rsidP="0086208D">
            <w:pPr>
              <w:pStyle w:val="NormalWeb"/>
              <w:spacing w:before="45" w:beforeAutospacing="0" w:after="45" w:afterAutospacing="0"/>
              <w:rPr>
                <w:b/>
                <w:color w:val="auto"/>
                <w:sz w:val="24"/>
                <w:lang w:val="en-US"/>
              </w:rPr>
            </w:pPr>
            <w:r w:rsidRPr="00496DEF">
              <w:rPr>
                <w:b/>
                <w:color w:val="auto"/>
                <w:sz w:val="24"/>
                <w:lang w:val="en-US"/>
              </w:rPr>
              <w:t>Có chứa silic</w:t>
            </w:r>
          </w:p>
        </w:tc>
        <w:tc>
          <w:tcPr>
            <w:tcW w:w="2520" w:type="pct"/>
          </w:tcPr>
          <w:p w14:paraId="3BF73E82" w14:textId="77777777" w:rsidR="005968EE" w:rsidRPr="00496DEF" w:rsidRDefault="005968EE" w:rsidP="0086208D">
            <w:pPr>
              <w:spacing w:before="45" w:after="45"/>
              <w:jc w:val="center"/>
              <w:rPr>
                <w:b/>
              </w:rPr>
            </w:pPr>
            <w:r w:rsidRPr="00496DEF">
              <w:rPr>
                <w:b/>
              </w:rPr>
              <w:t>0,3</w:t>
            </w:r>
          </w:p>
        </w:tc>
      </w:tr>
    </w:tbl>
    <w:p w14:paraId="175BA630" w14:textId="77777777" w:rsidR="005968EE" w:rsidRPr="00496DEF" w:rsidRDefault="005968EE" w:rsidP="00F347F6">
      <w:pPr>
        <w:pStyle w:val="base"/>
        <w:spacing w:line="288" w:lineRule="auto"/>
        <w:rPr>
          <w:b/>
          <w:i/>
          <w:lang w:val="en-US"/>
        </w:rPr>
      </w:pPr>
      <w:r w:rsidRPr="00496DEF">
        <w:rPr>
          <w:b/>
          <w:i/>
        </w:rPr>
        <w:t>Đánh giá tác động</w:t>
      </w:r>
      <w:r w:rsidRPr="00496DEF">
        <w:rPr>
          <w:b/>
          <w:i/>
          <w:lang w:val="en-US"/>
        </w:rPr>
        <w:t>:</w:t>
      </w:r>
    </w:p>
    <w:p w14:paraId="32032C2C" w14:textId="229873D3" w:rsidR="005968EE" w:rsidRPr="00496DEF" w:rsidRDefault="005968EE" w:rsidP="00F347F6">
      <w:pPr>
        <w:spacing w:before="60" w:after="60" w:line="288" w:lineRule="auto"/>
        <w:ind w:firstLine="720"/>
        <w:jc w:val="both"/>
        <w:rPr>
          <w:sz w:val="26"/>
          <w:szCs w:val="26"/>
        </w:rPr>
      </w:pPr>
      <w:r w:rsidRPr="00496DEF">
        <w:rPr>
          <w:sz w:val="26"/>
          <w:szCs w:val="26"/>
        </w:rPr>
        <w:t xml:space="preserve">Từ bảng tính toán trên cho thấy nồng độ bụi phát tán trong quá trình xúc bốc lên xe vận chuyển tại </w:t>
      </w:r>
      <w:r w:rsidR="009D3725" w:rsidRPr="00496DEF">
        <w:rPr>
          <w:sz w:val="26"/>
          <w:szCs w:val="26"/>
        </w:rPr>
        <w:t>bãi chứa cát</w:t>
      </w:r>
      <w:r w:rsidRPr="00496DEF">
        <w:rPr>
          <w:sz w:val="26"/>
          <w:szCs w:val="26"/>
        </w:rPr>
        <w:t xml:space="preserve"> ra không khí xung quanh cao hơn</w:t>
      </w:r>
      <w:r w:rsidR="00DB765F" w:rsidRPr="00496DEF">
        <w:rPr>
          <w:sz w:val="26"/>
          <w:szCs w:val="26"/>
        </w:rPr>
        <w:t xml:space="preserve"> so với QCVN 05:2013/BTNMT (0,3</w:t>
      </w:r>
      <w:r w:rsidRPr="00496DEF">
        <w:rPr>
          <w:sz w:val="26"/>
          <w:szCs w:val="26"/>
        </w:rPr>
        <w:t>mg/m</w:t>
      </w:r>
      <w:r w:rsidRPr="00496DEF">
        <w:rPr>
          <w:sz w:val="26"/>
          <w:szCs w:val="26"/>
          <w:vertAlign w:val="superscript"/>
        </w:rPr>
        <w:t>3</w:t>
      </w:r>
      <w:r w:rsidRPr="00496DEF">
        <w:rPr>
          <w:sz w:val="26"/>
          <w:szCs w:val="26"/>
        </w:rPr>
        <w:t>) và QCVN 02:2019/BYT có chứa silic là (0,3mg/m</w:t>
      </w:r>
      <w:r w:rsidRPr="00496DEF">
        <w:rPr>
          <w:sz w:val="26"/>
          <w:szCs w:val="26"/>
          <w:vertAlign w:val="superscript"/>
        </w:rPr>
        <w:t>3</w:t>
      </w:r>
      <w:r w:rsidRPr="00496DEF">
        <w:rPr>
          <w:sz w:val="26"/>
          <w:szCs w:val="26"/>
        </w:rPr>
        <w:t>) và không chứa silic (8mg/m</w:t>
      </w:r>
      <w:r w:rsidRPr="00496DEF">
        <w:rPr>
          <w:sz w:val="26"/>
          <w:szCs w:val="26"/>
          <w:vertAlign w:val="superscript"/>
        </w:rPr>
        <w:t>3</w:t>
      </w:r>
      <w:r w:rsidRPr="00496DEF">
        <w:rPr>
          <w:sz w:val="26"/>
          <w:szCs w:val="26"/>
        </w:rPr>
        <w:t>).</w:t>
      </w:r>
    </w:p>
    <w:p w14:paraId="3EC25852" w14:textId="7A4F6663" w:rsidR="005968EE" w:rsidRPr="00496DEF" w:rsidRDefault="005968EE" w:rsidP="00F347F6">
      <w:pPr>
        <w:spacing w:before="60" w:after="60" w:line="288" w:lineRule="auto"/>
        <w:ind w:firstLine="720"/>
        <w:jc w:val="both"/>
      </w:pPr>
      <w:r w:rsidRPr="00496DEF">
        <w:rPr>
          <w:sz w:val="26"/>
          <w:szCs w:val="26"/>
        </w:rPr>
        <w:t xml:space="preserve">Nồng độ bụi tính toán theo tải lượng bụi phát thải như trên là chưa qua quá trình xử lý và chưa tính tới khả năng lắng đọng của các hạt bụi thô. Do phần lớn bụi phát sinh là bụi thô nên sẽ lắng đọng xung quanh khu vực phát sinh bụi. Chỉ có bè hạt bụi chiếm khoảng 10% tổng lượng bụi phát sinh theo gió bốc lên cao. Do đó, trong thực tế lượng bụi phát sinh thấp hơn nhiều lần. </w:t>
      </w:r>
      <w:r w:rsidRPr="00496DEF">
        <w:rPr>
          <w:sz w:val="26"/>
          <w:szCs w:val="26"/>
          <w:lang w:val="en-GB"/>
        </w:rPr>
        <w:t xml:space="preserve">Mặt </w:t>
      </w:r>
      <w:r w:rsidR="00F662C4" w:rsidRPr="00496DEF">
        <w:rPr>
          <w:sz w:val="26"/>
          <w:szCs w:val="26"/>
          <w:lang w:val="en-GB"/>
        </w:rPr>
        <w:t>khác, khu vực xung quanh bãi</w:t>
      </w:r>
      <w:r w:rsidRPr="00496DEF">
        <w:rPr>
          <w:sz w:val="26"/>
          <w:szCs w:val="26"/>
          <w:lang w:val="en-GB"/>
        </w:rPr>
        <w:t xml:space="preserve"> chứa cát có vành đai cây xanh nên bụi không phát tán ra xa. Do vậy, các tác động chủ yếu đến công nhân làm việc trực tiếp trong khu vực </w:t>
      </w:r>
      <w:r w:rsidR="009D3725" w:rsidRPr="00496DEF">
        <w:rPr>
          <w:sz w:val="26"/>
          <w:szCs w:val="26"/>
          <w:lang w:val="en-GB"/>
        </w:rPr>
        <w:t>bãi chứa cát</w:t>
      </w:r>
      <w:r w:rsidRPr="00496DEF">
        <w:rPr>
          <w:sz w:val="26"/>
          <w:szCs w:val="26"/>
          <w:lang w:val="en-GB"/>
        </w:rPr>
        <w:t xml:space="preserve"> là nhiều nhất.</w:t>
      </w:r>
    </w:p>
    <w:p w14:paraId="467450AC" w14:textId="2542A856" w:rsidR="00D46F01" w:rsidRPr="00496DEF" w:rsidRDefault="005968EE" w:rsidP="00F347F6">
      <w:pPr>
        <w:pStyle w:val="aTAI"/>
        <w:spacing w:line="288" w:lineRule="auto"/>
      </w:pPr>
      <w:r w:rsidRPr="00496DEF">
        <w:rPr>
          <w:i/>
        </w:rPr>
        <w:t>- Đối tượng chịu ảnh hưởng:</w:t>
      </w:r>
      <w:r w:rsidRPr="00496DEF">
        <w:t xml:space="preserve"> công nhân làm việc trực tiếp</w:t>
      </w:r>
      <w:r w:rsidR="000E1585" w:rsidRPr="00496DEF">
        <w:t xml:space="preserve"> tại bãi chứa</w:t>
      </w:r>
      <w:r w:rsidRPr="00496DEF">
        <w:t>.</w:t>
      </w:r>
    </w:p>
    <w:p w14:paraId="6F344C4E" w14:textId="0CE84053" w:rsidR="005968EE" w:rsidRPr="00496DEF" w:rsidRDefault="005968EE" w:rsidP="00F347F6">
      <w:pPr>
        <w:spacing w:before="60" w:after="60" w:line="288" w:lineRule="auto"/>
        <w:jc w:val="both"/>
        <w:rPr>
          <w:bCs/>
          <w:i/>
          <w:noProof/>
          <w:sz w:val="26"/>
          <w:szCs w:val="26"/>
          <w:lang w:val="en-US"/>
        </w:rPr>
      </w:pPr>
      <w:r w:rsidRPr="00496DEF">
        <w:rPr>
          <w:bCs/>
          <w:i/>
          <w:noProof/>
          <w:sz w:val="26"/>
          <w:szCs w:val="26"/>
          <w:lang w:val="en-US"/>
        </w:rPr>
        <w:tab/>
        <w:t>b.2. Bụi</w:t>
      </w:r>
      <w:r w:rsidR="00410AA0" w:rsidRPr="00496DEF">
        <w:rPr>
          <w:bCs/>
          <w:i/>
          <w:noProof/>
          <w:sz w:val="26"/>
          <w:szCs w:val="26"/>
          <w:lang w:val="en-US"/>
        </w:rPr>
        <w:t>, khí thải</w:t>
      </w:r>
      <w:r w:rsidRPr="00496DEF">
        <w:rPr>
          <w:bCs/>
          <w:i/>
          <w:noProof/>
          <w:sz w:val="26"/>
          <w:szCs w:val="26"/>
          <w:lang w:val="en-US"/>
        </w:rPr>
        <w:t xml:space="preserve"> phát sinh từ hoạt động vận chuyển</w:t>
      </w:r>
    </w:p>
    <w:p w14:paraId="265FB9E9" w14:textId="3C7F263A" w:rsidR="005968EE" w:rsidRPr="00496DEF" w:rsidRDefault="005968EE" w:rsidP="00F347F6">
      <w:pPr>
        <w:spacing w:before="60" w:after="60" w:line="288" w:lineRule="auto"/>
        <w:jc w:val="both"/>
        <w:rPr>
          <w:i/>
          <w:sz w:val="26"/>
          <w:szCs w:val="26"/>
          <w:lang w:val="en-US"/>
        </w:rPr>
      </w:pPr>
      <w:r w:rsidRPr="00496DEF">
        <w:rPr>
          <w:bCs/>
          <w:i/>
          <w:noProof/>
          <w:sz w:val="26"/>
          <w:szCs w:val="26"/>
          <w:lang w:val="en-US"/>
        </w:rPr>
        <w:tab/>
      </w:r>
      <w:r w:rsidRPr="00496DEF">
        <w:rPr>
          <w:i/>
          <w:sz w:val="26"/>
          <w:szCs w:val="26"/>
          <w:lang w:val="nb-NO"/>
        </w:rPr>
        <w:t>- Nguồn phát sinh:</w:t>
      </w:r>
      <w:r w:rsidRPr="00496DEF">
        <w:rPr>
          <w:sz w:val="26"/>
          <w:szCs w:val="26"/>
          <w:lang w:val="nb-NO"/>
        </w:rPr>
        <w:t xml:space="preserve"> </w:t>
      </w:r>
      <w:r w:rsidRPr="00496DEF">
        <w:rPr>
          <w:rFonts w:eastAsiaTheme="minorHAnsi"/>
          <w:sz w:val="26"/>
          <w:szCs w:val="26"/>
        </w:rPr>
        <w:t xml:space="preserve">Trong quá trình vận chuyển </w:t>
      </w:r>
      <w:r w:rsidRPr="00496DEF">
        <w:rPr>
          <w:rFonts w:eastAsiaTheme="minorHAnsi"/>
          <w:sz w:val="26"/>
          <w:szCs w:val="26"/>
          <w:lang w:val="en-US"/>
        </w:rPr>
        <w:t xml:space="preserve">cát đi tiêu thụ </w:t>
      </w:r>
      <w:r w:rsidRPr="00496DEF">
        <w:rPr>
          <w:rFonts w:eastAsiaTheme="minorHAnsi"/>
          <w:sz w:val="26"/>
          <w:szCs w:val="26"/>
        </w:rPr>
        <w:t>có thể rơi vãi và sẽ bị gió cuốn đi gây bụi. Ngoài ra, sự di chuyển của các xe tải sẽ kéo theo bụi từ đường bốc lên.</w:t>
      </w:r>
    </w:p>
    <w:p w14:paraId="173F5A73" w14:textId="5A42D3BB" w:rsidR="005968EE" w:rsidRPr="00496DEF" w:rsidRDefault="005968EE" w:rsidP="00F347F6">
      <w:pPr>
        <w:spacing w:before="60" w:after="60" w:line="288" w:lineRule="auto"/>
        <w:ind w:firstLine="720"/>
        <w:jc w:val="both"/>
        <w:rPr>
          <w:sz w:val="26"/>
          <w:szCs w:val="26"/>
          <w:lang w:val="nb-NO"/>
        </w:rPr>
      </w:pPr>
      <w:r w:rsidRPr="00496DEF">
        <w:rPr>
          <w:sz w:val="26"/>
          <w:szCs w:val="26"/>
          <w:lang w:val="nb-NO"/>
        </w:rPr>
        <w:t xml:space="preserve">- </w:t>
      </w:r>
      <w:r w:rsidRPr="00496DEF">
        <w:rPr>
          <w:i/>
          <w:sz w:val="26"/>
          <w:szCs w:val="26"/>
        </w:rPr>
        <w:t>Khu vực phát sinh:</w:t>
      </w:r>
      <w:r w:rsidRPr="00496DEF">
        <w:rPr>
          <w:sz w:val="26"/>
          <w:szCs w:val="26"/>
        </w:rPr>
        <w:t xml:space="preserve"> </w:t>
      </w:r>
      <w:r w:rsidRPr="00496DEF">
        <w:rPr>
          <w:sz w:val="26"/>
          <w:szCs w:val="26"/>
          <w:lang w:val="nb-NO"/>
        </w:rPr>
        <w:t>khu vực đường vận chuyển từ bãi chứa ra đường ĐT.749B.</w:t>
      </w:r>
    </w:p>
    <w:p w14:paraId="747DBA93" w14:textId="77777777" w:rsidR="005968EE" w:rsidRPr="00496DEF" w:rsidRDefault="005968EE" w:rsidP="00F347F6">
      <w:pPr>
        <w:pStyle w:val="base"/>
        <w:spacing w:line="288" w:lineRule="auto"/>
        <w:rPr>
          <w:lang w:val="en-US"/>
        </w:rPr>
      </w:pPr>
      <w:r w:rsidRPr="00496DEF">
        <w:rPr>
          <w:i/>
          <w:lang w:val="en-US"/>
        </w:rPr>
        <w:t>- Thành phần:</w:t>
      </w:r>
      <w:r w:rsidRPr="00496DEF">
        <w:rPr>
          <w:lang w:val="en-US"/>
        </w:rPr>
        <w:t xml:space="preserve"> chủ yếu bụi, đất, cát có tính chất rắn cơ học.</w:t>
      </w:r>
    </w:p>
    <w:p w14:paraId="166BA093" w14:textId="596B6F59" w:rsidR="005968EE" w:rsidRPr="00496DEF" w:rsidRDefault="005968EE" w:rsidP="00F347F6">
      <w:pPr>
        <w:pStyle w:val="base"/>
        <w:spacing w:line="288" w:lineRule="auto"/>
        <w:rPr>
          <w:lang w:val="en-US"/>
        </w:rPr>
      </w:pPr>
      <w:r w:rsidRPr="00496DEF">
        <w:rPr>
          <w:bCs/>
          <w:i/>
          <w:lang w:val="de-DE"/>
        </w:rPr>
        <w:t>- Thời gian phát sinh:</w:t>
      </w:r>
      <w:r w:rsidRPr="00496DEF">
        <w:rPr>
          <w:bCs/>
          <w:lang w:val="de-DE"/>
        </w:rPr>
        <w:t xml:space="preserve"> không liên tục, </w:t>
      </w:r>
      <w:r w:rsidR="00C74A07" w:rsidRPr="00496DEF">
        <w:rPr>
          <w:bCs/>
          <w:lang w:val="de-DE"/>
        </w:rPr>
        <w:t>phụ thuộc trong quá trình xe ra và</w:t>
      </w:r>
      <w:r w:rsidR="00410AA0" w:rsidRPr="00496DEF">
        <w:rPr>
          <w:bCs/>
          <w:lang w:val="de-DE"/>
        </w:rPr>
        <w:t>o bãi chứa cát</w:t>
      </w:r>
      <w:r w:rsidRPr="00496DEF">
        <w:rPr>
          <w:bCs/>
          <w:lang w:val="de-DE"/>
        </w:rPr>
        <w:t>.</w:t>
      </w:r>
    </w:p>
    <w:p w14:paraId="1B1D5193" w14:textId="77777777" w:rsidR="00410AA0" w:rsidRPr="00496DEF" w:rsidRDefault="00410AA0" w:rsidP="00F347F6">
      <w:pPr>
        <w:spacing w:before="60" w:after="60" w:line="288" w:lineRule="auto"/>
        <w:ind w:firstLine="720"/>
        <w:jc w:val="both"/>
        <w:rPr>
          <w:sz w:val="26"/>
          <w:szCs w:val="26"/>
        </w:rPr>
      </w:pPr>
      <w:r w:rsidRPr="00496DEF">
        <w:rPr>
          <w:i/>
          <w:sz w:val="26"/>
          <w:szCs w:val="26"/>
        </w:rPr>
        <w:t>- Tải lượng phát sinh:</w:t>
      </w:r>
      <w:r w:rsidRPr="00496DEF">
        <w:rPr>
          <w:sz w:val="26"/>
          <w:szCs w:val="26"/>
        </w:rPr>
        <w:t xml:space="preserve"> Hoạt động vận chuyển trong giai đoạn này ước tính sử dụng 01 ô tô tải 10T, các xe vận chuyển riêng lẻ, không tập trung. Lượng nhiên liệu tiêu thụ cho 01 ô tô khoảng 60 lít/ca.</w:t>
      </w:r>
    </w:p>
    <w:p w14:paraId="4ECF44CD" w14:textId="77777777" w:rsidR="00410AA0" w:rsidRPr="00496DEF" w:rsidRDefault="00410AA0" w:rsidP="00F347F6">
      <w:pPr>
        <w:widowControl w:val="0"/>
        <w:spacing w:before="60" w:after="60" w:line="288" w:lineRule="auto"/>
        <w:ind w:firstLine="720"/>
        <w:jc w:val="both"/>
        <w:rPr>
          <w:sz w:val="26"/>
          <w:szCs w:val="26"/>
          <w:lang w:val="nb-NO"/>
        </w:rPr>
      </w:pPr>
      <w:r w:rsidRPr="00496DEF">
        <w:rPr>
          <w:sz w:val="26"/>
          <w:szCs w:val="26"/>
          <w:lang w:val="nb-NO"/>
        </w:rPr>
        <w:t>Tải lượng dự tính các chất ô nhiễm phát sinh dự tính như sau:</w:t>
      </w:r>
    </w:p>
    <w:p w14:paraId="008F427F" w14:textId="0FA9F721" w:rsidR="00410AA0" w:rsidRPr="00496DEF" w:rsidRDefault="00410AA0" w:rsidP="00F73DD1">
      <w:pPr>
        <w:pStyle w:val="Caption"/>
        <w:rPr>
          <w:b/>
        </w:rPr>
      </w:pPr>
      <w:bookmarkStart w:id="223" w:name="_Toc110502960"/>
      <w:bookmarkStart w:id="224" w:name="_Toc133401173"/>
      <w:r w:rsidRPr="00496DEF">
        <w:lastRenderedPageBreak/>
        <w:t xml:space="preserve">Bảng </w:t>
      </w:r>
      <w:r w:rsidRPr="00496DEF">
        <w:fldChar w:fldCharType="begin"/>
      </w:r>
      <w:r w:rsidRPr="00496DEF">
        <w:instrText xml:space="preserve"> SEQ Bảng \* ARABIC </w:instrText>
      </w:r>
      <w:r w:rsidRPr="00496DEF">
        <w:fldChar w:fldCharType="separate"/>
      </w:r>
      <w:r w:rsidR="00013886" w:rsidRPr="00496DEF">
        <w:t>21</w:t>
      </w:r>
      <w:r w:rsidRPr="00496DEF">
        <w:fldChar w:fldCharType="end"/>
      </w:r>
      <w:r w:rsidRPr="00496DEF">
        <w:t>: Hệ số phát thải</w:t>
      </w:r>
      <w:bookmarkEnd w:id="223"/>
      <w:bookmarkEnd w:id="2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6"/>
        <w:gridCol w:w="1054"/>
        <w:gridCol w:w="944"/>
        <w:gridCol w:w="1033"/>
        <w:gridCol w:w="1033"/>
        <w:gridCol w:w="1033"/>
        <w:gridCol w:w="1441"/>
      </w:tblGrid>
      <w:tr w:rsidR="00410AA0" w:rsidRPr="00496DEF" w14:paraId="53A42C52" w14:textId="77777777" w:rsidTr="004B42F1">
        <w:trPr>
          <w:trHeight w:val="66"/>
          <w:tblHeader/>
          <w:jc w:val="center"/>
        </w:trPr>
        <w:tc>
          <w:tcPr>
            <w:tcW w:w="1393" w:type="pct"/>
            <w:vMerge w:val="restart"/>
            <w:vAlign w:val="center"/>
            <w:hideMark/>
          </w:tcPr>
          <w:p w14:paraId="12F6A355" w14:textId="77777777" w:rsidR="00410AA0" w:rsidRPr="00496DEF" w:rsidRDefault="00410AA0" w:rsidP="004B42F1">
            <w:pPr>
              <w:jc w:val="center"/>
              <w:rPr>
                <w:b/>
                <w:bCs/>
                <w:spacing w:val="-4"/>
              </w:rPr>
            </w:pPr>
            <w:r w:rsidRPr="00496DEF">
              <w:rPr>
                <w:b/>
                <w:spacing w:val="-4"/>
              </w:rPr>
              <w:t>Loại thiết bị</w:t>
            </w:r>
          </w:p>
        </w:tc>
        <w:tc>
          <w:tcPr>
            <w:tcW w:w="3607" w:type="pct"/>
            <w:gridSpan w:val="6"/>
            <w:vAlign w:val="center"/>
            <w:hideMark/>
          </w:tcPr>
          <w:p w14:paraId="1AE4B944" w14:textId="77777777" w:rsidR="00410AA0" w:rsidRPr="00496DEF" w:rsidRDefault="00410AA0" w:rsidP="004B42F1">
            <w:pPr>
              <w:jc w:val="center"/>
              <w:rPr>
                <w:b/>
                <w:bCs/>
                <w:spacing w:val="-4"/>
              </w:rPr>
            </w:pPr>
            <w:r w:rsidRPr="00496DEF">
              <w:rPr>
                <w:b/>
                <w:spacing w:val="-4"/>
              </w:rPr>
              <w:t>Hệ số phát thải (g/s)</w:t>
            </w:r>
          </w:p>
        </w:tc>
      </w:tr>
      <w:tr w:rsidR="00410AA0" w:rsidRPr="00496DEF" w14:paraId="63A8639F" w14:textId="77777777" w:rsidTr="004B42F1">
        <w:trPr>
          <w:trHeight w:val="66"/>
          <w:tblHeader/>
          <w:jc w:val="center"/>
        </w:trPr>
        <w:tc>
          <w:tcPr>
            <w:tcW w:w="1393" w:type="pct"/>
            <w:vMerge/>
            <w:vAlign w:val="center"/>
            <w:hideMark/>
          </w:tcPr>
          <w:p w14:paraId="5C453A57" w14:textId="77777777" w:rsidR="00410AA0" w:rsidRPr="00496DEF" w:rsidRDefault="00410AA0" w:rsidP="004B42F1">
            <w:pPr>
              <w:rPr>
                <w:b/>
                <w:bCs/>
                <w:spacing w:val="-4"/>
              </w:rPr>
            </w:pPr>
          </w:p>
        </w:tc>
        <w:tc>
          <w:tcPr>
            <w:tcW w:w="581" w:type="pct"/>
            <w:vAlign w:val="center"/>
            <w:hideMark/>
          </w:tcPr>
          <w:p w14:paraId="66DBF704" w14:textId="77777777" w:rsidR="00410AA0" w:rsidRPr="00496DEF" w:rsidRDefault="00410AA0" w:rsidP="004B42F1">
            <w:pPr>
              <w:jc w:val="center"/>
              <w:rPr>
                <w:b/>
                <w:bCs/>
                <w:spacing w:val="-4"/>
              </w:rPr>
            </w:pPr>
            <w:r w:rsidRPr="00496DEF">
              <w:rPr>
                <w:b/>
                <w:spacing w:val="-4"/>
              </w:rPr>
              <w:t>Bụi</w:t>
            </w:r>
          </w:p>
        </w:tc>
        <w:tc>
          <w:tcPr>
            <w:tcW w:w="521" w:type="pct"/>
            <w:vAlign w:val="center"/>
            <w:hideMark/>
          </w:tcPr>
          <w:p w14:paraId="1FA0455F" w14:textId="77777777" w:rsidR="00410AA0" w:rsidRPr="00496DEF" w:rsidRDefault="00410AA0" w:rsidP="004B42F1">
            <w:pPr>
              <w:jc w:val="center"/>
              <w:rPr>
                <w:b/>
                <w:bCs/>
              </w:rPr>
            </w:pPr>
            <w:r w:rsidRPr="00496DEF">
              <w:rPr>
                <w:b/>
                <w:bCs/>
              </w:rPr>
              <w:t>SO</w:t>
            </w:r>
            <w:r w:rsidRPr="00496DEF">
              <w:rPr>
                <w:b/>
                <w:bCs/>
                <w:vertAlign w:val="subscript"/>
              </w:rPr>
              <w:t>2</w:t>
            </w:r>
          </w:p>
        </w:tc>
        <w:tc>
          <w:tcPr>
            <w:tcW w:w="570" w:type="pct"/>
            <w:vAlign w:val="center"/>
            <w:hideMark/>
          </w:tcPr>
          <w:p w14:paraId="62921D15" w14:textId="77777777" w:rsidR="00410AA0" w:rsidRPr="00496DEF" w:rsidRDefault="00410AA0" w:rsidP="004B42F1">
            <w:pPr>
              <w:jc w:val="center"/>
              <w:rPr>
                <w:b/>
                <w:bCs/>
              </w:rPr>
            </w:pPr>
            <w:r w:rsidRPr="00496DEF">
              <w:rPr>
                <w:b/>
                <w:bCs/>
              </w:rPr>
              <w:t>CO</w:t>
            </w:r>
          </w:p>
        </w:tc>
        <w:tc>
          <w:tcPr>
            <w:tcW w:w="570" w:type="pct"/>
            <w:vAlign w:val="center"/>
            <w:hideMark/>
          </w:tcPr>
          <w:p w14:paraId="1A72AB16" w14:textId="77777777" w:rsidR="00410AA0" w:rsidRPr="00496DEF" w:rsidRDefault="00410AA0" w:rsidP="004B42F1">
            <w:pPr>
              <w:jc w:val="center"/>
              <w:rPr>
                <w:b/>
                <w:bCs/>
              </w:rPr>
            </w:pPr>
            <w:r w:rsidRPr="00496DEF">
              <w:rPr>
                <w:b/>
                <w:bCs/>
              </w:rPr>
              <w:t>THC</w:t>
            </w:r>
          </w:p>
        </w:tc>
        <w:tc>
          <w:tcPr>
            <w:tcW w:w="570" w:type="pct"/>
            <w:vAlign w:val="center"/>
            <w:hideMark/>
          </w:tcPr>
          <w:p w14:paraId="3C1A3985" w14:textId="77777777" w:rsidR="00410AA0" w:rsidRPr="00496DEF" w:rsidRDefault="00410AA0" w:rsidP="004B42F1">
            <w:pPr>
              <w:jc w:val="center"/>
              <w:rPr>
                <w:b/>
                <w:bCs/>
              </w:rPr>
            </w:pPr>
            <w:r w:rsidRPr="00496DEF">
              <w:rPr>
                <w:b/>
                <w:bCs/>
              </w:rPr>
              <w:t>NOx</w:t>
            </w:r>
          </w:p>
        </w:tc>
        <w:tc>
          <w:tcPr>
            <w:tcW w:w="795" w:type="pct"/>
            <w:vAlign w:val="center"/>
            <w:hideMark/>
          </w:tcPr>
          <w:p w14:paraId="551D6494" w14:textId="77777777" w:rsidR="00410AA0" w:rsidRPr="00496DEF" w:rsidRDefault="00410AA0" w:rsidP="004B42F1">
            <w:pPr>
              <w:jc w:val="center"/>
              <w:rPr>
                <w:b/>
                <w:bCs/>
              </w:rPr>
            </w:pPr>
            <w:r w:rsidRPr="00496DEF">
              <w:rPr>
                <w:b/>
                <w:bCs/>
              </w:rPr>
              <w:t>Andehyt</w:t>
            </w:r>
          </w:p>
        </w:tc>
      </w:tr>
      <w:tr w:rsidR="00410AA0" w:rsidRPr="00496DEF" w14:paraId="7B86D5AD" w14:textId="77777777" w:rsidTr="004B42F1">
        <w:trPr>
          <w:trHeight w:val="66"/>
          <w:jc w:val="center"/>
        </w:trPr>
        <w:tc>
          <w:tcPr>
            <w:tcW w:w="1393" w:type="pct"/>
            <w:vAlign w:val="center"/>
            <w:hideMark/>
          </w:tcPr>
          <w:p w14:paraId="4E02AD24" w14:textId="77777777" w:rsidR="00410AA0" w:rsidRPr="00496DEF" w:rsidRDefault="00410AA0" w:rsidP="004B42F1">
            <w:pPr>
              <w:jc w:val="center"/>
              <w:rPr>
                <w:bCs/>
              </w:rPr>
            </w:pPr>
            <w:r w:rsidRPr="00496DEF">
              <w:t>Động cơ ô tô</w:t>
            </w:r>
          </w:p>
        </w:tc>
        <w:tc>
          <w:tcPr>
            <w:tcW w:w="581" w:type="pct"/>
            <w:vAlign w:val="center"/>
            <w:hideMark/>
          </w:tcPr>
          <w:p w14:paraId="57B92ADF" w14:textId="77777777" w:rsidR="00410AA0" w:rsidRPr="00496DEF" w:rsidRDefault="00410AA0" w:rsidP="004B42F1">
            <w:pPr>
              <w:jc w:val="center"/>
              <w:rPr>
                <w:bCs/>
              </w:rPr>
            </w:pPr>
            <w:r w:rsidRPr="00496DEF">
              <w:t>2</w:t>
            </w:r>
          </w:p>
        </w:tc>
        <w:tc>
          <w:tcPr>
            <w:tcW w:w="521" w:type="pct"/>
            <w:vAlign w:val="center"/>
            <w:hideMark/>
          </w:tcPr>
          <w:p w14:paraId="75AEA352" w14:textId="77777777" w:rsidR="00410AA0" w:rsidRPr="00496DEF" w:rsidRDefault="00410AA0" w:rsidP="004B42F1">
            <w:pPr>
              <w:jc w:val="center"/>
              <w:rPr>
                <w:bCs/>
              </w:rPr>
            </w:pPr>
            <w:r w:rsidRPr="00496DEF">
              <w:t>1,55</w:t>
            </w:r>
          </w:p>
        </w:tc>
        <w:tc>
          <w:tcPr>
            <w:tcW w:w="570" w:type="pct"/>
            <w:vAlign w:val="center"/>
            <w:hideMark/>
          </w:tcPr>
          <w:p w14:paraId="47BC79B9" w14:textId="77777777" w:rsidR="00410AA0" w:rsidRPr="00496DEF" w:rsidRDefault="00410AA0" w:rsidP="004B42F1">
            <w:pPr>
              <w:jc w:val="center"/>
              <w:rPr>
                <w:bCs/>
              </w:rPr>
            </w:pPr>
            <w:r w:rsidRPr="00496DEF">
              <w:t>20,81</w:t>
            </w:r>
          </w:p>
        </w:tc>
        <w:tc>
          <w:tcPr>
            <w:tcW w:w="570" w:type="pct"/>
            <w:vAlign w:val="center"/>
            <w:hideMark/>
          </w:tcPr>
          <w:p w14:paraId="24968EA4" w14:textId="77777777" w:rsidR="00410AA0" w:rsidRPr="00496DEF" w:rsidRDefault="00410AA0" w:rsidP="004B42F1">
            <w:pPr>
              <w:jc w:val="center"/>
              <w:rPr>
                <w:bCs/>
              </w:rPr>
            </w:pPr>
            <w:r w:rsidRPr="00496DEF">
              <w:t>34</w:t>
            </w:r>
          </w:p>
        </w:tc>
        <w:tc>
          <w:tcPr>
            <w:tcW w:w="570" w:type="pct"/>
            <w:vAlign w:val="center"/>
            <w:hideMark/>
          </w:tcPr>
          <w:p w14:paraId="3EEAFAA7" w14:textId="77777777" w:rsidR="00410AA0" w:rsidRPr="00496DEF" w:rsidRDefault="00410AA0" w:rsidP="004B42F1">
            <w:pPr>
              <w:jc w:val="center"/>
              <w:rPr>
                <w:bCs/>
              </w:rPr>
            </w:pPr>
            <w:r w:rsidRPr="00496DEF">
              <w:t>20</w:t>
            </w:r>
          </w:p>
        </w:tc>
        <w:tc>
          <w:tcPr>
            <w:tcW w:w="795" w:type="pct"/>
            <w:vAlign w:val="center"/>
            <w:hideMark/>
          </w:tcPr>
          <w:p w14:paraId="579EA0AC" w14:textId="77777777" w:rsidR="00410AA0" w:rsidRPr="00496DEF" w:rsidRDefault="00410AA0" w:rsidP="004B42F1">
            <w:pPr>
              <w:jc w:val="center"/>
              <w:rPr>
                <w:bCs/>
              </w:rPr>
            </w:pPr>
            <w:r w:rsidRPr="00496DEF">
              <w:t>1,4</w:t>
            </w:r>
          </w:p>
        </w:tc>
      </w:tr>
    </w:tbl>
    <w:p w14:paraId="7EC03CF6" w14:textId="77777777" w:rsidR="00410AA0" w:rsidRPr="00496DEF" w:rsidRDefault="00410AA0" w:rsidP="00410AA0">
      <w:pPr>
        <w:pStyle w:val="ListParagraph"/>
        <w:ind w:left="1281"/>
        <w:jc w:val="right"/>
        <w:rPr>
          <w:i/>
          <w:color w:val="auto"/>
          <w:sz w:val="26"/>
          <w:szCs w:val="26"/>
        </w:rPr>
      </w:pPr>
      <w:r w:rsidRPr="00496DEF">
        <w:rPr>
          <w:i/>
          <w:color w:val="auto"/>
          <w:sz w:val="26"/>
          <w:szCs w:val="26"/>
        </w:rPr>
        <w:t>Nguồn: Theo WHO,1993</w:t>
      </w:r>
    </w:p>
    <w:p w14:paraId="2FEFB7F5" w14:textId="243722B0" w:rsidR="00410AA0" w:rsidRPr="00496DEF" w:rsidRDefault="00410AA0" w:rsidP="00F73DD1">
      <w:pPr>
        <w:pStyle w:val="Caption"/>
      </w:pPr>
      <w:bookmarkStart w:id="225" w:name="_Toc133401174"/>
      <w:bookmarkStart w:id="226" w:name="_Toc110502961"/>
      <w:r w:rsidRPr="00496DEF">
        <w:t xml:space="preserve">Bảng </w:t>
      </w:r>
      <w:r w:rsidRPr="00496DEF">
        <w:fldChar w:fldCharType="begin"/>
      </w:r>
      <w:r w:rsidRPr="00496DEF">
        <w:instrText xml:space="preserve"> SEQ Bảng \* ARABIC </w:instrText>
      </w:r>
      <w:r w:rsidRPr="00496DEF">
        <w:fldChar w:fldCharType="separate"/>
      </w:r>
      <w:r w:rsidR="00013886" w:rsidRPr="00496DEF">
        <w:t>22</w:t>
      </w:r>
      <w:r w:rsidRPr="00496DEF">
        <w:fldChar w:fldCharType="end"/>
      </w:r>
      <w:r w:rsidRPr="00496DEF">
        <w:t>: Tải lượng các chất ONKK phát sinh</w:t>
      </w:r>
      <w:bookmarkEnd w:id="225"/>
      <w:r w:rsidRPr="00496DEF">
        <w:t xml:space="preserve"> </w:t>
      </w:r>
      <w:bookmarkEnd w:id="226"/>
    </w:p>
    <w:tbl>
      <w:tblPr>
        <w:tblW w:w="5000" w:type="pct"/>
        <w:tblLook w:val="04A0" w:firstRow="1" w:lastRow="0" w:firstColumn="1" w:lastColumn="0" w:noHBand="0" w:noVBand="1"/>
      </w:tblPr>
      <w:tblGrid>
        <w:gridCol w:w="1598"/>
        <w:gridCol w:w="2117"/>
        <w:gridCol w:w="885"/>
        <w:gridCol w:w="973"/>
        <w:gridCol w:w="885"/>
        <w:gridCol w:w="780"/>
        <w:gridCol w:w="805"/>
        <w:gridCol w:w="1021"/>
      </w:tblGrid>
      <w:tr w:rsidR="00410AA0" w:rsidRPr="00496DEF" w14:paraId="65550E71" w14:textId="77777777" w:rsidTr="004B42F1">
        <w:trPr>
          <w:trHeight w:val="76"/>
          <w:tblHeader/>
        </w:trPr>
        <w:tc>
          <w:tcPr>
            <w:tcW w:w="882" w:type="pct"/>
            <w:vMerge w:val="restart"/>
            <w:tcBorders>
              <w:top w:val="single" w:sz="4" w:space="0" w:color="auto"/>
              <w:left w:val="single" w:sz="4" w:space="0" w:color="auto"/>
              <w:bottom w:val="single" w:sz="4" w:space="0" w:color="auto"/>
              <w:right w:val="single" w:sz="4" w:space="0" w:color="auto"/>
            </w:tcBorders>
            <w:vAlign w:val="center"/>
            <w:hideMark/>
          </w:tcPr>
          <w:p w14:paraId="1A70FEF5" w14:textId="77777777" w:rsidR="00410AA0" w:rsidRPr="00496DEF" w:rsidRDefault="00410AA0" w:rsidP="004B42F1">
            <w:pPr>
              <w:jc w:val="center"/>
              <w:rPr>
                <w:b/>
                <w:bCs/>
              </w:rPr>
            </w:pPr>
            <w:r w:rsidRPr="00496DEF">
              <w:rPr>
                <w:b/>
              </w:rPr>
              <w:t>Loại thiết bị</w:t>
            </w:r>
          </w:p>
        </w:tc>
        <w:tc>
          <w:tcPr>
            <w:tcW w:w="1168" w:type="pct"/>
            <w:vMerge w:val="restart"/>
            <w:tcBorders>
              <w:top w:val="single" w:sz="4" w:space="0" w:color="auto"/>
              <w:left w:val="single" w:sz="4" w:space="0" w:color="auto"/>
              <w:bottom w:val="single" w:sz="4" w:space="0" w:color="auto"/>
              <w:right w:val="single" w:sz="4" w:space="0" w:color="auto"/>
            </w:tcBorders>
            <w:noWrap/>
            <w:vAlign w:val="center"/>
            <w:hideMark/>
          </w:tcPr>
          <w:p w14:paraId="7BF1C562" w14:textId="77777777" w:rsidR="00410AA0" w:rsidRPr="00496DEF" w:rsidRDefault="00410AA0" w:rsidP="004B42F1">
            <w:pPr>
              <w:jc w:val="center"/>
              <w:rPr>
                <w:b/>
              </w:rPr>
            </w:pPr>
            <w:r w:rsidRPr="00496DEF">
              <w:rPr>
                <w:b/>
              </w:rPr>
              <w:t>Nhiên liệu tiêu thụ</w:t>
            </w:r>
          </w:p>
          <w:p w14:paraId="052E2C47" w14:textId="77777777" w:rsidR="00410AA0" w:rsidRPr="00496DEF" w:rsidRDefault="00410AA0" w:rsidP="004B42F1">
            <w:pPr>
              <w:jc w:val="center"/>
              <w:rPr>
                <w:b/>
                <w:bCs/>
              </w:rPr>
            </w:pPr>
            <w:r w:rsidRPr="00496DEF">
              <w:rPr>
                <w:b/>
              </w:rPr>
              <w:t xml:space="preserve"> (lít/ca)</w:t>
            </w:r>
          </w:p>
        </w:tc>
        <w:tc>
          <w:tcPr>
            <w:tcW w:w="2950" w:type="pct"/>
            <w:gridSpan w:val="6"/>
            <w:tcBorders>
              <w:top w:val="single" w:sz="4" w:space="0" w:color="auto"/>
              <w:left w:val="nil"/>
              <w:bottom w:val="single" w:sz="4" w:space="0" w:color="auto"/>
              <w:right w:val="single" w:sz="4" w:space="0" w:color="auto"/>
            </w:tcBorders>
            <w:vAlign w:val="center"/>
            <w:hideMark/>
          </w:tcPr>
          <w:p w14:paraId="57655404" w14:textId="77777777" w:rsidR="00410AA0" w:rsidRPr="00496DEF" w:rsidRDefault="00410AA0" w:rsidP="004B42F1">
            <w:pPr>
              <w:jc w:val="center"/>
              <w:rPr>
                <w:b/>
                <w:bCs/>
              </w:rPr>
            </w:pPr>
            <w:r w:rsidRPr="00496DEF">
              <w:rPr>
                <w:b/>
              </w:rPr>
              <w:t>Tải lượng ô nhiễm (g/s)</w:t>
            </w:r>
          </w:p>
        </w:tc>
      </w:tr>
      <w:tr w:rsidR="00410AA0" w:rsidRPr="00496DEF" w14:paraId="2F366B33" w14:textId="77777777" w:rsidTr="004B42F1">
        <w:trPr>
          <w:trHeight w:val="76"/>
          <w:tblHeader/>
        </w:trPr>
        <w:tc>
          <w:tcPr>
            <w:tcW w:w="882" w:type="pct"/>
            <w:vMerge/>
            <w:tcBorders>
              <w:top w:val="single" w:sz="4" w:space="0" w:color="auto"/>
              <w:left w:val="single" w:sz="4" w:space="0" w:color="auto"/>
              <w:bottom w:val="single" w:sz="4" w:space="0" w:color="auto"/>
              <w:right w:val="single" w:sz="4" w:space="0" w:color="auto"/>
            </w:tcBorders>
            <w:vAlign w:val="center"/>
            <w:hideMark/>
          </w:tcPr>
          <w:p w14:paraId="0B1801F6" w14:textId="77777777" w:rsidR="00410AA0" w:rsidRPr="00496DEF" w:rsidRDefault="00410AA0" w:rsidP="004B42F1">
            <w:pPr>
              <w:jc w:val="center"/>
              <w:rPr>
                <w:b/>
                <w:bCs/>
              </w:rPr>
            </w:pPr>
          </w:p>
        </w:tc>
        <w:tc>
          <w:tcPr>
            <w:tcW w:w="1168" w:type="pct"/>
            <w:vMerge/>
            <w:tcBorders>
              <w:top w:val="single" w:sz="4" w:space="0" w:color="auto"/>
              <w:left w:val="single" w:sz="4" w:space="0" w:color="auto"/>
              <w:bottom w:val="single" w:sz="4" w:space="0" w:color="auto"/>
              <w:right w:val="single" w:sz="4" w:space="0" w:color="auto"/>
            </w:tcBorders>
            <w:vAlign w:val="center"/>
            <w:hideMark/>
          </w:tcPr>
          <w:p w14:paraId="330FE5FA" w14:textId="77777777" w:rsidR="00410AA0" w:rsidRPr="00496DEF" w:rsidRDefault="00410AA0" w:rsidP="004B42F1">
            <w:pPr>
              <w:jc w:val="center"/>
              <w:rPr>
                <w:b/>
                <w:bCs/>
              </w:rPr>
            </w:pPr>
          </w:p>
        </w:tc>
        <w:tc>
          <w:tcPr>
            <w:tcW w:w="488" w:type="pct"/>
            <w:tcBorders>
              <w:top w:val="nil"/>
              <w:left w:val="nil"/>
              <w:bottom w:val="single" w:sz="4" w:space="0" w:color="auto"/>
              <w:right w:val="single" w:sz="4" w:space="0" w:color="auto"/>
            </w:tcBorders>
            <w:vAlign w:val="center"/>
            <w:hideMark/>
          </w:tcPr>
          <w:p w14:paraId="03F676B9" w14:textId="77777777" w:rsidR="00410AA0" w:rsidRPr="00496DEF" w:rsidRDefault="00410AA0" w:rsidP="004B42F1">
            <w:pPr>
              <w:jc w:val="center"/>
              <w:rPr>
                <w:b/>
                <w:bCs/>
              </w:rPr>
            </w:pPr>
            <w:r w:rsidRPr="00496DEF">
              <w:rPr>
                <w:b/>
              </w:rPr>
              <w:t>Bụi</w:t>
            </w:r>
          </w:p>
        </w:tc>
        <w:tc>
          <w:tcPr>
            <w:tcW w:w="537" w:type="pct"/>
            <w:tcBorders>
              <w:top w:val="nil"/>
              <w:left w:val="nil"/>
              <w:bottom w:val="single" w:sz="4" w:space="0" w:color="auto"/>
              <w:right w:val="single" w:sz="4" w:space="0" w:color="auto"/>
            </w:tcBorders>
            <w:vAlign w:val="center"/>
            <w:hideMark/>
          </w:tcPr>
          <w:p w14:paraId="213554F3" w14:textId="77777777" w:rsidR="00410AA0" w:rsidRPr="00496DEF" w:rsidRDefault="00410AA0" w:rsidP="004B42F1">
            <w:pPr>
              <w:jc w:val="center"/>
              <w:rPr>
                <w:b/>
                <w:bCs/>
              </w:rPr>
            </w:pPr>
            <w:r w:rsidRPr="00496DEF">
              <w:rPr>
                <w:b/>
              </w:rPr>
              <w:t>SO</w:t>
            </w:r>
            <w:r w:rsidRPr="00496DEF">
              <w:rPr>
                <w:b/>
                <w:vertAlign w:val="subscript"/>
              </w:rPr>
              <w:t>2</w:t>
            </w:r>
          </w:p>
        </w:tc>
        <w:tc>
          <w:tcPr>
            <w:tcW w:w="488" w:type="pct"/>
            <w:tcBorders>
              <w:top w:val="nil"/>
              <w:left w:val="nil"/>
              <w:bottom w:val="single" w:sz="4" w:space="0" w:color="auto"/>
              <w:right w:val="single" w:sz="4" w:space="0" w:color="auto"/>
            </w:tcBorders>
            <w:vAlign w:val="center"/>
            <w:hideMark/>
          </w:tcPr>
          <w:p w14:paraId="1608BB88" w14:textId="77777777" w:rsidR="00410AA0" w:rsidRPr="00496DEF" w:rsidRDefault="00410AA0" w:rsidP="004B42F1">
            <w:pPr>
              <w:jc w:val="center"/>
              <w:rPr>
                <w:b/>
                <w:bCs/>
              </w:rPr>
            </w:pPr>
            <w:r w:rsidRPr="00496DEF">
              <w:rPr>
                <w:b/>
              </w:rPr>
              <w:t>CO</w:t>
            </w:r>
          </w:p>
        </w:tc>
        <w:tc>
          <w:tcPr>
            <w:tcW w:w="430" w:type="pct"/>
            <w:tcBorders>
              <w:top w:val="nil"/>
              <w:left w:val="nil"/>
              <w:bottom w:val="single" w:sz="4" w:space="0" w:color="auto"/>
              <w:right w:val="single" w:sz="4" w:space="0" w:color="auto"/>
            </w:tcBorders>
            <w:vAlign w:val="center"/>
            <w:hideMark/>
          </w:tcPr>
          <w:p w14:paraId="680F0E4B" w14:textId="77777777" w:rsidR="00410AA0" w:rsidRPr="00496DEF" w:rsidRDefault="00410AA0" w:rsidP="004B42F1">
            <w:pPr>
              <w:jc w:val="center"/>
              <w:rPr>
                <w:b/>
                <w:bCs/>
              </w:rPr>
            </w:pPr>
            <w:r w:rsidRPr="00496DEF">
              <w:rPr>
                <w:b/>
              </w:rPr>
              <w:t>THC</w:t>
            </w:r>
          </w:p>
        </w:tc>
        <w:tc>
          <w:tcPr>
            <w:tcW w:w="444" w:type="pct"/>
            <w:tcBorders>
              <w:top w:val="nil"/>
              <w:left w:val="nil"/>
              <w:bottom w:val="single" w:sz="4" w:space="0" w:color="auto"/>
              <w:right w:val="single" w:sz="4" w:space="0" w:color="auto"/>
            </w:tcBorders>
            <w:vAlign w:val="center"/>
            <w:hideMark/>
          </w:tcPr>
          <w:p w14:paraId="24A454CD" w14:textId="77777777" w:rsidR="00410AA0" w:rsidRPr="00496DEF" w:rsidRDefault="00410AA0" w:rsidP="004B42F1">
            <w:pPr>
              <w:jc w:val="center"/>
              <w:rPr>
                <w:b/>
                <w:bCs/>
              </w:rPr>
            </w:pPr>
            <w:r w:rsidRPr="00496DEF">
              <w:rPr>
                <w:b/>
              </w:rPr>
              <w:t>NO</w:t>
            </w:r>
            <w:r w:rsidRPr="00496DEF">
              <w:rPr>
                <w:b/>
                <w:vertAlign w:val="subscript"/>
              </w:rPr>
              <w:t>x</w:t>
            </w:r>
          </w:p>
        </w:tc>
        <w:tc>
          <w:tcPr>
            <w:tcW w:w="563" w:type="pct"/>
            <w:tcBorders>
              <w:top w:val="nil"/>
              <w:left w:val="nil"/>
              <w:bottom w:val="single" w:sz="4" w:space="0" w:color="auto"/>
              <w:right w:val="single" w:sz="4" w:space="0" w:color="auto"/>
            </w:tcBorders>
            <w:vAlign w:val="center"/>
            <w:hideMark/>
          </w:tcPr>
          <w:p w14:paraId="4F55F21F" w14:textId="77777777" w:rsidR="00410AA0" w:rsidRPr="00496DEF" w:rsidRDefault="00410AA0" w:rsidP="004B42F1">
            <w:pPr>
              <w:ind w:left="-144"/>
              <w:jc w:val="center"/>
              <w:rPr>
                <w:b/>
                <w:bCs/>
              </w:rPr>
            </w:pPr>
            <w:r w:rsidRPr="00496DEF">
              <w:rPr>
                <w:b/>
              </w:rPr>
              <w:t>Andehyt</w:t>
            </w:r>
          </w:p>
        </w:tc>
      </w:tr>
      <w:tr w:rsidR="00410AA0" w:rsidRPr="00496DEF" w14:paraId="7AED1ED4" w14:textId="77777777" w:rsidTr="004B42F1">
        <w:trPr>
          <w:trHeight w:val="76"/>
        </w:trPr>
        <w:tc>
          <w:tcPr>
            <w:tcW w:w="882" w:type="pct"/>
            <w:tcBorders>
              <w:top w:val="nil"/>
              <w:left w:val="single" w:sz="4" w:space="0" w:color="auto"/>
              <w:bottom w:val="single" w:sz="4" w:space="0" w:color="auto"/>
              <w:right w:val="single" w:sz="4" w:space="0" w:color="auto"/>
            </w:tcBorders>
            <w:vAlign w:val="center"/>
            <w:hideMark/>
          </w:tcPr>
          <w:p w14:paraId="55BB587F" w14:textId="77777777" w:rsidR="00410AA0" w:rsidRPr="00496DEF" w:rsidRDefault="00410AA0" w:rsidP="004B42F1">
            <w:pPr>
              <w:jc w:val="center"/>
              <w:rPr>
                <w:bCs/>
              </w:rPr>
            </w:pPr>
            <w:r w:rsidRPr="00496DEF">
              <w:rPr>
                <w:bCs/>
              </w:rPr>
              <w:t>Động cơ ô tô</w:t>
            </w:r>
          </w:p>
        </w:tc>
        <w:tc>
          <w:tcPr>
            <w:tcW w:w="1168" w:type="pct"/>
            <w:tcBorders>
              <w:top w:val="nil"/>
              <w:left w:val="nil"/>
              <w:bottom w:val="single" w:sz="4" w:space="0" w:color="auto"/>
              <w:right w:val="single" w:sz="4" w:space="0" w:color="auto"/>
            </w:tcBorders>
            <w:noWrap/>
            <w:vAlign w:val="center"/>
            <w:hideMark/>
          </w:tcPr>
          <w:p w14:paraId="0F3ED93B" w14:textId="77777777" w:rsidR="00410AA0" w:rsidRPr="00496DEF" w:rsidRDefault="00410AA0" w:rsidP="004B42F1">
            <w:pPr>
              <w:jc w:val="center"/>
              <w:rPr>
                <w:bCs/>
              </w:rPr>
            </w:pPr>
            <w:r w:rsidRPr="00496DEF">
              <w:t>60</w:t>
            </w:r>
          </w:p>
        </w:tc>
        <w:tc>
          <w:tcPr>
            <w:tcW w:w="488" w:type="pct"/>
            <w:tcBorders>
              <w:top w:val="nil"/>
              <w:left w:val="nil"/>
              <w:bottom w:val="single" w:sz="4" w:space="0" w:color="auto"/>
              <w:right w:val="single" w:sz="4" w:space="0" w:color="auto"/>
            </w:tcBorders>
            <w:noWrap/>
            <w:vAlign w:val="center"/>
            <w:hideMark/>
          </w:tcPr>
          <w:p w14:paraId="79205EC8" w14:textId="77777777" w:rsidR="00410AA0" w:rsidRPr="00496DEF" w:rsidRDefault="00410AA0" w:rsidP="004B42F1">
            <w:pPr>
              <w:jc w:val="center"/>
            </w:pPr>
            <w:r w:rsidRPr="00496DEF">
              <w:t>0,012</w:t>
            </w:r>
          </w:p>
        </w:tc>
        <w:tc>
          <w:tcPr>
            <w:tcW w:w="537" w:type="pct"/>
            <w:tcBorders>
              <w:top w:val="nil"/>
              <w:left w:val="nil"/>
              <w:bottom w:val="single" w:sz="4" w:space="0" w:color="auto"/>
              <w:right w:val="single" w:sz="4" w:space="0" w:color="auto"/>
            </w:tcBorders>
            <w:noWrap/>
            <w:vAlign w:val="center"/>
            <w:hideMark/>
          </w:tcPr>
          <w:p w14:paraId="69E12141" w14:textId="77777777" w:rsidR="00410AA0" w:rsidRPr="00496DEF" w:rsidRDefault="00410AA0" w:rsidP="004B42F1">
            <w:pPr>
              <w:jc w:val="center"/>
            </w:pPr>
            <w:r w:rsidRPr="00496DEF">
              <w:t>0,009</w:t>
            </w:r>
          </w:p>
        </w:tc>
        <w:tc>
          <w:tcPr>
            <w:tcW w:w="488" w:type="pct"/>
            <w:tcBorders>
              <w:top w:val="nil"/>
              <w:left w:val="nil"/>
              <w:bottom w:val="single" w:sz="4" w:space="0" w:color="auto"/>
              <w:right w:val="single" w:sz="4" w:space="0" w:color="auto"/>
            </w:tcBorders>
            <w:noWrap/>
            <w:vAlign w:val="center"/>
            <w:hideMark/>
          </w:tcPr>
          <w:p w14:paraId="7CC5AB87" w14:textId="77777777" w:rsidR="00410AA0" w:rsidRPr="00496DEF" w:rsidRDefault="00410AA0" w:rsidP="004B42F1">
            <w:pPr>
              <w:jc w:val="center"/>
            </w:pPr>
            <w:r w:rsidRPr="00496DEF">
              <w:t>0,125</w:t>
            </w:r>
          </w:p>
        </w:tc>
        <w:tc>
          <w:tcPr>
            <w:tcW w:w="430" w:type="pct"/>
            <w:tcBorders>
              <w:top w:val="nil"/>
              <w:left w:val="nil"/>
              <w:bottom w:val="single" w:sz="4" w:space="0" w:color="auto"/>
              <w:right w:val="single" w:sz="4" w:space="0" w:color="auto"/>
            </w:tcBorders>
            <w:noWrap/>
            <w:vAlign w:val="center"/>
            <w:hideMark/>
          </w:tcPr>
          <w:p w14:paraId="46524FFB" w14:textId="77777777" w:rsidR="00410AA0" w:rsidRPr="00496DEF" w:rsidRDefault="00410AA0" w:rsidP="004B42F1">
            <w:pPr>
              <w:jc w:val="center"/>
            </w:pPr>
            <w:r w:rsidRPr="00496DEF">
              <w:t>0,204</w:t>
            </w:r>
          </w:p>
        </w:tc>
        <w:tc>
          <w:tcPr>
            <w:tcW w:w="444" w:type="pct"/>
            <w:tcBorders>
              <w:top w:val="nil"/>
              <w:left w:val="nil"/>
              <w:bottom w:val="single" w:sz="4" w:space="0" w:color="auto"/>
              <w:right w:val="single" w:sz="4" w:space="0" w:color="auto"/>
            </w:tcBorders>
            <w:noWrap/>
            <w:vAlign w:val="center"/>
            <w:hideMark/>
          </w:tcPr>
          <w:p w14:paraId="5ED3266D" w14:textId="77777777" w:rsidR="00410AA0" w:rsidRPr="00496DEF" w:rsidRDefault="00410AA0" w:rsidP="004B42F1">
            <w:pPr>
              <w:jc w:val="center"/>
            </w:pPr>
            <w:r w:rsidRPr="00496DEF">
              <w:t>0,120</w:t>
            </w:r>
          </w:p>
        </w:tc>
        <w:tc>
          <w:tcPr>
            <w:tcW w:w="563" w:type="pct"/>
            <w:tcBorders>
              <w:top w:val="nil"/>
              <w:left w:val="nil"/>
              <w:bottom w:val="single" w:sz="4" w:space="0" w:color="auto"/>
              <w:right w:val="single" w:sz="4" w:space="0" w:color="auto"/>
            </w:tcBorders>
            <w:noWrap/>
            <w:vAlign w:val="center"/>
            <w:hideMark/>
          </w:tcPr>
          <w:p w14:paraId="6576000F" w14:textId="77777777" w:rsidR="00410AA0" w:rsidRPr="00496DEF" w:rsidRDefault="00410AA0" w:rsidP="004B42F1">
            <w:pPr>
              <w:jc w:val="center"/>
            </w:pPr>
            <w:r w:rsidRPr="00496DEF">
              <w:t>0,008</w:t>
            </w:r>
          </w:p>
        </w:tc>
      </w:tr>
    </w:tbl>
    <w:p w14:paraId="75C4B3FB" w14:textId="77777777" w:rsidR="00410AA0" w:rsidRPr="00496DEF" w:rsidRDefault="00410AA0" w:rsidP="00410AA0">
      <w:pPr>
        <w:ind w:right="-34" w:firstLine="720"/>
        <w:jc w:val="right"/>
        <w:rPr>
          <w:bCs/>
          <w:i/>
          <w:iCs/>
          <w:sz w:val="26"/>
          <w:szCs w:val="26"/>
        </w:rPr>
      </w:pPr>
      <w:r w:rsidRPr="00496DEF">
        <w:rPr>
          <w:i/>
          <w:sz w:val="26"/>
          <w:szCs w:val="26"/>
        </w:rPr>
        <w:t>Ghi chú: NO</w:t>
      </w:r>
      <w:r w:rsidRPr="00496DEF">
        <w:rPr>
          <w:i/>
          <w:sz w:val="26"/>
          <w:szCs w:val="26"/>
          <w:vertAlign w:val="subscript"/>
        </w:rPr>
        <w:t>x</w:t>
      </w:r>
      <w:r w:rsidRPr="00496DEF">
        <w:rPr>
          <w:i/>
          <w:sz w:val="26"/>
          <w:szCs w:val="26"/>
        </w:rPr>
        <w:t xml:space="preserve"> là tên gọi chung của oxyde nitơ gồm các chất NO, NO</w:t>
      </w:r>
      <w:r w:rsidRPr="00496DEF">
        <w:rPr>
          <w:i/>
          <w:sz w:val="26"/>
          <w:szCs w:val="26"/>
          <w:vertAlign w:val="subscript"/>
        </w:rPr>
        <w:t>2</w:t>
      </w:r>
      <w:r w:rsidRPr="00496DEF">
        <w:rPr>
          <w:i/>
          <w:sz w:val="26"/>
          <w:szCs w:val="26"/>
        </w:rPr>
        <w:t xml:space="preserve"> và N</w:t>
      </w:r>
      <w:r w:rsidRPr="00496DEF">
        <w:rPr>
          <w:i/>
          <w:sz w:val="26"/>
          <w:szCs w:val="26"/>
          <w:vertAlign w:val="subscript"/>
        </w:rPr>
        <w:t>2</w:t>
      </w:r>
      <w:r w:rsidRPr="00496DEF">
        <w:rPr>
          <w:i/>
          <w:sz w:val="26"/>
          <w:szCs w:val="26"/>
        </w:rPr>
        <w:t xml:space="preserve">O. </w:t>
      </w:r>
      <w:r w:rsidRPr="00496DEF">
        <w:rPr>
          <w:bCs/>
          <w:i/>
          <w:iCs/>
          <w:sz w:val="26"/>
          <w:szCs w:val="26"/>
        </w:rPr>
        <w:t>Tỷ trọng dầu bằng 0,8.</w:t>
      </w:r>
    </w:p>
    <w:p w14:paraId="1639A5E3" w14:textId="1C2658CF" w:rsidR="00410AA0" w:rsidRPr="00496DEF" w:rsidRDefault="003F38FE" w:rsidP="00F347F6">
      <w:pPr>
        <w:spacing w:before="60" w:after="60" w:line="288" w:lineRule="auto"/>
        <w:ind w:firstLine="720"/>
        <w:jc w:val="both"/>
        <w:rPr>
          <w:sz w:val="26"/>
          <w:szCs w:val="26"/>
        </w:rPr>
      </w:pPr>
      <w:r w:rsidRPr="00496DEF">
        <w:rPr>
          <w:bCs/>
          <w:i/>
          <w:iCs/>
          <w:sz w:val="26"/>
          <w:szCs w:val="26"/>
          <w:lang w:val="en-US"/>
        </w:rPr>
        <w:t>Đánh giá</w:t>
      </w:r>
      <w:r w:rsidR="00410AA0" w:rsidRPr="00496DEF">
        <w:rPr>
          <w:bCs/>
          <w:i/>
          <w:iCs/>
          <w:sz w:val="26"/>
          <w:szCs w:val="26"/>
        </w:rPr>
        <w:t xml:space="preserve">: </w:t>
      </w:r>
      <w:r w:rsidR="00410AA0" w:rsidRPr="00496DEF">
        <w:rPr>
          <w:bCs/>
          <w:iCs/>
          <w:sz w:val="26"/>
          <w:szCs w:val="26"/>
        </w:rPr>
        <w:t xml:space="preserve">Tải lượng bụi, khí thải phát sinh không lớn, do phương tiện tham gia công tác vận tải trong giai đoạn này không nhiều. </w:t>
      </w:r>
      <w:r w:rsidR="00410AA0" w:rsidRPr="00496DEF">
        <w:rPr>
          <w:sz w:val="26"/>
          <w:szCs w:val="26"/>
        </w:rPr>
        <w:t>Lượng bụi. khí thải này phát sinh chủ yếu từ các nguồn di động đơn lẻ không tập trung.</w:t>
      </w:r>
    </w:p>
    <w:p w14:paraId="723A780D" w14:textId="0A7333F7" w:rsidR="0086208D" w:rsidRPr="00496DEF" w:rsidRDefault="0086208D" w:rsidP="00F347F6">
      <w:pPr>
        <w:spacing w:before="60" w:after="60" w:line="288" w:lineRule="auto"/>
        <w:jc w:val="both"/>
        <w:rPr>
          <w:bCs/>
          <w:i/>
          <w:noProof/>
          <w:sz w:val="26"/>
          <w:szCs w:val="26"/>
          <w:lang w:val="en-US"/>
        </w:rPr>
      </w:pPr>
      <w:r w:rsidRPr="00496DEF">
        <w:rPr>
          <w:bCs/>
          <w:i/>
          <w:noProof/>
          <w:sz w:val="26"/>
          <w:szCs w:val="26"/>
          <w:lang w:val="en-US"/>
        </w:rPr>
        <w:tab/>
        <w:t xml:space="preserve">c. Nguồn phát sinh nước thải. </w:t>
      </w:r>
    </w:p>
    <w:p w14:paraId="481C7AD1" w14:textId="7BC458C6" w:rsidR="0086208D" w:rsidRPr="00496DEF" w:rsidRDefault="0086208D" w:rsidP="00F347F6">
      <w:pPr>
        <w:spacing w:before="60" w:after="60" w:line="288" w:lineRule="auto"/>
        <w:jc w:val="both"/>
        <w:rPr>
          <w:bCs/>
          <w:i/>
          <w:noProof/>
          <w:sz w:val="26"/>
          <w:szCs w:val="26"/>
          <w:lang w:val="en-US"/>
        </w:rPr>
      </w:pPr>
      <w:r w:rsidRPr="00496DEF">
        <w:rPr>
          <w:bCs/>
          <w:i/>
          <w:noProof/>
          <w:sz w:val="26"/>
          <w:szCs w:val="26"/>
          <w:lang w:val="en-US"/>
        </w:rPr>
        <w:tab/>
        <w:t xml:space="preserve">c.1. </w:t>
      </w:r>
      <w:r w:rsidR="00B1360B" w:rsidRPr="00496DEF">
        <w:rPr>
          <w:bCs/>
          <w:i/>
          <w:noProof/>
          <w:sz w:val="26"/>
          <w:szCs w:val="26"/>
          <w:lang w:val="en-US"/>
        </w:rPr>
        <w:t>N</w:t>
      </w:r>
      <w:r w:rsidRPr="00496DEF">
        <w:rPr>
          <w:bCs/>
          <w:i/>
          <w:noProof/>
          <w:sz w:val="26"/>
          <w:szCs w:val="26"/>
          <w:lang w:val="en-US"/>
        </w:rPr>
        <w:t>ước thải sinh hoạt</w:t>
      </w:r>
    </w:p>
    <w:p w14:paraId="07A07394" w14:textId="2FDFB4C1" w:rsidR="0086208D" w:rsidRPr="00496DEF" w:rsidRDefault="0086208D" w:rsidP="00F347F6">
      <w:pPr>
        <w:spacing w:before="60" w:after="60" w:line="288" w:lineRule="auto"/>
        <w:ind w:firstLine="720"/>
        <w:jc w:val="both"/>
        <w:rPr>
          <w:i/>
          <w:sz w:val="26"/>
          <w:szCs w:val="26"/>
          <w:lang w:val="en-US"/>
        </w:rPr>
      </w:pPr>
      <w:r w:rsidRPr="00496DEF">
        <w:rPr>
          <w:i/>
          <w:sz w:val="26"/>
          <w:szCs w:val="26"/>
          <w:lang w:eastAsia="vi-VN"/>
        </w:rPr>
        <w:t>- Nguồn phát sinh:</w:t>
      </w:r>
      <w:r w:rsidRPr="00496DEF">
        <w:rPr>
          <w:sz w:val="26"/>
          <w:szCs w:val="26"/>
          <w:lang w:eastAsia="vi-VN"/>
        </w:rPr>
        <w:t xml:space="preserve"> chất thải rắn sinh hoạt phát sinh từ hoạt động sinh hoạt của công nhân viên làm việc tại </w:t>
      </w:r>
      <w:r w:rsidR="00A81E6B" w:rsidRPr="00496DEF">
        <w:rPr>
          <w:sz w:val="26"/>
          <w:szCs w:val="26"/>
          <w:lang w:eastAsia="vi-VN"/>
        </w:rPr>
        <w:t>bãi chứa cát</w:t>
      </w:r>
      <w:r w:rsidRPr="00496DEF">
        <w:rPr>
          <w:sz w:val="26"/>
          <w:szCs w:val="26"/>
          <w:lang w:eastAsia="vi-VN"/>
        </w:rPr>
        <w:t xml:space="preserve">. Thành phần </w:t>
      </w:r>
      <w:r w:rsidR="00D422D0" w:rsidRPr="00496DEF">
        <w:rPr>
          <w:sz w:val="26"/>
          <w:szCs w:val="26"/>
          <w:lang w:eastAsia="vi-VN"/>
        </w:rPr>
        <w:t xml:space="preserve">bao gồm bao bì, thức ăn thừa, </w:t>
      </w:r>
      <w:r w:rsidRPr="00496DEF">
        <w:rPr>
          <w:sz w:val="26"/>
          <w:szCs w:val="26"/>
          <w:lang w:eastAsia="vi-VN"/>
        </w:rPr>
        <w:t>...</w:t>
      </w:r>
    </w:p>
    <w:p w14:paraId="0A1955F0" w14:textId="34372795" w:rsidR="0086208D" w:rsidRPr="00496DEF" w:rsidRDefault="0086208D" w:rsidP="00F347F6">
      <w:pPr>
        <w:spacing w:before="60" w:after="60" w:line="288" w:lineRule="auto"/>
        <w:ind w:firstLine="720"/>
        <w:jc w:val="both"/>
        <w:rPr>
          <w:sz w:val="26"/>
          <w:szCs w:val="26"/>
          <w:lang w:eastAsia="vi-VN"/>
        </w:rPr>
      </w:pPr>
      <w:r w:rsidRPr="00496DEF">
        <w:rPr>
          <w:i/>
          <w:sz w:val="26"/>
          <w:szCs w:val="26"/>
          <w:lang w:eastAsia="vi-VN"/>
        </w:rPr>
        <w:t>- Khu vực phát sinh:</w:t>
      </w:r>
      <w:r w:rsidRPr="00496DEF">
        <w:rPr>
          <w:sz w:val="26"/>
          <w:szCs w:val="26"/>
          <w:lang w:eastAsia="vi-VN"/>
        </w:rPr>
        <w:t xml:space="preserve"> Nhà vệ sinh bãi chứa 2.</w:t>
      </w:r>
    </w:p>
    <w:p w14:paraId="24E7B2B6" w14:textId="77777777" w:rsidR="0086208D" w:rsidRPr="00496DEF" w:rsidRDefault="0086208D" w:rsidP="00F347F6">
      <w:pPr>
        <w:pStyle w:val="base"/>
        <w:spacing w:line="288" w:lineRule="auto"/>
      </w:pPr>
      <w:r w:rsidRPr="00496DEF">
        <w:rPr>
          <w:i/>
        </w:rPr>
        <w:t>- Thành phần:</w:t>
      </w:r>
      <w:r w:rsidRPr="00496DEF">
        <w:t xml:space="preserve"> các chất bài tiết của người có chứa các hợp chất hữu cơ, vi sinh vật và vi trùng gây bệnh.</w:t>
      </w:r>
    </w:p>
    <w:p w14:paraId="4E884F88" w14:textId="77777777" w:rsidR="0086208D" w:rsidRPr="00496DEF" w:rsidRDefault="0086208D" w:rsidP="00F347F6">
      <w:pPr>
        <w:pStyle w:val="base"/>
        <w:spacing w:line="288" w:lineRule="auto"/>
      </w:pPr>
      <w:r w:rsidRPr="00496DEF">
        <w:rPr>
          <w:i/>
        </w:rPr>
        <w:t>- Thời gian:</w:t>
      </w:r>
      <w:r w:rsidRPr="00496DEF">
        <w:t xml:space="preserve"> Phát sinh t</w:t>
      </w:r>
      <w:r w:rsidRPr="00496DEF">
        <w:rPr>
          <w:lang w:val="en-US"/>
        </w:rPr>
        <w:t>r</w:t>
      </w:r>
      <w:r w:rsidRPr="00496DEF">
        <w:t>ong suốt thời gian làm việc của mỏ.</w:t>
      </w:r>
    </w:p>
    <w:p w14:paraId="5A30ABC0" w14:textId="13C78832" w:rsidR="00826A78" w:rsidRPr="00496DEF" w:rsidRDefault="00B1360B" w:rsidP="00F347F6">
      <w:pPr>
        <w:numPr>
          <w:ilvl w:val="12"/>
          <w:numId w:val="0"/>
        </w:numPr>
        <w:spacing w:before="60" w:after="60" w:line="288" w:lineRule="auto"/>
        <w:ind w:firstLine="567"/>
        <w:jc w:val="both"/>
        <w:rPr>
          <w:sz w:val="26"/>
          <w:szCs w:val="26"/>
          <w:lang w:val="pt-BR"/>
        </w:rPr>
      </w:pPr>
      <w:r w:rsidRPr="00496DEF">
        <w:rPr>
          <w:i/>
          <w:sz w:val="26"/>
          <w:szCs w:val="26"/>
        </w:rPr>
        <w:tab/>
      </w:r>
      <w:r w:rsidR="0086208D" w:rsidRPr="00496DEF">
        <w:rPr>
          <w:i/>
          <w:sz w:val="26"/>
          <w:szCs w:val="26"/>
        </w:rPr>
        <w:t>- Dự tính khối lượng:</w:t>
      </w:r>
      <w:r w:rsidR="0086208D" w:rsidRPr="00496DEF">
        <w:rPr>
          <w:sz w:val="26"/>
          <w:szCs w:val="26"/>
        </w:rPr>
        <w:t xml:space="preserve"> </w:t>
      </w:r>
      <w:r w:rsidR="00826A78" w:rsidRPr="00496DEF">
        <w:rPr>
          <w:sz w:val="26"/>
          <w:szCs w:val="26"/>
        </w:rPr>
        <w:t xml:space="preserve">Lượng nước thải phát sinh được tính toán dựa trên số người lao động tại bãi chứa. </w:t>
      </w:r>
      <w:r w:rsidR="00826A78" w:rsidRPr="00496DEF">
        <w:rPr>
          <w:sz w:val="26"/>
          <w:szCs w:val="26"/>
          <w:lang w:val="pt-BR"/>
        </w:rPr>
        <w:t>Theo tiêu chuẩn TCXD 33-2006, định mức cấp nước cho nhu cầu sinh hoạt, ăn uống của nhân viên trên bờ</w:t>
      </w:r>
      <w:r w:rsidR="00826A78" w:rsidRPr="00496DEF">
        <w:rPr>
          <w:sz w:val="26"/>
          <w:szCs w:val="26"/>
        </w:rPr>
        <w:t xml:space="preserve"> lấy theo bảng 3.4 của tiêu chuẩn</w:t>
      </w:r>
      <w:r w:rsidR="00826A78" w:rsidRPr="00496DEF">
        <w:rPr>
          <w:sz w:val="26"/>
          <w:szCs w:val="26"/>
          <w:lang w:val="pt-BR"/>
        </w:rPr>
        <w:t xml:space="preserve"> là 70 lít/người/ngày. Số lượng công nhân làm việc trên bờ của dự án là 4 người, do lượng nước thải sinh hoạt tại bãi 2 là 0,28</w:t>
      </w:r>
      <w:r w:rsidR="00826A78" w:rsidRPr="00496DEF">
        <w:rPr>
          <w:sz w:val="26"/>
          <w:szCs w:val="26"/>
        </w:rPr>
        <w:t xml:space="preserve"> </w:t>
      </w:r>
      <w:r w:rsidR="00826A78" w:rsidRPr="00496DEF">
        <w:rPr>
          <w:sz w:val="26"/>
          <w:szCs w:val="26"/>
          <w:lang w:val="pt-BR"/>
        </w:rPr>
        <w:t>m</w:t>
      </w:r>
      <w:r w:rsidR="00826A78" w:rsidRPr="00496DEF">
        <w:rPr>
          <w:sz w:val="26"/>
          <w:szCs w:val="26"/>
          <w:vertAlign w:val="superscript"/>
          <w:lang w:val="pt-BR"/>
        </w:rPr>
        <w:t>3</w:t>
      </w:r>
      <w:r w:rsidR="00826A78" w:rsidRPr="00496DEF">
        <w:rPr>
          <w:sz w:val="26"/>
          <w:szCs w:val="26"/>
          <w:lang w:val="pt-BR"/>
        </w:rPr>
        <w:t>/ngày.</w:t>
      </w:r>
    </w:p>
    <w:p w14:paraId="0940A5D7" w14:textId="3C8A8994" w:rsidR="00066AD5" w:rsidRPr="00496DEF" w:rsidRDefault="00B1360B" w:rsidP="00F347F6">
      <w:pPr>
        <w:widowControl w:val="0"/>
        <w:tabs>
          <w:tab w:val="left" w:pos="935"/>
        </w:tabs>
        <w:spacing w:before="60" w:after="60" w:line="288" w:lineRule="auto"/>
        <w:ind w:firstLine="630"/>
        <w:jc w:val="both"/>
        <w:rPr>
          <w:sz w:val="26"/>
          <w:szCs w:val="26"/>
        </w:rPr>
      </w:pPr>
      <w:r w:rsidRPr="00496DEF">
        <w:rPr>
          <w:i/>
          <w:sz w:val="26"/>
          <w:szCs w:val="26"/>
          <w:u w:val="single"/>
        </w:rPr>
        <w:t>Đánh giá</w:t>
      </w:r>
      <w:r w:rsidRPr="00496DEF">
        <w:rPr>
          <w:sz w:val="26"/>
          <w:szCs w:val="26"/>
        </w:rPr>
        <w:t>:</w:t>
      </w:r>
      <w:r w:rsidRPr="00496DEF">
        <w:rPr>
          <w:sz w:val="26"/>
          <w:szCs w:val="26"/>
          <w:lang w:val="en-US"/>
        </w:rPr>
        <w:t xml:space="preserve"> Khối lượng nước thải sinh hoạt phát sinh tại khu vực bãi chứa cát 02 tương đối ít</w:t>
      </w:r>
      <w:r w:rsidRPr="00496DEF">
        <w:rPr>
          <w:sz w:val="26"/>
          <w:szCs w:val="26"/>
        </w:rPr>
        <w:t>. Nguồn nước thải này nếu không được xử lý sẽ có nguy cơ gây ô nhiễm nguồn nước mặt, nước ngầm, môi trường đất (gây mùi hôi, ô nhiễm vi sinh) có thể dẫn đến dịch bệnh gây nguy hiểm cho sức khỏe công nhân và người dân xung quanh.</w:t>
      </w:r>
    </w:p>
    <w:p w14:paraId="0F15C1E4" w14:textId="1669FE7D" w:rsidR="00B1360B" w:rsidRPr="00496DEF" w:rsidRDefault="00B1360B" w:rsidP="00F347F6">
      <w:pPr>
        <w:spacing w:before="60" w:after="60" w:line="288" w:lineRule="auto"/>
        <w:jc w:val="both"/>
        <w:rPr>
          <w:bCs/>
          <w:i/>
          <w:noProof/>
          <w:sz w:val="26"/>
          <w:szCs w:val="26"/>
          <w:lang w:val="en-US"/>
        </w:rPr>
      </w:pPr>
      <w:r w:rsidRPr="00496DEF">
        <w:rPr>
          <w:bCs/>
          <w:i/>
          <w:noProof/>
          <w:sz w:val="26"/>
          <w:szCs w:val="26"/>
          <w:lang w:val="en-US"/>
        </w:rPr>
        <w:tab/>
        <w:t>c.2. Nước mưa chảy tràn khu vực bãi chứa cát</w:t>
      </w:r>
    </w:p>
    <w:p w14:paraId="68C09BE3" w14:textId="03375B75" w:rsidR="00B1360B" w:rsidRPr="00496DEF" w:rsidRDefault="00B1360B" w:rsidP="00F347F6">
      <w:pPr>
        <w:numPr>
          <w:ilvl w:val="12"/>
          <w:numId w:val="0"/>
        </w:numPr>
        <w:spacing w:before="60" w:after="60" w:line="288" w:lineRule="auto"/>
        <w:ind w:firstLine="567"/>
        <w:jc w:val="both"/>
        <w:rPr>
          <w:sz w:val="26"/>
          <w:szCs w:val="26"/>
          <w:lang w:eastAsia="vi-VN"/>
        </w:rPr>
      </w:pPr>
      <w:r w:rsidRPr="00496DEF">
        <w:rPr>
          <w:i/>
          <w:sz w:val="26"/>
          <w:szCs w:val="26"/>
          <w:lang w:eastAsia="vi-VN"/>
        </w:rPr>
        <w:tab/>
        <w:t>- Nguồn phát sinh:</w:t>
      </w:r>
      <w:r w:rsidRPr="00496DEF">
        <w:rPr>
          <w:sz w:val="26"/>
          <w:szCs w:val="26"/>
          <w:lang w:eastAsia="vi-VN"/>
        </w:rPr>
        <w:t xml:space="preserve"> </w:t>
      </w:r>
      <w:r w:rsidR="000F4A55" w:rsidRPr="00496DEF">
        <w:rPr>
          <w:sz w:val="26"/>
          <w:szCs w:val="26"/>
          <w:lang w:eastAsia="vi-VN"/>
        </w:rPr>
        <w:t>nước mưa rơi trực tiếp, chảy tràn trong khu vực bãi chứa 2.</w:t>
      </w:r>
    </w:p>
    <w:p w14:paraId="51E506CB" w14:textId="3743E5E4" w:rsidR="000F4A55" w:rsidRPr="00496DEF" w:rsidRDefault="000F4A55" w:rsidP="00F347F6">
      <w:pPr>
        <w:pStyle w:val="caxau"/>
        <w:spacing w:line="288" w:lineRule="auto"/>
      </w:pPr>
      <w:r w:rsidRPr="00496DEF">
        <w:rPr>
          <w:i/>
          <w:noProof/>
        </w:rPr>
        <w:t>- Khối lượng phát sinh:</w:t>
      </w:r>
      <w:r w:rsidRPr="00496DEF">
        <w:rPr>
          <w:noProof/>
        </w:rPr>
        <w:t xml:space="preserve"> </w:t>
      </w:r>
      <w:r w:rsidRPr="00496DEF">
        <w:t xml:space="preserve">Tính toán lượng nước mưa rơi vào </w:t>
      </w:r>
      <w:r w:rsidR="00A81E6B" w:rsidRPr="00496DEF">
        <w:rPr>
          <w:lang w:val="en-US"/>
        </w:rPr>
        <w:t>bãi chứa cát</w:t>
      </w:r>
      <w:r w:rsidRPr="00496DEF">
        <w:t xml:space="preserve"> của tháng thứ i trong năm Q</w:t>
      </w:r>
      <w:r w:rsidRPr="00496DEF">
        <w:rPr>
          <w:vertAlign w:val="subscript"/>
        </w:rPr>
        <w:t>mua</w:t>
      </w:r>
      <w:r w:rsidRPr="00496DEF">
        <w:rPr>
          <w:vertAlign w:val="superscript"/>
        </w:rPr>
        <w:t>i</w:t>
      </w:r>
      <w:r w:rsidRPr="00496DEF">
        <w:rPr>
          <w:vertAlign w:val="superscript"/>
          <w:lang w:val="en-US"/>
        </w:rPr>
        <w:t xml:space="preserve"> </w:t>
      </w:r>
      <w:r w:rsidRPr="00496DEF">
        <w:rPr>
          <w:lang w:val="en-US"/>
        </w:rPr>
        <w:t>t</w:t>
      </w:r>
      <w:r w:rsidRPr="00496DEF">
        <w:t>heo công thức</w:t>
      </w:r>
      <w:r w:rsidRPr="00496DEF">
        <w:rPr>
          <w:lang w:val="en-US"/>
        </w:rPr>
        <w:t>:</w:t>
      </w:r>
      <w:r w:rsidRPr="00496DEF">
        <w:t xml:space="preserve"> </w:t>
      </w:r>
      <w:r w:rsidRPr="00496DEF">
        <w:tab/>
      </w:r>
    </w:p>
    <w:p w14:paraId="5A42772E" w14:textId="77777777" w:rsidR="000F4A55" w:rsidRPr="00496DEF" w:rsidRDefault="000F4A55" w:rsidP="00F347F6">
      <w:pPr>
        <w:pStyle w:val="caxau"/>
        <w:spacing w:line="288" w:lineRule="auto"/>
        <w:jc w:val="center"/>
      </w:pPr>
      <w:r w:rsidRPr="00496DEF">
        <w:t>Q</w:t>
      </w:r>
      <w:r w:rsidRPr="00496DEF">
        <w:rPr>
          <w:vertAlign w:val="subscript"/>
        </w:rPr>
        <w:t>mua</w:t>
      </w:r>
      <w:r w:rsidRPr="00496DEF">
        <w:rPr>
          <w:vertAlign w:val="superscript"/>
        </w:rPr>
        <w:t>i</w:t>
      </w:r>
      <w:r w:rsidRPr="00496DEF">
        <w:t xml:space="preserve"> = F x</w:t>
      </w:r>
      <w:r w:rsidRPr="00496DEF">
        <w:rPr>
          <w:lang w:val="en-US"/>
        </w:rPr>
        <w:t xml:space="preserve"> C x </w:t>
      </w:r>
      <w:r w:rsidRPr="00496DEF">
        <w:t>Z</w:t>
      </w:r>
      <w:r w:rsidRPr="00496DEF">
        <w:rPr>
          <w:vertAlign w:val="superscript"/>
        </w:rPr>
        <w:t>i</w:t>
      </w:r>
      <w:r w:rsidRPr="00496DEF">
        <w:t xml:space="preserve"> </w:t>
      </w:r>
      <w:r w:rsidRPr="00496DEF">
        <w:rPr>
          <w:lang w:val="de-DE"/>
        </w:rPr>
        <w:t>/30</w:t>
      </w:r>
      <w:r w:rsidRPr="00496DEF">
        <w:t xml:space="preserve"> (m</w:t>
      </w:r>
      <w:r w:rsidRPr="00496DEF">
        <w:rPr>
          <w:vertAlign w:val="superscript"/>
        </w:rPr>
        <w:t>3</w:t>
      </w:r>
      <w:r w:rsidRPr="00496DEF">
        <w:t>/ngày</w:t>
      </w:r>
      <w:r w:rsidRPr="00496DEF">
        <w:rPr>
          <w:lang w:val="en-US"/>
        </w:rPr>
        <w:t>.</w:t>
      </w:r>
      <w:r w:rsidRPr="00496DEF">
        <w:t>đêm)</w:t>
      </w:r>
    </w:p>
    <w:p w14:paraId="42E30CF5" w14:textId="77777777" w:rsidR="000F4A55" w:rsidRPr="00496DEF" w:rsidRDefault="000F4A55" w:rsidP="00F347F6">
      <w:pPr>
        <w:pStyle w:val="base"/>
        <w:spacing w:line="288" w:lineRule="auto"/>
        <w:rPr>
          <w:i/>
        </w:rPr>
      </w:pPr>
      <w:r w:rsidRPr="00496DEF">
        <w:rPr>
          <w:i/>
        </w:rPr>
        <w:t xml:space="preserve">Trong đó: </w:t>
      </w:r>
    </w:p>
    <w:p w14:paraId="1B74E667" w14:textId="77777777" w:rsidR="000F4A55" w:rsidRPr="00496DEF" w:rsidRDefault="000F4A55" w:rsidP="00F347F6">
      <w:pPr>
        <w:pStyle w:val="ATAI0"/>
        <w:spacing w:line="288" w:lineRule="auto"/>
      </w:pPr>
      <w:r w:rsidRPr="00496DEF">
        <w:t>F</w:t>
      </w:r>
      <w:r w:rsidRPr="00496DEF">
        <w:rPr>
          <w:lang w:val="en-US"/>
        </w:rPr>
        <w:t xml:space="preserve"> (m</w:t>
      </w:r>
      <w:r w:rsidRPr="00496DEF">
        <w:rPr>
          <w:vertAlign w:val="superscript"/>
          <w:lang w:val="en-US"/>
        </w:rPr>
        <w:t>2</w:t>
      </w:r>
      <w:r w:rsidRPr="00496DEF">
        <w:rPr>
          <w:lang w:val="en-US"/>
        </w:rPr>
        <w:t>)</w:t>
      </w:r>
      <w:r w:rsidRPr="00496DEF">
        <w:t xml:space="preserve"> diện tích lưu vực hứng nước mưa.</w:t>
      </w:r>
    </w:p>
    <w:p w14:paraId="6EB7B743" w14:textId="77777777" w:rsidR="000F4A55" w:rsidRPr="00496DEF" w:rsidRDefault="000F4A55" w:rsidP="00F347F6">
      <w:pPr>
        <w:pStyle w:val="ATAI0"/>
        <w:spacing w:line="288" w:lineRule="auto"/>
        <w:rPr>
          <w:lang w:val="en-US"/>
        </w:rPr>
      </w:pPr>
      <w:r w:rsidRPr="00496DEF">
        <w:t xml:space="preserve">Z là lượng </w:t>
      </w:r>
      <w:r w:rsidRPr="00496DEF">
        <w:rPr>
          <w:lang w:val="en-US"/>
        </w:rPr>
        <w:t>nước mưa phát sinh vào ngày mưa lớn nhất (mm/ngày), lượng mưa năm (mm/năm) (bảng 2.10 mục 2.1.2).</w:t>
      </w:r>
    </w:p>
    <w:p w14:paraId="18FE67E0" w14:textId="66C6B5BD" w:rsidR="000F4A55" w:rsidRPr="00496DEF" w:rsidRDefault="000F4A55" w:rsidP="00F347F6">
      <w:pPr>
        <w:widowControl w:val="0"/>
        <w:spacing w:before="60" w:after="60" w:line="288" w:lineRule="auto"/>
        <w:ind w:firstLine="709"/>
        <w:jc w:val="both"/>
        <w:rPr>
          <w:sz w:val="26"/>
          <w:szCs w:val="26"/>
          <w:lang w:val="de-DE"/>
        </w:rPr>
      </w:pPr>
      <w:r w:rsidRPr="00496DEF">
        <w:rPr>
          <w:sz w:val="26"/>
          <w:szCs w:val="26"/>
          <w:lang w:val="de-DE"/>
        </w:rPr>
        <w:lastRenderedPageBreak/>
        <w:t>C = 0,32 là hệ số dòng chảy (</w:t>
      </w:r>
      <w:r w:rsidRPr="00496DEF">
        <w:rPr>
          <w:noProof/>
          <w:sz w:val="26"/>
          <w:szCs w:val="26"/>
        </w:rPr>
        <w:t>theo bảng 5, tính chất bề mặt thoát nước độ dốc 1 -2%, T</w:t>
      </w:r>
      <w:r w:rsidRPr="00496DEF">
        <w:rPr>
          <w:sz w:val="26"/>
          <w:szCs w:val="26"/>
          <w:lang w:val="de-DE"/>
        </w:rPr>
        <w:t xml:space="preserve">CVN 7957:2008) đối với </w:t>
      </w:r>
      <w:r w:rsidRPr="00496DEF">
        <w:rPr>
          <w:sz w:val="26"/>
          <w:szCs w:val="26"/>
        </w:rPr>
        <w:t xml:space="preserve">khu văn phòng </w:t>
      </w:r>
      <w:r w:rsidRPr="00496DEF">
        <w:rPr>
          <w:sz w:val="26"/>
          <w:szCs w:val="26"/>
          <w:lang w:val="de-DE"/>
        </w:rPr>
        <w:t>là nền đất nền, khả năng thấm nước cao.</w:t>
      </w:r>
    </w:p>
    <w:p w14:paraId="72E3AA74" w14:textId="77777777" w:rsidR="000F4A55" w:rsidRPr="00496DEF" w:rsidRDefault="000F4A55" w:rsidP="00F347F6">
      <w:pPr>
        <w:widowControl w:val="0"/>
        <w:spacing w:before="60" w:after="60" w:line="288" w:lineRule="auto"/>
        <w:ind w:firstLine="709"/>
        <w:jc w:val="both"/>
        <w:rPr>
          <w:sz w:val="26"/>
          <w:szCs w:val="26"/>
          <w:lang w:val="de-DE"/>
        </w:rPr>
      </w:pPr>
      <w:r w:rsidRPr="00496DEF">
        <w:rPr>
          <w:sz w:val="26"/>
          <w:szCs w:val="26"/>
          <w:lang w:val="de-DE"/>
        </w:rPr>
        <w:t>i: tháng thứ i trong năm lấy giá trị từ 1 đến 12; n: số ngày mưa trong tháng, ngày.</w:t>
      </w:r>
    </w:p>
    <w:p w14:paraId="230F192E" w14:textId="77777777" w:rsidR="000F4A55" w:rsidRPr="00496DEF" w:rsidRDefault="000F4A55" w:rsidP="00F347F6">
      <w:pPr>
        <w:widowControl w:val="0"/>
        <w:spacing w:before="60" w:after="60" w:line="288" w:lineRule="auto"/>
        <w:jc w:val="both"/>
        <w:rPr>
          <w:sz w:val="26"/>
          <w:szCs w:val="26"/>
          <w:lang w:val="de-DE"/>
        </w:rPr>
      </w:pPr>
      <w:r w:rsidRPr="00496DEF">
        <w:rPr>
          <w:sz w:val="26"/>
          <w:szCs w:val="26"/>
        </w:rPr>
        <w:tab/>
        <w:t>Kết quả tính toán lượng nước mưa rơi vào dự án theo tháng (m</w:t>
      </w:r>
      <w:r w:rsidRPr="00496DEF">
        <w:rPr>
          <w:sz w:val="26"/>
          <w:szCs w:val="26"/>
          <w:vertAlign w:val="superscript"/>
        </w:rPr>
        <w:t>3</w:t>
      </w:r>
      <w:r w:rsidRPr="00496DEF">
        <w:rPr>
          <w:sz w:val="26"/>
          <w:szCs w:val="26"/>
        </w:rPr>
        <w:t>/tháng), trung bình ngày trong tháng (m</w:t>
      </w:r>
      <w:r w:rsidRPr="00496DEF">
        <w:rPr>
          <w:sz w:val="26"/>
          <w:szCs w:val="26"/>
          <w:vertAlign w:val="superscript"/>
        </w:rPr>
        <w:t>3</w:t>
      </w:r>
      <w:r w:rsidRPr="00496DEF">
        <w:rPr>
          <w:sz w:val="26"/>
          <w:szCs w:val="26"/>
        </w:rPr>
        <w:t>/ngày) và theo ngày mưa lớn nhất (m</w:t>
      </w:r>
      <w:r w:rsidRPr="00496DEF">
        <w:rPr>
          <w:sz w:val="26"/>
          <w:szCs w:val="26"/>
          <w:vertAlign w:val="superscript"/>
        </w:rPr>
        <w:t>3</w:t>
      </w:r>
      <w:r w:rsidRPr="00496DEF">
        <w:rPr>
          <w:sz w:val="26"/>
          <w:szCs w:val="26"/>
        </w:rPr>
        <w:t>/ngày)</w:t>
      </w:r>
      <w:r w:rsidRPr="00496DEF">
        <w:rPr>
          <w:sz w:val="26"/>
          <w:szCs w:val="26"/>
          <w:lang w:val="de-DE"/>
        </w:rPr>
        <w:t xml:space="preserve"> </w:t>
      </w:r>
      <w:r w:rsidRPr="00496DEF">
        <w:rPr>
          <w:sz w:val="26"/>
          <w:szCs w:val="26"/>
        </w:rPr>
        <w:t>được tổng hợp trong bảng sau</w:t>
      </w:r>
      <w:r w:rsidRPr="00496DEF">
        <w:rPr>
          <w:sz w:val="26"/>
          <w:szCs w:val="26"/>
          <w:lang w:val="de-DE"/>
        </w:rPr>
        <w:t>:</w:t>
      </w:r>
    </w:p>
    <w:p w14:paraId="1545C910" w14:textId="04E8EB79" w:rsidR="000F4A55" w:rsidRPr="00496DEF" w:rsidRDefault="004B42F1" w:rsidP="00F73DD1">
      <w:pPr>
        <w:pStyle w:val="Caption"/>
      </w:pPr>
      <w:bookmarkStart w:id="227" w:name="_Toc110502973"/>
      <w:bookmarkStart w:id="228" w:name="_Toc133401175"/>
      <w:r w:rsidRPr="00496DEF">
        <w:t xml:space="preserve">Bảng </w:t>
      </w:r>
      <w:r w:rsidRPr="00496DEF">
        <w:fldChar w:fldCharType="begin"/>
      </w:r>
      <w:r w:rsidRPr="00496DEF">
        <w:instrText xml:space="preserve"> SEQ Bảng \* ARABIC </w:instrText>
      </w:r>
      <w:r w:rsidRPr="00496DEF">
        <w:fldChar w:fldCharType="separate"/>
      </w:r>
      <w:r w:rsidR="00013886" w:rsidRPr="00496DEF">
        <w:t>23</w:t>
      </w:r>
      <w:r w:rsidRPr="00496DEF">
        <w:fldChar w:fldCharType="end"/>
      </w:r>
      <w:r w:rsidR="000F4A55" w:rsidRPr="00496DEF">
        <w:t xml:space="preserve">: Lượng nước mưa dự kiến rơi vào </w:t>
      </w:r>
      <w:r w:rsidR="009D3725" w:rsidRPr="00496DEF">
        <w:t>bãi chứa cát</w:t>
      </w:r>
      <w:bookmarkEnd w:id="227"/>
      <w:bookmarkEnd w:id="228"/>
      <w:r w:rsidR="000F4A55" w:rsidRPr="00496DEF">
        <w:t xml:space="preserve"> </w:t>
      </w:r>
    </w:p>
    <w:tbl>
      <w:tblPr>
        <w:tblW w:w="5000" w:type="pct"/>
        <w:tblLook w:val="04A0" w:firstRow="1" w:lastRow="0" w:firstColumn="1" w:lastColumn="0" w:noHBand="0" w:noVBand="1"/>
      </w:tblPr>
      <w:tblGrid>
        <w:gridCol w:w="892"/>
        <w:gridCol w:w="1610"/>
        <w:gridCol w:w="1075"/>
        <w:gridCol w:w="1341"/>
        <w:gridCol w:w="1499"/>
        <w:gridCol w:w="1365"/>
        <w:gridCol w:w="1282"/>
      </w:tblGrid>
      <w:tr w:rsidR="000F4A55" w:rsidRPr="00496DEF" w14:paraId="70720B42" w14:textId="77777777" w:rsidTr="000F4A55">
        <w:trPr>
          <w:trHeight w:val="243"/>
          <w:tblHeader/>
        </w:trPr>
        <w:tc>
          <w:tcPr>
            <w:tcW w:w="4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3F2C00" w14:textId="77777777" w:rsidR="000F4A55" w:rsidRPr="00496DEF" w:rsidRDefault="000F4A55" w:rsidP="00D46F01">
            <w:pPr>
              <w:jc w:val="center"/>
              <w:rPr>
                <w:b/>
                <w:bCs/>
              </w:rPr>
            </w:pPr>
            <w:bookmarkStart w:id="229" w:name="_Toc491263832"/>
            <w:bookmarkStart w:id="230" w:name="_Toc301594714"/>
            <w:bookmarkStart w:id="231" w:name="_Toc301594616"/>
            <w:bookmarkStart w:id="232" w:name="_Toc275426633"/>
            <w:bookmarkStart w:id="233" w:name="_Toc248716117"/>
            <w:bookmarkStart w:id="234" w:name="_Toc510008864"/>
            <w:bookmarkStart w:id="235" w:name="_Toc517189466"/>
            <w:r w:rsidRPr="00496DEF">
              <w:rPr>
                <w:b/>
                <w:bCs/>
              </w:rPr>
              <w:t>Tháng</w:t>
            </w:r>
          </w:p>
        </w:tc>
        <w:tc>
          <w:tcPr>
            <w:tcW w:w="8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87D6E3" w14:textId="77777777" w:rsidR="000F4A55" w:rsidRPr="00496DEF" w:rsidRDefault="000F4A55" w:rsidP="00D46F01">
            <w:pPr>
              <w:jc w:val="center"/>
              <w:rPr>
                <w:b/>
                <w:bCs/>
              </w:rPr>
            </w:pPr>
            <w:r w:rsidRPr="00496DEF">
              <w:rPr>
                <w:b/>
                <w:bCs/>
              </w:rPr>
              <w:t>Tổng lượng mưa trung bình trong tháng (mm)</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4BA8F7" w14:textId="77777777" w:rsidR="000F4A55" w:rsidRPr="00496DEF" w:rsidRDefault="000F4A55" w:rsidP="00D46F01">
            <w:pPr>
              <w:jc w:val="center"/>
              <w:rPr>
                <w:b/>
                <w:bCs/>
              </w:rPr>
            </w:pPr>
            <w:r w:rsidRPr="00496DEF">
              <w:rPr>
                <w:b/>
                <w:bCs/>
              </w:rPr>
              <w:t>Ngày mưa lớn nhất (mm)*</w:t>
            </w:r>
          </w:p>
        </w:tc>
        <w:tc>
          <w:tcPr>
            <w:tcW w:w="1567" w:type="pct"/>
            <w:gridSpan w:val="2"/>
            <w:tcBorders>
              <w:top w:val="single" w:sz="4" w:space="0" w:color="auto"/>
              <w:left w:val="nil"/>
              <w:bottom w:val="single" w:sz="4" w:space="0" w:color="auto"/>
              <w:right w:val="single" w:sz="4" w:space="0" w:color="auto"/>
            </w:tcBorders>
            <w:shd w:val="clear" w:color="auto" w:fill="auto"/>
            <w:vAlign w:val="center"/>
            <w:hideMark/>
          </w:tcPr>
          <w:p w14:paraId="669DF826" w14:textId="54E14B3B" w:rsidR="000F4A55" w:rsidRPr="00496DEF" w:rsidRDefault="00F662C4" w:rsidP="00D46F01">
            <w:pPr>
              <w:jc w:val="center"/>
              <w:rPr>
                <w:b/>
                <w:bCs/>
                <w:lang w:val="en-US"/>
              </w:rPr>
            </w:pPr>
            <w:r w:rsidRPr="00496DEF">
              <w:rPr>
                <w:b/>
                <w:bCs/>
              </w:rPr>
              <w:t xml:space="preserve">Bãi </w:t>
            </w:r>
            <w:r w:rsidR="000F4A55" w:rsidRPr="00496DEF">
              <w:rPr>
                <w:b/>
                <w:bCs/>
                <w:lang w:val="en-US"/>
              </w:rPr>
              <w:t>chứa cát</w:t>
            </w:r>
          </w:p>
        </w:tc>
        <w:tc>
          <w:tcPr>
            <w:tcW w:w="1461" w:type="pct"/>
            <w:gridSpan w:val="2"/>
            <w:tcBorders>
              <w:top w:val="single" w:sz="4" w:space="0" w:color="auto"/>
              <w:left w:val="nil"/>
              <w:bottom w:val="single" w:sz="4" w:space="0" w:color="auto"/>
              <w:right w:val="single" w:sz="4" w:space="0" w:color="auto"/>
            </w:tcBorders>
            <w:shd w:val="clear" w:color="auto" w:fill="auto"/>
            <w:vAlign w:val="center"/>
            <w:hideMark/>
          </w:tcPr>
          <w:p w14:paraId="5545C3B6" w14:textId="588EEFF2" w:rsidR="000F4A55" w:rsidRPr="00496DEF" w:rsidRDefault="000F4A55" w:rsidP="00D46F01">
            <w:pPr>
              <w:jc w:val="center"/>
              <w:rPr>
                <w:b/>
                <w:bCs/>
                <w:lang w:val="en-US"/>
              </w:rPr>
            </w:pPr>
            <w:r w:rsidRPr="00496DEF">
              <w:rPr>
                <w:b/>
                <w:bCs/>
                <w:lang w:val="en-US"/>
              </w:rPr>
              <w:t>Khu văn phòng</w:t>
            </w:r>
          </w:p>
        </w:tc>
      </w:tr>
      <w:tr w:rsidR="000F4A55" w:rsidRPr="00496DEF" w14:paraId="1A7C7767" w14:textId="77777777" w:rsidTr="000F4A55">
        <w:trPr>
          <w:trHeight w:val="172"/>
          <w:tblHeader/>
        </w:trPr>
        <w:tc>
          <w:tcPr>
            <w:tcW w:w="492" w:type="pct"/>
            <w:vMerge/>
            <w:tcBorders>
              <w:top w:val="single" w:sz="4" w:space="0" w:color="auto"/>
              <w:left w:val="single" w:sz="4" w:space="0" w:color="auto"/>
              <w:bottom w:val="single" w:sz="4" w:space="0" w:color="auto"/>
              <w:right w:val="single" w:sz="4" w:space="0" w:color="auto"/>
            </w:tcBorders>
            <w:vAlign w:val="center"/>
            <w:hideMark/>
          </w:tcPr>
          <w:p w14:paraId="6226E3A0" w14:textId="77777777" w:rsidR="000F4A55" w:rsidRPr="00496DEF" w:rsidRDefault="000F4A55" w:rsidP="00D46F01">
            <w:pPr>
              <w:rPr>
                <w:b/>
                <w:bCs/>
              </w:rPr>
            </w:pPr>
          </w:p>
        </w:tc>
        <w:tc>
          <w:tcPr>
            <w:tcW w:w="888" w:type="pct"/>
            <w:vMerge/>
            <w:tcBorders>
              <w:top w:val="single" w:sz="4" w:space="0" w:color="auto"/>
              <w:left w:val="single" w:sz="4" w:space="0" w:color="auto"/>
              <w:bottom w:val="single" w:sz="4" w:space="0" w:color="auto"/>
              <w:right w:val="single" w:sz="4" w:space="0" w:color="auto"/>
            </w:tcBorders>
            <w:vAlign w:val="center"/>
            <w:hideMark/>
          </w:tcPr>
          <w:p w14:paraId="08F76CAF" w14:textId="77777777" w:rsidR="000F4A55" w:rsidRPr="00496DEF" w:rsidRDefault="000F4A55" w:rsidP="00D46F01">
            <w:pPr>
              <w:rPr>
                <w:b/>
                <w:bCs/>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14:paraId="17113D35" w14:textId="77777777" w:rsidR="000F4A55" w:rsidRPr="00496DEF" w:rsidRDefault="000F4A55" w:rsidP="00D46F01">
            <w:pPr>
              <w:rPr>
                <w:b/>
                <w:bCs/>
              </w:rPr>
            </w:pPr>
          </w:p>
        </w:tc>
        <w:tc>
          <w:tcPr>
            <w:tcW w:w="1567" w:type="pct"/>
            <w:gridSpan w:val="2"/>
            <w:tcBorders>
              <w:top w:val="single" w:sz="4" w:space="0" w:color="auto"/>
              <w:left w:val="nil"/>
              <w:bottom w:val="single" w:sz="4" w:space="0" w:color="auto"/>
              <w:right w:val="single" w:sz="4" w:space="0" w:color="000000"/>
            </w:tcBorders>
            <w:shd w:val="clear" w:color="auto" w:fill="auto"/>
            <w:vAlign w:val="center"/>
            <w:hideMark/>
          </w:tcPr>
          <w:p w14:paraId="0B65E69C" w14:textId="43BA610C" w:rsidR="000F4A55" w:rsidRPr="00496DEF" w:rsidRDefault="004B42F1" w:rsidP="00D46F01">
            <w:pPr>
              <w:jc w:val="center"/>
              <w:rPr>
                <w:b/>
                <w:bCs/>
              </w:rPr>
            </w:pPr>
            <w:r w:rsidRPr="00496DEF">
              <w:rPr>
                <w:b/>
                <w:bCs/>
              </w:rPr>
              <w:t>10.000</w:t>
            </w:r>
          </w:p>
        </w:tc>
        <w:tc>
          <w:tcPr>
            <w:tcW w:w="1461" w:type="pct"/>
            <w:gridSpan w:val="2"/>
            <w:tcBorders>
              <w:top w:val="single" w:sz="4" w:space="0" w:color="auto"/>
              <w:left w:val="nil"/>
              <w:bottom w:val="single" w:sz="4" w:space="0" w:color="auto"/>
              <w:right w:val="single" w:sz="4" w:space="0" w:color="000000"/>
            </w:tcBorders>
            <w:shd w:val="clear" w:color="auto" w:fill="auto"/>
            <w:vAlign w:val="center"/>
            <w:hideMark/>
          </w:tcPr>
          <w:p w14:paraId="5F4CA5AB" w14:textId="1461264B" w:rsidR="000F4A55" w:rsidRPr="00496DEF" w:rsidRDefault="004B42F1" w:rsidP="00D46F01">
            <w:pPr>
              <w:jc w:val="center"/>
              <w:rPr>
                <w:b/>
                <w:bCs/>
                <w:lang w:val="en-US"/>
              </w:rPr>
            </w:pPr>
            <w:r w:rsidRPr="00496DEF">
              <w:rPr>
                <w:b/>
                <w:bCs/>
                <w:lang w:val="en-US"/>
              </w:rPr>
              <w:t>110</w:t>
            </w:r>
          </w:p>
        </w:tc>
      </w:tr>
      <w:tr w:rsidR="000F4A55" w:rsidRPr="00496DEF" w14:paraId="564C9B93" w14:textId="77777777" w:rsidTr="000F4A55">
        <w:trPr>
          <w:trHeight w:val="37"/>
          <w:tblHeader/>
        </w:trPr>
        <w:tc>
          <w:tcPr>
            <w:tcW w:w="492" w:type="pct"/>
            <w:vMerge/>
            <w:tcBorders>
              <w:top w:val="single" w:sz="4" w:space="0" w:color="auto"/>
              <w:left w:val="single" w:sz="4" w:space="0" w:color="auto"/>
              <w:bottom w:val="single" w:sz="4" w:space="0" w:color="auto"/>
              <w:right w:val="single" w:sz="4" w:space="0" w:color="auto"/>
            </w:tcBorders>
            <w:vAlign w:val="center"/>
            <w:hideMark/>
          </w:tcPr>
          <w:p w14:paraId="33FD5B92" w14:textId="77777777" w:rsidR="000F4A55" w:rsidRPr="00496DEF" w:rsidRDefault="000F4A55" w:rsidP="00D46F01">
            <w:pPr>
              <w:rPr>
                <w:b/>
                <w:bCs/>
              </w:rPr>
            </w:pPr>
          </w:p>
        </w:tc>
        <w:tc>
          <w:tcPr>
            <w:tcW w:w="888" w:type="pct"/>
            <w:vMerge/>
            <w:tcBorders>
              <w:top w:val="single" w:sz="4" w:space="0" w:color="auto"/>
              <w:left w:val="single" w:sz="4" w:space="0" w:color="auto"/>
              <w:bottom w:val="single" w:sz="4" w:space="0" w:color="auto"/>
              <w:right w:val="single" w:sz="4" w:space="0" w:color="auto"/>
            </w:tcBorders>
            <w:vAlign w:val="center"/>
            <w:hideMark/>
          </w:tcPr>
          <w:p w14:paraId="19AECFE0" w14:textId="77777777" w:rsidR="000F4A55" w:rsidRPr="00496DEF" w:rsidRDefault="000F4A55" w:rsidP="00D46F01">
            <w:pPr>
              <w:rPr>
                <w:b/>
                <w:bCs/>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14:paraId="62698410" w14:textId="77777777" w:rsidR="000F4A55" w:rsidRPr="00496DEF" w:rsidRDefault="000F4A55" w:rsidP="00D46F01">
            <w:pPr>
              <w:rPr>
                <w:b/>
                <w:bCs/>
              </w:rPr>
            </w:pPr>
          </w:p>
        </w:tc>
        <w:tc>
          <w:tcPr>
            <w:tcW w:w="740" w:type="pct"/>
            <w:tcBorders>
              <w:top w:val="nil"/>
              <w:left w:val="nil"/>
              <w:bottom w:val="single" w:sz="4" w:space="0" w:color="auto"/>
              <w:right w:val="single" w:sz="4" w:space="0" w:color="auto"/>
            </w:tcBorders>
            <w:shd w:val="clear" w:color="auto" w:fill="auto"/>
            <w:vAlign w:val="center"/>
            <w:hideMark/>
          </w:tcPr>
          <w:p w14:paraId="04FC42CA" w14:textId="77777777" w:rsidR="000F4A55" w:rsidRPr="00496DEF" w:rsidRDefault="000F4A55" w:rsidP="00D46F01">
            <w:pPr>
              <w:jc w:val="center"/>
              <w:rPr>
                <w:bCs/>
                <w:i/>
              </w:rPr>
            </w:pPr>
            <w:r w:rsidRPr="00496DEF">
              <w:rPr>
                <w:bCs/>
                <w:i/>
              </w:rPr>
              <w:t xml:space="preserve">Q </w:t>
            </w:r>
            <w:r w:rsidRPr="00496DEF">
              <w:rPr>
                <w:bCs/>
                <w:i/>
                <w:vertAlign w:val="subscript"/>
              </w:rPr>
              <w:t>ngày</w:t>
            </w:r>
            <w:r w:rsidRPr="00496DEF">
              <w:rPr>
                <w:bCs/>
                <w:i/>
              </w:rPr>
              <w:t xml:space="preserve"> (m</w:t>
            </w:r>
            <w:r w:rsidRPr="00496DEF">
              <w:rPr>
                <w:bCs/>
                <w:i/>
                <w:vertAlign w:val="superscript"/>
              </w:rPr>
              <w:t>3</w:t>
            </w:r>
            <w:r w:rsidRPr="00496DEF">
              <w:rPr>
                <w:bCs/>
                <w:i/>
              </w:rPr>
              <w:t>/ngày)</w:t>
            </w:r>
          </w:p>
        </w:tc>
        <w:tc>
          <w:tcPr>
            <w:tcW w:w="827" w:type="pct"/>
            <w:tcBorders>
              <w:top w:val="nil"/>
              <w:left w:val="nil"/>
              <w:bottom w:val="single" w:sz="4" w:space="0" w:color="auto"/>
              <w:right w:val="single" w:sz="4" w:space="0" w:color="auto"/>
            </w:tcBorders>
            <w:shd w:val="clear" w:color="auto" w:fill="auto"/>
            <w:vAlign w:val="center"/>
            <w:hideMark/>
          </w:tcPr>
          <w:p w14:paraId="5C9B0537" w14:textId="77777777" w:rsidR="000F4A55" w:rsidRPr="00496DEF" w:rsidRDefault="000F4A55" w:rsidP="00D46F01">
            <w:pPr>
              <w:jc w:val="center"/>
              <w:rPr>
                <w:bCs/>
                <w:i/>
              </w:rPr>
            </w:pPr>
            <w:r w:rsidRPr="00496DEF">
              <w:rPr>
                <w:bCs/>
                <w:i/>
              </w:rPr>
              <w:t xml:space="preserve">Q </w:t>
            </w:r>
            <w:r w:rsidRPr="00496DEF">
              <w:rPr>
                <w:bCs/>
                <w:i/>
                <w:vertAlign w:val="subscript"/>
              </w:rPr>
              <w:t>ngày</w:t>
            </w:r>
            <w:r w:rsidRPr="00496DEF">
              <w:rPr>
                <w:bCs/>
                <w:i/>
                <w:vertAlign w:val="superscript"/>
              </w:rPr>
              <w:t>max</w:t>
            </w:r>
            <w:r w:rsidRPr="00496DEF">
              <w:rPr>
                <w:bCs/>
                <w:i/>
              </w:rPr>
              <w:t xml:space="preserve"> (m</w:t>
            </w:r>
            <w:r w:rsidRPr="00496DEF">
              <w:rPr>
                <w:bCs/>
                <w:i/>
                <w:vertAlign w:val="superscript"/>
              </w:rPr>
              <w:t>3</w:t>
            </w:r>
            <w:r w:rsidRPr="00496DEF">
              <w:rPr>
                <w:bCs/>
                <w:i/>
              </w:rPr>
              <w:t>/ngày)</w:t>
            </w:r>
          </w:p>
        </w:tc>
        <w:tc>
          <w:tcPr>
            <w:tcW w:w="753" w:type="pct"/>
            <w:tcBorders>
              <w:top w:val="nil"/>
              <w:left w:val="nil"/>
              <w:bottom w:val="single" w:sz="4" w:space="0" w:color="auto"/>
              <w:right w:val="single" w:sz="4" w:space="0" w:color="auto"/>
            </w:tcBorders>
            <w:shd w:val="clear" w:color="auto" w:fill="auto"/>
            <w:vAlign w:val="center"/>
            <w:hideMark/>
          </w:tcPr>
          <w:p w14:paraId="4223F3E9" w14:textId="77777777" w:rsidR="000F4A55" w:rsidRPr="00496DEF" w:rsidRDefault="000F4A55" w:rsidP="00D46F01">
            <w:pPr>
              <w:jc w:val="center"/>
              <w:rPr>
                <w:bCs/>
                <w:i/>
              </w:rPr>
            </w:pPr>
            <w:r w:rsidRPr="00496DEF">
              <w:rPr>
                <w:bCs/>
                <w:i/>
              </w:rPr>
              <w:t xml:space="preserve">Q </w:t>
            </w:r>
            <w:r w:rsidRPr="00496DEF">
              <w:rPr>
                <w:bCs/>
                <w:i/>
                <w:vertAlign w:val="subscript"/>
              </w:rPr>
              <w:t>ngày</w:t>
            </w:r>
            <w:r w:rsidRPr="00496DEF">
              <w:rPr>
                <w:bCs/>
                <w:i/>
              </w:rPr>
              <w:t xml:space="preserve"> (m</w:t>
            </w:r>
            <w:r w:rsidRPr="00496DEF">
              <w:rPr>
                <w:bCs/>
                <w:i/>
                <w:vertAlign w:val="superscript"/>
              </w:rPr>
              <w:t>3</w:t>
            </w:r>
            <w:r w:rsidRPr="00496DEF">
              <w:rPr>
                <w:bCs/>
                <w:i/>
              </w:rPr>
              <w:t>/ngày)</w:t>
            </w:r>
          </w:p>
        </w:tc>
        <w:tc>
          <w:tcPr>
            <w:tcW w:w="708" w:type="pct"/>
            <w:tcBorders>
              <w:top w:val="nil"/>
              <w:left w:val="nil"/>
              <w:bottom w:val="single" w:sz="4" w:space="0" w:color="auto"/>
              <w:right w:val="single" w:sz="4" w:space="0" w:color="auto"/>
            </w:tcBorders>
            <w:shd w:val="clear" w:color="auto" w:fill="auto"/>
            <w:vAlign w:val="center"/>
            <w:hideMark/>
          </w:tcPr>
          <w:p w14:paraId="7850FED1" w14:textId="77777777" w:rsidR="000F4A55" w:rsidRPr="00496DEF" w:rsidRDefault="000F4A55" w:rsidP="00D46F01">
            <w:pPr>
              <w:jc w:val="center"/>
              <w:rPr>
                <w:bCs/>
                <w:i/>
              </w:rPr>
            </w:pPr>
            <w:r w:rsidRPr="00496DEF">
              <w:rPr>
                <w:bCs/>
                <w:i/>
              </w:rPr>
              <w:t xml:space="preserve">Q </w:t>
            </w:r>
            <w:r w:rsidRPr="00496DEF">
              <w:rPr>
                <w:bCs/>
                <w:i/>
                <w:vertAlign w:val="subscript"/>
              </w:rPr>
              <w:t>ngày</w:t>
            </w:r>
            <w:r w:rsidRPr="00496DEF">
              <w:rPr>
                <w:bCs/>
                <w:i/>
                <w:vertAlign w:val="superscript"/>
              </w:rPr>
              <w:t>max</w:t>
            </w:r>
            <w:r w:rsidRPr="00496DEF">
              <w:rPr>
                <w:bCs/>
                <w:i/>
              </w:rPr>
              <w:t xml:space="preserve"> (m</w:t>
            </w:r>
            <w:r w:rsidRPr="00496DEF">
              <w:rPr>
                <w:bCs/>
                <w:i/>
                <w:vertAlign w:val="superscript"/>
              </w:rPr>
              <w:t>3</w:t>
            </w:r>
            <w:r w:rsidRPr="00496DEF">
              <w:rPr>
                <w:bCs/>
                <w:i/>
              </w:rPr>
              <w:t>/ngày)</w:t>
            </w:r>
          </w:p>
        </w:tc>
      </w:tr>
      <w:tr w:rsidR="000F4A55" w:rsidRPr="00496DEF" w14:paraId="62CC40CD"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53F935C9" w14:textId="77777777" w:rsidR="000F4A55" w:rsidRPr="00496DEF" w:rsidRDefault="000F4A55" w:rsidP="00D46F01">
            <w:pPr>
              <w:jc w:val="center"/>
            </w:pPr>
            <w:r w:rsidRPr="00496DEF">
              <w:t>1</w:t>
            </w:r>
          </w:p>
        </w:tc>
        <w:tc>
          <w:tcPr>
            <w:tcW w:w="888" w:type="pct"/>
            <w:tcBorders>
              <w:top w:val="nil"/>
              <w:left w:val="nil"/>
              <w:bottom w:val="single" w:sz="8" w:space="0" w:color="auto"/>
              <w:right w:val="single" w:sz="8" w:space="0" w:color="auto"/>
            </w:tcBorders>
            <w:shd w:val="clear" w:color="auto" w:fill="auto"/>
            <w:noWrap/>
            <w:vAlign w:val="center"/>
            <w:hideMark/>
          </w:tcPr>
          <w:p w14:paraId="1A9142A1" w14:textId="77777777" w:rsidR="000F4A55" w:rsidRPr="00496DEF" w:rsidRDefault="000F4A55" w:rsidP="00D46F01">
            <w:pPr>
              <w:jc w:val="center"/>
            </w:pPr>
            <w:r w:rsidRPr="00496DEF">
              <w:t>17,3</w:t>
            </w:r>
          </w:p>
        </w:tc>
        <w:tc>
          <w:tcPr>
            <w:tcW w:w="593" w:type="pct"/>
            <w:tcBorders>
              <w:top w:val="nil"/>
              <w:left w:val="nil"/>
              <w:bottom w:val="single" w:sz="8" w:space="0" w:color="auto"/>
              <w:right w:val="single" w:sz="8" w:space="0" w:color="auto"/>
            </w:tcBorders>
            <w:shd w:val="clear" w:color="auto" w:fill="auto"/>
            <w:noWrap/>
            <w:vAlign w:val="center"/>
            <w:hideMark/>
          </w:tcPr>
          <w:p w14:paraId="51B5CF76" w14:textId="77777777" w:rsidR="000F4A55" w:rsidRPr="00496DEF" w:rsidRDefault="000F4A55" w:rsidP="00D46F01">
            <w:pPr>
              <w:jc w:val="center"/>
            </w:pPr>
            <w:r w:rsidRPr="00496DEF">
              <w:t>19,8</w:t>
            </w:r>
          </w:p>
        </w:tc>
        <w:tc>
          <w:tcPr>
            <w:tcW w:w="740" w:type="pct"/>
            <w:tcBorders>
              <w:top w:val="nil"/>
              <w:left w:val="single" w:sz="4" w:space="0" w:color="auto"/>
              <w:bottom w:val="single" w:sz="4" w:space="0" w:color="auto"/>
              <w:right w:val="single" w:sz="4" w:space="0" w:color="auto"/>
            </w:tcBorders>
            <w:shd w:val="clear" w:color="auto" w:fill="auto"/>
            <w:vAlign w:val="bottom"/>
          </w:tcPr>
          <w:p w14:paraId="46E4CBD1" w14:textId="7E0BB9A4" w:rsidR="000F4A55" w:rsidRPr="00496DEF" w:rsidRDefault="000F4A55" w:rsidP="00D46F01">
            <w:pPr>
              <w:jc w:val="center"/>
            </w:pPr>
            <w:r w:rsidRPr="00496DEF">
              <w:t>1,85</w:t>
            </w:r>
          </w:p>
        </w:tc>
        <w:tc>
          <w:tcPr>
            <w:tcW w:w="827" w:type="pct"/>
            <w:tcBorders>
              <w:top w:val="nil"/>
              <w:left w:val="nil"/>
              <w:bottom w:val="single" w:sz="4" w:space="0" w:color="auto"/>
              <w:right w:val="single" w:sz="4" w:space="0" w:color="auto"/>
            </w:tcBorders>
            <w:shd w:val="clear" w:color="auto" w:fill="auto"/>
            <w:vAlign w:val="bottom"/>
          </w:tcPr>
          <w:p w14:paraId="526BE49F" w14:textId="22DDC137" w:rsidR="000F4A55" w:rsidRPr="00496DEF" w:rsidRDefault="000F4A55" w:rsidP="00D46F01">
            <w:pPr>
              <w:jc w:val="center"/>
            </w:pPr>
            <w:r w:rsidRPr="00496DEF">
              <w:t>63,36</w:t>
            </w:r>
          </w:p>
        </w:tc>
        <w:tc>
          <w:tcPr>
            <w:tcW w:w="753" w:type="pct"/>
            <w:tcBorders>
              <w:top w:val="nil"/>
              <w:left w:val="nil"/>
              <w:bottom w:val="single" w:sz="4" w:space="0" w:color="auto"/>
              <w:right w:val="single" w:sz="4" w:space="0" w:color="auto"/>
            </w:tcBorders>
            <w:shd w:val="clear" w:color="auto" w:fill="auto"/>
            <w:vAlign w:val="bottom"/>
          </w:tcPr>
          <w:p w14:paraId="102E7D7C" w14:textId="304A1F8B" w:rsidR="000F4A55" w:rsidRPr="00496DEF" w:rsidRDefault="000F4A55" w:rsidP="00D46F01">
            <w:pPr>
              <w:jc w:val="center"/>
            </w:pPr>
            <w:r w:rsidRPr="00496DEF">
              <w:t>0,02</w:t>
            </w:r>
          </w:p>
        </w:tc>
        <w:tc>
          <w:tcPr>
            <w:tcW w:w="708" w:type="pct"/>
            <w:tcBorders>
              <w:top w:val="nil"/>
              <w:left w:val="nil"/>
              <w:bottom w:val="single" w:sz="4" w:space="0" w:color="auto"/>
              <w:right w:val="single" w:sz="4" w:space="0" w:color="auto"/>
            </w:tcBorders>
            <w:shd w:val="clear" w:color="auto" w:fill="auto"/>
            <w:vAlign w:val="bottom"/>
          </w:tcPr>
          <w:p w14:paraId="6290A9BA" w14:textId="26A8D2B1" w:rsidR="000F4A55" w:rsidRPr="00496DEF" w:rsidRDefault="000F4A55" w:rsidP="00D46F01">
            <w:pPr>
              <w:jc w:val="center"/>
            </w:pPr>
            <w:r w:rsidRPr="00496DEF">
              <w:t>0,70</w:t>
            </w:r>
          </w:p>
        </w:tc>
      </w:tr>
      <w:tr w:rsidR="000F4A55" w:rsidRPr="00496DEF" w14:paraId="422381AA"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50DED875" w14:textId="77777777" w:rsidR="000F4A55" w:rsidRPr="00496DEF" w:rsidRDefault="000F4A55" w:rsidP="00D46F01">
            <w:pPr>
              <w:jc w:val="center"/>
            </w:pPr>
            <w:r w:rsidRPr="00496DEF">
              <w:t>2</w:t>
            </w:r>
          </w:p>
        </w:tc>
        <w:tc>
          <w:tcPr>
            <w:tcW w:w="888" w:type="pct"/>
            <w:tcBorders>
              <w:top w:val="nil"/>
              <w:left w:val="nil"/>
              <w:bottom w:val="single" w:sz="8" w:space="0" w:color="auto"/>
              <w:right w:val="single" w:sz="8" w:space="0" w:color="auto"/>
            </w:tcBorders>
            <w:shd w:val="clear" w:color="auto" w:fill="auto"/>
            <w:noWrap/>
            <w:vAlign w:val="center"/>
            <w:hideMark/>
          </w:tcPr>
          <w:p w14:paraId="1022CE22" w14:textId="77777777" w:rsidR="000F4A55" w:rsidRPr="00496DEF" w:rsidRDefault="000F4A55" w:rsidP="00D46F01">
            <w:pPr>
              <w:jc w:val="center"/>
            </w:pPr>
            <w:r w:rsidRPr="00496DEF">
              <w:t>73,7</w:t>
            </w:r>
          </w:p>
        </w:tc>
        <w:tc>
          <w:tcPr>
            <w:tcW w:w="593" w:type="pct"/>
            <w:tcBorders>
              <w:top w:val="nil"/>
              <w:left w:val="nil"/>
              <w:bottom w:val="single" w:sz="8" w:space="0" w:color="auto"/>
              <w:right w:val="single" w:sz="8" w:space="0" w:color="auto"/>
            </w:tcBorders>
            <w:shd w:val="clear" w:color="auto" w:fill="auto"/>
            <w:noWrap/>
            <w:vAlign w:val="center"/>
            <w:hideMark/>
          </w:tcPr>
          <w:p w14:paraId="224AA8B9" w14:textId="77777777" w:rsidR="000F4A55" w:rsidRPr="00496DEF" w:rsidRDefault="000F4A55" w:rsidP="00D46F01">
            <w:pPr>
              <w:jc w:val="center"/>
            </w:pPr>
            <w:r w:rsidRPr="00496DEF">
              <w:t>69,2</w:t>
            </w:r>
          </w:p>
        </w:tc>
        <w:tc>
          <w:tcPr>
            <w:tcW w:w="740" w:type="pct"/>
            <w:tcBorders>
              <w:top w:val="nil"/>
              <w:left w:val="single" w:sz="4" w:space="0" w:color="auto"/>
              <w:bottom w:val="single" w:sz="4" w:space="0" w:color="auto"/>
              <w:right w:val="single" w:sz="4" w:space="0" w:color="auto"/>
            </w:tcBorders>
            <w:shd w:val="clear" w:color="auto" w:fill="auto"/>
            <w:vAlign w:val="bottom"/>
          </w:tcPr>
          <w:p w14:paraId="253787CB" w14:textId="35A796CF" w:rsidR="000F4A55" w:rsidRPr="00496DEF" w:rsidRDefault="000F4A55" w:rsidP="00D46F01">
            <w:pPr>
              <w:jc w:val="center"/>
            </w:pPr>
            <w:r w:rsidRPr="00496DEF">
              <w:t>7,86</w:t>
            </w:r>
          </w:p>
        </w:tc>
        <w:tc>
          <w:tcPr>
            <w:tcW w:w="827" w:type="pct"/>
            <w:tcBorders>
              <w:top w:val="nil"/>
              <w:left w:val="nil"/>
              <w:bottom w:val="single" w:sz="4" w:space="0" w:color="auto"/>
              <w:right w:val="single" w:sz="4" w:space="0" w:color="auto"/>
            </w:tcBorders>
            <w:shd w:val="clear" w:color="auto" w:fill="auto"/>
            <w:vAlign w:val="bottom"/>
          </w:tcPr>
          <w:p w14:paraId="5E612E44" w14:textId="79515A1D" w:rsidR="000F4A55" w:rsidRPr="00496DEF" w:rsidRDefault="000F4A55" w:rsidP="00D46F01">
            <w:pPr>
              <w:jc w:val="center"/>
            </w:pPr>
            <w:r w:rsidRPr="00496DEF">
              <w:t>221,44</w:t>
            </w:r>
          </w:p>
        </w:tc>
        <w:tc>
          <w:tcPr>
            <w:tcW w:w="753" w:type="pct"/>
            <w:tcBorders>
              <w:top w:val="nil"/>
              <w:left w:val="nil"/>
              <w:bottom w:val="single" w:sz="4" w:space="0" w:color="auto"/>
              <w:right w:val="single" w:sz="4" w:space="0" w:color="auto"/>
            </w:tcBorders>
            <w:shd w:val="clear" w:color="auto" w:fill="auto"/>
            <w:vAlign w:val="bottom"/>
          </w:tcPr>
          <w:p w14:paraId="5138D765" w14:textId="40FAFF59" w:rsidR="000F4A55" w:rsidRPr="00496DEF" w:rsidRDefault="000F4A55" w:rsidP="00D46F01">
            <w:pPr>
              <w:jc w:val="center"/>
            </w:pPr>
            <w:r w:rsidRPr="00496DEF">
              <w:t>0,09</w:t>
            </w:r>
          </w:p>
        </w:tc>
        <w:tc>
          <w:tcPr>
            <w:tcW w:w="708" w:type="pct"/>
            <w:tcBorders>
              <w:top w:val="nil"/>
              <w:left w:val="nil"/>
              <w:bottom w:val="single" w:sz="4" w:space="0" w:color="auto"/>
              <w:right w:val="single" w:sz="4" w:space="0" w:color="auto"/>
            </w:tcBorders>
            <w:shd w:val="clear" w:color="auto" w:fill="auto"/>
            <w:vAlign w:val="bottom"/>
          </w:tcPr>
          <w:p w14:paraId="0CAC1EBA" w14:textId="7822DA10" w:rsidR="000F4A55" w:rsidRPr="00496DEF" w:rsidRDefault="000F4A55" w:rsidP="00D46F01">
            <w:pPr>
              <w:jc w:val="center"/>
            </w:pPr>
            <w:r w:rsidRPr="00496DEF">
              <w:t>2,44</w:t>
            </w:r>
          </w:p>
        </w:tc>
      </w:tr>
      <w:tr w:rsidR="000F4A55" w:rsidRPr="00496DEF" w14:paraId="6F633FB8"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67322428" w14:textId="77777777" w:rsidR="000F4A55" w:rsidRPr="00496DEF" w:rsidRDefault="000F4A55" w:rsidP="00D46F01">
            <w:pPr>
              <w:jc w:val="center"/>
            </w:pPr>
            <w:r w:rsidRPr="00496DEF">
              <w:t>2</w:t>
            </w:r>
          </w:p>
        </w:tc>
        <w:tc>
          <w:tcPr>
            <w:tcW w:w="888" w:type="pct"/>
            <w:tcBorders>
              <w:top w:val="nil"/>
              <w:left w:val="nil"/>
              <w:bottom w:val="single" w:sz="8" w:space="0" w:color="auto"/>
              <w:right w:val="single" w:sz="8" w:space="0" w:color="auto"/>
            </w:tcBorders>
            <w:shd w:val="clear" w:color="auto" w:fill="auto"/>
            <w:noWrap/>
            <w:vAlign w:val="center"/>
            <w:hideMark/>
          </w:tcPr>
          <w:p w14:paraId="09A204BA" w14:textId="77777777" w:rsidR="000F4A55" w:rsidRPr="00496DEF" w:rsidRDefault="000F4A55" w:rsidP="00D46F01">
            <w:pPr>
              <w:jc w:val="center"/>
            </w:pPr>
            <w:r w:rsidRPr="00496DEF">
              <w:t>16,8</w:t>
            </w:r>
          </w:p>
        </w:tc>
        <w:tc>
          <w:tcPr>
            <w:tcW w:w="593" w:type="pct"/>
            <w:tcBorders>
              <w:top w:val="nil"/>
              <w:left w:val="nil"/>
              <w:bottom w:val="single" w:sz="8" w:space="0" w:color="auto"/>
              <w:right w:val="single" w:sz="8" w:space="0" w:color="auto"/>
            </w:tcBorders>
            <w:shd w:val="clear" w:color="auto" w:fill="auto"/>
            <w:noWrap/>
            <w:vAlign w:val="center"/>
            <w:hideMark/>
          </w:tcPr>
          <w:p w14:paraId="279C0028" w14:textId="77777777" w:rsidR="000F4A55" w:rsidRPr="00496DEF" w:rsidRDefault="000F4A55" w:rsidP="00D46F01">
            <w:pPr>
              <w:jc w:val="center"/>
            </w:pPr>
            <w:r w:rsidRPr="00496DEF">
              <w:t>14,8</w:t>
            </w:r>
          </w:p>
        </w:tc>
        <w:tc>
          <w:tcPr>
            <w:tcW w:w="740" w:type="pct"/>
            <w:tcBorders>
              <w:top w:val="nil"/>
              <w:left w:val="single" w:sz="4" w:space="0" w:color="auto"/>
              <w:bottom w:val="single" w:sz="4" w:space="0" w:color="auto"/>
              <w:right w:val="single" w:sz="4" w:space="0" w:color="auto"/>
            </w:tcBorders>
            <w:shd w:val="clear" w:color="auto" w:fill="auto"/>
            <w:vAlign w:val="bottom"/>
          </w:tcPr>
          <w:p w14:paraId="26BEB4EE" w14:textId="6C1484C2" w:rsidR="000F4A55" w:rsidRPr="00496DEF" w:rsidRDefault="000F4A55" w:rsidP="00D46F01">
            <w:pPr>
              <w:jc w:val="center"/>
            </w:pPr>
            <w:r w:rsidRPr="00496DEF">
              <w:t>1,79</w:t>
            </w:r>
          </w:p>
        </w:tc>
        <w:tc>
          <w:tcPr>
            <w:tcW w:w="827" w:type="pct"/>
            <w:tcBorders>
              <w:top w:val="nil"/>
              <w:left w:val="nil"/>
              <w:bottom w:val="single" w:sz="4" w:space="0" w:color="auto"/>
              <w:right w:val="single" w:sz="4" w:space="0" w:color="auto"/>
            </w:tcBorders>
            <w:shd w:val="clear" w:color="auto" w:fill="auto"/>
            <w:vAlign w:val="bottom"/>
          </w:tcPr>
          <w:p w14:paraId="7D2FE35A" w14:textId="6A35E482" w:rsidR="000F4A55" w:rsidRPr="00496DEF" w:rsidRDefault="000F4A55" w:rsidP="00D46F01">
            <w:pPr>
              <w:jc w:val="center"/>
            </w:pPr>
            <w:r w:rsidRPr="00496DEF">
              <w:t>47,36</w:t>
            </w:r>
          </w:p>
        </w:tc>
        <w:tc>
          <w:tcPr>
            <w:tcW w:w="753" w:type="pct"/>
            <w:tcBorders>
              <w:top w:val="nil"/>
              <w:left w:val="nil"/>
              <w:bottom w:val="single" w:sz="4" w:space="0" w:color="auto"/>
              <w:right w:val="single" w:sz="4" w:space="0" w:color="auto"/>
            </w:tcBorders>
            <w:shd w:val="clear" w:color="auto" w:fill="auto"/>
            <w:vAlign w:val="bottom"/>
          </w:tcPr>
          <w:p w14:paraId="3131EC2E" w14:textId="308C4DEE" w:rsidR="000F4A55" w:rsidRPr="00496DEF" w:rsidRDefault="000F4A55" w:rsidP="00D46F01">
            <w:pPr>
              <w:jc w:val="center"/>
            </w:pPr>
            <w:r w:rsidRPr="00496DEF">
              <w:t>0,02</w:t>
            </w:r>
          </w:p>
        </w:tc>
        <w:tc>
          <w:tcPr>
            <w:tcW w:w="708" w:type="pct"/>
            <w:tcBorders>
              <w:top w:val="nil"/>
              <w:left w:val="nil"/>
              <w:bottom w:val="single" w:sz="4" w:space="0" w:color="auto"/>
              <w:right w:val="single" w:sz="4" w:space="0" w:color="auto"/>
            </w:tcBorders>
            <w:shd w:val="clear" w:color="auto" w:fill="auto"/>
            <w:vAlign w:val="bottom"/>
          </w:tcPr>
          <w:p w14:paraId="633E7D8C" w14:textId="11968339" w:rsidR="000F4A55" w:rsidRPr="00496DEF" w:rsidRDefault="000F4A55" w:rsidP="00D46F01">
            <w:pPr>
              <w:jc w:val="center"/>
            </w:pPr>
            <w:r w:rsidRPr="00496DEF">
              <w:t>0,52</w:t>
            </w:r>
          </w:p>
        </w:tc>
      </w:tr>
      <w:tr w:rsidR="000F4A55" w:rsidRPr="00496DEF" w14:paraId="412C6A7A" w14:textId="77777777" w:rsidTr="000F4A55">
        <w:trPr>
          <w:trHeight w:val="21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4D906A35" w14:textId="77777777" w:rsidR="000F4A55" w:rsidRPr="00496DEF" w:rsidRDefault="000F4A55" w:rsidP="00D46F01">
            <w:pPr>
              <w:jc w:val="center"/>
            </w:pPr>
            <w:r w:rsidRPr="00496DEF">
              <w:t>4</w:t>
            </w:r>
          </w:p>
        </w:tc>
        <w:tc>
          <w:tcPr>
            <w:tcW w:w="888" w:type="pct"/>
            <w:tcBorders>
              <w:top w:val="nil"/>
              <w:left w:val="nil"/>
              <w:bottom w:val="single" w:sz="8" w:space="0" w:color="auto"/>
              <w:right w:val="single" w:sz="8" w:space="0" w:color="auto"/>
            </w:tcBorders>
            <w:shd w:val="clear" w:color="auto" w:fill="auto"/>
            <w:noWrap/>
            <w:vAlign w:val="center"/>
            <w:hideMark/>
          </w:tcPr>
          <w:p w14:paraId="3847508A" w14:textId="77777777" w:rsidR="000F4A55" w:rsidRPr="00496DEF" w:rsidRDefault="000F4A55" w:rsidP="00D46F01">
            <w:pPr>
              <w:jc w:val="center"/>
            </w:pPr>
            <w:r w:rsidRPr="00496DEF">
              <w:t>86,02</w:t>
            </w:r>
          </w:p>
        </w:tc>
        <w:tc>
          <w:tcPr>
            <w:tcW w:w="593" w:type="pct"/>
            <w:tcBorders>
              <w:top w:val="nil"/>
              <w:left w:val="nil"/>
              <w:bottom w:val="single" w:sz="8" w:space="0" w:color="auto"/>
              <w:right w:val="single" w:sz="8" w:space="0" w:color="auto"/>
            </w:tcBorders>
            <w:shd w:val="clear" w:color="auto" w:fill="auto"/>
            <w:noWrap/>
            <w:vAlign w:val="center"/>
            <w:hideMark/>
          </w:tcPr>
          <w:p w14:paraId="22E99D72" w14:textId="77777777" w:rsidR="000F4A55" w:rsidRPr="00496DEF" w:rsidRDefault="000F4A55" w:rsidP="00D46F01">
            <w:pPr>
              <w:jc w:val="center"/>
            </w:pPr>
            <w:r w:rsidRPr="00496DEF">
              <w:t>61,8</w:t>
            </w:r>
          </w:p>
        </w:tc>
        <w:tc>
          <w:tcPr>
            <w:tcW w:w="740" w:type="pct"/>
            <w:tcBorders>
              <w:top w:val="nil"/>
              <w:left w:val="single" w:sz="4" w:space="0" w:color="auto"/>
              <w:bottom w:val="single" w:sz="4" w:space="0" w:color="auto"/>
              <w:right w:val="single" w:sz="4" w:space="0" w:color="auto"/>
            </w:tcBorders>
            <w:shd w:val="clear" w:color="auto" w:fill="auto"/>
            <w:vAlign w:val="bottom"/>
          </w:tcPr>
          <w:p w14:paraId="7749D3AF" w14:textId="5634DA6D" w:rsidR="000F4A55" w:rsidRPr="00496DEF" w:rsidRDefault="000F4A55" w:rsidP="00D46F01">
            <w:pPr>
              <w:jc w:val="center"/>
            </w:pPr>
            <w:r w:rsidRPr="00496DEF">
              <w:t>9,18</w:t>
            </w:r>
          </w:p>
        </w:tc>
        <w:tc>
          <w:tcPr>
            <w:tcW w:w="827" w:type="pct"/>
            <w:tcBorders>
              <w:top w:val="nil"/>
              <w:left w:val="nil"/>
              <w:bottom w:val="single" w:sz="4" w:space="0" w:color="auto"/>
              <w:right w:val="single" w:sz="4" w:space="0" w:color="auto"/>
            </w:tcBorders>
            <w:shd w:val="clear" w:color="auto" w:fill="auto"/>
            <w:vAlign w:val="bottom"/>
          </w:tcPr>
          <w:p w14:paraId="664AE665" w14:textId="44AC74B1" w:rsidR="000F4A55" w:rsidRPr="00496DEF" w:rsidRDefault="000F4A55" w:rsidP="00D46F01">
            <w:pPr>
              <w:jc w:val="center"/>
            </w:pPr>
            <w:r w:rsidRPr="00496DEF">
              <w:t>197,76</w:t>
            </w:r>
          </w:p>
        </w:tc>
        <w:tc>
          <w:tcPr>
            <w:tcW w:w="753" w:type="pct"/>
            <w:tcBorders>
              <w:top w:val="nil"/>
              <w:left w:val="nil"/>
              <w:bottom w:val="single" w:sz="4" w:space="0" w:color="auto"/>
              <w:right w:val="single" w:sz="4" w:space="0" w:color="auto"/>
            </w:tcBorders>
            <w:shd w:val="clear" w:color="auto" w:fill="auto"/>
            <w:vAlign w:val="bottom"/>
          </w:tcPr>
          <w:p w14:paraId="62759A6A" w14:textId="27059620" w:rsidR="000F4A55" w:rsidRPr="00496DEF" w:rsidRDefault="000F4A55" w:rsidP="00D46F01">
            <w:pPr>
              <w:jc w:val="center"/>
            </w:pPr>
            <w:r w:rsidRPr="00496DEF">
              <w:t>0,10</w:t>
            </w:r>
          </w:p>
        </w:tc>
        <w:tc>
          <w:tcPr>
            <w:tcW w:w="708" w:type="pct"/>
            <w:tcBorders>
              <w:top w:val="nil"/>
              <w:left w:val="nil"/>
              <w:bottom w:val="single" w:sz="4" w:space="0" w:color="auto"/>
              <w:right w:val="single" w:sz="4" w:space="0" w:color="auto"/>
            </w:tcBorders>
            <w:shd w:val="clear" w:color="auto" w:fill="auto"/>
            <w:vAlign w:val="bottom"/>
          </w:tcPr>
          <w:p w14:paraId="54B1B9A9" w14:textId="1C5D0BB7" w:rsidR="000F4A55" w:rsidRPr="00496DEF" w:rsidRDefault="000F4A55" w:rsidP="00D46F01">
            <w:pPr>
              <w:jc w:val="center"/>
            </w:pPr>
            <w:r w:rsidRPr="00496DEF">
              <w:t>2,18</w:t>
            </w:r>
          </w:p>
        </w:tc>
      </w:tr>
      <w:tr w:rsidR="000F4A55" w:rsidRPr="00496DEF" w14:paraId="43EA3A1F"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5FFD9B3E" w14:textId="77777777" w:rsidR="000F4A55" w:rsidRPr="00496DEF" w:rsidRDefault="000F4A55" w:rsidP="00D46F01">
            <w:pPr>
              <w:jc w:val="center"/>
            </w:pPr>
            <w:r w:rsidRPr="00496DEF">
              <w:t>5</w:t>
            </w:r>
          </w:p>
        </w:tc>
        <w:tc>
          <w:tcPr>
            <w:tcW w:w="888" w:type="pct"/>
            <w:tcBorders>
              <w:top w:val="nil"/>
              <w:left w:val="nil"/>
              <w:bottom w:val="single" w:sz="8" w:space="0" w:color="auto"/>
              <w:right w:val="single" w:sz="8" w:space="0" w:color="auto"/>
            </w:tcBorders>
            <w:shd w:val="clear" w:color="auto" w:fill="auto"/>
            <w:noWrap/>
            <w:vAlign w:val="center"/>
            <w:hideMark/>
          </w:tcPr>
          <w:p w14:paraId="1F3979F5" w14:textId="77777777" w:rsidR="000F4A55" w:rsidRPr="00496DEF" w:rsidRDefault="000F4A55" w:rsidP="00D46F01">
            <w:pPr>
              <w:jc w:val="center"/>
            </w:pPr>
            <w:r w:rsidRPr="00496DEF">
              <w:t>235,56</w:t>
            </w:r>
          </w:p>
        </w:tc>
        <w:tc>
          <w:tcPr>
            <w:tcW w:w="593" w:type="pct"/>
            <w:tcBorders>
              <w:top w:val="nil"/>
              <w:left w:val="nil"/>
              <w:bottom w:val="single" w:sz="8" w:space="0" w:color="auto"/>
              <w:right w:val="single" w:sz="8" w:space="0" w:color="auto"/>
            </w:tcBorders>
            <w:shd w:val="clear" w:color="auto" w:fill="auto"/>
            <w:noWrap/>
            <w:vAlign w:val="center"/>
            <w:hideMark/>
          </w:tcPr>
          <w:p w14:paraId="7B087D13" w14:textId="77777777" w:rsidR="000F4A55" w:rsidRPr="00496DEF" w:rsidRDefault="000F4A55" w:rsidP="00D46F01">
            <w:pPr>
              <w:jc w:val="center"/>
            </w:pPr>
            <w:r w:rsidRPr="00496DEF">
              <w:t>91</w:t>
            </w:r>
          </w:p>
        </w:tc>
        <w:tc>
          <w:tcPr>
            <w:tcW w:w="740" w:type="pct"/>
            <w:tcBorders>
              <w:top w:val="nil"/>
              <w:left w:val="single" w:sz="4" w:space="0" w:color="auto"/>
              <w:bottom w:val="single" w:sz="4" w:space="0" w:color="auto"/>
              <w:right w:val="single" w:sz="4" w:space="0" w:color="auto"/>
            </w:tcBorders>
            <w:shd w:val="clear" w:color="auto" w:fill="auto"/>
            <w:vAlign w:val="bottom"/>
          </w:tcPr>
          <w:p w14:paraId="0FB33046" w14:textId="389726E6" w:rsidR="000F4A55" w:rsidRPr="00496DEF" w:rsidRDefault="000F4A55" w:rsidP="00D46F01">
            <w:pPr>
              <w:jc w:val="center"/>
            </w:pPr>
            <w:r w:rsidRPr="00496DEF">
              <w:t>25,13</w:t>
            </w:r>
          </w:p>
        </w:tc>
        <w:tc>
          <w:tcPr>
            <w:tcW w:w="827" w:type="pct"/>
            <w:tcBorders>
              <w:top w:val="nil"/>
              <w:left w:val="nil"/>
              <w:bottom w:val="single" w:sz="4" w:space="0" w:color="auto"/>
              <w:right w:val="single" w:sz="4" w:space="0" w:color="auto"/>
            </w:tcBorders>
            <w:shd w:val="clear" w:color="auto" w:fill="auto"/>
            <w:vAlign w:val="bottom"/>
          </w:tcPr>
          <w:p w14:paraId="684FB655" w14:textId="19BC20F8" w:rsidR="000F4A55" w:rsidRPr="00496DEF" w:rsidRDefault="000F4A55" w:rsidP="00D46F01">
            <w:pPr>
              <w:jc w:val="center"/>
            </w:pPr>
            <w:r w:rsidRPr="00496DEF">
              <w:t>291,20</w:t>
            </w:r>
          </w:p>
        </w:tc>
        <w:tc>
          <w:tcPr>
            <w:tcW w:w="753" w:type="pct"/>
            <w:tcBorders>
              <w:top w:val="nil"/>
              <w:left w:val="nil"/>
              <w:bottom w:val="single" w:sz="4" w:space="0" w:color="auto"/>
              <w:right w:val="single" w:sz="4" w:space="0" w:color="auto"/>
            </w:tcBorders>
            <w:shd w:val="clear" w:color="auto" w:fill="auto"/>
            <w:vAlign w:val="bottom"/>
          </w:tcPr>
          <w:p w14:paraId="5512D0F7" w14:textId="614994A5" w:rsidR="000F4A55" w:rsidRPr="00496DEF" w:rsidRDefault="000F4A55" w:rsidP="00D46F01">
            <w:pPr>
              <w:jc w:val="center"/>
            </w:pPr>
            <w:r w:rsidRPr="00496DEF">
              <w:t>0,28</w:t>
            </w:r>
          </w:p>
        </w:tc>
        <w:tc>
          <w:tcPr>
            <w:tcW w:w="708" w:type="pct"/>
            <w:tcBorders>
              <w:top w:val="nil"/>
              <w:left w:val="nil"/>
              <w:bottom w:val="single" w:sz="4" w:space="0" w:color="auto"/>
              <w:right w:val="single" w:sz="4" w:space="0" w:color="auto"/>
            </w:tcBorders>
            <w:shd w:val="clear" w:color="auto" w:fill="auto"/>
            <w:vAlign w:val="bottom"/>
          </w:tcPr>
          <w:p w14:paraId="4DE777C2" w14:textId="5ED873E1" w:rsidR="000F4A55" w:rsidRPr="00496DEF" w:rsidRDefault="000F4A55" w:rsidP="00D46F01">
            <w:pPr>
              <w:jc w:val="center"/>
            </w:pPr>
            <w:r w:rsidRPr="00496DEF">
              <w:t>3,20</w:t>
            </w:r>
          </w:p>
        </w:tc>
      </w:tr>
      <w:tr w:rsidR="000F4A55" w:rsidRPr="00496DEF" w14:paraId="01016F63"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0BC49FA4" w14:textId="77777777" w:rsidR="000F4A55" w:rsidRPr="00496DEF" w:rsidRDefault="000F4A55" w:rsidP="00D46F01">
            <w:pPr>
              <w:jc w:val="center"/>
            </w:pPr>
            <w:r w:rsidRPr="00496DEF">
              <w:t>6</w:t>
            </w:r>
          </w:p>
        </w:tc>
        <w:tc>
          <w:tcPr>
            <w:tcW w:w="888" w:type="pct"/>
            <w:tcBorders>
              <w:top w:val="nil"/>
              <w:left w:val="nil"/>
              <w:bottom w:val="single" w:sz="8" w:space="0" w:color="auto"/>
              <w:right w:val="single" w:sz="8" w:space="0" w:color="auto"/>
            </w:tcBorders>
            <w:shd w:val="clear" w:color="auto" w:fill="auto"/>
            <w:noWrap/>
            <w:vAlign w:val="center"/>
            <w:hideMark/>
          </w:tcPr>
          <w:p w14:paraId="112D0B08" w14:textId="77777777" w:rsidR="000F4A55" w:rsidRPr="00496DEF" w:rsidRDefault="000F4A55" w:rsidP="00D46F01">
            <w:pPr>
              <w:jc w:val="center"/>
            </w:pPr>
            <w:r w:rsidRPr="00496DEF">
              <w:t>318,88</w:t>
            </w:r>
          </w:p>
        </w:tc>
        <w:tc>
          <w:tcPr>
            <w:tcW w:w="593" w:type="pct"/>
            <w:tcBorders>
              <w:top w:val="nil"/>
              <w:left w:val="nil"/>
              <w:bottom w:val="single" w:sz="8" w:space="0" w:color="auto"/>
              <w:right w:val="single" w:sz="8" w:space="0" w:color="auto"/>
            </w:tcBorders>
            <w:shd w:val="clear" w:color="auto" w:fill="auto"/>
            <w:noWrap/>
            <w:vAlign w:val="center"/>
            <w:hideMark/>
          </w:tcPr>
          <w:p w14:paraId="080CEB15" w14:textId="77777777" w:rsidR="000F4A55" w:rsidRPr="00496DEF" w:rsidRDefault="000F4A55" w:rsidP="00D46F01">
            <w:pPr>
              <w:jc w:val="center"/>
            </w:pPr>
            <w:r w:rsidRPr="00496DEF">
              <w:t>107,8</w:t>
            </w:r>
          </w:p>
        </w:tc>
        <w:tc>
          <w:tcPr>
            <w:tcW w:w="740" w:type="pct"/>
            <w:tcBorders>
              <w:top w:val="nil"/>
              <w:left w:val="single" w:sz="4" w:space="0" w:color="auto"/>
              <w:bottom w:val="single" w:sz="4" w:space="0" w:color="auto"/>
              <w:right w:val="single" w:sz="4" w:space="0" w:color="auto"/>
            </w:tcBorders>
            <w:shd w:val="clear" w:color="auto" w:fill="auto"/>
            <w:vAlign w:val="bottom"/>
          </w:tcPr>
          <w:p w14:paraId="72A32871" w14:textId="30E254D5" w:rsidR="000F4A55" w:rsidRPr="00496DEF" w:rsidRDefault="000F4A55" w:rsidP="00D46F01">
            <w:pPr>
              <w:jc w:val="center"/>
            </w:pPr>
            <w:r w:rsidRPr="00496DEF">
              <w:t>34,01</w:t>
            </w:r>
          </w:p>
        </w:tc>
        <w:tc>
          <w:tcPr>
            <w:tcW w:w="827" w:type="pct"/>
            <w:tcBorders>
              <w:top w:val="nil"/>
              <w:left w:val="nil"/>
              <w:bottom w:val="single" w:sz="4" w:space="0" w:color="auto"/>
              <w:right w:val="single" w:sz="4" w:space="0" w:color="auto"/>
            </w:tcBorders>
            <w:shd w:val="clear" w:color="auto" w:fill="auto"/>
            <w:vAlign w:val="bottom"/>
          </w:tcPr>
          <w:p w14:paraId="78537082" w14:textId="75DD3DE7" w:rsidR="000F4A55" w:rsidRPr="00496DEF" w:rsidRDefault="000F4A55" w:rsidP="00D46F01">
            <w:pPr>
              <w:jc w:val="center"/>
            </w:pPr>
            <w:r w:rsidRPr="00496DEF">
              <w:t>344,96</w:t>
            </w:r>
          </w:p>
        </w:tc>
        <w:tc>
          <w:tcPr>
            <w:tcW w:w="753" w:type="pct"/>
            <w:tcBorders>
              <w:top w:val="nil"/>
              <w:left w:val="nil"/>
              <w:bottom w:val="single" w:sz="4" w:space="0" w:color="auto"/>
              <w:right w:val="single" w:sz="4" w:space="0" w:color="auto"/>
            </w:tcBorders>
            <w:shd w:val="clear" w:color="auto" w:fill="auto"/>
            <w:vAlign w:val="bottom"/>
          </w:tcPr>
          <w:p w14:paraId="34101600" w14:textId="439CAE8B" w:rsidR="000F4A55" w:rsidRPr="00496DEF" w:rsidRDefault="000F4A55" w:rsidP="00D46F01">
            <w:pPr>
              <w:jc w:val="center"/>
            </w:pPr>
            <w:r w:rsidRPr="00496DEF">
              <w:t>0,37</w:t>
            </w:r>
          </w:p>
        </w:tc>
        <w:tc>
          <w:tcPr>
            <w:tcW w:w="708" w:type="pct"/>
            <w:tcBorders>
              <w:top w:val="nil"/>
              <w:left w:val="nil"/>
              <w:bottom w:val="single" w:sz="4" w:space="0" w:color="auto"/>
              <w:right w:val="single" w:sz="4" w:space="0" w:color="auto"/>
            </w:tcBorders>
            <w:shd w:val="clear" w:color="auto" w:fill="auto"/>
            <w:vAlign w:val="bottom"/>
          </w:tcPr>
          <w:p w14:paraId="6828D1B1" w14:textId="6CE0EC6D" w:rsidR="000F4A55" w:rsidRPr="00496DEF" w:rsidRDefault="000F4A55" w:rsidP="00D46F01">
            <w:pPr>
              <w:jc w:val="center"/>
            </w:pPr>
            <w:r w:rsidRPr="00496DEF">
              <w:t>3,79</w:t>
            </w:r>
          </w:p>
        </w:tc>
      </w:tr>
      <w:tr w:rsidR="000F4A55" w:rsidRPr="00496DEF" w14:paraId="74C134C1" w14:textId="77777777" w:rsidTr="000F4A55">
        <w:trPr>
          <w:trHeight w:val="26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2F1AD4A6" w14:textId="77777777" w:rsidR="000F4A55" w:rsidRPr="00496DEF" w:rsidRDefault="000F4A55" w:rsidP="00D46F01">
            <w:pPr>
              <w:jc w:val="center"/>
            </w:pPr>
            <w:r w:rsidRPr="00496DEF">
              <w:t>7</w:t>
            </w:r>
          </w:p>
        </w:tc>
        <w:tc>
          <w:tcPr>
            <w:tcW w:w="888" w:type="pct"/>
            <w:tcBorders>
              <w:top w:val="nil"/>
              <w:left w:val="nil"/>
              <w:bottom w:val="single" w:sz="8" w:space="0" w:color="auto"/>
              <w:right w:val="single" w:sz="8" w:space="0" w:color="auto"/>
            </w:tcBorders>
            <w:shd w:val="clear" w:color="auto" w:fill="auto"/>
            <w:noWrap/>
            <w:vAlign w:val="center"/>
            <w:hideMark/>
          </w:tcPr>
          <w:p w14:paraId="335CBA2D" w14:textId="77777777" w:rsidR="000F4A55" w:rsidRPr="00496DEF" w:rsidRDefault="000F4A55" w:rsidP="00D46F01">
            <w:pPr>
              <w:jc w:val="center"/>
            </w:pPr>
            <w:r w:rsidRPr="00496DEF">
              <w:t>329,48</w:t>
            </w:r>
          </w:p>
        </w:tc>
        <w:tc>
          <w:tcPr>
            <w:tcW w:w="593" w:type="pct"/>
            <w:tcBorders>
              <w:top w:val="nil"/>
              <w:left w:val="nil"/>
              <w:bottom w:val="single" w:sz="8" w:space="0" w:color="auto"/>
              <w:right w:val="single" w:sz="8" w:space="0" w:color="auto"/>
            </w:tcBorders>
            <w:shd w:val="clear" w:color="auto" w:fill="auto"/>
            <w:noWrap/>
            <w:vAlign w:val="center"/>
            <w:hideMark/>
          </w:tcPr>
          <w:p w14:paraId="075F1579" w14:textId="77777777" w:rsidR="000F4A55" w:rsidRPr="00496DEF" w:rsidRDefault="000F4A55" w:rsidP="00D46F01">
            <w:pPr>
              <w:jc w:val="center"/>
            </w:pPr>
            <w:r w:rsidRPr="00496DEF">
              <w:t>162,8</w:t>
            </w:r>
          </w:p>
        </w:tc>
        <w:tc>
          <w:tcPr>
            <w:tcW w:w="740" w:type="pct"/>
            <w:tcBorders>
              <w:top w:val="nil"/>
              <w:left w:val="single" w:sz="4" w:space="0" w:color="auto"/>
              <w:bottom w:val="single" w:sz="4" w:space="0" w:color="auto"/>
              <w:right w:val="single" w:sz="4" w:space="0" w:color="auto"/>
            </w:tcBorders>
            <w:shd w:val="clear" w:color="auto" w:fill="auto"/>
            <w:vAlign w:val="bottom"/>
          </w:tcPr>
          <w:p w14:paraId="65C778DE" w14:textId="0BDAFAF3" w:rsidR="000F4A55" w:rsidRPr="00496DEF" w:rsidRDefault="000F4A55" w:rsidP="00D46F01">
            <w:pPr>
              <w:jc w:val="center"/>
            </w:pPr>
            <w:r w:rsidRPr="00496DEF">
              <w:t>35,14</w:t>
            </w:r>
          </w:p>
        </w:tc>
        <w:tc>
          <w:tcPr>
            <w:tcW w:w="827" w:type="pct"/>
            <w:tcBorders>
              <w:top w:val="nil"/>
              <w:left w:val="nil"/>
              <w:bottom w:val="single" w:sz="4" w:space="0" w:color="auto"/>
              <w:right w:val="single" w:sz="4" w:space="0" w:color="auto"/>
            </w:tcBorders>
            <w:shd w:val="clear" w:color="auto" w:fill="auto"/>
            <w:vAlign w:val="bottom"/>
          </w:tcPr>
          <w:p w14:paraId="3074BDCB" w14:textId="6AD9FEBD" w:rsidR="000F4A55" w:rsidRPr="00496DEF" w:rsidRDefault="000F4A55" w:rsidP="00D46F01">
            <w:pPr>
              <w:jc w:val="center"/>
            </w:pPr>
            <w:r w:rsidRPr="00496DEF">
              <w:t>520,96</w:t>
            </w:r>
          </w:p>
        </w:tc>
        <w:tc>
          <w:tcPr>
            <w:tcW w:w="753" w:type="pct"/>
            <w:tcBorders>
              <w:top w:val="nil"/>
              <w:left w:val="nil"/>
              <w:bottom w:val="single" w:sz="4" w:space="0" w:color="auto"/>
              <w:right w:val="single" w:sz="4" w:space="0" w:color="auto"/>
            </w:tcBorders>
            <w:shd w:val="clear" w:color="auto" w:fill="auto"/>
            <w:vAlign w:val="bottom"/>
          </w:tcPr>
          <w:p w14:paraId="09A1EE84" w14:textId="480E76EB" w:rsidR="000F4A55" w:rsidRPr="00496DEF" w:rsidRDefault="000F4A55" w:rsidP="00D46F01">
            <w:pPr>
              <w:jc w:val="center"/>
            </w:pPr>
            <w:r w:rsidRPr="00496DEF">
              <w:t>0,39</w:t>
            </w:r>
          </w:p>
        </w:tc>
        <w:tc>
          <w:tcPr>
            <w:tcW w:w="708" w:type="pct"/>
            <w:tcBorders>
              <w:top w:val="nil"/>
              <w:left w:val="nil"/>
              <w:bottom w:val="single" w:sz="4" w:space="0" w:color="auto"/>
              <w:right w:val="single" w:sz="4" w:space="0" w:color="auto"/>
            </w:tcBorders>
            <w:shd w:val="clear" w:color="auto" w:fill="auto"/>
            <w:vAlign w:val="bottom"/>
          </w:tcPr>
          <w:p w14:paraId="2447E24C" w14:textId="6DF502B0" w:rsidR="000F4A55" w:rsidRPr="00496DEF" w:rsidRDefault="000F4A55" w:rsidP="00D46F01">
            <w:pPr>
              <w:jc w:val="center"/>
            </w:pPr>
            <w:r w:rsidRPr="00496DEF">
              <w:t>5,73</w:t>
            </w:r>
          </w:p>
        </w:tc>
      </w:tr>
      <w:tr w:rsidR="000F4A55" w:rsidRPr="00496DEF" w14:paraId="3C77EF82" w14:textId="77777777" w:rsidTr="000F4A55">
        <w:trPr>
          <w:trHeight w:val="25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3311C454" w14:textId="77777777" w:rsidR="000F4A55" w:rsidRPr="00496DEF" w:rsidRDefault="000F4A55" w:rsidP="00D46F01">
            <w:pPr>
              <w:jc w:val="center"/>
            </w:pPr>
            <w:r w:rsidRPr="00496DEF">
              <w:t>8</w:t>
            </w:r>
          </w:p>
        </w:tc>
        <w:tc>
          <w:tcPr>
            <w:tcW w:w="888" w:type="pct"/>
            <w:tcBorders>
              <w:top w:val="nil"/>
              <w:left w:val="nil"/>
              <w:bottom w:val="single" w:sz="8" w:space="0" w:color="auto"/>
              <w:right w:val="single" w:sz="8" w:space="0" w:color="auto"/>
            </w:tcBorders>
            <w:shd w:val="clear" w:color="auto" w:fill="auto"/>
            <w:noWrap/>
            <w:vAlign w:val="center"/>
            <w:hideMark/>
          </w:tcPr>
          <w:p w14:paraId="4BA599DD" w14:textId="77777777" w:rsidR="000F4A55" w:rsidRPr="00496DEF" w:rsidRDefault="000F4A55" w:rsidP="00D46F01">
            <w:pPr>
              <w:jc w:val="center"/>
            </w:pPr>
            <w:r w:rsidRPr="00496DEF">
              <w:t>226,52</w:t>
            </w:r>
          </w:p>
        </w:tc>
        <w:tc>
          <w:tcPr>
            <w:tcW w:w="593" w:type="pct"/>
            <w:tcBorders>
              <w:top w:val="nil"/>
              <w:left w:val="nil"/>
              <w:bottom w:val="single" w:sz="8" w:space="0" w:color="auto"/>
              <w:right w:val="single" w:sz="8" w:space="0" w:color="auto"/>
            </w:tcBorders>
            <w:shd w:val="clear" w:color="auto" w:fill="auto"/>
            <w:noWrap/>
            <w:vAlign w:val="center"/>
            <w:hideMark/>
          </w:tcPr>
          <w:p w14:paraId="2B0C9AD6" w14:textId="77777777" w:rsidR="000F4A55" w:rsidRPr="00496DEF" w:rsidRDefault="000F4A55" w:rsidP="00D46F01">
            <w:pPr>
              <w:jc w:val="center"/>
            </w:pPr>
            <w:r w:rsidRPr="00496DEF">
              <w:t>91,2</w:t>
            </w:r>
          </w:p>
        </w:tc>
        <w:tc>
          <w:tcPr>
            <w:tcW w:w="740" w:type="pct"/>
            <w:tcBorders>
              <w:top w:val="nil"/>
              <w:left w:val="single" w:sz="4" w:space="0" w:color="auto"/>
              <w:bottom w:val="single" w:sz="4" w:space="0" w:color="auto"/>
              <w:right w:val="single" w:sz="4" w:space="0" w:color="auto"/>
            </w:tcBorders>
            <w:shd w:val="clear" w:color="auto" w:fill="auto"/>
            <w:vAlign w:val="bottom"/>
          </w:tcPr>
          <w:p w14:paraId="1D9CDEA2" w14:textId="6B751AA9" w:rsidR="000F4A55" w:rsidRPr="00496DEF" w:rsidRDefault="000F4A55" w:rsidP="00D46F01">
            <w:pPr>
              <w:jc w:val="center"/>
            </w:pPr>
            <w:r w:rsidRPr="00496DEF">
              <w:t>24,16</w:t>
            </w:r>
          </w:p>
        </w:tc>
        <w:tc>
          <w:tcPr>
            <w:tcW w:w="827" w:type="pct"/>
            <w:tcBorders>
              <w:top w:val="nil"/>
              <w:left w:val="nil"/>
              <w:bottom w:val="single" w:sz="4" w:space="0" w:color="auto"/>
              <w:right w:val="single" w:sz="4" w:space="0" w:color="auto"/>
            </w:tcBorders>
            <w:shd w:val="clear" w:color="auto" w:fill="auto"/>
            <w:vAlign w:val="bottom"/>
          </w:tcPr>
          <w:p w14:paraId="2615ACFE" w14:textId="068CC800" w:rsidR="000F4A55" w:rsidRPr="00496DEF" w:rsidRDefault="000F4A55" w:rsidP="00D46F01">
            <w:pPr>
              <w:jc w:val="center"/>
            </w:pPr>
            <w:r w:rsidRPr="00496DEF">
              <w:t>291,84</w:t>
            </w:r>
          </w:p>
        </w:tc>
        <w:tc>
          <w:tcPr>
            <w:tcW w:w="753" w:type="pct"/>
            <w:tcBorders>
              <w:top w:val="nil"/>
              <w:left w:val="nil"/>
              <w:bottom w:val="single" w:sz="4" w:space="0" w:color="auto"/>
              <w:right w:val="single" w:sz="4" w:space="0" w:color="auto"/>
            </w:tcBorders>
            <w:shd w:val="clear" w:color="auto" w:fill="auto"/>
            <w:vAlign w:val="bottom"/>
          </w:tcPr>
          <w:p w14:paraId="289A5255" w14:textId="61E14C30" w:rsidR="000F4A55" w:rsidRPr="00496DEF" w:rsidRDefault="000F4A55" w:rsidP="00D46F01">
            <w:pPr>
              <w:jc w:val="center"/>
            </w:pPr>
            <w:r w:rsidRPr="00496DEF">
              <w:t>0,27</w:t>
            </w:r>
          </w:p>
        </w:tc>
        <w:tc>
          <w:tcPr>
            <w:tcW w:w="708" w:type="pct"/>
            <w:tcBorders>
              <w:top w:val="nil"/>
              <w:left w:val="nil"/>
              <w:bottom w:val="single" w:sz="4" w:space="0" w:color="auto"/>
              <w:right w:val="single" w:sz="4" w:space="0" w:color="auto"/>
            </w:tcBorders>
            <w:shd w:val="clear" w:color="auto" w:fill="auto"/>
            <w:vAlign w:val="bottom"/>
          </w:tcPr>
          <w:p w14:paraId="43555A59" w14:textId="1B34C361" w:rsidR="000F4A55" w:rsidRPr="00496DEF" w:rsidRDefault="000F4A55" w:rsidP="00D46F01">
            <w:pPr>
              <w:jc w:val="center"/>
            </w:pPr>
            <w:r w:rsidRPr="00496DEF">
              <w:t>3,21</w:t>
            </w:r>
          </w:p>
        </w:tc>
      </w:tr>
      <w:tr w:rsidR="000F4A55" w:rsidRPr="00496DEF" w14:paraId="05753A51" w14:textId="77777777" w:rsidTr="000F4A55">
        <w:trPr>
          <w:trHeight w:val="169"/>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602C2CA2" w14:textId="77777777" w:rsidR="000F4A55" w:rsidRPr="00496DEF" w:rsidRDefault="000F4A55" w:rsidP="00D46F01">
            <w:pPr>
              <w:jc w:val="center"/>
            </w:pPr>
            <w:r w:rsidRPr="00496DEF">
              <w:t>9</w:t>
            </w:r>
          </w:p>
        </w:tc>
        <w:tc>
          <w:tcPr>
            <w:tcW w:w="888" w:type="pct"/>
            <w:tcBorders>
              <w:top w:val="nil"/>
              <w:left w:val="nil"/>
              <w:bottom w:val="single" w:sz="8" w:space="0" w:color="auto"/>
              <w:right w:val="single" w:sz="8" w:space="0" w:color="auto"/>
            </w:tcBorders>
            <w:shd w:val="clear" w:color="auto" w:fill="auto"/>
            <w:noWrap/>
            <w:vAlign w:val="center"/>
            <w:hideMark/>
          </w:tcPr>
          <w:p w14:paraId="19B93DF6" w14:textId="77777777" w:rsidR="000F4A55" w:rsidRPr="00496DEF" w:rsidRDefault="000F4A55" w:rsidP="00D46F01">
            <w:pPr>
              <w:jc w:val="center"/>
            </w:pPr>
            <w:r w:rsidRPr="00496DEF">
              <w:t>413,22</w:t>
            </w:r>
          </w:p>
        </w:tc>
        <w:tc>
          <w:tcPr>
            <w:tcW w:w="593" w:type="pct"/>
            <w:tcBorders>
              <w:top w:val="nil"/>
              <w:left w:val="nil"/>
              <w:bottom w:val="single" w:sz="8" w:space="0" w:color="auto"/>
              <w:right w:val="single" w:sz="8" w:space="0" w:color="auto"/>
            </w:tcBorders>
            <w:shd w:val="clear" w:color="auto" w:fill="auto"/>
            <w:noWrap/>
            <w:vAlign w:val="center"/>
            <w:hideMark/>
          </w:tcPr>
          <w:p w14:paraId="728ACA8D" w14:textId="77777777" w:rsidR="000F4A55" w:rsidRPr="00496DEF" w:rsidRDefault="000F4A55" w:rsidP="00D46F01">
            <w:pPr>
              <w:jc w:val="center"/>
            </w:pPr>
            <w:r w:rsidRPr="00496DEF">
              <w:t>159,8</w:t>
            </w:r>
          </w:p>
        </w:tc>
        <w:tc>
          <w:tcPr>
            <w:tcW w:w="740" w:type="pct"/>
            <w:tcBorders>
              <w:top w:val="nil"/>
              <w:left w:val="single" w:sz="4" w:space="0" w:color="auto"/>
              <w:bottom w:val="single" w:sz="4" w:space="0" w:color="auto"/>
              <w:right w:val="single" w:sz="4" w:space="0" w:color="auto"/>
            </w:tcBorders>
            <w:shd w:val="clear" w:color="auto" w:fill="auto"/>
            <w:vAlign w:val="bottom"/>
          </w:tcPr>
          <w:p w14:paraId="5189684D" w14:textId="52380FF8" w:rsidR="000F4A55" w:rsidRPr="00496DEF" w:rsidRDefault="000F4A55" w:rsidP="00D46F01">
            <w:pPr>
              <w:jc w:val="center"/>
            </w:pPr>
            <w:r w:rsidRPr="00496DEF">
              <w:t>44,08</w:t>
            </w:r>
          </w:p>
        </w:tc>
        <w:tc>
          <w:tcPr>
            <w:tcW w:w="827" w:type="pct"/>
            <w:tcBorders>
              <w:top w:val="nil"/>
              <w:left w:val="nil"/>
              <w:bottom w:val="single" w:sz="4" w:space="0" w:color="auto"/>
              <w:right w:val="single" w:sz="4" w:space="0" w:color="auto"/>
            </w:tcBorders>
            <w:shd w:val="clear" w:color="auto" w:fill="auto"/>
            <w:vAlign w:val="bottom"/>
          </w:tcPr>
          <w:p w14:paraId="1F732D2A" w14:textId="4BC96B9E" w:rsidR="000F4A55" w:rsidRPr="00496DEF" w:rsidRDefault="000F4A55" w:rsidP="00D46F01">
            <w:pPr>
              <w:jc w:val="center"/>
            </w:pPr>
            <w:r w:rsidRPr="00496DEF">
              <w:t>511,36</w:t>
            </w:r>
          </w:p>
        </w:tc>
        <w:tc>
          <w:tcPr>
            <w:tcW w:w="753" w:type="pct"/>
            <w:tcBorders>
              <w:top w:val="nil"/>
              <w:left w:val="nil"/>
              <w:bottom w:val="single" w:sz="4" w:space="0" w:color="auto"/>
              <w:right w:val="single" w:sz="4" w:space="0" w:color="auto"/>
            </w:tcBorders>
            <w:shd w:val="clear" w:color="auto" w:fill="auto"/>
            <w:vAlign w:val="bottom"/>
          </w:tcPr>
          <w:p w14:paraId="209859E9" w14:textId="09327407" w:rsidR="000F4A55" w:rsidRPr="00496DEF" w:rsidRDefault="000F4A55" w:rsidP="00D46F01">
            <w:pPr>
              <w:jc w:val="center"/>
            </w:pPr>
            <w:r w:rsidRPr="00496DEF">
              <w:t>0,48</w:t>
            </w:r>
          </w:p>
        </w:tc>
        <w:tc>
          <w:tcPr>
            <w:tcW w:w="708" w:type="pct"/>
            <w:tcBorders>
              <w:top w:val="nil"/>
              <w:left w:val="nil"/>
              <w:bottom w:val="single" w:sz="4" w:space="0" w:color="auto"/>
              <w:right w:val="single" w:sz="4" w:space="0" w:color="auto"/>
            </w:tcBorders>
            <w:shd w:val="clear" w:color="auto" w:fill="auto"/>
            <w:vAlign w:val="bottom"/>
          </w:tcPr>
          <w:p w14:paraId="0FBDF539" w14:textId="6F99EC09" w:rsidR="000F4A55" w:rsidRPr="00496DEF" w:rsidRDefault="000F4A55" w:rsidP="00D46F01">
            <w:pPr>
              <w:jc w:val="center"/>
            </w:pPr>
            <w:r w:rsidRPr="00496DEF">
              <w:t>5,62</w:t>
            </w:r>
          </w:p>
        </w:tc>
      </w:tr>
      <w:tr w:rsidR="000F4A55" w:rsidRPr="00496DEF" w14:paraId="37B6DA92"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7D4AE826" w14:textId="77777777" w:rsidR="000F4A55" w:rsidRPr="00496DEF" w:rsidRDefault="000F4A55" w:rsidP="00D46F01">
            <w:pPr>
              <w:jc w:val="center"/>
            </w:pPr>
            <w:r w:rsidRPr="00496DEF">
              <w:t>10</w:t>
            </w:r>
          </w:p>
        </w:tc>
        <w:tc>
          <w:tcPr>
            <w:tcW w:w="888" w:type="pct"/>
            <w:tcBorders>
              <w:top w:val="nil"/>
              <w:left w:val="nil"/>
              <w:bottom w:val="single" w:sz="8" w:space="0" w:color="auto"/>
              <w:right w:val="single" w:sz="8" w:space="0" w:color="auto"/>
            </w:tcBorders>
            <w:shd w:val="clear" w:color="auto" w:fill="auto"/>
            <w:noWrap/>
            <w:vAlign w:val="center"/>
            <w:hideMark/>
          </w:tcPr>
          <w:p w14:paraId="3DB8F8E2" w14:textId="77777777" w:rsidR="000F4A55" w:rsidRPr="00496DEF" w:rsidRDefault="000F4A55" w:rsidP="00D46F01">
            <w:pPr>
              <w:jc w:val="center"/>
            </w:pPr>
            <w:r w:rsidRPr="00496DEF">
              <w:t>294,44</w:t>
            </w:r>
          </w:p>
        </w:tc>
        <w:tc>
          <w:tcPr>
            <w:tcW w:w="593" w:type="pct"/>
            <w:tcBorders>
              <w:top w:val="nil"/>
              <w:left w:val="nil"/>
              <w:bottom w:val="single" w:sz="8" w:space="0" w:color="auto"/>
              <w:right w:val="single" w:sz="8" w:space="0" w:color="auto"/>
            </w:tcBorders>
            <w:shd w:val="clear" w:color="auto" w:fill="auto"/>
            <w:noWrap/>
            <w:vAlign w:val="center"/>
            <w:hideMark/>
          </w:tcPr>
          <w:p w14:paraId="7C30D256" w14:textId="77777777" w:rsidR="000F4A55" w:rsidRPr="00496DEF" w:rsidRDefault="000F4A55" w:rsidP="00D46F01">
            <w:pPr>
              <w:jc w:val="center"/>
            </w:pPr>
            <w:r w:rsidRPr="00496DEF">
              <w:t>102,2</w:t>
            </w:r>
          </w:p>
        </w:tc>
        <w:tc>
          <w:tcPr>
            <w:tcW w:w="740" w:type="pct"/>
            <w:tcBorders>
              <w:top w:val="nil"/>
              <w:left w:val="single" w:sz="4" w:space="0" w:color="auto"/>
              <w:bottom w:val="single" w:sz="4" w:space="0" w:color="auto"/>
              <w:right w:val="single" w:sz="4" w:space="0" w:color="auto"/>
            </w:tcBorders>
            <w:shd w:val="clear" w:color="auto" w:fill="auto"/>
            <w:vAlign w:val="bottom"/>
          </w:tcPr>
          <w:p w14:paraId="78021E15" w14:textId="7F00F7A6" w:rsidR="000F4A55" w:rsidRPr="00496DEF" w:rsidRDefault="000F4A55" w:rsidP="00D46F01">
            <w:pPr>
              <w:jc w:val="center"/>
            </w:pPr>
            <w:r w:rsidRPr="00496DEF">
              <w:t>31,41</w:t>
            </w:r>
          </w:p>
        </w:tc>
        <w:tc>
          <w:tcPr>
            <w:tcW w:w="827" w:type="pct"/>
            <w:tcBorders>
              <w:top w:val="nil"/>
              <w:left w:val="nil"/>
              <w:bottom w:val="single" w:sz="4" w:space="0" w:color="auto"/>
              <w:right w:val="single" w:sz="4" w:space="0" w:color="auto"/>
            </w:tcBorders>
            <w:shd w:val="clear" w:color="auto" w:fill="auto"/>
            <w:vAlign w:val="bottom"/>
          </w:tcPr>
          <w:p w14:paraId="0448FAC0" w14:textId="6329882C" w:rsidR="000F4A55" w:rsidRPr="00496DEF" w:rsidRDefault="000F4A55" w:rsidP="00D46F01">
            <w:pPr>
              <w:jc w:val="center"/>
            </w:pPr>
            <w:r w:rsidRPr="00496DEF">
              <w:t>327,04</w:t>
            </w:r>
          </w:p>
        </w:tc>
        <w:tc>
          <w:tcPr>
            <w:tcW w:w="753" w:type="pct"/>
            <w:tcBorders>
              <w:top w:val="nil"/>
              <w:left w:val="nil"/>
              <w:bottom w:val="single" w:sz="4" w:space="0" w:color="auto"/>
              <w:right w:val="single" w:sz="4" w:space="0" w:color="auto"/>
            </w:tcBorders>
            <w:shd w:val="clear" w:color="auto" w:fill="auto"/>
            <w:vAlign w:val="bottom"/>
          </w:tcPr>
          <w:p w14:paraId="7EC8599C" w14:textId="4B59FD57" w:rsidR="000F4A55" w:rsidRPr="00496DEF" w:rsidRDefault="000F4A55" w:rsidP="00D46F01">
            <w:pPr>
              <w:jc w:val="center"/>
            </w:pPr>
            <w:r w:rsidRPr="00496DEF">
              <w:t>0,35</w:t>
            </w:r>
          </w:p>
        </w:tc>
        <w:tc>
          <w:tcPr>
            <w:tcW w:w="708" w:type="pct"/>
            <w:tcBorders>
              <w:top w:val="nil"/>
              <w:left w:val="nil"/>
              <w:bottom w:val="single" w:sz="4" w:space="0" w:color="auto"/>
              <w:right w:val="single" w:sz="4" w:space="0" w:color="auto"/>
            </w:tcBorders>
            <w:shd w:val="clear" w:color="auto" w:fill="auto"/>
            <w:vAlign w:val="bottom"/>
          </w:tcPr>
          <w:p w14:paraId="6722A8E9" w14:textId="5658C806" w:rsidR="000F4A55" w:rsidRPr="00496DEF" w:rsidRDefault="000F4A55" w:rsidP="00D46F01">
            <w:pPr>
              <w:jc w:val="center"/>
            </w:pPr>
            <w:r w:rsidRPr="00496DEF">
              <w:t>3,60</w:t>
            </w:r>
          </w:p>
        </w:tc>
      </w:tr>
      <w:tr w:rsidR="000F4A55" w:rsidRPr="00496DEF" w14:paraId="2F3952F2"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7CEBEA67" w14:textId="77777777" w:rsidR="000F4A55" w:rsidRPr="00496DEF" w:rsidRDefault="000F4A55" w:rsidP="00D46F01">
            <w:pPr>
              <w:jc w:val="center"/>
            </w:pPr>
            <w:r w:rsidRPr="00496DEF">
              <w:t>11</w:t>
            </w:r>
          </w:p>
        </w:tc>
        <w:tc>
          <w:tcPr>
            <w:tcW w:w="888" w:type="pct"/>
            <w:tcBorders>
              <w:top w:val="nil"/>
              <w:left w:val="nil"/>
              <w:bottom w:val="single" w:sz="8" w:space="0" w:color="auto"/>
              <w:right w:val="single" w:sz="8" w:space="0" w:color="auto"/>
            </w:tcBorders>
            <w:shd w:val="clear" w:color="auto" w:fill="auto"/>
            <w:noWrap/>
            <w:vAlign w:val="center"/>
            <w:hideMark/>
          </w:tcPr>
          <w:p w14:paraId="018C69AF" w14:textId="77777777" w:rsidR="000F4A55" w:rsidRPr="00496DEF" w:rsidRDefault="000F4A55" w:rsidP="00D46F01">
            <w:pPr>
              <w:jc w:val="center"/>
            </w:pPr>
            <w:r w:rsidRPr="00496DEF">
              <w:t>181,94</w:t>
            </w:r>
          </w:p>
        </w:tc>
        <w:tc>
          <w:tcPr>
            <w:tcW w:w="593" w:type="pct"/>
            <w:tcBorders>
              <w:top w:val="nil"/>
              <w:left w:val="nil"/>
              <w:bottom w:val="single" w:sz="8" w:space="0" w:color="auto"/>
              <w:right w:val="single" w:sz="8" w:space="0" w:color="auto"/>
            </w:tcBorders>
            <w:shd w:val="clear" w:color="auto" w:fill="auto"/>
            <w:noWrap/>
            <w:vAlign w:val="center"/>
            <w:hideMark/>
          </w:tcPr>
          <w:p w14:paraId="02BF0039" w14:textId="77777777" w:rsidR="000F4A55" w:rsidRPr="00496DEF" w:rsidRDefault="000F4A55" w:rsidP="00D46F01">
            <w:pPr>
              <w:jc w:val="center"/>
            </w:pPr>
            <w:r w:rsidRPr="00496DEF">
              <w:t>123,8</w:t>
            </w:r>
          </w:p>
        </w:tc>
        <w:tc>
          <w:tcPr>
            <w:tcW w:w="740" w:type="pct"/>
            <w:tcBorders>
              <w:top w:val="nil"/>
              <w:left w:val="single" w:sz="4" w:space="0" w:color="auto"/>
              <w:bottom w:val="single" w:sz="4" w:space="0" w:color="auto"/>
              <w:right w:val="single" w:sz="4" w:space="0" w:color="auto"/>
            </w:tcBorders>
            <w:shd w:val="clear" w:color="auto" w:fill="auto"/>
            <w:vAlign w:val="bottom"/>
          </w:tcPr>
          <w:p w14:paraId="74782D2C" w14:textId="26FE6AB8" w:rsidR="000F4A55" w:rsidRPr="00496DEF" w:rsidRDefault="000F4A55" w:rsidP="00D46F01">
            <w:pPr>
              <w:jc w:val="center"/>
            </w:pPr>
            <w:r w:rsidRPr="00496DEF">
              <w:t>19,41</w:t>
            </w:r>
          </w:p>
        </w:tc>
        <w:tc>
          <w:tcPr>
            <w:tcW w:w="827" w:type="pct"/>
            <w:tcBorders>
              <w:top w:val="nil"/>
              <w:left w:val="nil"/>
              <w:bottom w:val="single" w:sz="4" w:space="0" w:color="auto"/>
              <w:right w:val="single" w:sz="4" w:space="0" w:color="auto"/>
            </w:tcBorders>
            <w:shd w:val="clear" w:color="auto" w:fill="auto"/>
            <w:vAlign w:val="bottom"/>
          </w:tcPr>
          <w:p w14:paraId="4169EB9A" w14:textId="0950D4D6" w:rsidR="000F4A55" w:rsidRPr="00496DEF" w:rsidRDefault="000F4A55" w:rsidP="00D46F01">
            <w:pPr>
              <w:jc w:val="center"/>
            </w:pPr>
            <w:r w:rsidRPr="00496DEF">
              <w:t>396,16</w:t>
            </w:r>
          </w:p>
        </w:tc>
        <w:tc>
          <w:tcPr>
            <w:tcW w:w="753" w:type="pct"/>
            <w:tcBorders>
              <w:top w:val="nil"/>
              <w:left w:val="nil"/>
              <w:bottom w:val="single" w:sz="4" w:space="0" w:color="auto"/>
              <w:right w:val="single" w:sz="4" w:space="0" w:color="auto"/>
            </w:tcBorders>
            <w:shd w:val="clear" w:color="auto" w:fill="auto"/>
            <w:vAlign w:val="bottom"/>
          </w:tcPr>
          <w:p w14:paraId="178052C8" w14:textId="7D01CDDC" w:rsidR="000F4A55" w:rsidRPr="00496DEF" w:rsidRDefault="000F4A55" w:rsidP="00D46F01">
            <w:pPr>
              <w:jc w:val="center"/>
            </w:pPr>
            <w:r w:rsidRPr="00496DEF">
              <w:t>0,21</w:t>
            </w:r>
          </w:p>
        </w:tc>
        <w:tc>
          <w:tcPr>
            <w:tcW w:w="708" w:type="pct"/>
            <w:tcBorders>
              <w:top w:val="nil"/>
              <w:left w:val="nil"/>
              <w:bottom w:val="single" w:sz="4" w:space="0" w:color="auto"/>
              <w:right w:val="single" w:sz="4" w:space="0" w:color="auto"/>
            </w:tcBorders>
            <w:shd w:val="clear" w:color="auto" w:fill="auto"/>
            <w:vAlign w:val="bottom"/>
          </w:tcPr>
          <w:p w14:paraId="30F48259" w14:textId="494372FF" w:rsidR="000F4A55" w:rsidRPr="00496DEF" w:rsidRDefault="000F4A55" w:rsidP="00D46F01">
            <w:pPr>
              <w:jc w:val="center"/>
            </w:pPr>
            <w:r w:rsidRPr="00496DEF">
              <w:t>4,36</w:t>
            </w:r>
          </w:p>
        </w:tc>
      </w:tr>
      <w:tr w:rsidR="000F4A55" w:rsidRPr="00496DEF" w14:paraId="4F8964C5" w14:textId="77777777" w:rsidTr="000F4A55">
        <w:trPr>
          <w:trHeight w:val="30"/>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452FD3BF" w14:textId="77777777" w:rsidR="000F4A55" w:rsidRPr="00496DEF" w:rsidRDefault="000F4A55" w:rsidP="00D46F01">
            <w:pPr>
              <w:jc w:val="center"/>
            </w:pPr>
            <w:r w:rsidRPr="00496DEF">
              <w:t>12</w:t>
            </w:r>
          </w:p>
        </w:tc>
        <w:tc>
          <w:tcPr>
            <w:tcW w:w="888" w:type="pct"/>
            <w:tcBorders>
              <w:top w:val="nil"/>
              <w:left w:val="nil"/>
              <w:bottom w:val="single" w:sz="8" w:space="0" w:color="auto"/>
              <w:right w:val="single" w:sz="8" w:space="0" w:color="auto"/>
            </w:tcBorders>
            <w:shd w:val="clear" w:color="auto" w:fill="auto"/>
            <w:noWrap/>
            <w:vAlign w:val="center"/>
            <w:hideMark/>
          </w:tcPr>
          <w:p w14:paraId="56DB2B50" w14:textId="77777777" w:rsidR="000F4A55" w:rsidRPr="00496DEF" w:rsidRDefault="000F4A55" w:rsidP="00D46F01">
            <w:pPr>
              <w:jc w:val="center"/>
            </w:pPr>
            <w:r w:rsidRPr="00496DEF">
              <w:t>87,5</w:t>
            </w:r>
          </w:p>
        </w:tc>
        <w:tc>
          <w:tcPr>
            <w:tcW w:w="593" w:type="pct"/>
            <w:tcBorders>
              <w:top w:val="nil"/>
              <w:left w:val="nil"/>
              <w:bottom w:val="single" w:sz="8" w:space="0" w:color="auto"/>
              <w:right w:val="single" w:sz="8" w:space="0" w:color="auto"/>
            </w:tcBorders>
            <w:shd w:val="clear" w:color="auto" w:fill="auto"/>
            <w:noWrap/>
            <w:vAlign w:val="center"/>
            <w:hideMark/>
          </w:tcPr>
          <w:p w14:paraId="31198F9A" w14:textId="77777777" w:rsidR="000F4A55" w:rsidRPr="00496DEF" w:rsidRDefault="000F4A55" w:rsidP="00D46F01">
            <w:pPr>
              <w:jc w:val="center"/>
            </w:pPr>
            <w:r w:rsidRPr="00496DEF">
              <w:t>48,4</w:t>
            </w:r>
          </w:p>
        </w:tc>
        <w:tc>
          <w:tcPr>
            <w:tcW w:w="740" w:type="pct"/>
            <w:tcBorders>
              <w:top w:val="nil"/>
              <w:left w:val="single" w:sz="4" w:space="0" w:color="auto"/>
              <w:bottom w:val="single" w:sz="4" w:space="0" w:color="auto"/>
              <w:right w:val="single" w:sz="4" w:space="0" w:color="auto"/>
            </w:tcBorders>
            <w:shd w:val="clear" w:color="auto" w:fill="auto"/>
            <w:vAlign w:val="bottom"/>
          </w:tcPr>
          <w:p w14:paraId="3CA6E43B" w14:textId="3B9F8710" w:rsidR="000F4A55" w:rsidRPr="00496DEF" w:rsidRDefault="000F4A55" w:rsidP="00D46F01">
            <w:pPr>
              <w:jc w:val="center"/>
            </w:pPr>
            <w:r w:rsidRPr="00496DEF">
              <w:t>9,33</w:t>
            </w:r>
          </w:p>
        </w:tc>
        <w:tc>
          <w:tcPr>
            <w:tcW w:w="827" w:type="pct"/>
            <w:tcBorders>
              <w:top w:val="nil"/>
              <w:left w:val="nil"/>
              <w:bottom w:val="single" w:sz="4" w:space="0" w:color="auto"/>
              <w:right w:val="single" w:sz="4" w:space="0" w:color="auto"/>
            </w:tcBorders>
            <w:shd w:val="clear" w:color="auto" w:fill="auto"/>
            <w:vAlign w:val="bottom"/>
          </w:tcPr>
          <w:p w14:paraId="698E8ABD" w14:textId="720D5643" w:rsidR="000F4A55" w:rsidRPr="00496DEF" w:rsidRDefault="000F4A55" w:rsidP="00D46F01">
            <w:pPr>
              <w:jc w:val="center"/>
            </w:pPr>
            <w:r w:rsidRPr="00496DEF">
              <w:t>154,88</w:t>
            </w:r>
          </w:p>
        </w:tc>
        <w:tc>
          <w:tcPr>
            <w:tcW w:w="753" w:type="pct"/>
            <w:tcBorders>
              <w:top w:val="nil"/>
              <w:left w:val="nil"/>
              <w:bottom w:val="single" w:sz="4" w:space="0" w:color="auto"/>
              <w:right w:val="single" w:sz="4" w:space="0" w:color="auto"/>
            </w:tcBorders>
            <w:shd w:val="clear" w:color="auto" w:fill="auto"/>
            <w:vAlign w:val="bottom"/>
          </w:tcPr>
          <w:p w14:paraId="1C6D76AA" w14:textId="04B3464C" w:rsidR="000F4A55" w:rsidRPr="00496DEF" w:rsidRDefault="000F4A55" w:rsidP="00D46F01">
            <w:pPr>
              <w:jc w:val="center"/>
            </w:pPr>
            <w:r w:rsidRPr="00496DEF">
              <w:t>0,10</w:t>
            </w:r>
          </w:p>
        </w:tc>
        <w:tc>
          <w:tcPr>
            <w:tcW w:w="708" w:type="pct"/>
            <w:tcBorders>
              <w:top w:val="nil"/>
              <w:left w:val="nil"/>
              <w:bottom w:val="single" w:sz="4" w:space="0" w:color="auto"/>
              <w:right w:val="single" w:sz="4" w:space="0" w:color="auto"/>
            </w:tcBorders>
            <w:shd w:val="clear" w:color="auto" w:fill="auto"/>
            <w:vAlign w:val="bottom"/>
          </w:tcPr>
          <w:p w14:paraId="2E6E10DB" w14:textId="6C9C921F" w:rsidR="000F4A55" w:rsidRPr="00496DEF" w:rsidRDefault="000F4A55" w:rsidP="00D46F01">
            <w:pPr>
              <w:jc w:val="center"/>
            </w:pPr>
            <w:r w:rsidRPr="00496DEF">
              <w:t>1,70</w:t>
            </w:r>
          </w:p>
        </w:tc>
      </w:tr>
      <w:tr w:rsidR="000F4A55" w:rsidRPr="00496DEF" w14:paraId="767E58A0"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64EBB0C8" w14:textId="77777777" w:rsidR="000F4A55" w:rsidRPr="00496DEF" w:rsidRDefault="000F4A55" w:rsidP="00D46F01">
            <w:pPr>
              <w:jc w:val="center"/>
              <w:rPr>
                <w:b/>
                <w:bCs/>
              </w:rPr>
            </w:pPr>
            <w:r w:rsidRPr="00496DEF">
              <w:rPr>
                <w:b/>
                <w:bCs/>
              </w:rPr>
              <w:t>Max</w:t>
            </w:r>
          </w:p>
        </w:tc>
        <w:tc>
          <w:tcPr>
            <w:tcW w:w="888" w:type="pct"/>
            <w:tcBorders>
              <w:top w:val="single" w:sz="4" w:space="0" w:color="auto"/>
              <w:left w:val="nil"/>
              <w:bottom w:val="single" w:sz="4" w:space="0" w:color="auto"/>
              <w:right w:val="single" w:sz="4" w:space="0" w:color="auto"/>
            </w:tcBorders>
            <w:shd w:val="clear" w:color="auto" w:fill="auto"/>
            <w:noWrap/>
            <w:vAlign w:val="center"/>
            <w:hideMark/>
          </w:tcPr>
          <w:p w14:paraId="40E9D2FB" w14:textId="77777777" w:rsidR="000F4A55" w:rsidRPr="00496DEF" w:rsidRDefault="000F4A55" w:rsidP="00D46F01">
            <w:pPr>
              <w:jc w:val="center"/>
              <w:rPr>
                <w:b/>
                <w:bCs/>
              </w:rPr>
            </w:pPr>
            <w:r w:rsidRPr="00496DEF">
              <w:rPr>
                <w:b/>
                <w:bCs/>
              </w:rPr>
              <w:t>413,22</w:t>
            </w:r>
          </w:p>
        </w:tc>
        <w:tc>
          <w:tcPr>
            <w:tcW w:w="593" w:type="pct"/>
            <w:tcBorders>
              <w:top w:val="single" w:sz="4" w:space="0" w:color="auto"/>
              <w:left w:val="nil"/>
              <w:bottom w:val="single" w:sz="4" w:space="0" w:color="auto"/>
              <w:right w:val="single" w:sz="4" w:space="0" w:color="auto"/>
            </w:tcBorders>
            <w:shd w:val="clear" w:color="auto" w:fill="auto"/>
            <w:noWrap/>
            <w:vAlign w:val="center"/>
            <w:hideMark/>
          </w:tcPr>
          <w:p w14:paraId="654FB75B" w14:textId="77777777" w:rsidR="000F4A55" w:rsidRPr="00496DEF" w:rsidRDefault="000F4A55" w:rsidP="00D46F01">
            <w:pPr>
              <w:jc w:val="center"/>
              <w:rPr>
                <w:b/>
                <w:bCs/>
              </w:rPr>
            </w:pPr>
            <w:r w:rsidRPr="00496DEF">
              <w:rPr>
                <w:b/>
                <w:bCs/>
              </w:rPr>
              <w:t>162,80</w:t>
            </w:r>
          </w:p>
        </w:tc>
        <w:tc>
          <w:tcPr>
            <w:tcW w:w="740" w:type="pct"/>
            <w:tcBorders>
              <w:top w:val="nil"/>
              <w:left w:val="nil"/>
              <w:bottom w:val="single" w:sz="4" w:space="0" w:color="auto"/>
              <w:right w:val="single" w:sz="4" w:space="0" w:color="auto"/>
            </w:tcBorders>
            <w:shd w:val="clear" w:color="auto" w:fill="auto"/>
            <w:noWrap/>
            <w:vAlign w:val="bottom"/>
          </w:tcPr>
          <w:p w14:paraId="3E3A0589" w14:textId="4D9E9829" w:rsidR="000F4A55" w:rsidRPr="00496DEF" w:rsidRDefault="000F4A55" w:rsidP="00D46F01">
            <w:pPr>
              <w:jc w:val="center"/>
              <w:rPr>
                <w:b/>
                <w:bCs/>
              </w:rPr>
            </w:pPr>
            <w:r w:rsidRPr="00496DEF">
              <w:rPr>
                <w:b/>
                <w:bCs/>
              </w:rPr>
              <w:t>44,08</w:t>
            </w:r>
          </w:p>
        </w:tc>
        <w:tc>
          <w:tcPr>
            <w:tcW w:w="827" w:type="pct"/>
            <w:tcBorders>
              <w:top w:val="nil"/>
              <w:left w:val="nil"/>
              <w:bottom w:val="single" w:sz="4" w:space="0" w:color="auto"/>
              <w:right w:val="single" w:sz="4" w:space="0" w:color="auto"/>
            </w:tcBorders>
            <w:shd w:val="clear" w:color="auto" w:fill="auto"/>
            <w:noWrap/>
            <w:vAlign w:val="bottom"/>
          </w:tcPr>
          <w:p w14:paraId="52F32CB0" w14:textId="5840421F" w:rsidR="000F4A55" w:rsidRPr="00496DEF" w:rsidRDefault="000F4A55" w:rsidP="00D46F01">
            <w:pPr>
              <w:jc w:val="center"/>
              <w:rPr>
                <w:b/>
                <w:bCs/>
              </w:rPr>
            </w:pPr>
            <w:r w:rsidRPr="00496DEF">
              <w:rPr>
                <w:b/>
                <w:bCs/>
              </w:rPr>
              <w:t>520,96</w:t>
            </w:r>
          </w:p>
        </w:tc>
        <w:tc>
          <w:tcPr>
            <w:tcW w:w="753" w:type="pct"/>
            <w:tcBorders>
              <w:top w:val="nil"/>
              <w:left w:val="nil"/>
              <w:bottom w:val="single" w:sz="4" w:space="0" w:color="auto"/>
              <w:right w:val="single" w:sz="4" w:space="0" w:color="auto"/>
            </w:tcBorders>
            <w:shd w:val="clear" w:color="auto" w:fill="auto"/>
            <w:noWrap/>
            <w:vAlign w:val="bottom"/>
          </w:tcPr>
          <w:p w14:paraId="5606468F" w14:textId="34358850" w:rsidR="000F4A55" w:rsidRPr="00496DEF" w:rsidRDefault="000F4A55" w:rsidP="00D46F01">
            <w:pPr>
              <w:jc w:val="center"/>
              <w:rPr>
                <w:b/>
                <w:bCs/>
              </w:rPr>
            </w:pPr>
            <w:r w:rsidRPr="00496DEF">
              <w:rPr>
                <w:b/>
                <w:bCs/>
              </w:rPr>
              <w:t>0,48</w:t>
            </w:r>
          </w:p>
        </w:tc>
        <w:tc>
          <w:tcPr>
            <w:tcW w:w="708" w:type="pct"/>
            <w:tcBorders>
              <w:top w:val="nil"/>
              <w:left w:val="nil"/>
              <w:bottom w:val="single" w:sz="4" w:space="0" w:color="auto"/>
              <w:right w:val="single" w:sz="4" w:space="0" w:color="auto"/>
            </w:tcBorders>
            <w:shd w:val="clear" w:color="auto" w:fill="auto"/>
            <w:noWrap/>
            <w:vAlign w:val="bottom"/>
          </w:tcPr>
          <w:p w14:paraId="49CDC7FF" w14:textId="04BB31DE" w:rsidR="000F4A55" w:rsidRPr="00496DEF" w:rsidRDefault="000F4A55" w:rsidP="00D46F01">
            <w:pPr>
              <w:jc w:val="center"/>
              <w:rPr>
                <w:b/>
                <w:bCs/>
              </w:rPr>
            </w:pPr>
            <w:r w:rsidRPr="00496DEF">
              <w:rPr>
                <w:b/>
                <w:bCs/>
              </w:rPr>
              <w:t>5,73</w:t>
            </w:r>
          </w:p>
        </w:tc>
      </w:tr>
      <w:tr w:rsidR="000F4A55" w:rsidRPr="00496DEF" w14:paraId="16DF1EC7"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681AEDE8" w14:textId="77777777" w:rsidR="000F4A55" w:rsidRPr="00496DEF" w:rsidRDefault="000F4A55" w:rsidP="00D46F01">
            <w:pPr>
              <w:jc w:val="center"/>
              <w:rPr>
                <w:b/>
                <w:bCs/>
              </w:rPr>
            </w:pPr>
            <w:r w:rsidRPr="00496DEF">
              <w:rPr>
                <w:b/>
                <w:bCs/>
              </w:rPr>
              <w:t>Min</w:t>
            </w:r>
          </w:p>
        </w:tc>
        <w:tc>
          <w:tcPr>
            <w:tcW w:w="888" w:type="pct"/>
            <w:tcBorders>
              <w:top w:val="nil"/>
              <w:left w:val="nil"/>
              <w:bottom w:val="single" w:sz="4" w:space="0" w:color="auto"/>
              <w:right w:val="single" w:sz="4" w:space="0" w:color="auto"/>
            </w:tcBorders>
            <w:shd w:val="clear" w:color="auto" w:fill="auto"/>
            <w:noWrap/>
            <w:vAlign w:val="center"/>
            <w:hideMark/>
          </w:tcPr>
          <w:p w14:paraId="6C25B9D1" w14:textId="77777777" w:rsidR="000F4A55" w:rsidRPr="00496DEF" w:rsidRDefault="000F4A55" w:rsidP="00D46F01">
            <w:pPr>
              <w:jc w:val="center"/>
              <w:rPr>
                <w:b/>
                <w:bCs/>
              </w:rPr>
            </w:pPr>
            <w:r w:rsidRPr="00496DEF">
              <w:rPr>
                <w:b/>
                <w:bCs/>
              </w:rPr>
              <w:t>16,80</w:t>
            </w:r>
          </w:p>
        </w:tc>
        <w:tc>
          <w:tcPr>
            <w:tcW w:w="593" w:type="pct"/>
            <w:tcBorders>
              <w:top w:val="nil"/>
              <w:left w:val="nil"/>
              <w:bottom w:val="single" w:sz="4" w:space="0" w:color="auto"/>
              <w:right w:val="single" w:sz="4" w:space="0" w:color="auto"/>
            </w:tcBorders>
            <w:shd w:val="clear" w:color="auto" w:fill="auto"/>
            <w:noWrap/>
            <w:vAlign w:val="center"/>
            <w:hideMark/>
          </w:tcPr>
          <w:p w14:paraId="7E566D46" w14:textId="77777777" w:rsidR="000F4A55" w:rsidRPr="00496DEF" w:rsidRDefault="000F4A55" w:rsidP="00D46F01">
            <w:pPr>
              <w:jc w:val="center"/>
              <w:rPr>
                <w:b/>
                <w:bCs/>
              </w:rPr>
            </w:pPr>
            <w:r w:rsidRPr="00496DEF">
              <w:rPr>
                <w:b/>
                <w:bCs/>
              </w:rPr>
              <w:t>14,80</w:t>
            </w:r>
          </w:p>
        </w:tc>
        <w:tc>
          <w:tcPr>
            <w:tcW w:w="740" w:type="pct"/>
            <w:tcBorders>
              <w:top w:val="nil"/>
              <w:left w:val="nil"/>
              <w:bottom w:val="single" w:sz="4" w:space="0" w:color="auto"/>
              <w:right w:val="single" w:sz="4" w:space="0" w:color="auto"/>
            </w:tcBorders>
            <w:shd w:val="clear" w:color="auto" w:fill="auto"/>
            <w:noWrap/>
            <w:vAlign w:val="bottom"/>
          </w:tcPr>
          <w:p w14:paraId="54AB1B6D" w14:textId="1C74CC18" w:rsidR="000F4A55" w:rsidRPr="00496DEF" w:rsidRDefault="000F4A55" w:rsidP="00D46F01">
            <w:pPr>
              <w:jc w:val="center"/>
              <w:rPr>
                <w:b/>
                <w:bCs/>
              </w:rPr>
            </w:pPr>
            <w:r w:rsidRPr="00496DEF">
              <w:rPr>
                <w:b/>
                <w:bCs/>
              </w:rPr>
              <w:t>1,79</w:t>
            </w:r>
          </w:p>
        </w:tc>
        <w:tc>
          <w:tcPr>
            <w:tcW w:w="827" w:type="pct"/>
            <w:tcBorders>
              <w:top w:val="nil"/>
              <w:left w:val="nil"/>
              <w:bottom w:val="single" w:sz="4" w:space="0" w:color="auto"/>
              <w:right w:val="single" w:sz="4" w:space="0" w:color="auto"/>
            </w:tcBorders>
            <w:shd w:val="clear" w:color="auto" w:fill="auto"/>
            <w:noWrap/>
            <w:vAlign w:val="bottom"/>
          </w:tcPr>
          <w:p w14:paraId="43480E52" w14:textId="47C68245" w:rsidR="000F4A55" w:rsidRPr="00496DEF" w:rsidRDefault="000F4A55" w:rsidP="00D46F01">
            <w:pPr>
              <w:jc w:val="center"/>
              <w:rPr>
                <w:b/>
                <w:bCs/>
              </w:rPr>
            </w:pPr>
            <w:r w:rsidRPr="00496DEF">
              <w:rPr>
                <w:b/>
                <w:bCs/>
              </w:rPr>
              <w:t>47,36</w:t>
            </w:r>
          </w:p>
        </w:tc>
        <w:tc>
          <w:tcPr>
            <w:tcW w:w="753" w:type="pct"/>
            <w:tcBorders>
              <w:top w:val="nil"/>
              <w:left w:val="nil"/>
              <w:bottom w:val="single" w:sz="4" w:space="0" w:color="auto"/>
              <w:right w:val="single" w:sz="4" w:space="0" w:color="auto"/>
            </w:tcBorders>
            <w:shd w:val="clear" w:color="auto" w:fill="auto"/>
            <w:noWrap/>
            <w:vAlign w:val="bottom"/>
          </w:tcPr>
          <w:p w14:paraId="3E5A44F1" w14:textId="25806AD5" w:rsidR="000F4A55" w:rsidRPr="00496DEF" w:rsidRDefault="000F4A55" w:rsidP="00D46F01">
            <w:pPr>
              <w:jc w:val="center"/>
              <w:rPr>
                <w:b/>
                <w:bCs/>
              </w:rPr>
            </w:pPr>
            <w:r w:rsidRPr="00496DEF">
              <w:rPr>
                <w:b/>
                <w:bCs/>
              </w:rPr>
              <w:t>0,02</w:t>
            </w:r>
          </w:p>
        </w:tc>
        <w:tc>
          <w:tcPr>
            <w:tcW w:w="708" w:type="pct"/>
            <w:tcBorders>
              <w:top w:val="nil"/>
              <w:left w:val="nil"/>
              <w:bottom w:val="single" w:sz="4" w:space="0" w:color="auto"/>
              <w:right w:val="single" w:sz="4" w:space="0" w:color="auto"/>
            </w:tcBorders>
            <w:shd w:val="clear" w:color="auto" w:fill="auto"/>
            <w:noWrap/>
            <w:vAlign w:val="bottom"/>
          </w:tcPr>
          <w:p w14:paraId="2813B3A2" w14:textId="4A8F3815" w:rsidR="000F4A55" w:rsidRPr="00496DEF" w:rsidRDefault="000F4A55" w:rsidP="00D46F01">
            <w:pPr>
              <w:jc w:val="center"/>
              <w:rPr>
                <w:b/>
                <w:bCs/>
              </w:rPr>
            </w:pPr>
            <w:r w:rsidRPr="00496DEF">
              <w:rPr>
                <w:b/>
                <w:bCs/>
              </w:rPr>
              <w:t>0,52</w:t>
            </w:r>
          </w:p>
        </w:tc>
      </w:tr>
      <w:tr w:rsidR="000F4A55" w:rsidRPr="00496DEF" w14:paraId="023A40CE" w14:textId="77777777" w:rsidTr="000F4A55">
        <w:trPr>
          <w:trHeight w:val="238"/>
        </w:trPr>
        <w:tc>
          <w:tcPr>
            <w:tcW w:w="492" w:type="pct"/>
            <w:tcBorders>
              <w:top w:val="nil"/>
              <w:left w:val="single" w:sz="4" w:space="0" w:color="auto"/>
              <w:bottom w:val="single" w:sz="4" w:space="0" w:color="auto"/>
              <w:right w:val="single" w:sz="4" w:space="0" w:color="auto"/>
            </w:tcBorders>
            <w:shd w:val="clear" w:color="auto" w:fill="auto"/>
            <w:vAlign w:val="center"/>
            <w:hideMark/>
          </w:tcPr>
          <w:p w14:paraId="08AC725E" w14:textId="77777777" w:rsidR="000F4A55" w:rsidRPr="00496DEF" w:rsidRDefault="000F4A55" w:rsidP="00D46F01">
            <w:pPr>
              <w:jc w:val="center"/>
              <w:rPr>
                <w:b/>
                <w:bCs/>
              </w:rPr>
            </w:pPr>
            <w:r w:rsidRPr="00496DEF">
              <w:rPr>
                <w:b/>
                <w:bCs/>
              </w:rPr>
              <w:t>TB</w:t>
            </w:r>
          </w:p>
        </w:tc>
        <w:tc>
          <w:tcPr>
            <w:tcW w:w="888" w:type="pct"/>
            <w:tcBorders>
              <w:top w:val="nil"/>
              <w:left w:val="nil"/>
              <w:bottom w:val="single" w:sz="4" w:space="0" w:color="auto"/>
              <w:right w:val="single" w:sz="4" w:space="0" w:color="auto"/>
            </w:tcBorders>
            <w:shd w:val="clear" w:color="auto" w:fill="auto"/>
            <w:noWrap/>
            <w:vAlign w:val="center"/>
            <w:hideMark/>
          </w:tcPr>
          <w:p w14:paraId="5AAC2ADB" w14:textId="77777777" w:rsidR="000F4A55" w:rsidRPr="00496DEF" w:rsidRDefault="000F4A55" w:rsidP="00D46F01">
            <w:pPr>
              <w:jc w:val="center"/>
              <w:rPr>
                <w:b/>
                <w:bCs/>
              </w:rPr>
            </w:pPr>
            <w:r w:rsidRPr="00496DEF">
              <w:rPr>
                <w:b/>
                <w:bCs/>
              </w:rPr>
              <w:t>190,11</w:t>
            </w:r>
          </w:p>
        </w:tc>
        <w:tc>
          <w:tcPr>
            <w:tcW w:w="593" w:type="pct"/>
            <w:tcBorders>
              <w:top w:val="nil"/>
              <w:left w:val="nil"/>
              <w:bottom w:val="single" w:sz="4" w:space="0" w:color="auto"/>
              <w:right w:val="single" w:sz="4" w:space="0" w:color="auto"/>
            </w:tcBorders>
            <w:shd w:val="clear" w:color="auto" w:fill="auto"/>
            <w:noWrap/>
            <w:vAlign w:val="center"/>
            <w:hideMark/>
          </w:tcPr>
          <w:p w14:paraId="19F501EE" w14:textId="77777777" w:rsidR="000F4A55" w:rsidRPr="00496DEF" w:rsidRDefault="000F4A55" w:rsidP="00D46F01">
            <w:pPr>
              <w:jc w:val="center"/>
              <w:rPr>
                <w:b/>
                <w:bCs/>
              </w:rPr>
            </w:pPr>
            <w:r w:rsidRPr="00496DEF">
              <w:rPr>
                <w:b/>
                <w:bCs/>
              </w:rPr>
              <w:t>87,72</w:t>
            </w:r>
          </w:p>
        </w:tc>
        <w:tc>
          <w:tcPr>
            <w:tcW w:w="740" w:type="pct"/>
            <w:tcBorders>
              <w:top w:val="nil"/>
              <w:left w:val="nil"/>
              <w:bottom w:val="single" w:sz="4" w:space="0" w:color="auto"/>
              <w:right w:val="single" w:sz="4" w:space="0" w:color="auto"/>
            </w:tcBorders>
            <w:shd w:val="clear" w:color="auto" w:fill="auto"/>
            <w:noWrap/>
            <w:vAlign w:val="bottom"/>
          </w:tcPr>
          <w:p w14:paraId="6757D04A" w14:textId="6C7C4176" w:rsidR="000F4A55" w:rsidRPr="00496DEF" w:rsidRDefault="005B79F2" w:rsidP="00D46F01">
            <w:pPr>
              <w:jc w:val="center"/>
              <w:rPr>
                <w:b/>
                <w:bCs/>
              </w:rPr>
            </w:pPr>
            <w:r w:rsidRPr="00496DEF">
              <w:rPr>
                <w:b/>
                <w:bCs/>
              </w:rPr>
              <w:t>22</w:t>
            </w:r>
          </w:p>
        </w:tc>
        <w:tc>
          <w:tcPr>
            <w:tcW w:w="827" w:type="pct"/>
            <w:tcBorders>
              <w:top w:val="nil"/>
              <w:left w:val="nil"/>
              <w:bottom w:val="single" w:sz="4" w:space="0" w:color="auto"/>
              <w:right w:val="single" w:sz="4" w:space="0" w:color="auto"/>
            </w:tcBorders>
            <w:shd w:val="clear" w:color="auto" w:fill="auto"/>
            <w:noWrap/>
            <w:vAlign w:val="bottom"/>
          </w:tcPr>
          <w:p w14:paraId="2EDE9601" w14:textId="5F2041ED" w:rsidR="000F4A55" w:rsidRPr="00496DEF" w:rsidRDefault="000F4A55" w:rsidP="00D46F01">
            <w:pPr>
              <w:jc w:val="center"/>
              <w:rPr>
                <w:b/>
                <w:bCs/>
              </w:rPr>
            </w:pPr>
            <w:r w:rsidRPr="00496DEF">
              <w:rPr>
                <w:b/>
                <w:bCs/>
              </w:rPr>
              <w:t>280,69</w:t>
            </w:r>
          </w:p>
        </w:tc>
        <w:tc>
          <w:tcPr>
            <w:tcW w:w="753" w:type="pct"/>
            <w:tcBorders>
              <w:top w:val="nil"/>
              <w:left w:val="nil"/>
              <w:bottom w:val="single" w:sz="4" w:space="0" w:color="auto"/>
              <w:right w:val="single" w:sz="4" w:space="0" w:color="auto"/>
            </w:tcBorders>
            <w:shd w:val="clear" w:color="auto" w:fill="auto"/>
            <w:noWrap/>
            <w:vAlign w:val="bottom"/>
          </w:tcPr>
          <w:p w14:paraId="2C2D6627" w14:textId="0BF9F0FA" w:rsidR="000F4A55" w:rsidRPr="00496DEF" w:rsidRDefault="000F4A55" w:rsidP="00D46F01">
            <w:pPr>
              <w:jc w:val="center"/>
              <w:rPr>
                <w:b/>
                <w:bCs/>
              </w:rPr>
            </w:pPr>
            <w:r w:rsidRPr="00496DEF">
              <w:rPr>
                <w:b/>
                <w:bCs/>
              </w:rPr>
              <w:t>22</w:t>
            </w:r>
          </w:p>
        </w:tc>
        <w:tc>
          <w:tcPr>
            <w:tcW w:w="708" w:type="pct"/>
            <w:tcBorders>
              <w:top w:val="nil"/>
              <w:left w:val="nil"/>
              <w:bottom w:val="single" w:sz="4" w:space="0" w:color="auto"/>
              <w:right w:val="single" w:sz="4" w:space="0" w:color="auto"/>
            </w:tcBorders>
            <w:shd w:val="clear" w:color="auto" w:fill="auto"/>
            <w:noWrap/>
            <w:vAlign w:val="bottom"/>
          </w:tcPr>
          <w:p w14:paraId="64B4AC13" w14:textId="2D0DEAC0" w:rsidR="000F4A55" w:rsidRPr="00496DEF" w:rsidRDefault="000F4A55" w:rsidP="00D46F01">
            <w:pPr>
              <w:jc w:val="center"/>
              <w:rPr>
                <w:b/>
                <w:bCs/>
              </w:rPr>
            </w:pPr>
            <w:r w:rsidRPr="00496DEF">
              <w:rPr>
                <w:b/>
                <w:bCs/>
              </w:rPr>
              <w:t>3,09</w:t>
            </w:r>
          </w:p>
        </w:tc>
      </w:tr>
    </w:tbl>
    <w:bookmarkEnd w:id="229"/>
    <w:bookmarkEnd w:id="230"/>
    <w:bookmarkEnd w:id="231"/>
    <w:bookmarkEnd w:id="232"/>
    <w:bookmarkEnd w:id="233"/>
    <w:bookmarkEnd w:id="234"/>
    <w:bookmarkEnd w:id="235"/>
    <w:p w14:paraId="0FD4C188" w14:textId="77777777" w:rsidR="000F4A55" w:rsidRPr="00496DEF" w:rsidRDefault="000F4A55" w:rsidP="000F4A55">
      <w:pPr>
        <w:pStyle w:val="caxau"/>
        <w:ind w:left="720" w:firstLine="0"/>
        <w:rPr>
          <w:i/>
        </w:rPr>
      </w:pPr>
      <w:r w:rsidRPr="00496DEF">
        <w:rPr>
          <w:i/>
        </w:rPr>
        <w:t>Ghi chú:</w:t>
      </w:r>
    </w:p>
    <w:p w14:paraId="701135B4" w14:textId="77777777" w:rsidR="000F4A55" w:rsidRPr="00496DEF" w:rsidRDefault="000F4A55" w:rsidP="000F4A55">
      <w:pPr>
        <w:tabs>
          <w:tab w:val="left" w:pos="7373"/>
        </w:tabs>
        <w:ind w:firstLine="720"/>
        <w:jc w:val="both"/>
        <w:rPr>
          <w:i/>
          <w:sz w:val="26"/>
          <w:szCs w:val="26"/>
        </w:rPr>
      </w:pPr>
      <w:r w:rsidRPr="00496DEF">
        <w:rPr>
          <w:i/>
          <w:sz w:val="26"/>
          <w:szCs w:val="26"/>
        </w:rPr>
        <w:t>Q</w:t>
      </w:r>
      <w:r w:rsidRPr="00496DEF">
        <w:rPr>
          <w:i/>
          <w:sz w:val="26"/>
          <w:szCs w:val="26"/>
          <w:vertAlign w:val="subscript"/>
        </w:rPr>
        <w:t>ngày</w:t>
      </w:r>
      <w:r w:rsidRPr="00496DEF">
        <w:rPr>
          <w:i/>
          <w:sz w:val="26"/>
          <w:szCs w:val="26"/>
        </w:rPr>
        <w:t>: tổng lượng nước mưa trong ngày tính bằng Q</w:t>
      </w:r>
      <w:r w:rsidRPr="00496DEF">
        <w:rPr>
          <w:i/>
          <w:sz w:val="26"/>
          <w:szCs w:val="26"/>
          <w:vertAlign w:val="subscript"/>
        </w:rPr>
        <w:t>tháng</w:t>
      </w:r>
      <w:r w:rsidRPr="00496DEF">
        <w:rPr>
          <w:i/>
          <w:sz w:val="26"/>
          <w:szCs w:val="26"/>
        </w:rPr>
        <w:t xml:space="preserve"> chia cho số ngày trong tháng, m</w:t>
      </w:r>
      <w:r w:rsidRPr="00496DEF">
        <w:rPr>
          <w:i/>
          <w:sz w:val="26"/>
          <w:szCs w:val="26"/>
          <w:vertAlign w:val="superscript"/>
        </w:rPr>
        <w:t>3</w:t>
      </w:r>
      <w:r w:rsidRPr="00496DEF">
        <w:rPr>
          <w:i/>
          <w:sz w:val="26"/>
          <w:szCs w:val="26"/>
        </w:rPr>
        <w:t>/ngày. Số liệu lấy trung bình tháng của giai đoạn 2016 - 2021. (xem bảng 2.10)</w:t>
      </w:r>
    </w:p>
    <w:p w14:paraId="5F462D2E" w14:textId="77777777" w:rsidR="000F4A55" w:rsidRPr="00496DEF" w:rsidRDefault="000F4A55" w:rsidP="000F4A55">
      <w:pPr>
        <w:tabs>
          <w:tab w:val="left" w:pos="7373"/>
        </w:tabs>
        <w:ind w:firstLine="720"/>
        <w:jc w:val="both"/>
        <w:rPr>
          <w:i/>
          <w:sz w:val="26"/>
          <w:szCs w:val="26"/>
        </w:rPr>
      </w:pPr>
      <w:r w:rsidRPr="00496DEF">
        <w:rPr>
          <w:i/>
          <w:sz w:val="26"/>
          <w:szCs w:val="26"/>
        </w:rPr>
        <w:t>Q</w:t>
      </w:r>
      <w:r w:rsidRPr="00496DEF">
        <w:rPr>
          <w:i/>
          <w:sz w:val="26"/>
          <w:szCs w:val="26"/>
          <w:vertAlign w:val="subscript"/>
        </w:rPr>
        <w:t>ngày</w:t>
      </w:r>
      <w:r w:rsidRPr="00496DEF">
        <w:rPr>
          <w:i/>
          <w:sz w:val="26"/>
          <w:szCs w:val="26"/>
          <w:vertAlign w:val="superscript"/>
        </w:rPr>
        <w:t>max</w:t>
      </w:r>
      <w:r w:rsidRPr="00496DEF">
        <w:rPr>
          <w:i/>
          <w:sz w:val="26"/>
          <w:szCs w:val="26"/>
        </w:rPr>
        <w:t>: lượng nước mưa rơi trong ngày lớn nhất của tháng, m</w:t>
      </w:r>
      <w:r w:rsidRPr="00496DEF">
        <w:rPr>
          <w:i/>
          <w:sz w:val="26"/>
          <w:szCs w:val="26"/>
          <w:vertAlign w:val="superscript"/>
        </w:rPr>
        <w:t>3</w:t>
      </w:r>
      <w:r w:rsidRPr="00496DEF">
        <w:rPr>
          <w:i/>
          <w:sz w:val="26"/>
          <w:szCs w:val="26"/>
        </w:rPr>
        <w:t>/ngày. Ngày mưa lớn nhất lấy ngày mưa TB lớn nhất trong giai đoạn 2016 - 2021. (xem bảng 2.10)</w:t>
      </w:r>
    </w:p>
    <w:p w14:paraId="2240220B" w14:textId="77777777" w:rsidR="000F4A55" w:rsidRPr="00496DEF" w:rsidRDefault="000F4A55" w:rsidP="000F4A55">
      <w:pPr>
        <w:tabs>
          <w:tab w:val="left" w:pos="7373"/>
        </w:tabs>
        <w:ind w:firstLine="720"/>
        <w:jc w:val="both"/>
        <w:rPr>
          <w:i/>
          <w:sz w:val="26"/>
          <w:szCs w:val="26"/>
        </w:rPr>
      </w:pPr>
      <w:r w:rsidRPr="00496DEF">
        <w:rPr>
          <w:i/>
          <w:sz w:val="26"/>
          <w:szCs w:val="26"/>
        </w:rPr>
        <w:t xml:space="preserve">Theo mục 4.2.4, </w:t>
      </w:r>
      <w:r w:rsidRPr="00496DEF">
        <w:rPr>
          <w:noProof/>
          <w:sz w:val="26"/>
          <w:szCs w:val="26"/>
        </w:rPr>
        <w:t>T</w:t>
      </w:r>
      <w:r w:rsidRPr="00496DEF">
        <w:rPr>
          <w:sz w:val="26"/>
          <w:szCs w:val="26"/>
          <w:lang w:val="de-DE"/>
        </w:rPr>
        <w:t>CVN 7957:2008</w:t>
      </w:r>
      <w:r w:rsidRPr="00496DEF">
        <w:rPr>
          <w:i/>
          <w:sz w:val="26"/>
          <w:szCs w:val="26"/>
        </w:rPr>
        <w:t xml:space="preserve"> thì hệ số dòng chảy C xác định bằng mô hình tính toán quá trình thấm. Trong trường hợp không có điều kiệm xác định theo mô hình tính toán thì đại lượng C, phụ thuộc tính chất mặt phủ của lưu vực và chu kỳ lập lại trận mưa tính toán được chọn theo bảng 5.</w:t>
      </w:r>
    </w:p>
    <w:p w14:paraId="7DBC552B" w14:textId="1CF3D577" w:rsidR="000F4A55" w:rsidRPr="00496DEF" w:rsidRDefault="003E5120" w:rsidP="00F347F6">
      <w:pPr>
        <w:numPr>
          <w:ilvl w:val="12"/>
          <w:numId w:val="0"/>
        </w:numPr>
        <w:spacing w:before="60" w:after="60" w:line="288" w:lineRule="auto"/>
        <w:ind w:firstLine="567"/>
        <w:jc w:val="both"/>
        <w:rPr>
          <w:bCs/>
          <w:sz w:val="26"/>
          <w:szCs w:val="26"/>
          <w:lang w:val="pt-BR"/>
        </w:rPr>
      </w:pPr>
      <w:r w:rsidRPr="00496DEF">
        <w:rPr>
          <w:sz w:val="26"/>
          <w:szCs w:val="26"/>
        </w:rPr>
        <w:tab/>
      </w:r>
      <w:r w:rsidR="00F347F6" w:rsidRPr="00496DEF">
        <w:rPr>
          <w:i/>
          <w:sz w:val="26"/>
          <w:szCs w:val="26"/>
          <w:lang w:val="en-US"/>
        </w:rPr>
        <w:t xml:space="preserve">- </w:t>
      </w:r>
      <w:r w:rsidR="000F4A55" w:rsidRPr="00496DEF">
        <w:rPr>
          <w:i/>
          <w:sz w:val="26"/>
          <w:szCs w:val="26"/>
        </w:rPr>
        <w:t>Thời gian phát sinh:</w:t>
      </w:r>
      <w:r w:rsidR="000F4A55" w:rsidRPr="00496DEF">
        <w:rPr>
          <w:sz w:val="26"/>
          <w:szCs w:val="26"/>
        </w:rPr>
        <w:t xml:space="preserve"> </w:t>
      </w:r>
      <w:r w:rsidR="000F4A55" w:rsidRPr="00496DEF">
        <w:rPr>
          <w:bCs/>
          <w:sz w:val="26"/>
          <w:szCs w:val="26"/>
          <w:lang w:val="pt-BR"/>
        </w:rPr>
        <w:t>tác động không thường xuyên, chủ yếu vào mùa mưa.</w:t>
      </w:r>
    </w:p>
    <w:p w14:paraId="19900696" w14:textId="77777777" w:rsidR="000F4A55" w:rsidRPr="00496DEF" w:rsidRDefault="000F4A55" w:rsidP="00F347F6">
      <w:pPr>
        <w:pStyle w:val="aTAI"/>
        <w:spacing w:line="288" w:lineRule="auto"/>
        <w:rPr>
          <w:i/>
        </w:rPr>
      </w:pPr>
      <w:r w:rsidRPr="00496DEF">
        <w:rPr>
          <w:i/>
        </w:rPr>
        <w:t>Đánh giá tác động:</w:t>
      </w:r>
    </w:p>
    <w:p w14:paraId="1409BE27" w14:textId="38D63768" w:rsidR="000F4A55" w:rsidRPr="00496DEF" w:rsidRDefault="000F4A55" w:rsidP="00F347F6">
      <w:pPr>
        <w:pStyle w:val="aTAI"/>
        <w:spacing w:line="288" w:lineRule="auto"/>
      </w:pPr>
      <w:r w:rsidRPr="00496DEF">
        <w:t xml:space="preserve">Tổng khối lượng nước thải phát sinh  trung bình tại bãi chứa 02 là </w:t>
      </w:r>
      <w:r w:rsidR="00ED3F37" w:rsidRPr="00496DEF">
        <w:t>22,0</w:t>
      </w:r>
      <w:r w:rsidRPr="00496DEF">
        <w:t xml:space="preserve"> m</w:t>
      </w:r>
      <w:r w:rsidRPr="00496DEF">
        <w:rPr>
          <w:vertAlign w:val="superscript"/>
        </w:rPr>
        <w:t>3</w:t>
      </w:r>
      <w:r w:rsidRPr="00496DEF">
        <w:t xml:space="preserve">/ngày. Nước chảy tràn từ khu vực bãi chứa mang theo các vật liệu rơi vãi trên bề mặt nên đặc trưng ô nhiễm của nước thải trong hoạt động tại dự án chủ yếu là cặn rắn có nguồn gốc từ bùn cát. Do vậy, cần </w:t>
      </w:r>
      <w:r w:rsidR="004B42F1" w:rsidRPr="00496DEF">
        <w:t>có phương án thu gom nước mưa chảy tràn.</w:t>
      </w:r>
    </w:p>
    <w:p w14:paraId="5B7EDD77" w14:textId="6842D2B3" w:rsidR="004B42F1" w:rsidRPr="00496DEF" w:rsidRDefault="004B42F1" w:rsidP="00F347F6">
      <w:pPr>
        <w:spacing w:before="60" w:after="60" w:line="288" w:lineRule="auto"/>
        <w:jc w:val="both"/>
        <w:rPr>
          <w:bCs/>
          <w:i/>
          <w:noProof/>
          <w:sz w:val="26"/>
          <w:szCs w:val="26"/>
          <w:lang w:val="en-US"/>
        </w:rPr>
      </w:pPr>
      <w:r w:rsidRPr="00496DEF">
        <w:rPr>
          <w:bCs/>
          <w:i/>
          <w:noProof/>
          <w:sz w:val="26"/>
          <w:szCs w:val="26"/>
          <w:lang w:val="en-US"/>
        </w:rPr>
        <w:tab/>
        <w:t xml:space="preserve">c.3. Nước bơm cát từ </w:t>
      </w:r>
      <w:r w:rsidR="007968F0" w:rsidRPr="00496DEF">
        <w:rPr>
          <w:bCs/>
          <w:i/>
          <w:noProof/>
          <w:sz w:val="26"/>
          <w:szCs w:val="26"/>
          <w:lang w:val="en-US"/>
        </w:rPr>
        <w:t>tàu</w:t>
      </w:r>
      <w:r w:rsidRPr="00496DEF">
        <w:rPr>
          <w:bCs/>
          <w:i/>
          <w:noProof/>
          <w:sz w:val="26"/>
          <w:szCs w:val="26"/>
          <w:lang w:val="en-US"/>
        </w:rPr>
        <w:t xml:space="preserve"> lên bãi chứa cát.</w:t>
      </w:r>
    </w:p>
    <w:p w14:paraId="2D0312C8" w14:textId="40DBF80E" w:rsidR="004B42F1" w:rsidRPr="00496DEF" w:rsidRDefault="004B42F1" w:rsidP="00F347F6">
      <w:pPr>
        <w:numPr>
          <w:ilvl w:val="12"/>
          <w:numId w:val="0"/>
        </w:numPr>
        <w:spacing w:before="60" w:after="60" w:line="288" w:lineRule="auto"/>
        <w:ind w:firstLine="567"/>
        <w:jc w:val="both"/>
        <w:rPr>
          <w:sz w:val="26"/>
          <w:szCs w:val="26"/>
          <w:lang w:eastAsia="vi-VN"/>
        </w:rPr>
      </w:pPr>
      <w:r w:rsidRPr="00496DEF">
        <w:rPr>
          <w:i/>
          <w:sz w:val="26"/>
          <w:szCs w:val="26"/>
          <w:lang w:eastAsia="vi-VN"/>
        </w:rPr>
        <w:tab/>
        <w:t>- Nguồn phát sinh:</w:t>
      </w:r>
      <w:r w:rsidRPr="00496DEF">
        <w:rPr>
          <w:sz w:val="26"/>
          <w:szCs w:val="26"/>
          <w:lang w:eastAsia="vi-VN"/>
        </w:rPr>
        <w:t xml:space="preserve"> </w:t>
      </w:r>
      <w:r w:rsidRPr="00496DEF">
        <w:rPr>
          <w:sz w:val="26"/>
          <w:szCs w:val="26"/>
          <w:lang w:val="en-US" w:eastAsia="vi-VN"/>
        </w:rPr>
        <w:t xml:space="preserve">từ quá trình bơm cát từ </w:t>
      </w:r>
      <w:r w:rsidR="007968F0" w:rsidRPr="00496DEF">
        <w:rPr>
          <w:sz w:val="26"/>
          <w:szCs w:val="26"/>
          <w:lang w:val="en-US" w:eastAsia="vi-VN"/>
        </w:rPr>
        <w:t>tàu</w:t>
      </w:r>
      <w:r w:rsidRPr="00496DEF">
        <w:rPr>
          <w:sz w:val="26"/>
          <w:szCs w:val="26"/>
          <w:lang w:val="en-US" w:eastAsia="vi-VN"/>
        </w:rPr>
        <w:t xml:space="preserve"> lên bãi chứa cát</w:t>
      </w:r>
      <w:r w:rsidRPr="00496DEF">
        <w:rPr>
          <w:sz w:val="26"/>
          <w:szCs w:val="26"/>
          <w:lang w:eastAsia="vi-VN"/>
        </w:rPr>
        <w:t>.</w:t>
      </w:r>
    </w:p>
    <w:p w14:paraId="504EA7AA" w14:textId="77777777" w:rsidR="004B42F1" w:rsidRPr="00496DEF" w:rsidRDefault="004B42F1" w:rsidP="00F347F6">
      <w:pPr>
        <w:pStyle w:val="caxau"/>
        <w:spacing w:line="288" w:lineRule="auto"/>
        <w:rPr>
          <w:i/>
          <w:noProof/>
        </w:rPr>
      </w:pPr>
      <w:r w:rsidRPr="00496DEF">
        <w:rPr>
          <w:i/>
          <w:noProof/>
        </w:rPr>
        <w:t>- Khối lượng phát sinh:</w:t>
      </w:r>
    </w:p>
    <w:p w14:paraId="0239FB28" w14:textId="648EDB01" w:rsidR="007A5C7A" w:rsidRPr="00496DEF" w:rsidRDefault="007A5C7A" w:rsidP="00F347F6">
      <w:pPr>
        <w:spacing w:before="60" w:after="60" w:line="288" w:lineRule="auto"/>
        <w:ind w:firstLine="720"/>
        <w:jc w:val="both"/>
        <w:rPr>
          <w:sz w:val="26"/>
          <w:szCs w:val="26"/>
        </w:rPr>
      </w:pPr>
      <w:r w:rsidRPr="00496DEF">
        <w:rPr>
          <w:sz w:val="26"/>
          <w:szCs w:val="26"/>
        </w:rPr>
        <w:lastRenderedPageBreak/>
        <w:t>Khối lượng cát khai thác theo giấy phép là 30.000m</w:t>
      </w:r>
      <w:r w:rsidRPr="00496DEF">
        <w:rPr>
          <w:sz w:val="26"/>
          <w:szCs w:val="26"/>
          <w:vertAlign w:val="superscript"/>
        </w:rPr>
        <w:t>3</w:t>
      </w:r>
      <w:r w:rsidRPr="00496DEF">
        <w:rPr>
          <w:sz w:val="26"/>
          <w:szCs w:val="26"/>
        </w:rPr>
        <w:t>/năm, quy định thời gian khai thác trong năm tối thiểu là 10 tháng. Khối lượng khai thác trong 1 ngày = 100m</w:t>
      </w:r>
      <w:r w:rsidRPr="00496DEF">
        <w:rPr>
          <w:sz w:val="26"/>
          <w:szCs w:val="26"/>
          <w:vertAlign w:val="superscript"/>
        </w:rPr>
        <w:t>3</w:t>
      </w:r>
      <w:r w:rsidRPr="00496DEF">
        <w:rPr>
          <w:sz w:val="26"/>
          <w:szCs w:val="26"/>
        </w:rPr>
        <w:t>/ngày.</w:t>
      </w:r>
    </w:p>
    <w:p w14:paraId="5F687105" w14:textId="673914CF" w:rsidR="004B42F1" w:rsidRPr="00496DEF" w:rsidRDefault="007A5C7A" w:rsidP="00F347F6">
      <w:pPr>
        <w:spacing w:before="60" w:after="60" w:line="288" w:lineRule="auto"/>
        <w:ind w:firstLine="720"/>
        <w:jc w:val="both"/>
        <w:rPr>
          <w:sz w:val="26"/>
          <w:szCs w:val="26"/>
        </w:rPr>
      </w:pPr>
      <w:r w:rsidRPr="00496DEF">
        <w:rPr>
          <w:sz w:val="26"/>
          <w:szCs w:val="26"/>
          <w:lang w:val="en-US"/>
        </w:rPr>
        <w:t xml:space="preserve">Khối lượng cát lưu chứa tại mỗi bãi chứa khoảng </w:t>
      </w:r>
      <w:r w:rsidRPr="00496DEF">
        <w:rPr>
          <w:sz w:val="26"/>
          <w:szCs w:val="26"/>
        </w:rPr>
        <w:t>15.000m</w:t>
      </w:r>
      <w:r w:rsidRPr="00496DEF">
        <w:rPr>
          <w:sz w:val="26"/>
          <w:szCs w:val="26"/>
          <w:vertAlign w:val="superscript"/>
        </w:rPr>
        <w:t>3</w:t>
      </w:r>
      <w:r w:rsidRPr="00496DEF">
        <w:rPr>
          <w:sz w:val="26"/>
          <w:szCs w:val="26"/>
        </w:rPr>
        <w:t>/năm</w:t>
      </w:r>
      <w:r w:rsidRPr="00496DEF">
        <w:rPr>
          <w:sz w:val="26"/>
          <w:szCs w:val="26"/>
          <w:lang w:val="en-US"/>
        </w:rPr>
        <w:t xml:space="preserve">, tương đương khoảng </w:t>
      </w:r>
      <w:r w:rsidRPr="00496DEF">
        <w:rPr>
          <w:sz w:val="26"/>
          <w:szCs w:val="26"/>
        </w:rPr>
        <w:t>50m</w:t>
      </w:r>
      <w:r w:rsidRPr="00496DEF">
        <w:rPr>
          <w:sz w:val="26"/>
          <w:szCs w:val="26"/>
          <w:vertAlign w:val="superscript"/>
        </w:rPr>
        <w:t>3</w:t>
      </w:r>
      <w:r w:rsidRPr="00496DEF">
        <w:rPr>
          <w:sz w:val="26"/>
          <w:szCs w:val="26"/>
        </w:rPr>
        <w:t>/ngày.</w:t>
      </w:r>
      <w:r w:rsidRPr="00496DEF">
        <w:rPr>
          <w:sz w:val="26"/>
          <w:szCs w:val="26"/>
          <w:lang w:val="en-US"/>
        </w:rPr>
        <w:t xml:space="preserve"> </w:t>
      </w:r>
      <w:r w:rsidRPr="00496DEF">
        <w:rPr>
          <w:sz w:val="26"/>
          <w:szCs w:val="26"/>
        </w:rPr>
        <w:t xml:space="preserve">Tỉ lệ hỗn hợp dung dịch cát : nước = 60 : 40 =&gt; =&gt; Lượng nước thải ra trong 1 ngày từ việc khai thác cát là </w:t>
      </w:r>
      <w:r w:rsidRPr="00496DEF">
        <w:rPr>
          <w:sz w:val="26"/>
          <w:szCs w:val="26"/>
          <w:lang w:val="en-US"/>
        </w:rPr>
        <w:t xml:space="preserve">là </w:t>
      </w:r>
      <w:r w:rsidRPr="00496DEF">
        <w:rPr>
          <w:sz w:val="26"/>
          <w:szCs w:val="26"/>
        </w:rPr>
        <w:t>33,0m</w:t>
      </w:r>
      <w:r w:rsidRPr="00496DEF">
        <w:rPr>
          <w:sz w:val="26"/>
          <w:szCs w:val="26"/>
          <w:vertAlign w:val="superscript"/>
        </w:rPr>
        <w:t>3</w:t>
      </w:r>
      <w:r w:rsidRPr="00496DEF">
        <w:rPr>
          <w:sz w:val="26"/>
          <w:szCs w:val="26"/>
          <w:lang w:val="en-US"/>
        </w:rPr>
        <w:t>.</w:t>
      </w:r>
      <w:r w:rsidRPr="00496DEF">
        <w:rPr>
          <w:sz w:val="26"/>
          <w:szCs w:val="26"/>
        </w:rPr>
        <w:t xml:space="preserve"> </w:t>
      </w:r>
    </w:p>
    <w:p w14:paraId="407D0EF2" w14:textId="49C099DB" w:rsidR="00D95AE1" w:rsidRPr="00496DEF" w:rsidRDefault="00D95AE1" w:rsidP="00F347F6">
      <w:pPr>
        <w:numPr>
          <w:ilvl w:val="0"/>
          <w:numId w:val="26"/>
        </w:numPr>
        <w:spacing w:before="60" w:after="60" w:line="288" w:lineRule="auto"/>
        <w:ind w:firstLine="720"/>
        <w:jc w:val="both"/>
        <w:rPr>
          <w:sz w:val="26"/>
          <w:szCs w:val="26"/>
          <w:lang w:val="en-US"/>
        </w:rPr>
      </w:pPr>
      <w:r w:rsidRPr="00496DEF">
        <w:rPr>
          <w:i/>
          <w:sz w:val="26"/>
          <w:szCs w:val="26"/>
        </w:rPr>
        <w:t xml:space="preserve">Thành phần: </w:t>
      </w:r>
      <w:r w:rsidRPr="00496DEF">
        <w:rPr>
          <w:sz w:val="26"/>
          <w:szCs w:val="26"/>
          <w:lang w:val="en-US"/>
        </w:rPr>
        <w:t>chủ yếu là chất rắn lơ lửng.</w:t>
      </w:r>
    </w:p>
    <w:p w14:paraId="44C4C407" w14:textId="1A32BDAD" w:rsidR="004B42F1" w:rsidRPr="00496DEF" w:rsidRDefault="004B42F1" w:rsidP="00F347F6">
      <w:pPr>
        <w:pStyle w:val="aTAI"/>
        <w:spacing w:line="288" w:lineRule="auto"/>
      </w:pPr>
      <w:r w:rsidRPr="00496DEF">
        <w:rPr>
          <w:i/>
        </w:rPr>
        <w:t xml:space="preserve">- </w:t>
      </w:r>
      <w:r w:rsidRPr="00496DEF">
        <w:rPr>
          <w:i/>
          <w:lang w:val="vi-VN"/>
        </w:rPr>
        <w:t>Thời gian tác động:</w:t>
      </w:r>
      <w:r w:rsidRPr="00496DEF">
        <w:t xml:space="preserve"> gián đoạn không liên tục</w:t>
      </w:r>
      <w:r w:rsidR="009F5185" w:rsidRPr="00496DEF">
        <w:t>, phụ thuộc vào thời gian bơm cát.</w:t>
      </w:r>
    </w:p>
    <w:p w14:paraId="02F77295" w14:textId="7C1CDFC9" w:rsidR="00D95AE1" w:rsidRPr="00496DEF" w:rsidRDefault="00D95AE1" w:rsidP="00F347F6">
      <w:pPr>
        <w:pStyle w:val="aTAI"/>
        <w:spacing w:line="288" w:lineRule="auto"/>
      </w:pPr>
      <w:r w:rsidRPr="00496DEF">
        <w:rPr>
          <w:i/>
        </w:rPr>
        <w:t>Đánh giá tác động:</w:t>
      </w:r>
      <w:r w:rsidRPr="00496DEF">
        <w:t xml:space="preserve"> theo số liệu phân tích cho thấy chất bùn tại khu vực dự án chỉ là một dạng phù sa không độc hại. Trong quá trình khai thác cát hoàn toàn không sử dụng các loại hoá chất độc hại. Vì vậy, nước thải sản xuất sẽ hạn chế ảnh hưởng đến môi trường nước mặt nói chung và môi trường sinh sống của thuỷ sinh vật nói riêng. Do đó, nước thải phát sinh cần phải được xử lý trước khi xả thải ra hồ </w:t>
      </w:r>
      <w:r w:rsidR="002329DC" w:rsidRPr="00496DEF">
        <w:t>D</w:t>
      </w:r>
      <w:r w:rsidRPr="00496DEF">
        <w:t xml:space="preserve">ầu </w:t>
      </w:r>
      <w:r w:rsidR="002329DC" w:rsidRPr="00496DEF">
        <w:t>T</w:t>
      </w:r>
      <w:r w:rsidRPr="00496DEF">
        <w:t>iếng.</w:t>
      </w:r>
    </w:p>
    <w:p w14:paraId="775E6442" w14:textId="63250AC0" w:rsidR="00D422D0" w:rsidRPr="00496DEF" w:rsidRDefault="00D422D0" w:rsidP="00F347F6">
      <w:pPr>
        <w:spacing w:before="60" w:after="60" w:line="288" w:lineRule="auto"/>
        <w:jc w:val="both"/>
        <w:rPr>
          <w:bCs/>
          <w:i/>
          <w:noProof/>
          <w:sz w:val="26"/>
          <w:szCs w:val="26"/>
          <w:lang w:val="en-US"/>
        </w:rPr>
      </w:pPr>
      <w:r w:rsidRPr="00496DEF">
        <w:rPr>
          <w:bCs/>
          <w:i/>
          <w:noProof/>
          <w:sz w:val="26"/>
          <w:szCs w:val="26"/>
          <w:lang w:val="en-US"/>
        </w:rPr>
        <w:tab/>
        <w:t xml:space="preserve">d. Nguồn gây tác động không liên quan đến chất thải </w:t>
      </w:r>
    </w:p>
    <w:p w14:paraId="7B393DDF" w14:textId="15F8C894" w:rsidR="00D422D0" w:rsidRPr="00496DEF" w:rsidRDefault="00D422D0" w:rsidP="00F347F6">
      <w:pPr>
        <w:spacing w:before="60" w:after="60" w:line="288" w:lineRule="auto"/>
        <w:jc w:val="both"/>
        <w:rPr>
          <w:bCs/>
          <w:i/>
          <w:noProof/>
          <w:sz w:val="26"/>
          <w:szCs w:val="26"/>
          <w:lang w:val="en-US"/>
        </w:rPr>
      </w:pPr>
      <w:r w:rsidRPr="00496DEF">
        <w:rPr>
          <w:bCs/>
          <w:i/>
          <w:noProof/>
          <w:sz w:val="26"/>
          <w:szCs w:val="26"/>
          <w:lang w:val="en-US"/>
        </w:rPr>
        <w:tab/>
        <w:t>d.1. Tiếng ồn</w:t>
      </w:r>
    </w:p>
    <w:p w14:paraId="6CB293E3" w14:textId="54161F98" w:rsidR="00D422D0" w:rsidRPr="00496DEF" w:rsidRDefault="00D422D0" w:rsidP="00F347F6">
      <w:pPr>
        <w:pStyle w:val="base"/>
        <w:spacing w:line="288" w:lineRule="auto"/>
        <w:rPr>
          <w:lang w:val="en-US"/>
        </w:rPr>
      </w:pPr>
      <w:r w:rsidRPr="00496DEF">
        <w:rPr>
          <w:i/>
          <w:lang w:val="en-US"/>
        </w:rPr>
        <w:t xml:space="preserve">- Nguồn phát sinh: </w:t>
      </w:r>
      <w:r w:rsidRPr="00496DEF">
        <w:rPr>
          <w:lang w:val="en-US"/>
        </w:rPr>
        <w:t xml:space="preserve">các thiết bị phục vụ hoạt động san gạt </w:t>
      </w:r>
      <w:r w:rsidR="00A81E6B" w:rsidRPr="00496DEF">
        <w:rPr>
          <w:lang w:val="en-US"/>
        </w:rPr>
        <w:t>bãi chứa cát</w:t>
      </w:r>
      <w:r w:rsidRPr="00496DEF">
        <w:rPr>
          <w:lang w:val="en-US"/>
        </w:rPr>
        <w:t xml:space="preserve"> gồm máy xúc.</w:t>
      </w:r>
    </w:p>
    <w:p w14:paraId="19E051D2" w14:textId="78584596" w:rsidR="00D422D0" w:rsidRPr="00496DEF" w:rsidRDefault="00D422D0" w:rsidP="00F347F6">
      <w:pPr>
        <w:pStyle w:val="base"/>
        <w:spacing w:line="288" w:lineRule="auto"/>
      </w:pPr>
      <w:r w:rsidRPr="00496DEF">
        <w:rPr>
          <w:i/>
          <w:lang w:val="en-US"/>
        </w:rPr>
        <w:t xml:space="preserve">- </w:t>
      </w:r>
      <w:r w:rsidRPr="00496DEF">
        <w:rPr>
          <w:i/>
        </w:rPr>
        <w:t>Thời gian phát sinh tiếng ồn:</w:t>
      </w:r>
      <w:r w:rsidRPr="00496DEF">
        <w:rPr>
          <w:b/>
        </w:rPr>
        <w:t xml:space="preserve"> </w:t>
      </w:r>
      <w:r w:rsidRPr="00496DEF">
        <w:t>Tiếng ồn chỉ phát sinh trong thời gian làm việc của các phương tiện khai thác (trung bình là 8 giờ/ngày).</w:t>
      </w:r>
    </w:p>
    <w:p w14:paraId="4DAF9D8F" w14:textId="3FBCDBDE" w:rsidR="00D422D0" w:rsidRPr="00496DEF" w:rsidRDefault="00D422D0" w:rsidP="00F347F6">
      <w:pPr>
        <w:widowControl w:val="0"/>
        <w:spacing w:before="60" w:after="60" w:line="288" w:lineRule="auto"/>
        <w:jc w:val="both"/>
        <w:rPr>
          <w:sz w:val="26"/>
          <w:szCs w:val="26"/>
          <w:lang w:val="nb-NO"/>
        </w:rPr>
      </w:pPr>
      <w:r w:rsidRPr="00496DEF">
        <w:rPr>
          <w:sz w:val="26"/>
          <w:szCs w:val="26"/>
          <w:lang w:val="nb-NO"/>
        </w:rPr>
        <w:t xml:space="preserve">Mức ồn phát ra từ hoạt động của các thiết bị cơ giới làm việc tại </w:t>
      </w:r>
      <w:r w:rsidR="00A81E6B" w:rsidRPr="00496DEF">
        <w:rPr>
          <w:sz w:val="26"/>
          <w:szCs w:val="26"/>
          <w:lang w:val="nb-NO"/>
        </w:rPr>
        <w:t>bãi chứa cát</w:t>
      </w:r>
      <w:r w:rsidRPr="00496DEF">
        <w:rPr>
          <w:sz w:val="26"/>
          <w:szCs w:val="26"/>
          <w:lang w:val="nb-NO"/>
        </w:rPr>
        <w:t xml:space="preserve"> như trình bày trong bảng sau thì mức ồn cực đại do các thiết bị thi công gây ra đều cao.</w:t>
      </w:r>
    </w:p>
    <w:p w14:paraId="6E5FF4DB" w14:textId="05F86F11" w:rsidR="00A452EF" w:rsidRPr="00496DEF" w:rsidRDefault="00D422D0" w:rsidP="00D422D0">
      <w:pPr>
        <w:pStyle w:val="caxau"/>
        <w:tabs>
          <w:tab w:val="left" w:pos="5670"/>
        </w:tabs>
        <w:spacing w:line="288" w:lineRule="auto"/>
        <w:ind w:firstLine="709"/>
        <w:rPr>
          <w:lang w:val="en-US"/>
        </w:rPr>
      </w:pPr>
      <w:bookmarkStart w:id="236" w:name="_Toc360688012"/>
      <w:bookmarkStart w:id="237" w:name="_Toc354498411"/>
      <w:bookmarkStart w:id="238" w:name="_Toc337567481"/>
      <w:bookmarkStart w:id="239" w:name="_Toc329178532"/>
      <w:r w:rsidRPr="00496DEF">
        <w:t xml:space="preserve">Độ ồn tổng cộng tại khu vực hoạt động cùng lúc được tính </w:t>
      </w:r>
      <w:r w:rsidRPr="00496DEF">
        <w:rPr>
          <w:lang w:val="en-US"/>
        </w:rPr>
        <w:t>toán được như</w:t>
      </w:r>
      <w:r w:rsidRPr="00496DEF">
        <w:t xml:space="preserve"> </w:t>
      </w:r>
      <w:r w:rsidRPr="00496DEF">
        <w:rPr>
          <w:lang w:val="en-US"/>
        </w:rPr>
        <w:t>b</w:t>
      </w:r>
      <w:r w:rsidRPr="00496DEF">
        <w:t xml:space="preserve">ảng </w:t>
      </w:r>
      <w:r w:rsidRPr="00496DEF">
        <w:rPr>
          <w:lang w:val="en-US"/>
        </w:rPr>
        <w:t>sau:</w:t>
      </w:r>
      <w:bookmarkEnd w:id="236"/>
      <w:bookmarkEnd w:id="237"/>
      <w:bookmarkEnd w:id="238"/>
      <w:bookmarkEnd w:id="239"/>
    </w:p>
    <w:p w14:paraId="5852ABC4" w14:textId="61D834F9" w:rsidR="00D422D0" w:rsidRPr="00496DEF" w:rsidRDefault="00D422D0" w:rsidP="00F73DD1">
      <w:pPr>
        <w:pStyle w:val="Caption"/>
      </w:pPr>
      <w:bookmarkStart w:id="240" w:name="_Toc110502980"/>
      <w:bookmarkStart w:id="241" w:name="_Toc133401176"/>
      <w:r w:rsidRPr="00496DEF">
        <w:t xml:space="preserve">Bảng </w:t>
      </w:r>
      <w:r w:rsidRPr="00496DEF">
        <w:fldChar w:fldCharType="begin"/>
      </w:r>
      <w:r w:rsidRPr="00496DEF">
        <w:instrText xml:space="preserve"> SEQ Bảng \* ARABIC </w:instrText>
      </w:r>
      <w:r w:rsidRPr="00496DEF">
        <w:fldChar w:fldCharType="separate"/>
      </w:r>
      <w:r w:rsidR="00013886" w:rsidRPr="00496DEF">
        <w:t>24</w:t>
      </w:r>
      <w:r w:rsidRPr="00496DEF">
        <w:fldChar w:fldCharType="end"/>
      </w:r>
      <w:r w:rsidRPr="00496DEF">
        <w:t xml:space="preserve">: Dự tính độ ồn tại khu vực tại </w:t>
      </w:r>
      <w:bookmarkEnd w:id="240"/>
      <w:r w:rsidR="00AA0676" w:rsidRPr="00496DEF">
        <w:t>bãi chứa cát</w:t>
      </w:r>
      <w:bookmarkEnd w:id="2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246"/>
        <w:gridCol w:w="1621"/>
        <w:gridCol w:w="1845"/>
        <w:gridCol w:w="2362"/>
      </w:tblGrid>
      <w:tr w:rsidR="00D422D0" w:rsidRPr="00496DEF" w14:paraId="650EBAB1" w14:textId="77777777" w:rsidTr="00A971E3">
        <w:trPr>
          <w:trHeight w:val="78"/>
          <w:tblHeader/>
          <w:jc w:val="center"/>
        </w:trPr>
        <w:tc>
          <w:tcPr>
            <w:tcW w:w="546" w:type="pct"/>
            <w:tcBorders>
              <w:top w:val="single" w:sz="4" w:space="0" w:color="auto"/>
              <w:left w:val="single" w:sz="4" w:space="0" w:color="auto"/>
              <w:bottom w:val="single" w:sz="4" w:space="0" w:color="auto"/>
              <w:right w:val="single" w:sz="4" w:space="0" w:color="auto"/>
            </w:tcBorders>
            <w:noWrap/>
            <w:vAlign w:val="center"/>
            <w:hideMark/>
          </w:tcPr>
          <w:p w14:paraId="76946467" w14:textId="77777777" w:rsidR="00D422D0" w:rsidRPr="00496DEF" w:rsidRDefault="00D422D0" w:rsidP="00A971E3">
            <w:pPr>
              <w:widowControl w:val="0"/>
              <w:jc w:val="center"/>
              <w:rPr>
                <w:b/>
                <w:bCs/>
              </w:rPr>
            </w:pPr>
            <w:r w:rsidRPr="00496DEF">
              <w:rPr>
                <w:b/>
                <w:bCs/>
              </w:rPr>
              <w:t>TT</w:t>
            </w:r>
          </w:p>
        </w:tc>
        <w:tc>
          <w:tcPr>
            <w:tcW w:w="1239" w:type="pct"/>
            <w:tcBorders>
              <w:top w:val="single" w:sz="4" w:space="0" w:color="auto"/>
              <w:left w:val="single" w:sz="4" w:space="0" w:color="auto"/>
              <w:bottom w:val="single" w:sz="4" w:space="0" w:color="auto"/>
              <w:right w:val="single" w:sz="4" w:space="0" w:color="auto"/>
            </w:tcBorders>
            <w:noWrap/>
            <w:vAlign w:val="center"/>
            <w:hideMark/>
          </w:tcPr>
          <w:p w14:paraId="35DCBA55" w14:textId="77777777" w:rsidR="00D422D0" w:rsidRPr="00496DEF" w:rsidRDefault="00D422D0" w:rsidP="00A971E3">
            <w:pPr>
              <w:widowControl w:val="0"/>
              <w:jc w:val="center"/>
              <w:rPr>
                <w:b/>
              </w:rPr>
            </w:pPr>
            <w:r w:rsidRPr="00496DEF">
              <w:rPr>
                <w:b/>
              </w:rPr>
              <w:t>Thiết bị</w:t>
            </w:r>
          </w:p>
        </w:tc>
        <w:tc>
          <w:tcPr>
            <w:tcW w:w="894" w:type="pct"/>
            <w:tcBorders>
              <w:top w:val="single" w:sz="4" w:space="0" w:color="auto"/>
              <w:left w:val="single" w:sz="4" w:space="0" w:color="auto"/>
              <w:bottom w:val="single" w:sz="4" w:space="0" w:color="auto"/>
              <w:right w:val="single" w:sz="4" w:space="0" w:color="auto"/>
            </w:tcBorders>
            <w:noWrap/>
            <w:vAlign w:val="center"/>
            <w:hideMark/>
          </w:tcPr>
          <w:p w14:paraId="6FE50C8B" w14:textId="77777777" w:rsidR="00D422D0" w:rsidRPr="00496DEF" w:rsidRDefault="00D422D0" w:rsidP="00A971E3">
            <w:pPr>
              <w:widowControl w:val="0"/>
              <w:jc w:val="center"/>
              <w:rPr>
                <w:b/>
              </w:rPr>
            </w:pPr>
            <w:r w:rsidRPr="00496DEF">
              <w:rPr>
                <w:b/>
              </w:rPr>
              <w:t>Số lượng</w:t>
            </w:r>
          </w:p>
        </w:tc>
        <w:tc>
          <w:tcPr>
            <w:tcW w:w="1018" w:type="pct"/>
            <w:tcBorders>
              <w:top w:val="single" w:sz="4" w:space="0" w:color="auto"/>
              <w:left w:val="single" w:sz="4" w:space="0" w:color="auto"/>
              <w:bottom w:val="single" w:sz="4" w:space="0" w:color="auto"/>
              <w:right w:val="single" w:sz="4" w:space="0" w:color="auto"/>
            </w:tcBorders>
            <w:noWrap/>
            <w:vAlign w:val="center"/>
            <w:hideMark/>
          </w:tcPr>
          <w:p w14:paraId="411F1D24" w14:textId="77777777" w:rsidR="00D422D0" w:rsidRPr="00496DEF" w:rsidRDefault="00D422D0" w:rsidP="00A971E3">
            <w:pPr>
              <w:widowControl w:val="0"/>
              <w:jc w:val="center"/>
              <w:rPr>
                <w:b/>
              </w:rPr>
            </w:pPr>
            <w:r w:rsidRPr="00496DEF">
              <w:rPr>
                <w:b/>
              </w:rPr>
              <w:t>Độ ồn (dBA)</w:t>
            </w:r>
          </w:p>
        </w:tc>
        <w:tc>
          <w:tcPr>
            <w:tcW w:w="1303" w:type="pct"/>
            <w:tcBorders>
              <w:top w:val="single" w:sz="4" w:space="0" w:color="auto"/>
              <w:left w:val="single" w:sz="4" w:space="0" w:color="auto"/>
              <w:bottom w:val="single" w:sz="4" w:space="0" w:color="auto"/>
              <w:right w:val="single" w:sz="4" w:space="0" w:color="auto"/>
            </w:tcBorders>
            <w:vAlign w:val="center"/>
            <w:hideMark/>
          </w:tcPr>
          <w:p w14:paraId="61ADD69A" w14:textId="77777777" w:rsidR="00D422D0" w:rsidRPr="00496DEF" w:rsidRDefault="00D422D0" w:rsidP="00A971E3">
            <w:pPr>
              <w:widowControl w:val="0"/>
              <w:jc w:val="center"/>
              <w:rPr>
                <w:b/>
              </w:rPr>
            </w:pPr>
            <w:r w:rsidRPr="00496DEF">
              <w:rPr>
                <w:b/>
              </w:rPr>
              <w:t>Độ ồn tổng (dBA)</w:t>
            </w:r>
          </w:p>
        </w:tc>
      </w:tr>
      <w:tr w:rsidR="00D422D0" w:rsidRPr="00496DEF" w14:paraId="7678C6E1" w14:textId="77777777" w:rsidTr="00A971E3">
        <w:trPr>
          <w:trHeight w:val="78"/>
          <w:jc w:val="center"/>
        </w:trPr>
        <w:tc>
          <w:tcPr>
            <w:tcW w:w="546" w:type="pct"/>
            <w:tcBorders>
              <w:top w:val="single" w:sz="4" w:space="0" w:color="auto"/>
              <w:left w:val="single" w:sz="4" w:space="0" w:color="auto"/>
              <w:bottom w:val="single" w:sz="4" w:space="0" w:color="auto"/>
              <w:right w:val="single" w:sz="4" w:space="0" w:color="auto"/>
            </w:tcBorders>
            <w:noWrap/>
            <w:vAlign w:val="center"/>
          </w:tcPr>
          <w:p w14:paraId="011D15F6" w14:textId="77777777" w:rsidR="00D422D0" w:rsidRPr="00496DEF" w:rsidRDefault="00D422D0" w:rsidP="00A971E3">
            <w:pPr>
              <w:widowControl w:val="0"/>
              <w:jc w:val="center"/>
              <w:rPr>
                <w:bCs/>
              </w:rPr>
            </w:pPr>
            <w:r w:rsidRPr="00496DEF">
              <w:t>1</w:t>
            </w:r>
          </w:p>
        </w:tc>
        <w:tc>
          <w:tcPr>
            <w:tcW w:w="1239" w:type="pct"/>
            <w:tcBorders>
              <w:top w:val="single" w:sz="4" w:space="0" w:color="auto"/>
              <w:left w:val="single" w:sz="4" w:space="0" w:color="auto"/>
              <w:bottom w:val="single" w:sz="4" w:space="0" w:color="auto"/>
              <w:right w:val="single" w:sz="4" w:space="0" w:color="auto"/>
            </w:tcBorders>
            <w:noWrap/>
            <w:vAlign w:val="center"/>
          </w:tcPr>
          <w:p w14:paraId="53E022EE" w14:textId="46E62280" w:rsidR="00D422D0" w:rsidRPr="00496DEF" w:rsidRDefault="0003568A" w:rsidP="0003568A">
            <w:pPr>
              <w:widowControl w:val="0"/>
            </w:pPr>
            <w:r w:rsidRPr="00496DEF">
              <w:t>Máy xúc</w:t>
            </w:r>
          </w:p>
        </w:tc>
        <w:tc>
          <w:tcPr>
            <w:tcW w:w="894" w:type="pct"/>
            <w:tcBorders>
              <w:top w:val="single" w:sz="4" w:space="0" w:color="auto"/>
              <w:left w:val="single" w:sz="4" w:space="0" w:color="auto"/>
              <w:bottom w:val="single" w:sz="4" w:space="0" w:color="auto"/>
              <w:right w:val="single" w:sz="4" w:space="0" w:color="auto"/>
            </w:tcBorders>
            <w:noWrap/>
            <w:vAlign w:val="center"/>
          </w:tcPr>
          <w:p w14:paraId="58A8F6E0" w14:textId="77777777" w:rsidR="00D422D0" w:rsidRPr="00496DEF" w:rsidRDefault="00D422D0" w:rsidP="00A971E3">
            <w:pPr>
              <w:widowControl w:val="0"/>
              <w:jc w:val="center"/>
            </w:pPr>
            <w:r w:rsidRPr="00496DEF">
              <w:t>93</w:t>
            </w:r>
          </w:p>
        </w:tc>
        <w:tc>
          <w:tcPr>
            <w:tcW w:w="1018" w:type="pct"/>
            <w:tcBorders>
              <w:top w:val="single" w:sz="4" w:space="0" w:color="auto"/>
              <w:left w:val="single" w:sz="4" w:space="0" w:color="auto"/>
              <w:bottom w:val="single" w:sz="4" w:space="0" w:color="auto"/>
              <w:right w:val="single" w:sz="4" w:space="0" w:color="auto"/>
            </w:tcBorders>
            <w:noWrap/>
            <w:vAlign w:val="center"/>
          </w:tcPr>
          <w:p w14:paraId="6513E2B0" w14:textId="77777777" w:rsidR="00D422D0" w:rsidRPr="00496DEF" w:rsidRDefault="00D422D0" w:rsidP="00A971E3">
            <w:pPr>
              <w:widowControl w:val="0"/>
              <w:jc w:val="center"/>
            </w:pPr>
            <w:r w:rsidRPr="00496DEF">
              <w:t>1</w:t>
            </w:r>
          </w:p>
        </w:tc>
        <w:tc>
          <w:tcPr>
            <w:tcW w:w="1303" w:type="pct"/>
            <w:tcBorders>
              <w:top w:val="single" w:sz="4" w:space="0" w:color="auto"/>
              <w:left w:val="single" w:sz="4" w:space="0" w:color="auto"/>
              <w:bottom w:val="single" w:sz="4" w:space="0" w:color="auto"/>
              <w:right w:val="single" w:sz="4" w:space="0" w:color="auto"/>
            </w:tcBorders>
            <w:vAlign w:val="center"/>
          </w:tcPr>
          <w:p w14:paraId="46EC68AE" w14:textId="77777777" w:rsidR="00D422D0" w:rsidRPr="00496DEF" w:rsidRDefault="00D422D0" w:rsidP="00A971E3">
            <w:pPr>
              <w:widowControl w:val="0"/>
              <w:jc w:val="center"/>
            </w:pPr>
            <w:r w:rsidRPr="00496DEF">
              <w:t>93,0</w:t>
            </w:r>
          </w:p>
        </w:tc>
      </w:tr>
      <w:tr w:rsidR="00D422D0" w:rsidRPr="00496DEF" w14:paraId="29C2EB47" w14:textId="77777777" w:rsidTr="00A971E3">
        <w:trPr>
          <w:trHeight w:val="78"/>
          <w:jc w:val="center"/>
        </w:trPr>
        <w:tc>
          <w:tcPr>
            <w:tcW w:w="546" w:type="pct"/>
            <w:tcBorders>
              <w:top w:val="single" w:sz="4" w:space="0" w:color="auto"/>
              <w:left w:val="single" w:sz="4" w:space="0" w:color="auto"/>
              <w:bottom w:val="single" w:sz="4" w:space="0" w:color="auto"/>
              <w:right w:val="single" w:sz="4" w:space="0" w:color="auto"/>
            </w:tcBorders>
            <w:noWrap/>
            <w:vAlign w:val="center"/>
          </w:tcPr>
          <w:p w14:paraId="1272A69E" w14:textId="77777777" w:rsidR="00D422D0" w:rsidRPr="00496DEF" w:rsidRDefault="00D422D0" w:rsidP="00A971E3">
            <w:pPr>
              <w:widowControl w:val="0"/>
              <w:jc w:val="center"/>
              <w:rPr>
                <w:bCs/>
              </w:rPr>
            </w:pPr>
            <w:r w:rsidRPr="00496DEF">
              <w:t>2</w:t>
            </w:r>
          </w:p>
        </w:tc>
        <w:tc>
          <w:tcPr>
            <w:tcW w:w="1239" w:type="pct"/>
            <w:tcBorders>
              <w:top w:val="single" w:sz="4" w:space="0" w:color="auto"/>
              <w:left w:val="single" w:sz="4" w:space="0" w:color="auto"/>
              <w:bottom w:val="single" w:sz="4" w:space="0" w:color="auto"/>
              <w:right w:val="single" w:sz="4" w:space="0" w:color="auto"/>
            </w:tcBorders>
            <w:noWrap/>
            <w:vAlign w:val="center"/>
          </w:tcPr>
          <w:p w14:paraId="536EBF0F" w14:textId="77777777" w:rsidR="00D422D0" w:rsidRPr="00496DEF" w:rsidRDefault="00D422D0" w:rsidP="00A971E3">
            <w:pPr>
              <w:widowControl w:val="0"/>
            </w:pPr>
            <w:r w:rsidRPr="00496DEF">
              <w:t>Ô tô tải</w:t>
            </w:r>
          </w:p>
        </w:tc>
        <w:tc>
          <w:tcPr>
            <w:tcW w:w="894" w:type="pct"/>
            <w:tcBorders>
              <w:top w:val="single" w:sz="4" w:space="0" w:color="auto"/>
              <w:left w:val="single" w:sz="4" w:space="0" w:color="auto"/>
              <w:bottom w:val="single" w:sz="4" w:space="0" w:color="auto"/>
              <w:right w:val="single" w:sz="4" w:space="0" w:color="auto"/>
            </w:tcBorders>
            <w:noWrap/>
            <w:vAlign w:val="center"/>
          </w:tcPr>
          <w:p w14:paraId="5AA47D1C" w14:textId="77777777" w:rsidR="00D422D0" w:rsidRPr="00496DEF" w:rsidRDefault="00D422D0" w:rsidP="00A971E3">
            <w:pPr>
              <w:widowControl w:val="0"/>
              <w:jc w:val="center"/>
            </w:pPr>
            <w:r w:rsidRPr="00496DEF">
              <w:t>95</w:t>
            </w:r>
          </w:p>
        </w:tc>
        <w:tc>
          <w:tcPr>
            <w:tcW w:w="1018" w:type="pct"/>
            <w:tcBorders>
              <w:top w:val="single" w:sz="4" w:space="0" w:color="auto"/>
              <w:left w:val="single" w:sz="4" w:space="0" w:color="auto"/>
              <w:bottom w:val="single" w:sz="4" w:space="0" w:color="auto"/>
              <w:right w:val="single" w:sz="4" w:space="0" w:color="auto"/>
            </w:tcBorders>
            <w:noWrap/>
            <w:vAlign w:val="center"/>
          </w:tcPr>
          <w:p w14:paraId="73609321" w14:textId="77777777" w:rsidR="00D422D0" w:rsidRPr="00496DEF" w:rsidRDefault="00D422D0" w:rsidP="00A971E3">
            <w:pPr>
              <w:widowControl w:val="0"/>
              <w:jc w:val="center"/>
            </w:pPr>
            <w:r w:rsidRPr="00496DEF">
              <w:t>1</w:t>
            </w:r>
          </w:p>
        </w:tc>
        <w:tc>
          <w:tcPr>
            <w:tcW w:w="1303" w:type="pct"/>
            <w:tcBorders>
              <w:top w:val="single" w:sz="4" w:space="0" w:color="auto"/>
              <w:left w:val="single" w:sz="4" w:space="0" w:color="auto"/>
              <w:bottom w:val="single" w:sz="4" w:space="0" w:color="auto"/>
              <w:right w:val="single" w:sz="4" w:space="0" w:color="auto"/>
            </w:tcBorders>
            <w:vAlign w:val="center"/>
          </w:tcPr>
          <w:p w14:paraId="5AF951C5" w14:textId="77777777" w:rsidR="00D422D0" w:rsidRPr="00496DEF" w:rsidRDefault="00D422D0" w:rsidP="00A971E3">
            <w:pPr>
              <w:widowControl w:val="0"/>
              <w:jc w:val="center"/>
            </w:pPr>
            <w:r w:rsidRPr="00496DEF">
              <w:t>95,0</w:t>
            </w:r>
          </w:p>
        </w:tc>
      </w:tr>
      <w:tr w:rsidR="00D422D0" w:rsidRPr="00496DEF" w14:paraId="7F358D2B" w14:textId="77777777" w:rsidTr="00A971E3">
        <w:trPr>
          <w:trHeight w:val="78"/>
          <w:jc w:val="center"/>
        </w:trPr>
        <w:tc>
          <w:tcPr>
            <w:tcW w:w="3697" w:type="pct"/>
            <w:gridSpan w:val="4"/>
            <w:tcBorders>
              <w:top w:val="single" w:sz="4" w:space="0" w:color="auto"/>
              <w:left w:val="single" w:sz="4" w:space="0" w:color="auto"/>
              <w:bottom w:val="single" w:sz="4" w:space="0" w:color="auto"/>
              <w:right w:val="single" w:sz="4" w:space="0" w:color="auto"/>
            </w:tcBorders>
            <w:noWrap/>
            <w:vAlign w:val="center"/>
          </w:tcPr>
          <w:p w14:paraId="35C8CE2C" w14:textId="155B14C9" w:rsidR="00D422D0" w:rsidRPr="00496DEF" w:rsidRDefault="00EC24F6" w:rsidP="00555799">
            <w:pPr>
              <w:widowControl w:val="0"/>
              <w:jc w:val="center"/>
            </w:pPr>
            <w:r w:rsidRPr="00496DEF">
              <w:rPr>
                <w:b/>
                <w:lang w:val="en-US"/>
              </w:rPr>
              <w:t>Tiếng ồn c</w:t>
            </w:r>
            <w:r w:rsidR="00555799" w:rsidRPr="00496DEF">
              <w:rPr>
                <w:b/>
                <w:lang w:val="en-US"/>
              </w:rPr>
              <w:t>ộ</w:t>
            </w:r>
            <w:r w:rsidRPr="00496DEF">
              <w:rPr>
                <w:b/>
                <w:lang w:val="en-US"/>
              </w:rPr>
              <w:t>ng hưởng</w:t>
            </w:r>
            <w:r w:rsidR="00D422D0" w:rsidRPr="00496DEF">
              <w:rPr>
                <w:b/>
              </w:rPr>
              <w:t xml:space="preserve"> </w:t>
            </w:r>
          </w:p>
        </w:tc>
        <w:tc>
          <w:tcPr>
            <w:tcW w:w="1303" w:type="pct"/>
            <w:tcBorders>
              <w:top w:val="single" w:sz="4" w:space="0" w:color="auto"/>
              <w:left w:val="single" w:sz="4" w:space="0" w:color="auto"/>
              <w:bottom w:val="single" w:sz="4" w:space="0" w:color="auto"/>
              <w:right w:val="single" w:sz="4" w:space="0" w:color="auto"/>
            </w:tcBorders>
            <w:vAlign w:val="center"/>
          </w:tcPr>
          <w:p w14:paraId="739A3D7B" w14:textId="77777777" w:rsidR="00D422D0" w:rsidRPr="00496DEF" w:rsidRDefault="00D422D0" w:rsidP="00A971E3">
            <w:pPr>
              <w:widowControl w:val="0"/>
              <w:jc w:val="center"/>
              <w:rPr>
                <w:b/>
              </w:rPr>
            </w:pPr>
            <w:r w:rsidRPr="00496DEF">
              <w:rPr>
                <w:b/>
              </w:rPr>
              <w:t>97,1</w:t>
            </w:r>
          </w:p>
        </w:tc>
      </w:tr>
      <w:tr w:rsidR="00D422D0" w:rsidRPr="00496DEF" w14:paraId="2D5D9DE9" w14:textId="77777777" w:rsidTr="00A971E3">
        <w:trPr>
          <w:trHeight w:val="255"/>
          <w:jc w:val="center"/>
        </w:trPr>
        <w:tc>
          <w:tcPr>
            <w:tcW w:w="3697" w:type="pct"/>
            <w:gridSpan w:val="4"/>
            <w:tcBorders>
              <w:top w:val="single" w:sz="4" w:space="0" w:color="auto"/>
              <w:left w:val="single" w:sz="4" w:space="0" w:color="auto"/>
              <w:bottom w:val="single" w:sz="4" w:space="0" w:color="auto"/>
              <w:right w:val="single" w:sz="4" w:space="0" w:color="auto"/>
            </w:tcBorders>
            <w:noWrap/>
            <w:vAlign w:val="center"/>
            <w:hideMark/>
          </w:tcPr>
          <w:p w14:paraId="4475A3A1" w14:textId="77777777" w:rsidR="00D422D0" w:rsidRPr="00496DEF" w:rsidRDefault="00D422D0" w:rsidP="00A971E3">
            <w:pPr>
              <w:jc w:val="center"/>
            </w:pPr>
            <w:r w:rsidRPr="00496DEF">
              <w:rPr>
                <w:b/>
                <w:lang w:val="fr-FR"/>
              </w:rPr>
              <w:t>QCVN 24 :2016/BYT</w:t>
            </w:r>
          </w:p>
        </w:tc>
        <w:tc>
          <w:tcPr>
            <w:tcW w:w="1303" w:type="pct"/>
            <w:tcBorders>
              <w:top w:val="single" w:sz="4" w:space="0" w:color="auto"/>
              <w:left w:val="single" w:sz="4" w:space="0" w:color="auto"/>
              <w:bottom w:val="single" w:sz="4" w:space="0" w:color="auto"/>
              <w:right w:val="single" w:sz="4" w:space="0" w:color="auto"/>
            </w:tcBorders>
            <w:vAlign w:val="center"/>
            <w:hideMark/>
          </w:tcPr>
          <w:p w14:paraId="70133ED0" w14:textId="77777777" w:rsidR="00D422D0" w:rsidRPr="00496DEF" w:rsidRDefault="00D422D0" w:rsidP="00A971E3">
            <w:pPr>
              <w:jc w:val="center"/>
              <w:rPr>
                <w:b/>
              </w:rPr>
            </w:pPr>
            <w:r w:rsidRPr="00496DEF">
              <w:rPr>
                <w:b/>
                <w:lang w:val="fr-FR"/>
              </w:rPr>
              <w:t>≤85</w:t>
            </w:r>
          </w:p>
        </w:tc>
      </w:tr>
      <w:tr w:rsidR="00D422D0" w:rsidRPr="00496DEF" w14:paraId="12FCA2A1" w14:textId="77777777" w:rsidTr="00A971E3">
        <w:trPr>
          <w:trHeight w:val="134"/>
          <w:jc w:val="center"/>
        </w:trPr>
        <w:tc>
          <w:tcPr>
            <w:tcW w:w="3697" w:type="pct"/>
            <w:gridSpan w:val="4"/>
            <w:tcBorders>
              <w:top w:val="single" w:sz="4" w:space="0" w:color="auto"/>
              <w:left w:val="single" w:sz="4" w:space="0" w:color="auto"/>
              <w:bottom w:val="single" w:sz="4" w:space="0" w:color="auto"/>
              <w:right w:val="single" w:sz="4" w:space="0" w:color="auto"/>
            </w:tcBorders>
            <w:noWrap/>
            <w:vAlign w:val="center"/>
            <w:hideMark/>
          </w:tcPr>
          <w:p w14:paraId="7B7FC04B" w14:textId="77777777" w:rsidR="00D422D0" w:rsidRPr="00496DEF" w:rsidRDefault="00D422D0" w:rsidP="00A971E3">
            <w:pPr>
              <w:jc w:val="center"/>
              <w:rPr>
                <w:b/>
              </w:rPr>
            </w:pPr>
            <w:r w:rsidRPr="00496DEF">
              <w:rPr>
                <w:b/>
                <w:lang w:val="fr-FR"/>
              </w:rPr>
              <w:t>QCVN 26/2010/BTNMT</w:t>
            </w:r>
          </w:p>
        </w:tc>
        <w:tc>
          <w:tcPr>
            <w:tcW w:w="1303" w:type="pct"/>
            <w:tcBorders>
              <w:top w:val="single" w:sz="4" w:space="0" w:color="auto"/>
              <w:left w:val="single" w:sz="4" w:space="0" w:color="auto"/>
              <w:bottom w:val="single" w:sz="4" w:space="0" w:color="auto"/>
              <w:right w:val="single" w:sz="4" w:space="0" w:color="auto"/>
            </w:tcBorders>
            <w:vAlign w:val="center"/>
            <w:hideMark/>
          </w:tcPr>
          <w:p w14:paraId="6F00F67A" w14:textId="77777777" w:rsidR="00D422D0" w:rsidRPr="00496DEF" w:rsidRDefault="00D422D0" w:rsidP="00A971E3">
            <w:pPr>
              <w:jc w:val="center"/>
              <w:rPr>
                <w:b/>
              </w:rPr>
            </w:pPr>
            <w:r w:rsidRPr="00496DEF">
              <w:rPr>
                <w:b/>
                <w:lang w:val="fr-FR"/>
              </w:rPr>
              <w:t>70</w:t>
            </w:r>
          </w:p>
        </w:tc>
      </w:tr>
    </w:tbl>
    <w:p w14:paraId="00F7BB28" w14:textId="6439BD67" w:rsidR="00D422D0" w:rsidRPr="00496DEF" w:rsidRDefault="00D422D0" w:rsidP="00D422D0">
      <w:pPr>
        <w:widowControl w:val="0"/>
        <w:spacing w:before="60" w:after="60" w:line="288" w:lineRule="auto"/>
        <w:ind w:firstLine="709"/>
        <w:rPr>
          <w:i/>
          <w:sz w:val="26"/>
          <w:szCs w:val="26"/>
          <w:u w:val="single"/>
        </w:rPr>
      </w:pPr>
      <w:r w:rsidRPr="00496DEF">
        <w:rPr>
          <w:i/>
          <w:sz w:val="26"/>
          <w:szCs w:val="26"/>
          <w:u w:val="single"/>
          <w:lang w:val="en-US"/>
        </w:rPr>
        <w:t>Đánh giá</w:t>
      </w:r>
      <w:r w:rsidRPr="00496DEF">
        <w:rPr>
          <w:i/>
          <w:sz w:val="26"/>
          <w:szCs w:val="26"/>
          <w:u w:val="single"/>
        </w:rPr>
        <w:t>:</w:t>
      </w:r>
    </w:p>
    <w:p w14:paraId="3AD397A4" w14:textId="30DC9A3A" w:rsidR="00D422D0" w:rsidRPr="00496DEF" w:rsidRDefault="00D422D0" w:rsidP="00D422D0">
      <w:pPr>
        <w:widowControl w:val="0"/>
        <w:spacing w:before="60" w:after="60" w:line="288" w:lineRule="auto"/>
        <w:ind w:firstLine="709"/>
        <w:jc w:val="both"/>
        <w:rPr>
          <w:sz w:val="26"/>
          <w:szCs w:val="26"/>
        </w:rPr>
      </w:pPr>
      <w:r w:rsidRPr="00496DEF">
        <w:rPr>
          <w:sz w:val="26"/>
          <w:szCs w:val="26"/>
        </w:rPr>
        <w:t xml:space="preserve">Độ ồn cộng hưởng tại khu vực bãi chứa cát là 97,6 dBA, độ ồn này vượt mức ồn cho phép trong khu vực làm việc của QCVN 24:2016/BYT - Quy chuẩn kỹ thuật quốc gia về tiếng ồn - mức tiếp xúc cho phép tiếng ồn tại nơi làm việc. Độ ồn tại khu vực bãi </w:t>
      </w:r>
      <w:r w:rsidRPr="00496DEF">
        <w:rPr>
          <w:sz w:val="26"/>
          <w:szCs w:val="26"/>
          <w:lang w:val="en-US"/>
        </w:rPr>
        <w:t xml:space="preserve">chứa </w:t>
      </w:r>
      <w:r w:rsidRPr="00496DEF">
        <w:rPr>
          <w:sz w:val="26"/>
          <w:szCs w:val="26"/>
        </w:rPr>
        <w:t xml:space="preserve">ảnh hưởng thường xuyên và liên tục tại khu vực bãi </w:t>
      </w:r>
      <w:r w:rsidRPr="00496DEF">
        <w:rPr>
          <w:sz w:val="26"/>
          <w:szCs w:val="26"/>
          <w:lang w:val="en-US"/>
        </w:rPr>
        <w:t>chứa</w:t>
      </w:r>
      <w:r w:rsidRPr="00496DEF">
        <w:rPr>
          <w:sz w:val="26"/>
          <w:szCs w:val="26"/>
        </w:rPr>
        <w:t xml:space="preserve"> và xung quanh.</w:t>
      </w:r>
    </w:p>
    <w:p w14:paraId="4174D5B6" w14:textId="3394D7FF" w:rsidR="00D422D0" w:rsidRPr="00496DEF" w:rsidRDefault="00D422D0" w:rsidP="00D422D0">
      <w:pPr>
        <w:widowControl w:val="0"/>
        <w:spacing w:before="60" w:after="60" w:line="288" w:lineRule="auto"/>
        <w:ind w:firstLine="709"/>
        <w:jc w:val="both"/>
        <w:rPr>
          <w:sz w:val="26"/>
          <w:szCs w:val="26"/>
          <w:lang w:val="en-US"/>
        </w:rPr>
      </w:pPr>
      <w:r w:rsidRPr="00496DEF">
        <w:rPr>
          <w:i/>
          <w:sz w:val="26"/>
          <w:szCs w:val="26"/>
        </w:rPr>
        <w:t>- Đối tượng bị tác động:</w:t>
      </w:r>
      <w:r w:rsidRPr="00496DEF">
        <w:rPr>
          <w:b/>
          <w:sz w:val="26"/>
          <w:szCs w:val="26"/>
        </w:rPr>
        <w:t xml:space="preserve"> </w:t>
      </w:r>
      <w:r w:rsidRPr="00496DEF">
        <w:rPr>
          <w:sz w:val="26"/>
          <w:szCs w:val="26"/>
        </w:rPr>
        <w:t xml:space="preserve">Công nhân </w:t>
      </w:r>
      <w:r w:rsidRPr="00496DEF">
        <w:rPr>
          <w:sz w:val="26"/>
          <w:szCs w:val="26"/>
          <w:lang w:val="en-US"/>
        </w:rPr>
        <w:t>tại bãi chứa cát.</w:t>
      </w:r>
    </w:p>
    <w:p w14:paraId="3382513A" w14:textId="315F311E" w:rsidR="00D422D0" w:rsidRPr="00496DEF" w:rsidRDefault="00D422D0" w:rsidP="00D422D0">
      <w:pPr>
        <w:spacing w:before="60" w:after="60" w:line="288" w:lineRule="auto"/>
        <w:jc w:val="both"/>
        <w:rPr>
          <w:bCs/>
          <w:i/>
          <w:noProof/>
          <w:sz w:val="26"/>
          <w:szCs w:val="26"/>
          <w:lang w:val="en-US"/>
        </w:rPr>
      </w:pPr>
      <w:r w:rsidRPr="00496DEF">
        <w:rPr>
          <w:bCs/>
          <w:i/>
          <w:noProof/>
          <w:sz w:val="26"/>
          <w:szCs w:val="26"/>
          <w:lang w:val="en-US"/>
        </w:rPr>
        <w:tab/>
        <w:t>d.2. Tác động tới giao thông khu vực.</w:t>
      </w:r>
    </w:p>
    <w:p w14:paraId="0D63D9CB" w14:textId="63D65448" w:rsidR="002E7BD8" w:rsidRPr="00496DEF" w:rsidRDefault="002E7BD8" w:rsidP="002E7BD8">
      <w:pPr>
        <w:pStyle w:val="base"/>
        <w:spacing w:line="288" w:lineRule="auto"/>
        <w:rPr>
          <w:lang w:val="en-US"/>
        </w:rPr>
      </w:pPr>
      <w:r w:rsidRPr="00496DEF">
        <w:t>Tần suất vận chuyển</w:t>
      </w:r>
      <w:r w:rsidRPr="00496DEF">
        <w:rPr>
          <w:lang w:val="en-US"/>
        </w:rPr>
        <w:t xml:space="preserve"> theo đường bộ tại bãi 02 khoảng 5</w:t>
      </w:r>
      <w:r w:rsidRPr="00496DEF">
        <w:t xml:space="preserve"> chuyến/ngày.</w:t>
      </w:r>
      <w:r w:rsidRPr="00496DEF">
        <w:rPr>
          <w:lang w:val="en-US"/>
        </w:rPr>
        <w:t xml:space="preserve"> Tuyến đường vận chuyển sử dụng đường nội bộ của Công ty cổ phần đầu tư xây dựng và may </w:t>
      </w:r>
      <w:r w:rsidRPr="00496DEF">
        <w:rPr>
          <w:lang w:val="en-US"/>
        </w:rPr>
        <w:lastRenderedPageBreak/>
        <w:t>th</w:t>
      </w:r>
      <w:r w:rsidR="00005F4C" w:rsidRPr="00496DEF">
        <w:rPr>
          <w:lang w:val="en-US"/>
        </w:rPr>
        <w:t>êu Tân Tiến chiều dài khoảng 2,0</w:t>
      </w:r>
      <w:r w:rsidRPr="00496DEF">
        <w:rPr>
          <w:lang w:val="en-US"/>
        </w:rPr>
        <w:t xml:space="preserve">km, rộng 10m, đường cấp phối đá dăm nối ra đường ĐT749B. </w:t>
      </w:r>
    </w:p>
    <w:p w14:paraId="298A9A8E" w14:textId="02AF1481" w:rsidR="002E7BD8" w:rsidRPr="00496DEF" w:rsidRDefault="002E7BD8" w:rsidP="002E7BD8">
      <w:pPr>
        <w:pStyle w:val="base"/>
        <w:spacing w:line="288" w:lineRule="auto"/>
        <w:rPr>
          <w:lang w:val="en-US"/>
        </w:rPr>
      </w:pPr>
      <w:r w:rsidRPr="00496DEF">
        <w:rPr>
          <w:lang w:val="en-US"/>
        </w:rPr>
        <w:t xml:space="preserve">Hiện tuyến đường </w:t>
      </w:r>
      <w:r w:rsidR="006511FD" w:rsidRPr="00496DEF">
        <w:rPr>
          <w:lang w:val="en-US"/>
        </w:rPr>
        <w:t>do Công ty Tân Tiến sử dụng với lưu lượng xe ra vào khoảng 10 chuyến/ngày.</w:t>
      </w:r>
    </w:p>
    <w:p w14:paraId="4AA700CF" w14:textId="775FF92F" w:rsidR="002E7BD8" w:rsidRPr="00496DEF" w:rsidRDefault="002E7BD8" w:rsidP="002E7BD8">
      <w:pPr>
        <w:pStyle w:val="base"/>
        <w:spacing w:line="288" w:lineRule="auto"/>
        <w:rPr>
          <w:lang w:val="en-US"/>
        </w:rPr>
      </w:pPr>
      <w:r w:rsidRPr="00496DEF">
        <w:rPr>
          <w:lang w:val="en-US"/>
        </w:rPr>
        <w:t xml:space="preserve">Tổng mật độ xe trên tuyến đường là </w:t>
      </w:r>
      <w:r w:rsidR="006511FD" w:rsidRPr="00496DEF">
        <w:rPr>
          <w:lang w:val="en-US"/>
        </w:rPr>
        <w:t>15</w:t>
      </w:r>
      <w:r w:rsidRPr="00496DEF">
        <w:rPr>
          <w:lang w:val="en-US"/>
        </w:rPr>
        <w:t xml:space="preserve"> chuyến/ngày. </w:t>
      </w:r>
      <w:r w:rsidRPr="00496DEF">
        <w:t xml:space="preserve">Tác động đến giao thông là mức cao do gia tăng thêm </w:t>
      </w:r>
      <w:r w:rsidR="006511FD" w:rsidRPr="00496DEF">
        <w:rPr>
          <w:lang w:val="en-US"/>
        </w:rPr>
        <w:t>05</w:t>
      </w:r>
      <w:r w:rsidRPr="00496DEF">
        <w:t xml:space="preserve"> lượt xe</w:t>
      </w:r>
      <w:r w:rsidRPr="00496DEF">
        <w:rPr>
          <w:lang w:val="en-US"/>
        </w:rPr>
        <w:t xml:space="preserve"> của bãi chứa 1</w:t>
      </w:r>
      <w:r w:rsidRPr="00496DEF">
        <w:t xml:space="preserve"> </w:t>
      </w:r>
      <w:r w:rsidRPr="00496DEF">
        <w:rPr>
          <w:lang w:val="en-US"/>
        </w:rPr>
        <w:t>ra vào nên ảnh hưởng đến hoạt động giao thông hiện tại của khu vực: gia tăng lượt xe, phát sinh bụi, nguy cơ xuống cấp đường và có khả năng gây tai nạn giao thông.</w:t>
      </w:r>
    </w:p>
    <w:p w14:paraId="03D6EAA8" w14:textId="0A24741C" w:rsidR="002E7BD8" w:rsidRPr="00496DEF" w:rsidRDefault="002E7BD8" w:rsidP="002E7BD8">
      <w:pPr>
        <w:widowControl w:val="0"/>
        <w:spacing w:before="60" w:after="60" w:line="288" w:lineRule="auto"/>
        <w:ind w:firstLine="720"/>
        <w:jc w:val="both"/>
        <w:rPr>
          <w:sz w:val="26"/>
          <w:szCs w:val="26"/>
        </w:rPr>
      </w:pPr>
      <w:r w:rsidRPr="00496DEF">
        <w:rPr>
          <w:bCs/>
          <w:sz w:val="26"/>
          <w:szCs w:val="26"/>
        </w:rPr>
        <w:t>Mức độ ảnh hưởng như sau:</w:t>
      </w:r>
    </w:p>
    <w:p w14:paraId="66F4E042" w14:textId="0138D51F" w:rsidR="002E7BD8" w:rsidRPr="00496DEF" w:rsidRDefault="002E7BD8" w:rsidP="002E7BD8">
      <w:pPr>
        <w:spacing w:before="60" w:after="60" w:line="288" w:lineRule="auto"/>
        <w:ind w:firstLine="720"/>
        <w:jc w:val="both"/>
        <w:rPr>
          <w:sz w:val="26"/>
          <w:szCs w:val="26"/>
        </w:rPr>
      </w:pPr>
      <w:r w:rsidRPr="00496DEF">
        <w:rPr>
          <w:bCs/>
          <w:sz w:val="26"/>
          <w:szCs w:val="26"/>
        </w:rPr>
        <w:t>- Xuống cấp đường giao thông: Mật độ xe gia tăng trên tuyến đường sẽ gây xuống cấp tuyến đường</w:t>
      </w:r>
      <w:r w:rsidR="006511FD" w:rsidRPr="00496DEF">
        <w:rPr>
          <w:bCs/>
          <w:sz w:val="26"/>
          <w:szCs w:val="26"/>
          <w:lang w:val="en-US"/>
        </w:rPr>
        <w:t xml:space="preserve"> vận chuyển</w:t>
      </w:r>
      <w:r w:rsidRPr="00496DEF">
        <w:rPr>
          <w:bCs/>
          <w:sz w:val="26"/>
          <w:szCs w:val="26"/>
        </w:rPr>
        <w:t xml:space="preserve">. </w:t>
      </w:r>
    </w:p>
    <w:p w14:paraId="5B4C2AC7" w14:textId="77777777" w:rsidR="002E7BD8" w:rsidRPr="00496DEF" w:rsidRDefault="002E7BD8" w:rsidP="002E7BD8">
      <w:pPr>
        <w:spacing w:before="60" w:after="60" w:line="288" w:lineRule="auto"/>
        <w:ind w:firstLine="720"/>
        <w:jc w:val="both"/>
        <w:rPr>
          <w:bCs/>
          <w:sz w:val="26"/>
          <w:szCs w:val="26"/>
        </w:rPr>
      </w:pPr>
      <w:r w:rsidRPr="00496DEF">
        <w:rPr>
          <w:bCs/>
          <w:sz w:val="26"/>
          <w:szCs w:val="26"/>
        </w:rPr>
        <w:t xml:space="preserve">- Gia tăng lưu lượng xe lưu thông trên đường: </w:t>
      </w:r>
      <w:r w:rsidRPr="00496DEF">
        <w:rPr>
          <w:sz w:val="26"/>
          <w:szCs w:val="26"/>
        </w:rPr>
        <w:t>Lưu lượng xe trên tuyến đường gia tăng đột ngột do các phương tiện đi lại vận chuyển cát.</w:t>
      </w:r>
    </w:p>
    <w:p w14:paraId="1411F63A" w14:textId="77777777" w:rsidR="002E7BD8" w:rsidRPr="00496DEF" w:rsidRDefault="002E7BD8" w:rsidP="002E7BD8">
      <w:pPr>
        <w:spacing w:before="60" w:after="60" w:line="288" w:lineRule="auto"/>
        <w:ind w:firstLine="720"/>
        <w:jc w:val="both"/>
        <w:rPr>
          <w:bCs/>
          <w:sz w:val="26"/>
          <w:szCs w:val="26"/>
        </w:rPr>
      </w:pPr>
      <w:r w:rsidRPr="00496DEF">
        <w:rPr>
          <w:bCs/>
          <w:sz w:val="26"/>
          <w:szCs w:val="26"/>
        </w:rPr>
        <w:t>- Hoạt động của các phương tiện vận chuyển sẽ gây bụi trên đường, quá trình này sẽ ảnh hưởng đến lưu thông của các phương tiện khác.</w:t>
      </w:r>
    </w:p>
    <w:p w14:paraId="6A70311F" w14:textId="3DD89DCB" w:rsidR="00C313F6" w:rsidRPr="00496DEF" w:rsidRDefault="00C313F6" w:rsidP="00C313F6">
      <w:pPr>
        <w:spacing w:before="60" w:after="60" w:line="288" w:lineRule="auto"/>
        <w:jc w:val="both"/>
        <w:rPr>
          <w:bCs/>
          <w:i/>
          <w:noProof/>
          <w:sz w:val="26"/>
          <w:szCs w:val="26"/>
          <w:lang w:val="en-US"/>
        </w:rPr>
      </w:pPr>
      <w:r w:rsidRPr="00496DEF">
        <w:rPr>
          <w:bCs/>
          <w:i/>
          <w:noProof/>
          <w:sz w:val="26"/>
          <w:szCs w:val="26"/>
          <w:lang w:val="en-US"/>
        </w:rPr>
        <w:tab/>
        <w:t>d.3. Đánh giá nguy cơ rò rỉ dầu</w:t>
      </w:r>
    </w:p>
    <w:p w14:paraId="7D59C04F" w14:textId="38F20F28" w:rsidR="00AD39C8" w:rsidRPr="00496DEF" w:rsidRDefault="00AD39C8" w:rsidP="00AD39C8">
      <w:pPr>
        <w:pStyle w:val="base"/>
        <w:spacing w:line="288" w:lineRule="auto"/>
        <w:rPr>
          <w:lang w:val="en-US"/>
        </w:rPr>
      </w:pPr>
      <w:r w:rsidRPr="00496DEF">
        <w:rPr>
          <w:i/>
          <w:lang w:val="en-US"/>
        </w:rPr>
        <w:t xml:space="preserve">- Nguồn phát sinh: </w:t>
      </w:r>
      <w:r w:rsidRPr="00496DEF">
        <w:rPr>
          <w:lang w:val="en-US"/>
        </w:rPr>
        <w:t>từ quá trình lưu chứa, cấp dầu nhiên liệu.</w:t>
      </w:r>
    </w:p>
    <w:p w14:paraId="55615882" w14:textId="51ACF887" w:rsidR="00AD39C8" w:rsidRPr="00496DEF" w:rsidRDefault="00AD39C8" w:rsidP="00AD39C8">
      <w:pPr>
        <w:pStyle w:val="aTAI"/>
        <w:spacing w:line="288" w:lineRule="auto"/>
        <w:rPr>
          <w:i/>
        </w:rPr>
      </w:pPr>
      <w:r w:rsidRPr="00496DEF">
        <w:rPr>
          <w:i/>
        </w:rPr>
        <w:t xml:space="preserve">- Khu vực phát sinh: </w:t>
      </w:r>
      <w:r w:rsidRPr="00496DEF">
        <w:t>tại bồn chứa nhiên liệu của bãi chứa cát 2.</w:t>
      </w:r>
    </w:p>
    <w:p w14:paraId="0F8D408D" w14:textId="09A16A8D" w:rsidR="00AD39C8" w:rsidRPr="00496DEF" w:rsidRDefault="00AD39C8" w:rsidP="00AD39C8">
      <w:pPr>
        <w:pStyle w:val="base"/>
        <w:spacing w:line="288" w:lineRule="auto"/>
        <w:rPr>
          <w:lang w:val="en-US"/>
        </w:rPr>
      </w:pPr>
      <w:r w:rsidRPr="00496DEF">
        <w:rPr>
          <w:i/>
        </w:rPr>
        <w:t>- Nguyên nhân:</w:t>
      </w:r>
      <w:r w:rsidRPr="00496DEF">
        <w:t xml:space="preserve"> tại bãi chứa cát 2 bố trí 01 bồn chứa dầu Diesel dung tích chứa 1.000lít và hệ thống đường ống dẫn nhiên liệu, các điểm nối, van,...</w:t>
      </w:r>
      <w:r w:rsidRPr="00496DEF">
        <w:rPr>
          <w:lang w:val="en-US"/>
        </w:rPr>
        <w:t xml:space="preserve"> để lưu chứa và cấp nhiên liệu cho máy móc thiết bị.</w:t>
      </w:r>
      <w:r w:rsidRPr="00496DEF">
        <w:t xml:space="preserve"> Khi hệ thống nhiên liệu không đảm bảo kín, dầu có thể bị rò rỉ ra ngoài. Quá trình </w:t>
      </w:r>
      <w:r w:rsidRPr="00496DEF">
        <w:rPr>
          <w:lang w:val="en-US"/>
        </w:rPr>
        <w:t xml:space="preserve">bơm nhiên liệu </w:t>
      </w:r>
      <w:r w:rsidRPr="00496DEF">
        <w:t xml:space="preserve">cũng có thể xảy ra sự cố rò rỉ, rơi vãi dầu. Với lượng dầu trên nếu làm đổ hoặc rò rỉ xuống khu vực hồ mà không được phát hiện, ngăn chặn kịp thời sẽ ảnh hưởng đến khu vực. </w:t>
      </w:r>
      <w:r w:rsidRPr="00496DEF">
        <w:rPr>
          <w:lang w:val="nb-NO"/>
        </w:rPr>
        <w:t>Căn cứ quy mô dự án và quy mô lượng dầu tràn khi xảy ra sự cố tràn dầu ra môi trường gây ảnh hưởng lớn tới môi trường tự nhiên.</w:t>
      </w:r>
    </w:p>
    <w:p w14:paraId="1026DE3C" w14:textId="7241662C" w:rsidR="00066AD5" w:rsidRPr="00496DEF" w:rsidRDefault="002724A6" w:rsidP="002724A6">
      <w:pPr>
        <w:pStyle w:val="aTAI"/>
        <w:spacing w:line="288" w:lineRule="auto"/>
      </w:pPr>
      <w:r w:rsidRPr="00496DEF">
        <w:t xml:space="preserve">- </w:t>
      </w:r>
      <w:r w:rsidRPr="00496DEF">
        <w:rPr>
          <w:i/>
        </w:rPr>
        <w:t xml:space="preserve">Đối tượng bị tác động: </w:t>
      </w:r>
      <w:r w:rsidRPr="00496DEF">
        <w:t>khu vực xung quanh khu vực bồn chứa dầu, hồ Dầu Tiếng.</w:t>
      </w:r>
    </w:p>
    <w:p w14:paraId="3A1AEDC5" w14:textId="60A93B04" w:rsidR="00C313F6" w:rsidRPr="00496DEF" w:rsidRDefault="00C313F6" w:rsidP="00C313F6">
      <w:pPr>
        <w:pStyle w:val="aTAI"/>
        <w:spacing w:line="288" w:lineRule="auto"/>
        <w:rPr>
          <w:i/>
          <w:lang w:bidi="en-US"/>
        </w:rPr>
      </w:pPr>
      <w:r w:rsidRPr="00496DEF">
        <w:rPr>
          <w:i/>
          <w:lang w:bidi="en-US"/>
        </w:rPr>
        <w:t>d.4. Sự cố cháy nổ</w:t>
      </w:r>
    </w:p>
    <w:p w14:paraId="25B34F71" w14:textId="71352104" w:rsidR="00523769" w:rsidRPr="00496DEF" w:rsidRDefault="00523769" w:rsidP="00C313F6">
      <w:pPr>
        <w:pStyle w:val="aTAI"/>
        <w:spacing w:line="288" w:lineRule="auto"/>
      </w:pPr>
      <w:r w:rsidRPr="00496DEF">
        <w:t>Sự cố chảy nổ xảy ra khi nhiên liệu cháy bị bắt lửa. Hiện nay, bãi chứa 02 bố trí 01 kho chứa dầu nhằm lưu chứa dầu sử dụng cho dự án. Nếu các công nhân vận hành máy móc không đúng kỹ thuật, bất cẩn trong việc dùng lửa sẽ gây cháy nổ, đe dọa trực tiếp đến tính mạng công nhân và tài sản của dự án. Các mồi lửa có thể nảy sinh do ma sát, bén lửa từ tàn thuốc, chập điện,..</w:t>
      </w:r>
      <w:r w:rsidR="00AD39C8" w:rsidRPr="00496DEF">
        <w:t xml:space="preserve"> Khi sự cố xảy ra có thể gây thiệt hại nghiêm trọng về người, kinh tế và môi trường.</w:t>
      </w:r>
    </w:p>
    <w:p w14:paraId="36207E2D" w14:textId="6AFB6961" w:rsidR="00C313F6" w:rsidRPr="00496DEF" w:rsidRDefault="00C313F6" w:rsidP="00C313F6">
      <w:pPr>
        <w:pStyle w:val="aTAI"/>
        <w:spacing w:line="288" w:lineRule="auto"/>
        <w:rPr>
          <w:i/>
        </w:rPr>
      </w:pPr>
      <w:r w:rsidRPr="00496DEF">
        <w:t xml:space="preserve">- </w:t>
      </w:r>
      <w:r w:rsidRPr="00496DEF">
        <w:rPr>
          <w:i/>
        </w:rPr>
        <w:t xml:space="preserve">Đối tượng bị tác động: </w:t>
      </w:r>
      <w:r w:rsidRPr="00496DEF">
        <w:t>Lao động làm việc tại mỏ</w:t>
      </w:r>
    </w:p>
    <w:p w14:paraId="3E752646" w14:textId="52A658DC" w:rsidR="00AA0676" w:rsidRPr="00496DEF" w:rsidRDefault="00C313F6" w:rsidP="00C313F6">
      <w:pPr>
        <w:pStyle w:val="aTAI"/>
        <w:spacing w:line="288" w:lineRule="auto"/>
      </w:pPr>
      <w:r w:rsidRPr="00496DEF">
        <w:rPr>
          <w:i/>
        </w:rPr>
        <w:t xml:space="preserve">- Khu vực phát sinh: </w:t>
      </w:r>
      <w:r w:rsidRPr="00496DEF">
        <w:t>Tại bồn chứa dầu</w:t>
      </w:r>
      <w:r w:rsidR="00AD39C8" w:rsidRPr="00496DEF">
        <w:t>.</w:t>
      </w:r>
    </w:p>
    <w:p w14:paraId="0D184FE0" w14:textId="77777777" w:rsidR="00ED3F37" w:rsidRPr="00496DEF" w:rsidRDefault="00ED3F37" w:rsidP="00C313F6">
      <w:pPr>
        <w:pStyle w:val="aTAI"/>
        <w:spacing w:line="288" w:lineRule="auto"/>
      </w:pPr>
    </w:p>
    <w:p w14:paraId="241B24B0" w14:textId="03162D81" w:rsidR="006511FD" w:rsidRPr="00496DEF" w:rsidRDefault="006511FD" w:rsidP="006511FD">
      <w:pPr>
        <w:spacing w:before="60" w:after="60" w:line="288" w:lineRule="auto"/>
        <w:jc w:val="both"/>
        <w:rPr>
          <w:bCs/>
          <w:i/>
          <w:noProof/>
          <w:sz w:val="26"/>
          <w:szCs w:val="26"/>
          <w:lang w:val="en-US"/>
        </w:rPr>
      </w:pPr>
      <w:r w:rsidRPr="00496DEF">
        <w:rPr>
          <w:bCs/>
          <w:i/>
          <w:noProof/>
          <w:sz w:val="26"/>
          <w:szCs w:val="26"/>
          <w:lang w:val="en-US"/>
        </w:rPr>
        <w:lastRenderedPageBreak/>
        <w:t>1.5.6.3. Đề xuất các biện pháp, công trình bảo vệ môi trường, ứng phó sự cố môi trường.</w:t>
      </w:r>
    </w:p>
    <w:p w14:paraId="405B35E0" w14:textId="4D3F144D" w:rsidR="006511FD" w:rsidRPr="00496DEF" w:rsidRDefault="006511FD" w:rsidP="006511FD">
      <w:pPr>
        <w:spacing w:before="60" w:after="60" w:line="288" w:lineRule="auto"/>
        <w:jc w:val="both"/>
        <w:rPr>
          <w:bCs/>
          <w:i/>
          <w:noProof/>
          <w:sz w:val="26"/>
          <w:szCs w:val="26"/>
          <w:lang w:val="en-US"/>
        </w:rPr>
      </w:pPr>
      <w:r w:rsidRPr="00496DEF">
        <w:rPr>
          <w:bCs/>
          <w:i/>
          <w:noProof/>
          <w:sz w:val="26"/>
          <w:szCs w:val="26"/>
          <w:lang w:val="en-US"/>
        </w:rPr>
        <w:tab/>
        <w:t xml:space="preserve">a. </w:t>
      </w:r>
      <w:r w:rsidR="0014236E" w:rsidRPr="00496DEF">
        <w:rPr>
          <w:bCs/>
          <w:i/>
          <w:noProof/>
          <w:sz w:val="26"/>
          <w:szCs w:val="26"/>
          <w:lang w:val="en-US"/>
        </w:rPr>
        <w:t>C</w:t>
      </w:r>
      <w:r w:rsidRPr="00496DEF">
        <w:rPr>
          <w:bCs/>
          <w:i/>
          <w:noProof/>
          <w:sz w:val="26"/>
          <w:szCs w:val="26"/>
          <w:lang w:val="en-US"/>
        </w:rPr>
        <w:t xml:space="preserve">hất thải rắn </w:t>
      </w:r>
    </w:p>
    <w:p w14:paraId="062EA639" w14:textId="48F025DD" w:rsidR="006511FD" w:rsidRPr="00496DEF" w:rsidRDefault="00FC7D1D" w:rsidP="006511FD">
      <w:pPr>
        <w:spacing w:before="60" w:after="60" w:line="288" w:lineRule="auto"/>
        <w:jc w:val="both"/>
        <w:rPr>
          <w:bCs/>
          <w:i/>
          <w:noProof/>
          <w:sz w:val="26"/>
          <w:szCs w:val="26"/>
          <w:lang w:val="en-US"/>
        </w:rPr>
      </w:pPr>
      <w:r w:rsidRPr="00496DEF">
        <w:rPr>
          <w:bCs/>
          <w:i/>
          <w:noProof/>
          <w:sz w:val="26"/>
          <w:szCs w:val="26"/>
          <w:lang w:val="en-US"/>
        </w:rPr>
        <w:tab/>
      </w:r>
      <w:r w:rsidR="006511FD" w:rsidRPr="00496DEF">
        <w:rPr>
          <w:bCs/>
          <w:i/>
          <w:noProof/>
          <w:sz w:val="26"/>
          <w:szCs w:val="26"/>
          <w:lang w:val="en-US"/>
        </w:rPr>
        <w:t xml:space="preserve">a.1. </w:t>
      </w:r>
      <w:r w:rsidR="00D6087E" w:rsidRPr="00496DEF">
        <w:rPr>
          <w:bCs/>
          <w:i/>
          <w:noProof/>
          <w:sz w:val="26"/>
          <w:szCs w:val="26"/>
          <w:lang w:val="en-US"/>
        </w:rPr>
        <w:t>C</w:t>
      </w:r>
      <w:r w:rsidR="006511FD" w:rsidRPr="00496DEF">
        <w:rPr>
          <w:bCs/>
          <w:i/>
          <w:noProof/>
          <w:sz w:val="26"/>
          <w:szCs w:val="26"/>
          <w:lang w:val="en-US"/>
        </w:rPr>
        <w:t>hất thải rắn sinh hoạt</w:t>
      </w:r>
    </w:p>
    <w:p w14:paraId="330D6B27" w14:textId="03868025" w:rsidR="00D422D0" w:rsidRPr="00496DEF" w:rsidRDefault="00C71CA9" w:rsidP="006511FD">
      <w:pPr>
        <w:pStyle w:val="aTAI"/>
        <w:spacing w:line="288" w:lineRule="auto"/>
      </w:pPr>
      <w:r w:rsidRPr="00496DEF">
        <w:t>Để giảm thiểu tác động từ rác thải sinh hoạt ra môi trường, Doanh nghiệp cam kết sẽ thực hiện các biện pháp cụ thể như sau:</w:t>
      </w:r>
    </w:p>
    <w:p w14:paraId="04030940" w14:textId="2AE63FD4" w:rsidR="00C71CA9" w:rsidRPr="00496DEF" w:rsidRDefault="00C71CA9" w:rsidP="006511FD">
      <w:pPr>
        <w:pStyle w:val="aTAI"/>
        <w:spacing w:line="288" w:lineRule="auto"/>
      </w:pPr>
      <w:r w:rsidRPr="00496DEF">
        <w:t xml:space="preserve">- </w:t>
      </w:r>
      <w:r w:rsidR="009A3C9D" w:rsidRPr="00496DEF">
        <w:t>Bố trí 01 thùng đựng rác tại khu vực văn phòng.</w:t>
      </w:r>
    </w:p>
    <w:p w14:paraId="6254205D" w14:textId="57102921" w:rsidR="00A971E3" w:rsidRPr="00496DEF" w:rsidRDefault="00FC7D1D" w:rsidP="006511FD">
      <w:pPr>
        <w:pStyle w:val="aTAI"/>
        <w:spacing w:line="288" w:lineRule="auto"/>
      </w:pPr>
      <w:r w:rsidRPr="00496DEF">
        <w:t>- Hợp đồng với đơn vị có chức năng để thu gom, vận chuyển, xử lý theo quy định.</w:t>
      </w:r>
    </w:p>
    <w:p w14:paraId="7875B92B" w14:textId="3B19A0BE" w:rsidR="00FC7D1D" w:rsidRPr="00496DEF" w:rsidRDefault="00FC7D1D" w:rsidP="00FC7D1D">
      <w:pPr>
        <w:spacing w:before="60" w:after="60" w:line="288" w:lineRule="auto"/>
        <w:jc w:val="both"/>
        <w:rPr>
          <w:bCs/>
          <w:i/>
          <w:noProof/>
          <w:sz w:val="26"/>
          <w:szCs w:val="26"/>
          <w:lang w:val="en-US"/>
        </w:rPr>
      </w:pPr>
      <w:r w:rsidRPr="00496DEF">
        <w:rPr>
          <w:bCs/>
          <w:i/>
          <w:noProof/>
          <w:sz w:val="26"/>
          <w:szCs w:val="26"/>
          <w:lang w:val="en-US"/>
        </w:rPr>
        <w:tab/>
        <w:t>a.2. Chất thải rắn thông thường</w:t>
      </w:r>
    </w:p>
    <w:p w14:paraId="574D992F" w14:textId="4C3CA9BC" w:rsidR="00FC7D1D" w:rsidRPr="00496DEF" w:rsidRDefault="00FC7D1D" w:rsidP="00FC7D1D">
      <w:pPr>
        <w:pStyle w:val="aTAI"/>
        <w:spacing w:line="288" w:lineRule="auto"/>
      </w:pPr>
      <w:r w:rsidRPr="00496DEF">
        <w:t>Để giảm thiểu tác động từ rác thải rắn thông thường ra môi trường, Doanh nghiệp cam kết sẽ thực hiện các biện pháp cụ thể như sau:</w:t>
      </w:r>
    </w:p>
    <w:p w14:paraId="3FE96934" w14:textId="02F6CF0C" w:rsidR="00FC7D1D" w:rsidRPr="00496DEF" w:rsidRDefault="00FC7D1D" w:rsidP="00FC7D1D">
      <w:pPr>
        <w:pStyle w:val="aTAI"/>
        <w:spacing w:line="288" w:lineRule="auto"/>
      </w:pPr>
      <w:r w:rsidRPr="00496DEF">
        <w:t xml:space="preserve">- Bố trí </w:t>
      </w:r>
      <w:r w:rsidR="00944D3F" w:rsidRPr="00496DEF">
        <w:t>bãi chứa bùn có diện tích khoảng 100m</w:t>
      </w:r>
      <w:r w:rsidR="00944D3F" w:rsidRPr="00496DEF">
        <w:rPr>
          <w:vertAlign w:val="superscript"/>
        </w:rPr>
        <w:t>2</w:t>
      </w:r>
      <w:r w:rsidR="00944D3F" w:rsidRPr="00496DEF">
        <w:t xml:space="preserve"> nằm trong khu vực bãi chứa cát để lưu chứa bùn thải, cuội sỏi.</w:t>
      </w:r>
    </w:p>
    <w:p w14:paraId="40D4B415" w14:textId="1758080B" w:rsidR="00DE5A9B" w:rsidRPr="00496DEF" w:rsidRDefault="00DE5A9B" w:rsidP="00FC7D1D">
      <w:pPr>
        <w:pStyle w:val="aTAI"/>
        <w:spacing w:line="288" w:lineRule="auto"/>
      </w:pPr>
      <w:r w:rsidRPr="00496DEF">
        <w:t xml:space="preserve">- </w:t>
      </w:r>
      <w:r w:rsidR="00944D3F" w:rsidRPr="00496DEF">
        <w:t xml:space="preserve">Bùn thải, cuội sỏi được Doanh nghiệp thu gom, lưu trữ và sử dụng cho công tác gia cố đê bao, bờ hồ. </w:t>
      </w:r>
    </w:p>
    <w:p w14:paraId="4869C6FB" w14:textId="7E7BEA6E" w:rsidR="00944D3F" w:rsidRPr="00496DEF" w:rsidRDefault="004B42F1" w:rsidP="00944D3F">
      <w:pPr>
        <w:spacing w:before="60" w:after="60" w:line="288" w:lineRule="auto"/>
        <w:jc w:val="both"/>
        <w:rPr>
          <w:bCs/>
          <w:i/>
          <w:noProof/>
          <w:sz w:val="26"/>
          <w:szCs w:val="26"/>
          <w:lang w:val="en-US"/>
        </w:rPr>
      </w:pPr>
      <w:r w:rsidRPr="00496DEF">
        <w:tab/>
      </w:r>
      <w:r w:rsidR="00944D3F" w:rsidRPr="00496DEF">
        <w:rPr>
          <w:bCs/>
          <w:i/>
          <w:noProof/>
          <w:sz w:val="26"/>
          <w:szCs w:val="26"/>
          <w:lang w:val="en-US"/>
        </w:rPr>
        <w:t>a.3. Chất thải nguy hại</w:t>
      </w:r>
    </w:p>
    <w:p w14:paraId="69F45E11" w14:textId="4EA3DC23" w:rsidR="004B42F1" w:rsidRPr="00496DEF" w:rsidRDefault="00944D3F" w:rsidP="00944D3F">
      <w:pPr>
        <w:pStyle w:val="caxau"/>
        <w:spacing w:line="288" w:lineRule="auto"/>
        <w:rPr>
          <w:lang w:val="en-US"/>
        </w:rPr>
      </w:pPr>
      <w:r w:rsidRPr="00496DEF">
        <w:t xml:space="preserve">Để giảm thiểu tác động từ rác thải </w:t>
      </w:r>
      <w:r w:rsidRPr="00496DEF">
        <w:rPr>
          <w:lang w:val="en-US"/>
        </w:rPr>
        <w:t>nguy hại</w:t>
      </w:r>
      <w:r w:rsidRPr="00496DEF">
        <w:t>, Doanh nghiệp cam kết sẽ thực hiện</w:t>
      </w:r>
      <w:r w:rsidRPr="00496DEF">
        <w:rPr>
          <w:lang w:val="en-US"/>
        </w:rPr>
        <w:t xml:space="preserve"> các biện pháp cụ thể như sau:</w:t>
      </w:r>
    </w:p>
    <w:p w14:paraId="663D0FF5" w14:textId="547C2534" w:rsidR="00944D3F" w:rsidRPr="00496DEF" w:rsidRDefault="00944D3F" w:rsidP="00944D3F">
      <w:pPr>
        <w:pStyle w:val="caxau"/>
        <w:spacing w:line="288" w:lineRule="auto"/>
        <w:rPr>
          <w:lang w:val="en-US"/>
        </w:rPr>
      </w:pPr>
      <w:r w:rsidRPr="00496DEF">
        <w:rPr>
          <w:lang w:val="en-US"/>
        </w:rPr>
        <w:t>- Bố trí xây dựng kho</w:t>
      </w:r>
      <w:r w:rsidR="00B12313" w:rsidRPr="00496DEF">
        <w:rPr>
          <w:lang w:val="en-US"/>
        </w:rPr>
        <w:t xml:space="preserve"> chứa CTNH có diện tích khoảng 10</w:t>
      </w:r>
      <w:r w:rsidRPr="00496DEF">
        <w:rPr>
          <w:lang w:val="en-US"/>
        </w:rPr>
        <w:t>m</w:t>
      </w:r>
      <w:r w:rsidRPr="00496DEF">
        <w:rPr>
          <w:vertAlign w:val="superscript"/>
          <w:lang w:val="en-US"/>
        </w:rPr>
        <w:t>2</w:t>
      </w:r>
      <w:r w:rsidRPr="00496DEF">
        <w:rPr>
          <w:lang w:val="en-US"/>
        </w:rPr>
        <w:t xml:space="preserve"> để lưu chứa CTNH phát sinh tại khu vực bãi 2. Kho được xây dựng đáp ứng quy định theo </w:t>
      </w:r>
      <w:r w:rsidRPr="00496DEF">
        <w:t>Thông tư 02/2022/TT-BTNMT ngày 10/01/2022 của Bộ Tài nguyên và Môi trường</w:t>
      </w:r>
      <w:r w:rsidRPr="00496DEF">
        <w:rPr>
          <w:lang w:val="en-US"/>
        </w:rPr>
        <w:t>.</w:t>
      </w:r>
    </w:p>
    <w:p w14:paraId="45EE3E9B" w14:textId="15C56009" w:rsidR="00944D3F" w:rsidRPr="00496DEF" w:rsidRDefault="00944D3F" w:rsidP="00944D3F">
      <w:pPr>
        <w:pStyle w:val="caxau"/>
        <w:spacing w:line="288" w:lineRule="auto"/>
        <w:rPr>
          <w:lang w:val="en-US"/>
        </w:rPr>
      </w:pPr>
      <w:r w:rsidRPr="00496DEF">
        <w:rPr>
          <w:lang w:val="en-US"/>
        </w:rPr>
        <w:t>- Trong kho bố trí các thùng đựng</w:t>
      </w:r>
      <w:r w:rsidR="007E6099" w:rsidRPr="00496DEF">
        <w:rPr>
          <w:lang w:val="en-US"/>
        </w:rPr>
        <w:t xml:space="preserve"> CTNH riêng biệt, có bảng tên phân loại.</w:t>
      </w:r>
    </w:p>
    <w:p w14:paraId="7174D0AA" w14:textId="57E211B8" w:rsidR="00A452EF" w:rsidRPr="00496DEF" w:rsidRDefault="007E6099" w:rsidP="00944D3F">
      <w:pPr>
        <w:pStyle w:val="caxau"/>
        <w:spacing w:line="288" w:lineRule="auto"/>
        <w:rPr>
          <w:lang w:val="en-US"/>
        </w:rPr>
      </w:pPr>
      <w:r w:rsidRPr="00496DEF">
        <w:rPr>
          <w:lang w:val="en-US"/>
        </w:rPr>
        <w:t>- Hợp đồng với đơn vị có chức năng để thu gom, vận chuyển và xử lý chất thải nguy hại theo quy định.</w:t>
      </w:r>
    </w:p>
    <w:p w14:paraId="4F1C48C6" w14:textId="4E653EC4" w:rsidR="007E6099" w:rsidRPr="00496DEF" w:rsidRDefault="007E6099" w:rsidP="00F347F6">
      <w:pPr>
        <w:spacing w:before="60" w:after="60" w:line="288" w:lineRule="auto"/>
        <w:jc w:val="both"/>
        <w:rPr>
          <w:bCs/>
          <w:i/>
          <w:noProof/>
          <w:sz w:val="26"/>
          <w:szCs w:val="26"/>
          <w:lang w:val="en-US"/>
        </w:rPr>
      </w:pPr>
      <w:r w:rsidRPr="00496DEF">
        <w:rPr>
          <w:bCs/>
          <w:i/>
          <w:noProof/>
          <w:sz w:val="26"/>
          <w:szCs w:val="26"/>
          <w:lang w:val="en-US"/>
        </w:rPr>
        <w:tab/>
        <w:t xml:space="preserve">b. Biện pháp giảm thiểu tác động do bụi, khí thải </w:t>
      </w:r>
    </w:p>
    <w:p w14:paraId="0B20C5C0" w14:textId="47FA24BB" w:rsidR="007E6099" w:rsidRPr="00496DEF" w:rsidRDefault="007E6099" w:rsidP="00F347F6">
      <w:pPr>
        <w:spacing w:before="60" w:after="60" w:line="288" w:lineRule="auto"/>
        <w:jc w:val="both"/>
        <w:rPr>
          <w:bCs/>
          <w:i/>
          <w:noProof/>
          <w:sz w:val="26"/>
          <w:szCs w:val="26"/>
          <w:lang w:val="en-US"/>
        </w:rPr>
      </w:pPr>
      <w:r w:rsidRPr="00496DEF">
        <w:rPr>
          <w:bCs/>
          <w:i/>
          <w:noProof/>
          <w:sz w:val="26"/>
          <w:szCs w:val="26"/>
          <w:lang w:val="en-US"/>
        </w:rPr>
        <w:tab/>
        <w:t>b.1. Tại khu vực bãi chứa cát.</w:t>
      </w:r>
    </w:p>
    <w:p w14:paraId="6A571422" w14:textId="77777777" w:rsidR="002C5A5F" w:rsidRPr="00496DEF" w:rsidRDefault="007E6099" w:rsidP="00F347F6">
      <w:pPr>
        <w:numPr>
          <w:ilvl w:val="12"/>
          <w:numId w:val="0"/>
        </w:numPr>
        <w:spacing w:before="60" w:after="60" w:line="288" w:lineRule="auto"/>
        <w:ind w:firstLine="567"/>
        <w:jc w:val="both"/>
        <w:rPr>
          <w:sz w:val="26"/>
          <w:szCs w:val="26"/>
          <w:lang w:val="en-US"/>
        </w:rPr>
      </w:pPr>
      <w:r w:rsidRPr="00496DEF">
        <w:rPr>
          <w:sz w:val="26"/>
          <w:szCs w:val="26"/>
        </w:rPr>
        <w:t>Để giảm thiểu tác</w:t>
      </w:r>
      <w:r w:rsidRPr="00496DEF">
        <w:rPr>
          <w:sz w:val="26"/>
          <w:szCs w:val="26"/>
          <w:lang w:val="en-US"/>
        </w:rPr>
        <w:t xml:space="preserve"> động do bụi, khí thải tại bãi chứa cát khu 2, Doanh nghiệp cam kết sẽ thực hiện đầy đủ các biện pháp sau:</w:t>
      </w:r>
    </w:p>
    <w:p w14:paraId="73F2DB90" w14:textId="2FB33873" w:rsidR="002C5A5F" w:rsidRPr="00496DEF" w:rsidRDefault="002C5A5F" w:rsidP="00F347F6">
      <w:pPr>
        <w:numPr>
          <w:ilvl w:val="12"/>
          <w:numId w:val="0"/>
        </w:numPr>
        <w:spacing w:before="60" w:after="60" w:line="288" w:lineRule="auto"/>
        <w:ind w:firstLine="567"/>
        <w:jc w:val="both"/>
        <w:rPr>
          <w:sz w:val="26"/>
          <w:szCs w:val="26"/>
          <w:lang w:val="pt-BR"/>
        </w:rPr>
      </w:pPr>
      <w:r w:rsidRPr="00496DEF">
        <w:rPr>
          <w:sz w:val="26"/>
          <w:szCs w:val="26"/>
          <w:lang w:val="en-US"/>
        </w:rPr>
        <w:t xml:space="preserve">- </w:t>
      </w:r>
      <w:r w:rsidR="007362D0" w:rsidRPr="00496DEF">
        <w:rPr>
          <w:bCs/>
          <w:sz w:val="26"/>
          <w:szCs w:val="26"/>
          <w:lang w:val="nb-NO"/>
        </w:rPr>
        <w:t xml:space="preserve">Doanh nghiệp tận dụng cây xung quanh bãi </w:t>
      </w:r>
      <w:r w:rsidRPr="00496DEF">
        <w:rPr>
          <w:bCs/>
          <w:sz w:val="26"/>
          <w:szCs w:val="26"/>
          <w:lang w:val="nb-NO"/>
        </w:rPr>
        <w:t>chứa</w:t>
      </w:r>
      <w:r w:rsidR="007362D0" w:rsidRPr="00496DEF">
        <w:rPr>
          <w:bCs/>
          <w:sz w:val="26"/>
          <w:szCs w:val="26"/>
          <w:lang w:val="nb-NO"/>
        </w:rPr>
        <w:t xml:space="preserve"> để giảm thiểu bụi phát tán ra xa, </w:t>
      </w:r>
      <w:r w:rsidR="007362D0" w:rsidRPr="00496DEF">
        <w:rPr>
          <w:sz w:val="26"/>
          <w:szCs w:val="26"/>
          <w:lang w:val="fr-FR"/>
        </w:rPr>
        <w:t xml:space="preserve">tạo không gian xanh cho khu vực dự án trong quá trình khai thác. Đồng thời trồng thêm cây xanh </w:t>
      </w:r>
      <w:r w:rsidR="007362D0" w:rsidRPr="00496DEF">
        <w:rPr>
          <w:sz w:val="26"/>
          <w:szCs w:val="26"/>
        </w:rPr>
        <w:t xml:space="preserve">dọc theo ranh giới bãi </w:t>
      </w:r>
      <w:r w:rsidRPr="00496DEF">
        <w:rPr>
          <w:sz w:val="26"/>
          <w:szCs w:val="26"/>
          <w:lang w:val="en-US"/>
        </w:rPr>
        <w:t>chứa</w:t>
      </w:r>
      <w:r w:rsidR="007362D0" w:rsidRPr="00496DEF">
        <w:rPr>
          <w:sz w:val="26"/>
          <w:szCs w:val="26"/>
        </w:rPr>
        <w:t xml:space="preserve"> cát trừ phần diện tích tiếp giáp với hồ Dầu Tiếng (do khu vực này thực hiện các công tác dỡ tải, bơm cát từ </w:t>
      </w:r>
      <w:r w:rsidR="007968F0" w:rsidRPr="00496DEF">
        <w:rPr>
          <w:sz w:val="26"/>
          <w:szCs w:val="26"/>
        </w:rPr>
        <w:t>tàu</w:t>
      </w:r>
      <w:r w:rsidR="007362D0" w:rsidRPr="00496DEF">
        <w:rPr>
          <w:sz w:val="26"/>
          <w:szCs w:val="26"/>
        </w:rPr>
        <w:t xml:space="preserve"> hút lên </w:t>
      </w:r>
      <w:r w:rsidR="00A81E6B" w:rsidRPr="00496DEF">
        <w:rPr>
          <w:sz w:val="26"/>
          <w:szCs w:val="26"/>
        </w:rPr>
        <w:t>bãi chứa cát</w:t>
      </w:r>
      <w:r w:rsidR="007362D0" w:rsidRPr="00496DEF">
        <w:rPr>
          <w:sz w:val="26"/>
          <w:szCs w:val="26"/>
        </w:rPr>
        <w:t>).</w:t>
      </w:r>
      <w:r w:rsidR="007362D0" w:rsidRPr="00496DEF">
        <w:rPr>
          <w:sz w:val="26"/>
          <w:szCs w:val="26"/>
          <w:lang w:val="es-MX"/>
        </w:rPr>
        <w:t xml:space="preserve"> </w:t>
      </w:r>
      <w:r w:rsidR="007362D0" w:rsidRPr="00496DEF">
        <w:rPr>
          <w:sz w:val="26"/>
          <w:szCs w:val="26"/>
          <w:lang w:val="pt-BR"/>
        </w:rPr>
        <w:t>Mật độ trồng: Thực hiện trồng 02 hàng cây, cây trong hàng cách nhau 1,5m, hàng cách hàng 1m. Số lượng cây trồng tại bãi 02</w:t>
      </w:r>
      <w:r w:rsidR="004322A6" w:rsidRPr="00496DEF">
        <w:rPr>
          <w:sz w:val="26"/>
          <w:szCs w:val="26"/>
          <w:lang w:val="pt-BR"/>
        </w:rPr>
        <w:t xml:space="preserve"> dự kiến khoảng là 500 cây</w:t>
      </w:r>
      <w:r w:rsidR="007362D0" w:rsidRPr="00496DEF">
        <w:rPr>
          <w:sz w:val="26"/>
          <w:szCs w:val="26"/>
          <w:lang w:val="pt-BR"/>
        </w:rPr>
        <w:t>, mật độ trồng dặm l</w:t>
      </w:r>
      <w:r w:rsidR="004322A6" w:rsidRPr="00496DEF">
        <w:rPr>
          <w:sz w:val="26"/>
          <w:szCs w:val="26"/>
          <w:lang w:val="pt-BR"/>
        </w:rPr>
        <w:t>à 30%. Tổng số cây trồng là 650</w:t>
      </w:r>
      <w:r w:rsidR="007362D0" w:rsidRPr="00496DEF">
        <w:rPr>
          <w:sz w:val="26"/>
          <w:szCs w:val="26"/>
          <w:lang w:val="pt-BR"/>
        </w:rPr>
        <w:t xml:space="preserve"> cây. Loại cây trồng là </w:t>
      </w:r>
      <w:r w:rsidRPr="00496DEF">
        <w:rPr>
          <w:sz w:val="26"/>
          <w:szCs w:val="26"/>
          <w:lang w:val="pt-BR"/>
        </w:rPr>
        <w:t>keo lá tràm</w:t>
      </w:r>
      <w:r w:rsidR="007362D0" w:rsidRPr="00496DEF">
        <w:rPr>
          <w:sz w:val="26"/>
          <w:szCs w:val="26"/>
          <w:lang w:val="pt-BR"/>
        </w:rPr>
        <w:t>.</w:t>
      </w:r>
    </w:p>
    <w:p w14:paraId="794E042E" w14:textId="5019F253" w:rsidR="002C5A5F" w:rsidRPr="00496DEF" w:rsidRDefault="002C5A5F" w:rsidP="00F347F6">
      <w:pPr>
        <w:numPr>
          <w:ilvl w:val="12"/>
          <w:numId w:val="0"/>
        </w:numPr>
        <w:spacing w:before="60" w:after="60" w:line="288" w:lineRule="auto"/>
        <w:ind w:firstLine="567"/>
        <w:jc w:val="both"/>
        <w:rPr>
          <w:sz w:val="26"/>
          <w:szCs w:val="26"/>
          <w:lang w:val="pt-BR"/>
        </w:rPr>
      </w:pPr>
      <w:r w:rsidRPr="00496DEF">
        <w:rPr>
          <w:sz w:val="26"/>
          <w:szCs w:val="26"/>
          <w:lang w:val="pt-BR"/>
        </w:rPr>
        <w:t>- Trang bị đầy đủ đồ bảo hộ lao động cho công nhân viên.</w:t>
      </w:r>
    </w:p>
    <w:p w14:paraId="4194A9E7" w14:textId="66635C30" w:rsidR="002C5A5F" w:rsidRPr="00496DEF" w:rsidRDefault="002C5A5F" w:rsidP="00F347F6">
      <w:pPr>
        <w:spacing w:before="60" w:after="60" w:line="288" w:lineRule="auto"/>
        <w:jc w:val="both"/>
        <w:rPr>
          <w:bCs/>
          <w:i/>
          <w:noProof/>
          <w:sz w:val="26"/>
          <w:szCs w:val="26"/>
          <w:lang w:val="en-US"/>
        </w:rPr>
      </w:pPr>
      <w:r w:rsidRPr="00496DEF">
        <w:rPr>
          <w:bCs/>
          <w:i/>
          <w:noProof/>
          <w:sz w:val="26"/>
          <w:szCs w:val="26"/>
          <w:lang w:val="en-US"/>
        </w:rPr>
        <w:tab/>
        <w:t>b.</w:t>
      </w:r>
      <w:r w:rsidR="00703089" w:rsidRPr="00496DEF">
        <w:rPr>
          <w:bCs/>
          <w:i/>
          <w:noProof/>
          <w:sz w:val="26"/>
          <w:szCs w:val="26"/>
          <w:lang w:val="en-US"/>
        </w:rPr>
        <w:t>2</w:t>
      </w:r>
      <w:r w:rsidRPr="00496DEF">
        <w:rPr>
          <w:bCs/>
          <w:i/>
          <w:noProof/>
          <w:sz w:val="26"/>
          <w:szCs w:val="26"/>
          <w:lang w:val="en-US"/>
        </w:rPr>
        <w:t>. Tại khu vực bãi chứa cát.</w:t>
      </w:r>
    </w:p>
    <w:p w14:paraId="7F46DAE1" w14:textId="7DD1F8BE" w:rsidR="002C5A5F" w:rsidRPr="00496DEF" w:rsidRDefault="002C5A5F" w:rsidP="00F347F6">
      <w:pPr>
        <w:numPr>
          <w:ilvl w:val="12"/>
          <w:numId w:val="0"/>
        </w:numPr>
        <w:spacing w:before="60" w:after="60" w:line="288" w:lineRule="auto"/>
        <w:ind w:firstLine="567"/>
        <w:jc w:val="both"/>
        <w:rPr>
          <w:sz w:val="26"/>
          <w:szCs w:val="26"/>
          <w:lang w:val="en-US"/>
        </w:rPr>
      </w:pPr>
      <w:r w:rsidRPr="00496DEF">
        <w:rPr>
          <w:sz w:val="26"/>
          <w:szCs w:val="26"/>
        </w:rPr>
        <w:t>Để giảm thiểu tác</w:t>
      </w:r>
      <w:r w:rsidRPr="00496DEF">
        <w:rPr>
          <w:sz w:val="26"/>
          <w:szCs w:val="26"/>
          <w:lang w:val="en-US"/>
        </w:rPr>
        <w:t xml:space="preserve"> động do bụi, khí thải trong quá trình vận chuyển cát tại khu 2, Doanh nghiệp cam kết sẽ thực hiện đầy đủ các biện pháp sau:</w:t>
      </w:r>
    </w:p>
    <w:p w14:paraId="0E797039" w14:textId="2BDE9410" w:rsidR="002C5A5F" w:rsidRPr="00496DEF" w:rsidRDefault="002C5A5F" w:rsidP="00F347F6">
      <w:pPr>
        <w:pStyle w:val="base"/>
        <w:spacing w:line="288" w:lineRule="auto"/>
        <w:rPr>
          <w:lang w:val="en-US"/>
        </w:rPr>
      </w:pPr>
      <w:r w:rsidRPr="00496DEF">
        <w:rPr>
          <w:b/>
        </w:rPr>
        <w:lastRenderedPageBreak/>
        <w:t xml:space="preserve">- </w:t>
      </w:r>
      <w:r w:rsidRPr="00496DEF">
        <w:t xml:space="preserve">Sử dụng 1 xe bồn phun nước </w:t>
      </w:r>
      <w:r w:rsidRPr="00496DEF">
        <w:rPr>
          <w:noProof/>
        </w:rPr>
        <w:t>dung tích chứa 05m</w:t>
      </w:r>
      <w:r w:rsidRPr="00496DEF">
        <w:rPr>
          <w:noProof/>
          <w:vertAlign w:val="superscript"/>
        </w:rPr>
        <w:t>3</w:t>
      </w:r>
      <w:r w:rsidRPr="00496DEF">
        <w:rPr>
          <w:noProof/>
        </w:rPr>
        <w:t>/xe</w:t>
      </w:r>
      <w:r w:rsidRPr="00496DEF">
        <w:t xml:space="preserve"> tưới nước đường ra vào </w:t>
      </w:r>
      <w:r w:rsidR="009D3725" w:rsidRPr="00496DEF">
        <w:t>bãi chứa cát</w:t>
      </w:r>
      <w:r w:rsidRPr="00496DEF">
        <w:t xml:space="preserve"> để giảm bụi.</w:t>
      </w:r>
      <w:r w:rsidRPr="00496DEF">
        <w:rPr>
          <w:lang w:val="en-US"/>
        </w:rPr>
        <w:t xml:space="preserve"> </w:t>
      </w:r>
    </w:p>
    <w:p w14:paraId="63D30376" w14:textId="5F0B5750" w:rsidR="002C5A5F" w:rsidRPr="00496DEF" w:rsidRDefault="002C5A5F" w:rsidP="00F347F6">
      <w:pPr>
        <w:pStyle w:val="aTAI"/>
        <w:spacing w:line="288" w:lineRule="auto"/>
      </w:pPr>
      <w:r w:rsidRPr="00496DEF">
        <w:t>Tần xuất 4 lần/ngày vào những ngày nắng không mưa, định mức tưới 1,0 lít/m</w:t>
      </w:r>
      <w:r w:rsidRPr="00496DEF">
        <w:rPr>
          <w:vertAlign w:val="superscript"/>
        </w:rPr>
        <w:t xml:space="preserve">2 </w:t>
      </w:r>
      <w:r w:rsidRPr="00496DEF">
        <w:t xml:space="preserve">(theo bảng 3.3 TCVN 33:2006. </w:t>
      </w:r>
      <w:r w:rsidRPr="00496DEF">
        <w:rPr>
          <w:bCs/>
          <w:noProof/>
        </w:rPr>
        <w:t>Thời gian tưới cụ thể như sau:</w:t>
      </w:r>
    </w:p>
    <w:p w14:paraId="4303A4D7" w14:textId="062E9F66" w:rsidR="002C5A5F" w:rsidRPr="00496DEF" w:rsidRDefault="00D46F01" w:rsidP="00F347F6">
      <w:pPr>
        <w:pStyle w:val="BodyTextIndent"/>
        <w:widowControl w:val="0"/>
        <w:spacing w:before="60" w:after="60" w:line="288" w:lineRule="auto"/>
        <w:rPr>
          <w:b w:val="0"/>
          <w:bCs w:val="0"/>
          <w:noProof/>
          <w:color w:val="auto"/>
          <w:szCs w:val="26"/>
        </w:rPr>
      </w:pPr>
      <w:r w:rsidRPr="00496DEF">
        <w:rPr>
          <w:b w:val="0"/>
          <w:noProof/>
          <w:color w:val="auto"/>
          <w:szCs w:val="26"/>
        </w:rPr>
        <w:tab/>
      </w:r>
      <w:r w:rsidR="002C5A5F" w:rsidRPr="00496DEF">
        <w:rPr>
          <w:b w:val="0"/>
          <w:noProof/>
          <w:color w:val="auto"/>
          <w:szCs w:val="26"/>
        </w:rPr>
        <w:t xml:space="preserve">Lần 1: Từ 7h </w:t>
      </w:r>
      <w:r w:rsidR="001905B3" w:rsidRPr="00496DEF">
        <w:rPr>
          <w:b w:val="0"/>
          <w:noProof/>
          <w:color w:val="auto"/>
          <w:szCs w:val="26"/>
          <w:lang w:val="en-US"/>
        </w:rPr>
        <w:t>-</w:t>
      </w:r>
      <w:r w:rsidR="002C5A5F" w:rsidRPr="00496DEF">
        <w:rPr>
          <w:b w:val="0"/>
          <w:noProof/>
          <w:color w:val="auto"/>
          <w:szCs w:val="26"/>
        </w:rPr>
        <w:t xml:space="preserve"> 8h                   Lần 2: Từ 10h</w:t>
      </w:r>
      <w:r w:rsidR="001905B3" w:rsidRPr="00496DEF">
        <w:rPr>
          <w:b w:val="0"/>
          <w:noProof/>
          <w:color w:val="auto"/>
          <w:szCs w:val="26"/>
          <w:lang w:val="en-US"/>
        </w:rPr>
        <w:t xml:space="preserve"> </w:t>
      </w:r>
      <w:r w:rsidR="002C5A5F" w:rsidRPr="00496DEF">
        <w:rPr>
          <w:b w:val="0"/>
          <w:noProof/>
          <w:color w:val="auto"/>
          <w:szCs w:val="26"/>
        </w:rPr>
        <w:t>-</w:t>
      </w:r>
      <w:r w:rsidR="001905B3" w:rsidRPr="00496DEF">
        <w:rPr>
          <w:b w:val="0"/>
          <w:noProof/>
          <w:color w:val="auto"/>
          <w:szCs w:val="26"/>
          <w:lang w:val="en-US"/>
        </w:rPr>
        <w:t xml:space="preserve"> </w:t>
      </w:r>
      <w:r w:rsidR="002C5A5F" w:rsidRPr="00496DEF">
        <w:rPr>
          <w:b w:val="0"/>
          <w:noProof/>
          <w:color w:val="auto"/>
          <w:szCs w:val="26"/>
        </w:rPr>
        <w:t>11h</w:t>
      </w:r>
    </w:p>
    <w:p w14:paraId="6678BBB9" w14:textId="0363CE10" w:rsidR="002C5A5F" w:rsidRPr="00496DEF" w:rsidRDefault="00D46F01" w:rsidP="00F347F6">
      <w:pPr>
        <w:pStyle w:val="BodyTextIndent"/>
        <w:widowControl w:val="0"/>
        <w:spacing w:before="60" w:after="60" w:line="288" w:lineRule="auto"/>
        <w:rPr>
          <w:b w:val="0"/>
          <w:bCs w:val="0"/>
          <w:noProof/>
          <w:color w:val="auto"/>
          <w:szCs w:val="26"/>
        </w:rPr>
      </w:pPr>
      <w:r w:rsidRPr="00496DEF">
        <w:rPr>
          <w:b w:val="0"/>
          <w:noProof/>
          <w:color w:val="auto"/>
          <w:szCs w:val="26"/>
        </w:rPr>
        <w:tab/>
      </w:r>
      <w:r w:rsidR="002C5A5F" w:rsidRPr="00496DEF">
        <w:rPr>
          <w:b w:val="0"/>
          <w:noProof/>
          <w:color w:val="auto"/>
          <w:szCs w:val="26"/>
        </w:rPr>
        <w:t>Lần 3: Từ 13h</w:t>
      </w:r>
      <w:r w:rsidR="001905B3" w:rsidRPr="00496DEF">
        <w:rPr>
          <w:b w:val="0"/>
          <w:noProof/>
          <w:color w:val="auto"/>
          <w:szCs w:val="26"/>
          <w:lang w:val="en-US"/>
        </w:rPr>
        <w:t xml:space="preserve"> </w:t>
      </w:r>
      <w:r w:rsidR="002C5A5F" w:rsidRPr="00496DEF">
        <w:rPr>
          <w:b w:val="0"/>
          <w:noProof/>
          <w:color w:val="auto"/>
          <w:szCs w:val="26"/>
        </w:rPr>
        <w:t>-</w:t>
      </w:r>
      <w:r w:rsidR="001905B3" w:rsidRPr="00496DEF">
        <w:rPr>
          <w:b w:val="0"/>
          <w:noProof/>
          <w:color w:val="auto"/>
          <w:szCs w:val="26"/>
          <w:lang w:val="en-US"/>
        </w:rPr>
        <w:t xml:space="preserve"> </w:t>
      </w:r>
      <w:r w:rsidR="002C5A5F" w:rsidRPr="00496DEF">
        <w:rPr>
          <w:b w:val="0"/>
          <w:noProof/>
          <w:color w:val="auto"/>
          <w:szCs w:val="26"/>
        </w:rPr>
        <w:t>14h                  Lần 4: Từ 15h</w:t>
      </w:r>
      <w:r w:rsidR="001905B3" w:rsidRPr="00496DEF">
        <w:rPr>
          <w:b w:val="0"/>
          <w:noProof/>
          <w:color w:val="auto"/>
          <w:szCs w:val="26"/>
          <w:lang w:val="en-US"/>
        </w:rPr>
        <w:t xml:space="preserve"> </w:t>
      </w:r>
      <w:r w:rsidR="002C5A5F" w:rsidRPr="00496DEF">
        <w:rPr>
          <w:b w:val="0"/>
          <w:noProof/>
          <w:color w:val="auto"/>
          <w:szCs w:val="26"/>
        </w:rPr>
        <w:t>-</w:t>
      </w:r>
      <w:r w:rsidR="001905B3" w:rsidRPr="00496DEF">
        <w:rPr>
          <w:b w:val="0"/>
          <w:noProof/>
          <w:color w:val="auto"/>
          <w:szCs w:val="26"/>
          <w:lang w:val="en-US"/>
        </w:rPr>
        <w:t xml:space="preserve"> </w:t>
      </w:r>
      <w:r w:rsidR="002C5A5F" w:rsidRPr="00496DEF">
        <w:rPr>
          <w:b w:val="0"/>
          <w:noProof/>
          <w:color w:val="auto"/>
          <w:szCs w:val="26"/>
        </w:rPr>
        <w:t>16h</w:t>
      </w:r>
    </w:p>
    <w:p w14:paraId="64186EC9" w14:textId="5A4FDC0B" w:rsidR="002C5A5F" w:rsidRPr="00496DEF" w:rsidRDefault="002C5A5F" w:rsidP="00F347F6">
      <w:pPr>
        <w:pStyle w:val="aTAI"/>
        <w:spacing w:line="288" w:lineRule="auto"/>
      </w:pPr>
      <w:r w:rsidRPr="00496DEF">
        <w:t xml:space="preserve">- Quy định tất cả xe vận chuyển khi đến mua hàng phải có thùng kín, có bạt che. </w:t>
      </w:r>
    </w:p>
    <w:p w14:paraId="081C56DD" w14:textId="5AF0934D" w:rsidR="002C5A5F" w:rsidRPr="00496DEF" w:rsidRDefault="002C5A5F" w:rsidP="00F347F6">
      <w:pPr>
        <w:pStyle w:val="aTAI"/>
        <w:spacing w:line="288" w:lineRule="auto"/>
      </w:pPr>
      <w:r w:rsidRPr="00496DEF">
        <w:rPr>
          <w:lang w:val="pt-BR"/>
        </w:rPr>
        <w:t xml:space="preserve">- </w:t>
      </w:r>
      <w:r w:rsidRPr="00496DEF">
        <w:rPr>
          <w:bCs/>
          <w:lang w:val="de-DE"/>
        </w:rPr>
        <w:t xml:space="preserve">Xung </w:t>
      </w:r>
      <w:r w:rsidRPr="00496DEF">
        <w:rPr>
          <w:lang w:val="de-DE"/>
        </w:rPr>
        <w:t>quanh hai bên đường vận chuyển đều là cây cao su của các hộ dân có tuổi đời từ 5-8 năm tuổi. Vì vậy, dự án sẽ không trồng cây xanh xung quanh 2 bên đường vận chuyển mà tận dụng cây xanh hiện hữu có sẵn để giảm thiểu bụi trong quá trình vận chuyển tại mỏ.</w:t>
      </w:r>
    </w:p>
    <w:p w14:paraId="423D0340" w14:textId="73E3CA3F" w:rsidR="002C5A5F" w:rsidRPr="00496DEF" w:rsidRDefault="002C5A5F" w:rsidP="00F347F6">
      <w:pPr>
        <w:pStyle w:val="ATAI0"/>
        <w:spacing w:line="288" w:lineRule="auto"/>
        <w:rPr>
          <w:lang w:val="en-US"/>
        </w:rPr>
      </w:pPr>
      <w:r w:rsidRPr="00496DEF">
        <w:rPr>
          <w:lang w:val="en-US"/>
        </w:rPr>
        <w:t xml:space="preserve">- </w:t>
      </w:r>
      <w:r w:rsidR="00703089" w:rsidRPr="00496DEF">
        <w:t>Thực hiện</w:t>
      </w:r>
      <w:r w:rsidRPr="00496DEF">
        <w:t xml:space="preserve"> bán đúng tải trọng của phương tiện vận chuyển. </w:t>
      </w:r>
      <w:r w:rsidRPr="00496DEF">
        <w:rPr>
          <w:lang w:val="en-US"/>
        </w:rPr>
        <w:t xml:space="preserve">Tại </w:t>
      </w:r>
      <w:r w:rsidR="00A81E6B" w:rsidRPr="00496DEF">
        <w:rPr>
          <w:lang w:val="en-US"/>
        </w:rPr>
        <w:t>bãi chứa cát</w:t>
      </w:r>
      <w:r w:rsidRPr="00496DEF">
        <w:rPr>
          <w:lang w:val="en-US"/>
        </w:rPr>
        <w:t xml:space="preserve"> sẽ lắp đặt trạm cân và camera phục vụ cho công tác quản lý việc xuất thành phẩm.</w:t>
      </w:r>
    </w:p>
    <w:p w14:paraId="39B2731C" w14:textId="3791B6E0" w:rsidR="002C5A5F" w:rsidRPr="00496DEF" w:rsidRDefault="002C5A5F" w:rsidP="00F347F6">
      <w:pPr>
        <w:pStyle w:val="aTAI"/>
        <w:spacing w:line="288" w:lineRule="auto"/>
      </w:pPr>
      <w:r w:rsidRPr="00496DEF">
        <w:t>- Thuê khoán với công nhân quét dọn và thu gom đất rơi vãi do hoạt động vận chuyển gây ra, mỗi ngày ước tính kiểm tra và quét dọn một lần (trừ những ngày mỏ không hoạt động).</w:t>
      </w:r>
    </w:p>
    <w:p w14:paraId="509F908C" w14:textId="41206F4A" w:rsidR="002C5A5F" w:rsidRPr="00496DEF" w:rsidRDefault="002C5A5F" w:rsidP="00F347F6">
      <w:pPr>
        <w:pStyle w:val="ListParagraph"/>
        <w:spacing w:before="60" w:after="60" w:line="288" w:lineRule="auto"/>
        <w:ind w:left="0" w:firstLine="720"/>
        <w:contextualSpacing w:val="0"/>
        <w:jc w:val="both"/>
        <w:rPr>
          <w:color w:val="auto"/>
          <w:sz w:val="26"/>
          <w:szCs w:val="26"/>
          <w:lang w:val="en-US"/>
        </w:rPr>
      </w:pPr>
      <w:r w:rsidRPr="00496DEF">
        <w:rPr>
          <w:b/>
          <w:color w:val="auto"/>
          <w:sz w:val="26"/>
          <w:szCs w:val="26"/>
        </w:rPr>
        <w:t xml:space="preserve">- </w:t>
      </w:r>
      <w:r w:rsidRPr="00496DEF">
        <w:rPr>
          <w:color w:val="auto"/>
          <w:sz w:val="26"/>
          <w:szCs w:val="26"/>
        </w:rPr>
        <w:t xml:space="preserve">Sử dụng các máy thi công còn niên hạn sử dụng, ít khói thải gây ô nhiễm. </w:t>
      </w:r>
      <w:r w:rsidR="00703089" w:rsidRPr="00496DEF">
        <w:rPr>
          <w:color w:val="auto"/>
          <w:sz w:val="26"/>
          <w:szCs w:val="26"/>
          <w:lang w:val="en-US"/>
        </w:rPr>
        <w:t>Thường xuyên bảo trì phương tiện, máy móc định kỳ.</w:t>
      </w:r>
    </w:p>
    <w:p w14:paraId="5069882B" w14:textId="03136C7E" w:rsidR="000F5EBA" w:rsidRPr="00496DEF" w:rsidRDefault="000F5EBA" w:rsidP="00F347F6">
      <w:pPr>
        <w:spacing w:before="60" w:after="60" w:line="288" w:lineRule="auto"/>
        <w:jc w:val="both"/>
        <w:rPr>
          <w:bCs/>
          <w:i/>
          <w:noProof/>
          <w:sz w:val="26"/>
          <w:szCs w:val="26"/>
          <w:lang w:val="en-US"/>
        </w:rPr>
      </w:pPr>
      <w:r w:rsidRPr="00496DEF">
        <w:rPr>
          <w:bCs/>
          <w:i/>
          <w:noProof/>
          <w:sz w:val="26"/>
          <w:szCs w:val="26"/>
          <w:lang w:val="en-US"/>
        </w:rPr>
        <w:tab/>
        <w:t xml:space="preserve">c. </w:t>
      </w:r>
      <w:r w:rsidR="008410BC" w:rsidRPr="00496DEF">
        <w:rPr>
          <w:bCs/>
          <w:i/>
          <w:noProof/>
          <w:sz w:val="26"/>
          <w:szCs w:val="26"/>
          <w:lang w:val="en-US"/>
        </w:rPr>
        <w:t>Công trình, b</w:t>
      </w:r>
      <w:r w:rsidRPr="00496DEF">
        <w:rPr>
          <w:bCs/>
          <w:i/>
          <w:noProof/>
          <w:sz w:val="26"/>
          <w:szCs w:val="26"/>
          <w:lang w:val="en-US"/>
        </w:rPr>
        <w:t xml:space="preserve">iện pháp giảm thiểu tác động do nước thải </w:t>
      </w:r>
    </w:p>
    <w:p w14:paraId="7B99BEC5" w14:textId="5B9F3EBC" w:rsidR="000F5EBA" w:rsidRPr="00496DEF" w:rsidRDefault="000F5EBA" w:rsidP="00F347F6">
      <w:pPr>
        <w:spacing w:before="60" w:after="60" w:line="288" w:lineRule="auto"/>
        <w:jc w:val="both"/>
        <w:rPr>
          <w:bCs/>
          <w:i/>
          <w:noProof/>
          <w:sz w:val="26"/>
          <w:szCs w:val="26"/>
          <w:lang w:val="en-US"/>
        </w:rPr>
      </w:pPr>
      <w:r w:rsidRPr="00496DEF">
        <w:rPr>
          <w:bCs/>
          <w:i/>
          <w:noProof/>
          <w:sz w:val="26"/>
          <w:szCs w:val="26"/>
          <w:lang w:val="en-US"/>
        </w:rPr>
        <w:tab/>
        <w:t xml:space="preserve">c.1. </w:t>
      </w:r>
      <w:r w:rsidR="008410BC" w:rsidRPr="00496DEF">
        <w:rPr>
          <w:bCs/>
          <w:i/>
          <w:noProof/>
          <w:sz w:val="26"/>
          <w:szCs w:val="26"/>
          <w:lang w:val="en-US"/>
        </w:rPr>
        <w:t>Công trình, biện pháp giảm thiểu tác động của n</w:t>
      </w:r>
      <w:r w:rsidRPr="00496DEF">
        <w:rPr>
          <w:bCs/>
          <w:i/>
          <w:noProof/>
          <w:sz w:val="26"/>
          <w:szCs w:val="26"/>
          <w:lang w:val="en-US"/>
        </w:rPr>
        <w:t>ước thải sinh hoạt</w:t>
      </w:r>
    </w:p>
    <w:p w14:paraId="54389403" w14:textId="7AA52140" w:rsidR="000F5EBA" w:rsidRPr="00496DEF" w:rsidRDefault="000F5EBA" w:rsidP="00F347F6">
      <w:pPr>
        <w:numPr>
          <w:ilvl w:val="12"/>
          <w:numId w:val="0"/>
        </w:numPr>
        <w:spacing w:before="60" w:after="60" w:line="288" w:lineRule="auto"/>
        <w:ind w:firstLine="720"/>
        <w:jc w:val="both"/>
        <w:rPr>
          <w:sz w:val="26"/>
          <w:szCs w:val="26"/>
          <w:lang w:val="en-US"/>
        </w:rPr>
      </w:pPr>
      <w:r w:rsidRPr="00496DEF">
        <w:rPr>
          <w:sz w:val="26"/>
          <w:szCs w:val="26"/>
        </w:rPr>
        <w:t>Để giảm thiểu tác</w:t>
      </w:r>
      <w:r w:rsidRPr="00496DEF">
        <w:rPr>
          <w:sz w:val="26"/>
          <w:szCs w:val="26"/>
          <w:lang w:val="en-US"/>
        </w:rPr>
        <w:t xml:space="preserve"> động do nước thải sinh hoạt, Doanh nghiệp cam kết sẽ thực hiện đầy đủ các biện pháp sau:</w:t>
      </w:r>
    </w:p>
    <w:p w14:paraId="7397081D" w14:textId="627D630D" w:rsidR="00554CD6" w:rsidRPr="00496DEF" w:rsidRDefault="00554CD6" w:rsidP="00F347F6">
      <w:pPr>
        <w:numPr>
          <w:ilvl w:val="12"/>
          <w:numId w:val="0"/>
        </w:numPr>
        <w:spacing w:before="60" w:after="60" w:line="288" w:lineRule="auto"/>
        <w:ind w:firstLine="720"/>
        <w:jc w:val="both"/>
        <w:rPr>
          <w:sz w:val="26"/>
          <w:szCs w:val="26"/>
          <w:lang w:val="en-US"/>
        </w:rPr>
      </w:pPr>
      <w:r w:rsidRPr="00496DEF">
        <w:rPr>
          <w:sz w:val="26"/>
          <w:szCs w:val="26"/>
          <w:lang w:val="en-US"/>
        </w:rPr>
        <w:t xml:space="preserve">- Xây dựng 01 nhà vệ sinh </w:t>
      </w:r>
      <w:r w:rsidR="008410BC" w:rsidRPr="00496DEF">
        <w:rPr>
          <w:sz w:val="26"/>
          <w:szCs w:val="26"/>
          <w:lang w:val="en-US"/>
        </w:rPr>
        <w:t>và bể tự hoại bastaf tại khu văn phòng để thu gom và xử lý nước thải sinh hoạt phát sinh tại bãi chứa, bể có dung tích chứa khoảng 9m</w:t>
      </w:r>
      <w:r w:rsidR="008410BC" w:rsidRPr="00496DEF">
        <w:rPr>
          <w:sz w:val="26"/>
          <w:szCs w:val="26"/>
          <w:vertAlign w:val="superscript"/>
          <w:lang w:val="en-US"/>
        </w:rPr>
        <w:t>3</w:t>
      </w:r>
      <w:r w:rsidR="008410BC" w:rsidRPr="00496DEF">
        <w:rPr>
          <w:sz w:val="26"/>
          <w:szCs w:val="26"/>
          <w:lang w:val="en-US"/>
        </w:rPr>
        <w:t xml:space="preserve">. </w:t>
      </w:r>
    </w:p>
    <w:p w14:paraId="4C43DCE0" w14:textId="357485CD" w:rsidR="008410BC" w:rsidRPr="00496DEF" w:rsidRDefault="008410BC" w:rsidP="00F347F6">
      <w:pPr>
        <w:numPr>
          <w:ilvl w:val="12"/>
          <w:numId w:val="0"/>
        </w:numPr>
        <w:spacing w:before="60" w:after="60" w:line="288" w:lineRule="auto"/>
        <w:ind w:firstLine="720"/>
        <w:jc w:val="both"/>
        <w:rPr>
          <w:sz w:val="26"/>
          <w:szCs w:val="26"/>
          <w:lang w:val="en-US"/>
        </w:rPr>
      </w:pPr>
      <w:r w:rsidRPr="00496DEF">
        <w:rPr>
          <w:sz w:val="26"/>
          <w:szCs w:val="26"/>
          <w:lang w:val="en-US"/>
        </w:rPr>
        <w:t>- Hợp đồng với đơn vị có chức năng để thu gom, xử lý bùn thải của bể tự hoại.</w:t>
      </w:r>
    </w:p>
    <w:p w14:paraId="0EC75588" w14:textId="1BB23C5F" w:rsidR="008410BC" w:rsidRPr="00496DEF" w:rsidRDefault="008410BC" w:rsidP="00F347F6">
      <w:pPr>
        <w:spacing w:before="60" w:after="60" w:line="288" w:lineRule="auto"/>
        <w:jc w:val="both"/>
        <w:rPr>
          <w:bCs/>
          <w:i/>
          <w:noProof/>
          <w:sz w:val="26"/>
          <w:szCs w:val="26"/>
          <w:lang w:val="en-US"/>
        </w:rPr>
      </w:pPr>
      <w:r w:rsidRPr="00496DEF">
        <w:rPr>
          <w:bCs/>
          <w:i/>
          <w:noProof/>
          <w:sz w:val="26"/>
          <w:szCs w:val="26"/>
          <w:lang w:val="en-US"/>
        </w:rPr>
        <w:tab/>
        <w:t>c.2. Công trình, biện pháp giảm thiểu tác động của nước mưa chảy tràn, nước bơm cát</w:t>
      </w:r>
    </w:p>
    <w:p w14:paraId="102906E5" w14:textId="2D935A95" w:rsidR="008410BC" w:rsidRPr="00496DEF" w:rsidRDefault="008410BC" w:rsidP="00F347F6">
      <w:pPr>
        <w:numPr>
          <w:ilvl w:val="12"/>
          <w:numId w:val="0"/>
        </w:numPr>
        <w:spacing w:before="60" w:after="60" w:line="288" w:lineRule="auto"/>
        <w:ind w:firstLine="720"/>
        <w:jc w:val="both"/>
        <w:rPr>
          <w:sz w:val="26"/>
          <w:szCs w:val="26"/>
          <w:lang w:val="en-US"/>
        </w:rPr>
      </w:pPr>
      <w:r w:rsidRPr="00496DEF">
        <w:rPr>
          <w:sz w:val="26"/>
          <w:szCs w:val="26"/>
        </w:rPr>
        <w:t>Để giảm thiểu tác</w:t>
      </w:r>
      <w:r w:rsidRPr="00496DEF">
        <w:rPr>
          <w:sz w:val="26"/>
          <w:szCs w:val="26"/>
          <w:lang w:val="en-US"/>
        </w:rPr>
        <w:t xml:space="preserve"> động do nước mưa chảy tràn, nước bơm cát, Doanh nghiệp cam kết sẽ thực hiện đầy đủ các biện pháp sau:</w:t>
      </w:r>
    </w:p>
    <w:p w14:paraId="2FD3B990" w14:textId="0426FBC0" w:rsidR="008410BC" w:rsidRPr="00496DEF" w:rsidRDefault="008410BC" w:rsidP="00F347F6">
      <w:pPr>
        <w:widowControl w:val="0"/>
        <w:spacing w:before="60" w:after="60" w:line="288" w:lineRule="auto"/>
        <w:ind w:firstLine="720"/>
        <w:jc w:val="both"/>
        <w:rPr>
          <w:iCs/>
          <w:sz w:val="26"/>
          <w:szCs w:val="26"/>
        </w:rPr>
      </w:pPr>
      <w:r w:rsidRPr="00496DEF">
        <w:rPr>
          <w:sz w:val="26"/>
          <w:szCs w:val="26"/>
          <w:lang w:val="en-US"/>
        </w:rPr>
        <w:t xml:space="preserve">- Bố trí xây dựng 01 hồ lắng 3 ngăn để thu gom, xử lý nước thải đạt Quy chuẩn trước khi xả ra môi trường. </w:t>
      </w:r>
      <w:r w:rsidRPr="00496DEF">
        <w:rPr>
          <w:iCs/>
          <w:sz w:val="26"/>
          <w:szCs w:val="26"/>
        </w:rPr>
        <w:t xml:space="preserve">Hồ được thiết kế xây dựng 3 ngăn riêng biệt, kết cấu bằng đất, kết nối thông qua ống nhựa. Diện tích mặt bằng xây dựng hồ lắng tại bãi chứa </w:t>
      </w:r>
      <w:r w:rsidR="00ED3F37" w:rsidRPr="00496DEF">
        <w:rPr>
          <w:iCs/>
          <w:sz w:val="26"/>
          <w:szCs w:val="26"/>
          <w:lang w:val="en-US"/>
        </w:rPr>
        <w:t>2</w:t>
      </w:r>
      <w:r w:rsidRPr="00496DEF">
        <w:rPr>
          <w:iCs/>
          <w:sz w:val="26"/>
          <w:szCs w:val="26"/>
        </w:rPr>
        <w:t xml:space="preserve"> khoảng 2.000m</w:t>
      </w:r>
      <w:r w:rsidRPr="00496DEF">
        <w:rPr>
          <w:iCs/>
          <w:sz w:val="26"/>
          <w:szCs w:val="26"/>
          <w:vertAlign w:val="superscript"/>
        </w:rPr>
        <w:t>2</w:t>
      </w:r>
      <w:r w:rsidRPr="00496DEF">
        <w:rPr>
          <w:iCs/>
          <w:sz w:val="26"/>
          <w:szCs w:val="26"/>
        </w:rPr>
        <w:t>, gồm 3 bể lắng:</w:t>
      </w:r>
    </w:p>
    <w:p w14:paraId="68828C72" w14:textId="77777777" w:rsidR="008410BC" w:rsidRPr="00496DEF" w:rsidRDefault="008410BC" w:rsidP="00F347F6">
      <w:pPr>
        <w:pStyle w:val="base"/>
        <w:spacing w:line="288" w:lineRule="auto"/>
        <w:rPr>
          <w:lang w:val="en-US"/>
        </w:rPr>
      </w:pPr>
      <w:r w:rsidRPr="00496DEF">
        <w:rPr>
          <w:lang w:val="en-US"/>
        </w:rPr>
        <w:t>+ Bể lắng 1 (ngăn 1): Kích thước 20m x 30m, độ sâu đầu bể 3m, dung tích chứa 1.800 m</w:t>
      </w:r>
      <w:r w:rsidRPr="00496DEF">
        <w:rPr>
          <w:vertAlign w:val="superscript"/>
          <w:lang w:val="en-US"/>
        </w:rPr>
        <w:t>3</w:t>
      </w:r>
      <w:r w:rsidRPr="00496DEF">
        <w:rPr>
          <w:lang w:val="en-US"/>
        </w:rPr>
        <w:t>.</w:t>
      </w:r>
    </w:p>
    <w:p w14:paraId="7352E806" w14:textId="77777777" w:rsidR="008410BC" w:rsidRPr="00496DEF" w:rsidRDefault="008410BC" w:rsidP="00F347F6">
      <w:pPr>
        <w:pStyle w:val="base"/>
        <w:spacing w:line="288" w:lineRule="auto"/>
        <w:rPr>
          <w:lang w:val="en-US"/>
        </w:rPr>
      </w:pPr>
      <w:r w:rsidRPr="00496DEF">
        <w:rPr>
          <w:lang w:val="en-US"/>
        </w:rPr>
        <w:t>+ Bể lắng 2 (ngăn 2): Kích thước 20m x 30m, độ sâu bể trung bình 4m, dung tích chứa 2.400 m</w:t>
      </w:r>
      <w:r w:rsidRPr="00496DEF">
        <w:rPr>
          <w:vertAlign w:val="superscript"/>
          <w:lang w:val="en-US"/>
        </w:rPr>
        <w:t>3</w:t>
      </w:r>
      <w:r w:rsidRPr="00496DEF">
        <w:rPr>
          <w:lang w:val="en-US"/>
        </w:rPr>
        <w:t>.</w:t>
      </w:r>
    </w:p>
    <w:p w14:paraId="4E9C1CA0" w14:textId="77777777" w:rsidR="008410BC" w:rsidRPr="00496DEF" w:rsidRDefault="008410BC" w:rsidP="00F347F6">
      <w:pPr>
        <w:pStyle w:val="base"/>
        <w:spacing w:line="288" w:lineRule="auto"/>
        <w:rPr>
          <w:lang w:val="en-US"/>
        </w:rPr>
      </w:pPr>
      <w:r w:rsidRPr="00496DEF">
        <w:rPr>
          <w:lang w:val="en-US"/>
        </w:rPr>
        <w:lastRenderedPageBreak/>
        <w:t>+ Bể lắng (ngăn 3): Kích thước 20m x 30m, độ sâu cuối bể 5m, dung tích chứa                 3.000 m</w:t>
      </w:r>
      <w:r w:rsidRPr="00496DEF">
        <w:rPr>
          <w:vertAlign w:val="superscript"/>
          <w:lang w:val="en-US"/>
        </w:rPr>
        <w:t>3</w:t>
      </w:r>
      <w:r w:rsidRPr="00496DEF">
        <w:rPr>
          <w:lang w:val="en-US"/>
        </w:rPr>
        <w:t>.</w:t>
      </w:r>
    </w:p>
    <w:p w14:paraId="5602F613" w14:textId="77777777" w:rsidR="008410BC" w:rsidRPr="00496DEF" w:rsidRDefault="008410BC" w:rsidP="00F347F6">
      <w:pPr>
        <w:spacing w:before="60" w:after="60" w:line="288" w:lineRule="auto"/>
        <w:ind w:firstLine="720"/>
        <w:jc w:val="both"/>
        <w:rPr>
          <w:sz w:val="26"/>
          <w:szCs w:val="26"/>
          <w:lang w:val="en-US"/>
        </w:rPr>
      </w:pPr>
      <w:r w:rsidRPr="00496DEF">
        <w:rPr>
          <w:sz w:val="26"/>
          <w:szCs w:val="26"/>
        </w:rPr>
        <w:t>+ Khoảng cách giữa các ngăn là 5m.</w:t>
      </w:r>
      <w:r w:rsidRPr="00496DEF">
        <w:rPr>
          <w:sz w:val="26"/>
          <w:szCs w:val="26"/>
          <w:lang w:val="en-US"/>
        </w:rPr>
        <w:t xml:space="preserve"> Các ngăn hồ lắng được nối bằng các ống nhựa PCV đường kính 200mm, chiều dài đoạn ống khoảng 5m.</w:t>
      </w:r>
    </w:p>
    <w:p w14:paraId="4AA70979" w14:textId="77777777" w:rsidR="008410BC" w:rsidRPr="00496DEF" w:rsidRDefault="008410BC" w:rsidP="00F347F6">
      <w:pPr>
        <w:spacing w:before="60" w:after="60" w:line="288" w:lineRule="auto"/>
        <w:ind w:firstLine="720"/>
        <w:jc w:val="both"/>
        <w:rPr>
          <w:sz w:val="26"/>
          <w:szCs w:val="26"/>
        </w:rPr>
      </w:pPr>
      <w:r w:rsidRPr="00496DEF">
        <w:rPr>
          <w:sz w:val="26"/>
          <w:szCs w:val="26"/>
        </w:rPr>
        <w:t>+ Dung tích hồ lắng 3 ngăn: 7.200 m</w:t>
      </w:r>
      <w:r w:rsidRPr="00496DEF">
        <w:rPr>
          <w:sz w:val="26"/>
          <w:szCs w:val="26"/>
          <w:vertAlign w:val="superscript"/>
        </w:rPr>
        <w:t>3</w:t>
      </w:r>
      <w:r w:rsidRPr="00496DEF">
        <w:rPr>
          <w:sz w:val="26"/>
          <w:szCs w:val="26"/>
        </w:rPr>
        <w:t>.</w:t>
      </w:r>
    </w:p>
    <w:p w14:paraId="7868C93E" w14:textId="54A27DDC" w:rsidR="008410BC" w:rsidRPr="00496DEF" w:rsidRDefault="008410BC" w:rsidP="00F347F6">
      <w:pPr>
        <w:spacing w:before="60" w:after="60" w:line="288" w:lineRule="auto"/>
        <w:ind w:firstLine="720"/>
        <w:jc w:val="both"/>
        <w:rPr>
          <w:sz w:val="26"/>
          <w:szCs w:val="26"/>
          <w:lang w:val="en-US"/>
        </w:rPr>
      </w:pPr>
      <w:r w:rsidRPr="00496DEF">
        <w:rPr>
          <w:sz w:val="26"/>
          <w:szCs w:val="26"/>
          <w:lang w:val="en-US"/>
        </w:rPr>
        <w:t xml:space="preserve">- </w:t>
      </w:r>
      <w:r w:rsidR="001846B2" w:rsidRPr="00496DEF">
        <w:rPr>
          <w:sz w:val="26"/>
          <w:szCs w:val="26"/>
          <w:lang w:val="en-US"/>
        </w:rPr>
        <w:t>Thực hiện lấy mẫu, quan trắc môi trường định kỳ tại đầu ra hồ lắng để đánh giá hiệu quả xử lý của hồ lắng.</w:t>
      </w:r>
    </w:p>
    <w:p w14:paraId="5341581F" w14:textId="60F9A602" w:rsidR="001846B2" w:rsidRPr="00496DEF" w:rsidRDefault="001846B2" w:rsidP="00F347F6">
      <w:pPr>
        <w:spacing w:before="60" w:after="60" w:line="288" w:lineRule="auto"/>
        <w:ind w:firstLine="720"/>
        <w:jc w:val="both"/>
        <w:rPr>
          <w:sz w:val="26"/>
          <w:szCs w:val="26"/>
          <w:lang w:val="en-US"/>
        </w:rPr>
      </w:pPr>
      <w:r w:rsidRPr="00496DEF">
        <w:rPr>
          <w:sz w:val="26"/>
          <w:szCs w:val="26"/>
          <w:lang w:val="en-US"/>
        </w:rPr>
        <w:t xml:space="preserve">- </w:t>
      </w:r>
      <w:r w:rsidRPr="00496DEF">
        <w:rPr>
          <w:sz w:val="26"/>
          <w:szCs w:val="26"/>
        </w:rPr>
        <w:t>Định kỳ hàng tuần</w:t>
      </w:r>
      <w:r w:rsidRPr="00496DEF">
        <w:rPr>
          <w:sz w:val="26"/>
          <w:szCs w:val="26"/>
          <w:lang w:val="en-US"/>
        </w:rPr>
        <w:t xml:space="preserve"> Doanh nghiệp sẽ</w:t>
      </w:r>
      <w:r w:rsidRPr="00496DEF">
        <w:rPr>
          <w:sz w:val="26"/>
          <w:szCs w:val="26"/>
        </w:rPr>
        <w:t xml:space="preserve"> tiến hành nạo vét bùn cát lắng tại các bể lắng để đảm bảo hiệu suất của bể lắng. Bùn cát nạo vét sẽ được vận chuyển vào bãi chứa bùn thải lưu chứa để sử dụng cho các công tác bảo vệ môi trường như </w:t>
      </w:r>
      <w:r w:rsidRPr="00496DEF">
        <w:rPr>
          <w:sz w:val="26"/>
          <w:szCs w:val="26"/>
          <w:lang w:val="en-US"/>
        </w:rPr>
        <w:t>gia cố bờ hồ, đê bao.</w:t>
      </w:r>
    </w:p>
    <w:p w14:paraId="7FD92A0E" w14:textId="6CA1D745" w:rsidR="001846B2" w:rsidRPr="00496DEF" w:rsidRDefault="001846B2" w:rsidP="00F347F6">
      <w:pPr>
        <w:spacing w:before="60" w:after="60" w:line="288" w:lineRule="auto"/>
        <w:jc w:val="both"/>
        <w:rPr>
          <w:bCs/>
          <w:i/>
          <w:noProof/>
          <w:sz w:val="26"/>
          <w:szCs w:val="26"/>
          <w:lang w:val="en-US"/>
        </w:rPr>
      </w:pPr>
      <w:r w:rsidRPr="00496DEF">
        <w:rPr>
          <w:bCs/>
          <w:i/>
          <w:noProof/>
          <w:sz w:val="26"/>
          <w:szCs w:val="26"/>
          <w:lang w:val="en-US"/>
        </w:rPr>
        <w:tab/>
        <w:t xml:space="preserve">d. Công trình, biện pháp giảm thiểu tiếng ồn </w:t>
      </w:r>
    </w:p>
    <w:p w14:paraId="492F4C4E" w14:textId="19CFACD0" w:rsidR="001846B2" w:rsidRPr="00496DEF" w:rsidRDefault="001846B2" w:rsidP="00F347F6">
      <w:pPr>
        <w:numPr>
          <w:ilvl w:val="12"/>
          <w:numId w:val="0"/>
        </w:numPr>
        <w:spacing w:before="60" w:after="60" w:line="288" w:lineRule="auto"/>
        <w:ind w:firstLine="720"/>
        <w:jc w:val="both"/>
        <w:rPr>
          <w:sz w:val="26"/>
          <w:szCs w:val="26"/>
          <w:lang w:val="en-US"/>
        </w:rPr>
      </w:pPr>
      <w:r w:rsidRPr="00496DEF">
        <w:rPr>
          <w:sz w:val="26"/>
          <w:szCs w:val="26"/>
        </w:rPr>
        <w:t>Để giảm thiểu tác</w:t>
      </w:r>
      <w:r w:rsidRPr="00496DEF">
        <w:rPr>
          <w:sz w:val="26"/>
          <w:szCs w:val="26"/>
          <w:lang w:val="en-US"/>
        </w:rPr>
        <w:t xml:space="preserve"> động do tiếng ồn, Doanh nghiệp cam kết sẽ thực hiện đầy đủ các biện pháp sau:</w:t>
      </w:r>
    </w:p>
    <w:p w14:paraId="65179455" w14:textId="3BB17C29" w:rsidR="001846B2" w:rsidRPr="00496DEF" w:rsidRDefault="009926BD" w:rsidP="00F347F6">
      <w:pPr>
        <w:spacing w:before="60" w:after="60" w:line="288" w:lineRule="auto"/>
        <w:ind w:firstLine="720"/>
        <w:jc w:val="both"/>
        <w:rPr>
          <w:sz w:val="26"/>
          <w:szCs w:val="26"/>
          <w:lang w:val="en-US"/>
        </w:rPr>
      </w:pPr>
      <w:r w:rsidRPr="00496DEF">
        <w:rPr>
          <w:sz w:val="26"/>
          <w:szCs w:val="26"/>
          <w:lang w:val="en-US"/>
        </w:rPr>
        <w:t>- Thường xuyên kiểm tra bảo dưỡng máy móc, thiết bị tại dự án.</w:t>
      </w:r>
    </w:p>
    <w:p w14:paraId="790E7BD4" w14:textId="22F50C62" w:rsidR="009926BD" w:rsidRPr="00496DEF" w:rsidRDefault="009926BD" w:rsidP="00F347F6">
      <w:pPr>
        <w:spacing w:before="60" w:after="60" w:line="288" w:lineRule="auto"/>
        <w:ind w:firstLine="720"/>
        <w:jc w:val="both"/>
        <w:rPr>
          <w:sz w:val="26"/>
          <w:szCs w:val="26"/>
          <w:lang w:val="en-US"/>
        </w:rPr>
      </w:pPr>
      <w:r w:rsidRPr="00496DEF">
        <w:rPr>
          <w:sz w:val="26"/>
          <w:szCs w:val="26"/>
          <w:lang w:val="en-US"/>
        </w:rPr>
        <w:t>- Thực hiện hoạt động trong thời gian được quy định.</w:t>
      </w:r>
    </w:p>
    <w:p w14:paraId="2906384D" w14:textId="36F37430" w:rsidR="009926BD" w:rsidRPr="00496DEF" w:rsidRDefault="009926BD" w:rsidP="00F347F6">
      <w:pPr>
        <w:spacing w:before="60" w:after="60" w:line="288" w:lineRule="auto"/>
        <w:jc w:val="both"/>
        <w:rPr>
          <w:bCs/>
          <w:i/>
          <w:noProof/>
          <w:sz w:val="26"/>
          <w:szCs w:val="26"/>
          <w:lang w:val="en-US"/>
        </w:rPr>
      </w:pPr>
      <w:r w:rsidRPr="00496DEF">
        <w:rPr>
          <w:bCs/>
          <w:i/>
          <w:noProof/>
          <w:sz w:val="26"/>
          <w:szCs w:val="26"/>
          <w:lang w:val="en-US"/>
        </w:rPr>
        <w:tab/>
        <w:t xml:space="preserve">e. Công trình, biện pháp giảm thiểu </w:t>
      </w:r>
      <w:r w:rsidR="00C0645B" w:rsidRPr="00496DEF">
        <w:rPr>
          <w:bCs/>
          <w:i/>
          <w:noProof/>
          <w:sz w:val="26"/>
          <w:szCs w:val="26"/>
          <w:lang w:val="en-US"/>
        </w:rPr>
        <w:t>tác động giao thông khu vực.</w:t>
      </w:r>
      <w:r w:rsidRPr="00496DEF">
        <w:rPr>
          <w:bCs/>
          <w:i/>
          <w:noProof/>
          <w:sz w:val="26"/>
          <w:szCs w:val="26"/>
          <w:lang w:val="en-US"/>
        </w:rPr>
        <w:t xml:space="preserve"> </w:t>
      </w:r>
    </w:p>
    <w:p w14:paraId="6EAAB4FE" w14:textId="1B9AB70B" w:rsidR="009926BD" w:rsidRPr="00496DEF" w:rsidRDefault="009926BD" w:rsidP="00F347F6">
      <w:pPr>
        <w:numPr>
          <w:ilvl w:val="12"/>
          <w:numId w:val="0"/>
        </w:numPr>
        <w:spacing w:before="60" w:after="60" w:line="288" w:lineRule="auto"/>
        <w:ind w:firstLine="720"/>
        <w:jc w:val="both"/>
        <w:rPr>
          <w:sz w:val="26"/>
          <w:szCs w:val="26"/>
          <w:lang w:val="en-US"/>
        </w:rPr>
      </w:pPr>
      <w:r w:rsidRPr="00496DEF">
        <w:rPr>
          <w:sz w:val="26"/>
          <w:szCs w:val="26"/>
        </w:rPr>
        <w:t>Để giảm thiểu tác</w:t>
      </w:r>
      <w:r w:rsidRPr="00496DEF">
        <w:rPr>
          <w:sz w:val="26"/>
          <w:szCs w:val="26"/>
          <w:lang w:val="en-US"/>
        </w:rPr>
        <w:t xml:space="preserve"> động, Doanh nghiệp cam kết sẽ thực hiện đầy đủ các biện pháp sau:</w:t>
      </w:r>
    </w:p>
    <w:p w14:paraId="6D501CFA" w14:textId="000E8CE6" w:rsidR="008410BC" w:rsidRPr="00496DEF" w:rsidRDefault="009926BD" w:rsidP="00F347F6">
      <w:pPr>
        <w:numPr>
          <w:ilvl w:val="12"/>
          <w:numId w:val="0"/>
        </w:numPr>
        <w:spacing w:before="60" w:after="60" w:line="288" w:lineRule="auto"/>
        <w:ind w:firstLine="720"/>
        <w:jc w:val="both"/>
        <w:rPr>
          <w:sz w:val="26"/>
          <w:szCs w:val="26"/>
          <w:lang w:val="en-US"/>
        </w:rPr>
      </w:pPr>
      <w:r w:rsidRPr="00496DEF">
        <w:rPr>
          <w:sz w:val="26"/>
          <w:szCs w:val="26"/>
          <w:lang w:val="en-US"/>
        </w:rPr>
        <w:t>- Thường xuyên kiểm</w:t>
      </w:r>
      <w:r w:rsidR="00F54D53" w:rsidRPr="00496DEF">
        <w:rPr>
          <w:sz w:val="26"/>
          <w:szCs w:val="26"/>
          <w:lang w:val="en-US"/>
        </w:rPr>
        <w:t xml:space="preserve"> tra phương tiện, máy móc.</w:t>
      </w:r>
    </w:p>
    <w:p w14:paraId="196CDAB2" w14:textId="19D19BB9" w:rsidR="00F54D53" w:rsidRPr="00496DEF" w:rsidRDefault="00F54D53" w:rsidP="00F347F6">
      <w:pPr>
        <w:numPr>
          <w:ilvl w:val="12"/>
          <w:numId w:val="0"/>
        </w:numPr>
        <w:spacing w:before="60" w:after="60" w:line="288" w:lineRule="auto"/>
        <w:ind w:firstLine="720"/>
        <w:jc w:val="both"/>
        <w:rPr>
          <w:sz w:val="26"/>
          <w:szCs w:val="26"/>
          <w:lang w:val="en-US"/>
        </w:rPr>
      </w:pPr>
      <w:r w:rsidRPr="00496DEF">
        <w:rPr>
          <w:sz w:val="26"/>
          <w:szCs w:val="26"/>
          <w:lang w:val="en-US"/>
        </w:rPr>
        <w:t>- Bố trí trạm cân để giám sát tải trọng xe ra vào dự án.</w:t>
      </w:r>
    </w:p>
    <w:p w14:paraId="004E2C75" w14:textId="12AA14FC" w:rsidR="00AE0B81" w:rsidRPr="00496DEF" w:rsidRDefault="00F54D53" w:rsidP="00F347F6">
      <w:pPr>
        <w:numPr>
          <w:ilvl w:val="12"/>
          <w:numId w:val="0"/>
        </w:numPr>
        <w:spacing w:before="60" w:after="60" w:line="288" w:lineRule="auto"/>
        <w:ind w:firstLine="720"/>
        <w:jc w:val="both"/>
        <w:rPr>
          <w:sz w:val="26"/>
          <w:szCs w:val="26"/>
          <w:lang w:val="en-US"/>
        </w:rPr>
      </w:pPr>
      <w:r w:rsidRPr="00496DEF">
        <w:rPr>
          <w:sz w:val="26"/>
          <w:szCs w:val="26"/>
          <w:lang w:val="en-US"/>
        </w:rPr>
        <w:t>- Các xe quy định có bạt che phủ, chở đúng tại trọng</w:t>
      </w:r>
      <w:r w:rsidR="00D6689F" w:rsidRPr="00496DEF">
        <w:rPr>
          <w:sz w:val="26"/>
          <w:szCs w:val="26"/>
          <w:lang w:val="en-US"/>
        </w:rPr>
        <w:t>.</w:t>
      </w:r>
    </w:p>
    <w:p w14:paraId="01826FFF" w14:textId="63720BA1" w:rsidR="002724A6" w:rsidRPr="00496DEF" w:rsidRDefault="002724A6" w:rsidP="00F347F6">
      <w:pPr>
        <w:spacing w:before="60" w:after="60" w:line="288" w:lineRule="auto"/>
        <w:jc w:val="both"/>
        <w:rPr>
          <w:bCs/>
          <w:i/>
          <w:noProof/>
          <w:sz w:val="26"/>
          <w:szCs w:val="26"/>
          <w:lang w:val="en-US"/>
        </w:rPr>
      </w:pPr>
      <w:r w:rsidRPr="00496DEF">
        <w:rPr>
          <w:bCs/>
          <w:i/>
          <w:noProof/>
          <w:sz w:val="26"/>
          <w:szCs w:val="26"/>
          <w:lang w:val="en-US"/>
        </w:rPr>
        <w:tab/>
        <w:t>f. Công trình, biện pháp giảm thiểu nguy cơ cháy nổ</w:t>
      </w:r>
    </w:p>
    <w:p w14:paraId="040F4B21" w14:textId="77777777" w:rsidR="002724A6" w:rsidRPr="00496DEF" w:rsidRDefault="002724A6" w:rsidP="00F347F6">
      <w:pPr>
        <w:numPr>
          <w:ilvl w:val="12"/>
          <w:numId w:val="0"/>
        </w:numPr>
        <w:spacing w:before="60" w:after="60" w:line="288" w:lineRule="auto"/>
        <w:ind w:firstLine="720"/>
        <w:jc w:val="both"/>
        <w:rPr>
          <w:sz w:val="26"/>
          <w:szCs w:val="26"/>
          <w:lang w:val="en-US"/>
        </w:rPr>
      </w:pPr>
      <w:r w:rsidRPr="00496DEF">
        <w:rPr>
          <w:sz w:val="26"/>
          <w:szCs w:val="26"/>
        </w:rPr>
        <w:t>Để giảm thiểu tác</w:t>
      </w:r>
      <w:r w:rsidRPr="00496DEF">
        <w:rPr>
          <w:sz w:val="26"/>
          <w:szCs w:val="26"/>
          <w:lang w:val="en-US"/>
        </w:rPr>
        <w:t xml:space="preserve"> động, Doanh nghiệp cam kết sẽ thực hiện đầy đủ các biện pháp sau:</w:t>
      </w:r>
    </w:p>
    <w:p w14:paraId="5E824D6E" w14:textId="74CB7EB0" w:rsidR="002724A6" w:rsidRPr="00496DEF" w:rsidRDefault="002724A6" w:rsidP="00F347F6">
      <w:pPr>
        <w:spacing w:before="60" w:after="60" w:line="288" w:lineRule="auto"/>
        <w:ind w:firstLine="720"/>
        <w:jc w:val="both"/>
        <w:rPr>
          <w:sz w:val="26"/>
          <w:szCs w:val="26"/>
        </w:rPr>
      </w:pPr>
      <w:r w:rsidRPr="00496DEF">
        <w:rPr>
          <w:sz w:val="26"/>
          <w:szCs w:val="26"/>
          <w:lang w:val="en-US"/>
        </w:rPr>
        <w:t xml:space="preserve">- </w:t>
      </w:r>
      <w:r w:rsidRPr="00496DEF">
        <w:rPr>
          <w:sz w:val="26"/>
          <w:szCs w:val="26"/>
        </w:rPr>
        <w:t>Tuân thủ nghiêm ngặt quy định phòng cháy, chữa cháy trong khu vực. Xây dựng quy định PCCC để CBCNV áp dụng và học tập.</w:t>
      </w:r>
    </w:p>
    <w:p w14:paraId="47E166DA" w14:textId="77777777" w:rsidR="002724A6" w:rsidRPr="00496DEF" w:rsidRDefault="002724A6" w:rsidP="00F347F6">
      <w:pPr>
        <w:spacing w:before="60" w:after="60" w:line="288" w:lineRule="auto"/>
        <w:ind w:firstLine="720"/>
        <w:jc w:val="both"/>
        <w:rPr>
          <w:sz w:val="26"/>
          <w:szCs w:val="26"/>
        </w:rPr>
      </w:pPr>
      <w:r w:rsidRPr="00496DEF">
        <w:rPr>
          <w:sz w:val="26"/>
          <w:szCs w:val="26"/>
        </w:rPr>
        <w:t>- Trang bị các phương tiện PCCC và được Công an phòng cháy chữa cháy kiểm tra định kỳ.</w:t>
      </w:r>
    </w:p>
    <w:p w14:paraId="2D3396A2" w14:textId="77777777" w:rsidR="002724A6" w:rsidRPr="00496DEF" w:rsidRDefault="002724A6" w:rsidP="00F347F6">
      <w:pPr>
        <w:spacing w:before="60" w:after="60" w:line="288" w:lineRule="auto"/>
        <w:ind w:firstLine="720"/>
        <w:jc w:val="both"/>
        <w:rPr>
          <w:sz w:val="26"/>
          <w:szCs w:val="26"/>
        </w:rPr>
      </w:pPr>
      <w:r w:rsidRPr="00496DEF">
        <w:rPr>
          <w:sz w:val="26"/>
          <w:szCs w:val="26"/>
        </w:rPr>
        <w:t>- Ban hành nội quy về phòng cháy chữa cháy.</w:t>
      </w:r>
    </w:p>
    <w:p w14:paraId="2F268BBC" w14:textId="77777777" w:rsidR="002724A6" w:rsidRPr="00496DEF" w:rsidRDefault="002724A6" w:rsidP="00F347F6">
      <w:pPr>
        <w:spacing w:before="60" w:after="60" w:line="288" w:lineRule="auto"/>
        <w:ind w:firstLine="720"/>
        <w:jc w:val="both"/>
        <w:rPr>
          <w:sz w:val="26"/>
          <w:szCs w:val="26"/>
        </w:rPr>
      </w:pPr>
      <w:r w:rsidRPr="00496DEF">
        <w:rPr>
          <w:sz w:val="26"/>
          <w:szCs w:val="26"/>
        </w:rPr>
        <w:t>- Tuyên truyền, nâng cao ý thức phòng cháy chữa cháy cho công nhân viên làm việc trong mỏ. Công tác này đã được được Cảnh sát PCCC kiểm tra định kì.</w:t>
      </w:r>
    </w:p>
    <w:p w14:paraId="62603BD8" w14:textId="61E7E62D" w:rsidR="002724A6" w:rsidRPr="00496DEF" w:rsidRDefault="002724A6" w:rsidP="00F347F6">
      <w:pPr>
        <w:spacing w:before="60" w:after="60" w:line="288" w:lineRule="auto"/>
        <w:jc w:val="both"/>
        <w:rPr>
          <w:bCs/>
          <w:i/>
          <w:noProof/>
          <w:sz w:val="26"/>
          <w:szCs w:val="26"/>
          <w:lang w:val="en-US"/>
        </w:rPr>
      </w:pPr>
      <w:r w:rsidRPr="00496DEF">
        <w:rPr>
          <w:bCs/>
          <w:i/>
          <w:noProof/>
          <w:sz w:val="26"/>
          <w:szCs w:val="26"/>
          <w:lang w:val="en-US"/>
        </w:rPr>
        <w:tab/>
        <w:t>g. Công trình, biện pháp giảm thiểu nguy cơ rò rỉ dầu</w:t>
      </w:r>
    </w:p>
    <w:p w14:paraId="20E4BB8A" w14:textId="09E2B73F" w:rsidR="002724A6" w:rsidRPr="00496DEF" w:rsidRDefault="002724A6" w:rsidP="00F347F6">
      <w:pPr>
        <w:numPr>
          <w:ilvl w:val="12"/>
          <w:numId w:val="0"/>
        </w:numPr>
        <w:spacing w:before="60" w:after="60" w:line="288" w:lineRule="auto"/>
        <w:ind w:firstLine="720"/>
        <w:jc w:val="both"/>
        <w:rPr>
          <w:sz w:val="26"/>
          <w:szCs w:val="26"/>
          <w:lang w:val="en-US"/>
        </w:rPr>
      </w:pPr>
      <w:r w:rsidRPr="00496DEF">
        <w:rPr>
          <w:sz w:val="26"/>
          <w:szCs w:val="26"/>
        </w:rPr>
        <w:t xml:space="preserve">Để giảm thiểu </w:t>
      </w:r>
      <w:r w:rsidRPr="00496DEF">
        <w:rPr>
          <w:sz w:val="26"/>
          <w:szCs w:val="26"/>
          <w:lang w:val="en-US"/>
        </w:rPr>
        <w:t>nguy cơ rò rỉ dầu tràn, Doanh nghiệp cam kết sẽ thực hiện đầy đủ các biện pháp sau:</w:t>
      </w:r>
    </w:p>
    <w:p w14:paraId="5A9E74FA" w14:textId="64DC036C" w:rsidR="002724A6" w:rsidRPr="00496DEF" w:rsidRDefault="002724A6" w:rsidP="00F347F6">
      <w:pPr>
        <w:numPr>
          <w:ilvl w:val="12"/>
          <w:numId w:val="0"/>
        </w:numPr>
        <w:spacing w:before="60" w:after="60" w:line="288" w:lineRule="auto"/>
        <w:ind w:firstLine="720"/>
        <w:jc w:val="both"/>
        <w:rPr>
          <w:sz w:val="26"/>
          <w:szCs w:val="26"/>
          <w:lang w:val="en-US"/>
        </w:rPr>
      </w:pPr>
      <w:r w:rsidRPr="00496DEF">
        <w:rPr>
          <w:sz w:val="26"/>
          <w:szCs w:val="26"/>
          <w:lang w:val="en-US"/>
        </w:rPr>
        <w:t xml:space="preserve">- Xây dựng khu vực lắp đặt bồn chứa đảm bảo an toàn. Khu vực đặt bồn chứa dầu có mái che, nên sàn bằng bê tông, có rãnh, hố thu gom phòng ngừa dầu rò rỉ. </w:t>
      </w:r>
    </w:p>
    <w:p w14:paraId="5498CCCC" w14:textId="777F5DCD" w:rsidR="002724A6" w:rsidRPr="00496DEF" w:rsidRDefault="002724A6" w:rsidP="00F347F6">
      <w:pPr>
        <w:numPr>
          <w:ilvl w:val="12"/>
          <w:numId w:val="0"/>
        </w:numPr>
        <w:spacing w:before="60" w:after="60" w:line="288" w:lineRule="auto"/>
        <w:ind w:firstLine="720"/>
        <w:jc w:val="both"/>
        <w:rPr>
          <w:sz w:val="26"/>
          <w:szCs w:val="26"/>
          <w:lang w:val="en-US"/>
        </w:rPr>
      </w:pPr>
      <w:r w:rsidRPr="00496DEF">
        <w:rPr>
          <w:sz w:val="26"/>
          <w:szCs w:val="26"/>
          <w:lang w:val="en-US"/>
        </w:rPr>
        <w:lastRenderedPageBreak/>
        <w:t>- Trang bị các thiết bị ngăn ngừa, thấm hút dầu khi có xảy ra sự cố.</w:t>
      </w:r>
    </w:p>
    <w:p w14:paraId="68E5880A" w14:textId="79AA23F7" w:rsidR="00F347F6" w:rsidRPr="00496DEF" w:rsidRDefault="002724A6" w:rsidP="00F347F6">
      <w:pPr>
        <w:numPr>
          <w:ilvl w:val="12"/>
          <w:numId w:val="0"/>
        </w:numPr>
        <w:spacing w:before="60" w:after="60" w:line="288" w:lineRule="auto"/>
        <w:ind w:firstLine="720"/>
        <w:jc w:val="both"/>
        <w:rPr>
          <w:sz w:val="26"/>
          <w:szCs w:val="26"/>
          <w:lang w:val="en-US"/>
        </w:rPr>
      </w:pPr>
      <w:r w:rsidRPr="00496DEF">
        <w:rPr>
          <w:sz w:val="26"/>
          <w:szCs w:val="26"/>
          <w:lang w:val="en-US"/>
        </w:rPr>
        <w:t>- Bố trí lao động kỹ thuật thường xuyên kiểm tra tình trạng thiết bị để bảo dưỡng, sửa chữa kịp thời.</w:t>
      </w:r>
    </w:p>
    <w:p w14:paraId="274526E7" w14:textId="02A91283" w:rsidR="00E128CE" w:rsidRPr="00496DEF" w:rsidRDefault="00D6689F" w:rsidP="00F347F6">
      <w:pPr>
        <w:spacing w:before="60" w:after="60" w:line="288" w:lineRule="auto"/>
        <w:jc w:val="both"/>
        <w:rPr>
          <w:bCs/>
          <w:i/>
          <w:noProof/>
          <w:sz w:val="26"/>
          <w:szCs w:val="26"/>
          <w:lang w:val="en-US"/>
        </w:rPr>
      </w:pPr>
      <w:r w:rsidRPr="00496DEF">
        <w:rPr>
          <w:bCs/>
          <w:i/>
          <w:noProof/>
          <w:sz w:val="26"/>
          <w:szCs w:val="26"/>
          <w:lang w:val="en-US"/>
        </w:rPr>
        <w:t>1.5.6.3. Phương án cải tạo, phục hồi môi trường</w:t>
      </w:r>
      <w:r w:rsidR="00E128CE" w:rsidRPr="00496DEF">
        <w:rPr>
          <w:bCs/>
          <w:i/>
          <w:noProof/>
          <w:sz w:val="26"/>
          <w:szCs w:val="26"/>
          <w:lang w:val="en-US"/>
        </w:rPr>
        <w:t xml:space="preserve"> </w:t>
      </w:r>
    </w:p>
    <w:p w14:paraId="5570C3A2" w14:textId="6B81761E" w:rsidR="00E128CE" w:rsidRPr="00496DEF" w:rsidRDefault="00E128CE" w:rsidP="00F347F6">
      <w:pPr>
        <w:tabs>
          <w:tab w:val="left" w:pos="0"/>
        </w:tabs>
        <w:spacing w:before="60" w:after="60" w:line="288" w:lineRule="auto"/>
        <w:jc w:val="both"/>
        <w:rPr>
          <w:sz w:val="26"/>
          <w:szCs w:val="26"/>
          <w:lang w:val="pt-BR"/>
        </w:rPr>
      </w:pPr>
      <w:r w:rsidRPr="00496DEF">
        <w:rPr>
          <w:sz w:val="26"/>
          <w:szCs w:val="26"/>
          <w:lang w:val="pt-BR"/>
        </w:rPr>
        <w:tab/>
        <w:t xml:space="preserve">Phương án cải tạo phục hồi môi trường cho bãi </w:t>
      </w:r>
      <w:r w:rsidR="006C5DB3" w:rsidRPr="00496DEF">
        <w:rPr>
          <w:sz w:val="26"/>
          <w:szCs w:val="26"/>
          <w:lang w:val="pt-BR"/>
        </w:rPr>
        <w:t xml:space="preserve">chứa cát </w:t>
      </w:r>
      <w:r w:rsidRPr="00496DEF">
        <w:rPr>
          <w:sz w:val="26"/>
          <w:szCs w:val="26"/>
          <w:lang w:val="pt-BR"/>
        </w:rPr>
        <w:t>2: Thực hiện trồng cây xanh xung quanh bãi chứa trong quá trình hoạt động; tháo dỡ công trình, san gạt trả lại mặt bằng nguyên trạng ban đầu.</w:t>
      </w:r>
    </w:p>
    <w:p w14:paraId="21F3B88D" w14:textId="0193A56C" w:rsidR="00954C9E" w:rsidRPr="00496DEF" w:rsidRDefault="00954C9E" w:rsidP="00F347F6">
      <w:pPr>
        <w:tabs>
          <w:tab w:val="left" w:pos="0"/>
        </w:tabs>
        <w:spacing w:before="60" w:after="60" w:line="288" w:lineRule="auto"/>
        <w:jc w:val="both"/>
        <w:rPr>
          <w:sz w:val="26"/>
          <w:szCs w:val="26"/>
          <w:lang w:val="pt-BR"/>
        </w:rPr>
      </w:pPr>
      <w:r w:rsidRPr="00496DEF">
        <w:rPr>
          <w:bCs/>
          <w:i/>
          <w:noProof/>
          <w:sz w:val="26"/>
          <w:szCs w:val="26"/>
          <w:lang w:val="en-US"/>
        </w:rPr>
        <w:tab/>
        <w:t>a. Phương án cải tạo, phục hồi môi trường</w:t>
      </w:r>
    </w:p>
    <w:p w14:paraId="4D6E0CC4" w14:textId="77777777" w:rsidR="00E128CE" w:rsidRPr="00496DEF" w:rsidRDefault="00E128CE" w:rsidP="00F347F6">
      <w:pPr>
        <w:pStyle w:val="ListParagraph"/>
        <w:widowControl w:val="0"/>
        <w:numPr>
          <w:ilvl w:val="0"/>
          <w:numId w:val="23"/>
        </w:numPr>
        <w:spacing w:before="60" w:after="60" w:line="288" w:lineRule="auto"/>
        <w:ind w:left="810"/>
        <w:contextualSpacing w:val="0"/>
        <w:jc w:val="both"/>
        <w:rPr>
          <w:b/>
          <w:color w:val="auto"/>
          <w:sz w:val="26"/>
          <w:szCs w:val="26"/>
          <w:lang w:val="nl"/>
        </w:rPr>
      </w:pPr>
      <w:r w:rsidRPr="00496DEF">
        <w:rPr>
          <w:b/>
          <w:color w:val="auto"/>
          <w:sz w:val="26"/>
          <w:szCs w:val="26"/>
          <w:lang w:val="nl"/>
        </w:rPr>
        <w:t>Tháo dỡ các công trình phụ trợ</w:t>
      </w:r>
    </w:p>
    <w:p w14:paraId="11EC8E9A" w14:textId="77777777" w:rsidR="00E128CE" w:rsidRPr="00496DEF" w:rsidRDefault="00E128CE" w:rsidP="00F347F6">
      <w:pPr>
        <w:widowControl w:val="0"/>
        <w:spacing w:before="60" w:after="60" w:line="288" w:lineRule="auto"/>
        <w:ind w:firstLine="720"/>
        <w:jc w:val="both"/>
        <w:rPr>
          <w:sz w:val="26"/>
          <w:szCs w:val="26"/>
          <w:lang w:val="nl"/>
        </w:rPr>
      </w:pPr>
      <w:r w:rsidRPr="00496DEF">
        <w:rPr>
          <w:sz w:val="26"/>
          <w:szCs w:val="26"/>
          <w:lang w:val="nl"/>
        </w:rPr>
        <w:t xml:space="preserve">Sau quá trình kết thúc khai thác, Doanh nghiệp sẽ tiến hành tháo dỡ các công trình phụ trợ của mỏ. </w:t>
      </w:r>
    </w:p>
    <w:p w14:paraId="3B2763CA" w14:textId="77777777" w:rsidR="00E128CE" w:rsidRPr="00496DEF" w:rsidRDefault="00E128CE" w:rsidP="00F347F6">
      <w:pPr>
        <w:pStyle w:val="caxau"/>
        <w:spacing w:line="288" w:lineRule="auto"/>
        <w:rPr>
          <w:i/>
        </w:rPr>
      </w:pPr>
      <w:r w:rsidRPr="00496DEF">
        <w:rPr>
          <w:i/>
        </w:rPr>
        <w:t>Các công việc thực hiện bao gồm:</w:t>
      </w:r>
    </w:p>
    <w:p w14:paraId="712C1EE9"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Phá dỡ tường gạch</w:t>
      </w:r>
    </w:p>
    <w:p w14:paraId="44AACB61"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Phá dỡ nền xi măng, loại nền gạch</w:t>
      </w:r>
    </w:p>
    <w:p w14:paraId="67491018"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Tháo dỡ mái tôn,</w:t>
      </w:r>
    </w:p>
    <w:p w14:paraId="78FB49F9"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Tháo dỡ cột bê tông</w:t>
      </w:r>
    </w:p>
    <w:p w14:paraId="5B51CCD1"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Vận chuyển thiết bị ra khỏi khu vực dự án</w:t>
      </w:r>
    </w:p>
    <w:p w14:paraId="6C2B5566" w14:textId="77777777" w:rsidR="00E128CE" w:rsidRPr="00496DEF" w:rsidRDefault="00E128CE" w:rsidP="00F347F6">
      <w:pPr>
        <w:spacing w:before="60" w:after="60" w:line="288" w:lineRule="auto"/>
        <w:ind w:firstLine="720"/>
        <w:jc w:val="both"/>
        <w:rPr>
          <w:sz w:val="26"/>
          <w:szCs w:val="26"/>
        </w:rPr>
      </w:pPr>
      <w:r w:rsidRPr="00496DEF">
        <w:rPr>
          <w:sz w:val="26"/>
          <w:szCs w:val="26"/>
        </w:rPr>
        <w:t>Khối lượng cần phải thi công cụ thể như sau:</w:t>
      </w:r>
    </w:p>
    <w:p w14:paraId="55782456" w14:textId="27830EE9" w:rsidR="00E128CE" w:rsidRPr="00496DEF" w:rsidRDefault="00E128CE" w:rsidP="00F73DD1">
      <w:pPr>
        <w:pStyle w:val="Caption"/>
      </w:pPr>
      <w:bookmarkStart w:id="242" w:name="_Toc514764935"/>
      <w:bookmarkStart w:id="243" w:name="_Toc514854225"/>
      <w:bookmarkStart w:id="244" w:name="_Toc517108589"/>
      <w:bookmarkStart w:id="245" w:name="_Toc517108621"/>
      <w:bookmarkStart w:id="246" w:name="_Toc111628017"/>
      <w:bookmarkStart w:id="247" w:name="_Toc133401177"/>
      <w:r w:rsidRPr="00496DEF">
        <w:t xml:space="preserve">Bảng </w:t>
      </w:r>
      <w:r w:rsidRPr="00496DEF">
        <w:fldChar w:fldCharType="begin"/>
      </w:r>
      <w:r w:rsidRPr="00496DEF">
        <w:instrText xml:space="preserve"> SEQ Bảng \* ARABIC </w:instrText>
      </w:r>
      <w:r w:rsidRPr="00496DEF">
        <w:fldChar w:fldCharType="separate"/>
      </w:r>
      <w:r w:rsidR="00013886" w:rsidRPr="00496DEF">
        <w:t>25</w:t>
      </w:r>
      <w:r w:rsidRPr="00496DEF">
        <w:fldChar w:fldCharType="end"/>
      </w:r>
      <w:r w:rsidRPr="00496DEF">
        <w:t>: Khối lượng thi công các hạng mục cần tháo dỡ</w:t>
      </w:r>
      <w:bookmarkEnd w:id="242"/>
      <w:bookmarkEnd w:id="243"/>
      <w:bookmarkEnd w:id="244"/>
      <w:bookmarkEnd w:id="245"/>
      <w:bookmarkEnd w:id="246"/>
      <w:bookmarkEnd w:id="247"/>
    </w:p>
    <w:tbl>
      <w:tblPr>
        <w:tblW w:w="49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3"/>
        <w:gridCol w:w="1201"/>
        <w:gridCol w:w="1772"/>
      </w:tblGrid>
      <w:tr w:rsidR="00E128CE" w:rsidRPr="00496DEF" w14:paraId="4E12A63F" w14:textId="77777777" w:rsidTr="00AE0B81">
        <w:trPr>
          <w:trHeight w:val="194"/>
          <w:tblHeader/>
          <w:jc w:val="center"/>
        </w:trPr>
        <w:tc>
          <w:tcPr>
            <w:tcW w:w="3342" w:type="pct"/>
            <w:shd w:val="clear" w:color="auto" w:fill="auto"/>
            <w:noWrap/>
            <w:vAlign w:val="bottom"/>
            <w:hideMark/>
          </w:tcPr>
          <w:p w14:paraId="7D16E1DD" w14:textId="77777777" w:rsidR="00E128CE" w:rsidRPr="00496DEF" w:rsidRDefault="00E128CE" w:rsidP="00AE0B81">
            <w:pPr>
              <w:spacing w:before="30" w:after="30"/>
              <w:jc w:val="center"/>
              <w:rPr>
                <w:b/>
                <w:bCs/>
              </w:rPr>
            </w:pPr>
            <w:r w:rsidRPr="00496DEF">
              <w:rPr>
                <w:b/>
                <w:bCs/>
              </w:rPr>
              <w:t>Hạng mục</w:t>
            </w:r>
          </w:p>
        </w:tc>
        <w:tc>
          <w:tcPr>
            <w:tcW w:w="670" w:type="pct"/>
            <w:shd w:val="clear" w:color="auto" w:fill="auto"/>
            <w:noWrap/>
            <w:vAlign w:val="bottom"/>
            <w:hideMark/>
          </w:tcPr>
          <w:p w14:paraId="71E3C754" w14:textId="77777777" w:rsidR="00E128CE" w:rsidRPr="00496DEF" w:rsidRDefault="00E128CE" w:rsidP="00AE0B81">
            <w:pPr>
              <w:spacing w:before="30" w:after="30"/>
              <w:jc w:val="center"/>
              <w:rPr>
                <w:b/>
                <w:bCs/>
              </w:rPr>
            </w:pPr>
            <w:r w:rsidRPr="00496DEF">
              <w:rPr>
                <w:b/>
                <w:bCs/>
              </w:rPr>
              <w:t>Đơn vị</w:t>
            </w:r>
          </w:p>
        </w:tc>
        <w:tc>
          <w:tcPr>
            <w:tcW w:w="989" w:type="pct"/>
            <w:shd w:val="clear" w:color="auto" w:fill="auto"/>
            <w:noWrap/>
            <w:vAlign w:val="bottom"/>
            <w:hideMark/>
          </w:tcPr>
          <w:p w14:paraId="4A62DF05" w14:textId="77777777" w:rsidR="00E128CE" w:rsidRPr="00496DEF" w:rsidRDefault="00E128CE" w:rsidP="00AE0B81">
            <w:pPr>
              <w:spacing w:before="30" w:after="30"/>
              <w:jc w:val="center"/>
              <w:rPr>
                <w:b/>
                <w:bCs/>
              </w:rPr>
            </w:pPr>
            <w:r w:rsidRPr="00496DEF">
              <w:rPr>
                <w:b/>
                <w:bCs/>
              </w:rPr>
              <w:t>Khối lượng</w:t>
            </w:r>
          </w:p>
        </w:tc>
      </w:tr>
      <w:tr w:rsidR="00E128CE" w:rsidRPr="00496DEF" w14:paraId="53F97B16" w14:textId="77777777" w:rsidTr="00AE0B81">
        <w:trPr>
          <w:trHeight w:val="194"/>
          <w:jc w:val="center"/>
        </w:trPr>
        <w:tc>
          <w:tcPr>
            <w:tcW w:w="3342" w:type="pct"/>
            <w:shd w:val="clear" w:color="auto" w:fill="auto"/>
            <w:vAlign w:val="center"/>
            <w:hideMark/>
          </w:tcPr>
          <w:p w14:paraId="3C809A26" w14:textId="77777777" w:rsidR="00E128CE" w:rsidRPr="00496DEF" w:rsidRDefault="00E128CE" w:rsidP="00AE0B81">
            <w:pPr>
              <w:spacing w:before="30" w:after="30"/>
            </w:pPr>
            <w:r w:rsidRPr="00496DEF">
              <w:t>Phá dỡ tường gạch</w:t>
            </w:r>
          </w:p>
        </w:tc>
        <w:tc>
          <w:tcPr>
            <w:tcW w:w="670" w:type="pct"/>
            <w:shd w:val="clear" w:color="auto" w:fill="auto"/>
            <w:vAlign w:val="center"/>
            <w:hideMark/>
          </w:tcPr>
          <w:p w14:paraId="2CA686C9" w14:textId="77777777" w:rsidR="00E128CE" w:rsidRPr="00496DEF" w:rsidRDefault="00E128CE" w:rsidP="00AE0B81">
            <w:pPr>
              <w:spacing w:before="30" w:after="30"/>
              <w:jc w:val="center"/>
            </w:pPr>
            <w:r w:rsidRPr="00496DEF">
              <w:t>m</w:t>
            </w:r>
            <w:r w:rsidRPr="00496DEF">
              <w:rPr>
                <w:vertAlign w:val="superscript"/>
              </w:rPr>
              <w:t>3</w:t>
            </w:r>
          </w:p>
        </w:tc>
        <w:tc>
          <w:tcPr>
            <w:tcW w:w="989" w:type="pct"/>
            <w:shd w:val="clear" w:color="auto" w:fill="auto"/>
            <w:noWrap/>
            <w:vAlign w:val="center"/>
          </w:tcPr>
          <w:p w14:paraId="0B8DA4D7" w14:textId="77777777" w:rsidR="00E128CE" w:rsidRPr="00496DEF" w:rsidRDefault="00E128CE" w:rsidP="00AE0B81">
            <w:pPr>
              <w:spacing w:before="30" w:after="30"/>
              <w:jc w:val="center"/>
            </w:pPr>
            <w:r w:rsidRPr="00496DEF">
              <w:t>20</w:t>
            </w:r>
          </w:p>
        </w:tc>
      </w:tr>
      <w:tr w:rsidR="00E128CE" w:rsidRPr="00496DEF" w14:paraId="38C7F034" w14:textId="77777777" w:rsidTr="00AE0B81">
        <w:trPr>
          <w:trHeight w:val="194"/>
          <w:jc w:val="center"/>
        </w:trPr>
        <w:tc>
          <w:tcPr>
            <w:tcW w:w="3342" w:type="pct"/>
            <w:shd w:val="clear" w:color="auto" w:fill="auto"/>
            <w:vAlign w:val="center"/>
            <w:hideMark/>
          </w:tcPr>
          <w:p w14:paraId="24F3D090" w14:textId="77777777" w:rsidR="00E128CE" w:rsidRPr="00496DEF" w:rsidRDefault="00E128CE" w:rsidP="00AE0B81">
            <w:pPr>
              <w:spacing w:before="30" w:after="30"/>
            </w:pPr>
            <w:r w:rsidRPr="00496DEF">
              <w:t>Phá dỡ nền xi măng, loại nền gạch không cốt thép</w:t>
            </w:r>
          </w:p>
        </w:tc>
        <w:tc>
          <w:tcPr>
            <w:tcW w:w="670" w:type="pct"/>
            <w:shd w:val="clear" w:color="auto" w:fill="auto"/>
            <w:vAlign w:val="center"/>
            <w:hideMark/>
          </w:tcPr>
          <w:p w14:paraId="3894E86C" w14:textId="77777777" w:rsidR="00E128CE" w:rsidRPr="00496DEF" w:rsidRDefault="00E128CE" w:rsidP="00AE0B81">
            <w:pPr>
              <w:spacing w:before="30" w:after="30"/>
              <w:jc w:val="center"/>
            </w:pPr>
            <w:r w:rsidRPr="00496DEF">
              <w:t>m</w:t>
            </w:r>
            <w:r w:rsidRPr="00496DEF">
              <w:rPr>
                <w:vertAlign w:val="superscript"/>
              </w:rPr>
              <w:t>2</w:t>
            </w:r>
          </w:p>
        </w:tc>
        <w:tc>
          <w:tcPr>
            <w:tcW w:w="989" w:type="pct"/>
            <w:shd w:val="clear" w:color="auto" w:fill="auto"/>
            <w:noWrap/>
            <w:vAlign w:val="center"/>
          </w:tcPr>
          <w:p w14:paraId="43A55558" w14:textId="77777777" w:rsidR="00E128CE" w:rsidRPr="00496DEF" w:rsidRDefault="00E128CE" w:rsidP="00AE0B81">
            <w:pPr>
              <w:spacing w:before="30" w:after="30"/>
              <w:jc w:val="center"/>
              <w:rPr>
                <w:lang w:val="en-US"/>
              </w:rPr>
            </w:pPr>
            <w:r w:rsidRPr="00496DEF">
              <w:rPr>
                <w:lang w:val="en-US"/>
              </w:rPr>
              <w:t>110</w:t>
            </w:r>
          </w:p>
        </w:tc>
      </w:tr>
      <w:tr w:rsidR="00E128CE" w:rsidRPr="00496DEF" w14:paraId="71A0DD42" w14:textId="77777777" w:rsidTr="00AE0B81">
        <w:trPr>
          <w:trHeight w:val="194"/>
          <w:jc w:val="center"/>
        </w:trPr>
        <w:tc>
          <w:tcPr>
            <w:tcW w:w="3342" w:type="pct"/>
            <w:shd w:val="clear" w:color="auto" w:fill="auto"/>
            <w:vAlign w:val="center"/>
            <w:hideMark/>
          </w:tcPr>
          <w:p w14:paraId="6956CF8F" w14:textId="77777777" w:rsidR="00E128CE" w:rsidRPr="00496DEF" w:rsidRDefault="00E128CE" w:rsidP="00AE0B81">
            <w:pPr>
              <w:spacing w:before="30" w:after="30"/>
            </w:pPr>
            <w:r w:rsidRPr="00496DEF">
              <w:t>Tháo dỡ mái tôn</w:t>
            </w:r>
          </w:p>
        </w:tc>
        <w:tc>
          <w:tcPr>
            <w:tcW w:w="670" w:type="pct"/>
            <w:shd w:val="clear" w:color="auto" w:fill="auto"/>
            <w:vAlign w:val="center"/>
            <w:hideMark/>
          </w:tcPr>
          <w:p w14:paraId="42658487" w14:textId="77777777" w:rsidR="00E128CE" w:rsidRPr="00496DEF" w:rsidRDefault="00E128CE" w:rsidP="00AE0B81">
            <w:pPr>
              <w:spacing w:before="30" w:after="30"/>
              <w:jc w:val="center"/>
            </w:pPr>
            <w:r w:rsidRPr="00496DEF">
              <w:t>m</w:t>
            </w:r>
            <w:r w:rsidRPr="00496DEF">
              <w:rPr>
                <w:vertAlign w:val="superscript"/>
              </w:rPr>
              <w:t>2</w:t>
            </w:r>
          </w:p>
        </w:tc>
        <w:tc>
          <w:tcPr>
            <w:tcW w:w="989" w:type="pct"/>
            <w:shd w:val="clear" w:color="auto" w:fill="auto"/>
            <w:noWrap/>
            <w:vAlign w:val="center"/>
          </w:tcPr>
          <w:p w14:paraId="4B9A183E" w14:textId="77777777" w:rsidR="00E128CE" w:rsidRPr="00496DEF" w:rsidRDefault="00E128CE" w:rsidP="00AE0B81">
            <w:pPr>
              <w:spacing w:before="30" w:after="30"/>
              <w:jc w:val="center"/>
              <w:rPr>
                <w:lang w:val="en-US"/>
              </w:rPr>
            </w:pPr>
            <w:r w:rsidRPr="00496DEF">
              <w:rPr>
                <w:lang w:val="en-US"/>
              </w:rPr>
              <w:t>110</w:t>
            </w:r>
          </w:p>
        </w:tc>
      </w:tr>
      <w:tr w:rsidR="00E128CE" w:rsidRPr="00496DEF" w14:paraId="3B888DD5" w14:textId="77777777" w:rsidTr="00AE0B81">
        <w:trPr>
          <w:trHeight w:val="194"/>
          <w:jc w:val="center"/>
        </w:trPr>
        <w:tc>
          <w:tcPr>
            <w:tcW w:w="3342" w:type="pct"/>
            <w:shd w:val="clear" w:color="auto" w:fill="auto"/>
            <w:vAlign w:val="bottom"/>
          </w:tcPr>
          <w:p w14:paraId="43552BE8" w14:textId="77777777" w:rsidR="00E128CE" w:rsidRPr="00496DEF" w:rsidRDefault="00E128CE" w:rsidP="00AE0B81">
            <w:pPr>
              <w:pStyle w:val="Bangnd"/>
              <w:spacing w:before="0" w:after="0"/>
              <w:jc w:val="both"/>
            </w:pPr>
            <w:r w:rsidRPr="00496DEF">
              <w:t>Tháo dỡ sắt thép</w:t>
            </w:r>
          </w:p>
        </w:tc>
        <w:tc>
          <w:tcPr>
            <w:tcW w:w="670" w:type="pct"/>
            <w:shd w:val="clear" w:color="auto" w:fill="auto"/>
            <w:vAlign w:val="center"/>
          </w:tcPr>
          <w:p w14:paraId="358231BB" w14:textId="77777777" w:rsidR="00E128CE" w:rsidRPr="00496DEF" w:rsidRDefault="00E128CE" w:rsidP="00AE0B81">
            <w:pPr>
              <w:pStyle w:val="Bangnd"/>
              <w:spacing w:before="0" w:after="0"/>
              <w:rPr>
                <w:b/>
              </w:rPr>
            </w:pPr>
            <w:r w:rsidRPr="00496DEF">
              <w:t>tấn</w:t>
            </w:r>
          </w:p>
        </w:tc>
        <w:tc>
          <w:tcPr>
            <w:tcW w:w="989" w:type="pct"/>
            <w:shd w:val="clear" w:color="auto" w:fill="auto"/>
            <w:noWrap/>
            <w:vAlign w:val="center"/>
          </w:tcPr>
          <w:p w14:paraId="5EBAB397" w14:textId="77777777" w:rsidR="00E128CE" w:rsidRPr="00496DEF" w:rsidRDefault="00E128CE" w:rsidP="00AE0B81">
            <w:pPr>
              <w:pStyle w:val="Bangnd"/>
              <w:spacing w:before="0" w:after="0"/>
              <w:rPr>
                <w:b/>
                <w:lang w:val="en-US"/>
              </w:rPr>
            </w:pPr>
            <w:r w:rsidRPr="00496DEF">
              <w:t>1,5</w:t>
            </w:r>
          </w:p>
        </w:tc>
      </w:tr>
      <w:tr w:rsidR="00E128CE" w:rsidRPr="00496DEF" w14:paraId="17FD2443" w14:textId="77777777" w:rsidTr="00AE0B81">
        <w:trPr>
          <w:trHeight w:val="194"/>
          <w:jc w:val="center"/>
        </w:trPr>
        <w:tc>
          <w:tcPr>
            <w:tcW w:w="3342" w:type="pct"/>
            <w:shd w:val="clear" w:color="auto" w:fill="auto"/>
            <w:vAlign w:val="center"/>
          </w:tcPr>
          <w:p w14:paraId="00B60664" w14:textId="77777777" w:rsidR="00E128CE" w:rsidRPr="00496DEF" w:rsidRDefault="00E128CE" w:rsidP="00AE0B81">
            <w:pPr>
              <w:spacing w:before="30" w:after="30"/>
            </w:pPr>
            <w:r w:rsidRPr="00496DEF">
              <w:rPr>
                <w:lang w:val="pt-BR"/>
              </w:rPr>
              <w:t>Tháo dỡ cột bê tông</w:t>
            </w:r>
          </w:p>
        </w:tc>
        <w:tc>
          <w:tcPr>
            <w:tcW w:w="670" w:type="pct"/>
            <w:shd w:val="clear" w:color="auto" w:fill="auto"/>
            <w:vAlign w:val="center"/>
          </w:tcPr>
          <w:p w14:paraId="621FCDEB" w14:textId="77777777" w:rsidR="00E128CE" w:rsidRPr="00496DEF" w:rsidRDefault="00E128CE" w:rsidP="00AE0B81">
            <w:pPr>
              <w:spacing w:before="30" w:after="30"/>
              <w:jc w:val="center"/>
            </w:pPr>
            <w:r w:rsidRPr="00496DEF">
              <w:rPr>
                <w:lang w:val="pt-BR"/>
              </w:rPr>
              <w:t>m</w:t>
            </w:r>
            <w:r w:rsidRPr="00496DEF">
              <w:rPr>
                <w:vertAlign w:val="superscript"/>
                <w:lang w:val="pt-BR"/>
              </w:rPr>
              <w:t>3</w:t>
            </w:r>
          </w:p>
        </w:tc>
        <w:tc>
          <w:tcPr>
            <w:tcW w:w="989" w:type="pct"/>
            <w:shd w:val="clear" w:color="auto" w:fill="auto"/>
            <w:noWrap/>
            <w:vAlign w:val="center"/>
          </w:tcPr>
          <w:p w14:paraId="792B94EC" w14:textId="77777777" w:rsidR="00E128CE" w:rsidRPr="00496DEF" w:rsidRDefault="00E128CE" w:rsidP="00AE0B81">
            <w:pPr>
              <w:spacing w:before="30" w:after="30"/>
              <w:jc w:val="center"/>
              <w:rPr>
                <w:lang w:val="en-US"/>
              </w:rPr>
            </w:pPr>
            <w:r w:rsidRPr="00496DEF">
              <w:rPr>
                <w:lang w:val="en-US"/>
              </w:rPr>
              <w:t>2</w:t>
            </w:r>
          </w:p>
        </w:tc>
      </w:tr>
      <w:tr w:rsidR="00E128CE" w:rsidRPr="00496DEF" w14:paraId="18B7487C" w14:textId="77777777" w:rsidTr="00AE0B81">
        <w:trPr>
          <w:trHeight w:val="194"/>
          <w:jc w:val="center"/>
        </w:trPr>
        <w:tc>
          <w:tcPr>
            <w:tcW w:w="3342" w:type="pct"/>
            <w:shd w:val="clear" w:color="auto" w:fill="auto"/>
            <w:vAlign w:val="center"/>
          </w:tcPr>
          <w:p w14:paraId="6564E200" w14:textId="77777777" w:rsidR="00E128CE" w:rsidRPr="00496DEF" w:rsidRDefault="00E128CE" w:rsidP="00AE0B81">
            <w:pPr>
              <w:spacing w:before="30" w:after="30"/>
              <w:rPr>
                <w:lang w:val="pt-BR"/>
              </w:rPr>
            </w:pPr>
            <w:r w:rsidRPr="00496DEF">
              <w:rPr>
                <w:lang w:val="pt-BR"/>
              </w:rPr>
              <w:t>Vận chuyển thiết bị ra khỏi khu vực dự án</w:t>
            </w:r>
          </w:p>
        </w:tc>
        <w:tc>
          <w:tcPr>
            <w:tcW w:w="670" w:type="pct"/>
            <w:shd w:val="clear" w:color="auto" w:fill="auto"/>
            <w:vAlign w:val="center"/>
          </w:tcPr>
          <w:p w14:paraId="6A3EF4A9" w14:textId="77777777" w:rsidR="00E128CE" w:rsidRPr="00496DEF" w:rsidRDefault="00E128CE" w:rsidP="00AE0B81">
            <w:pPr>
              <w:spacing w:before="30" w:after="30"/>
              <w:jc w:val="center"/>
              <w:rPr>
                <w:lang w:val="pt-BR"/>
              </w:rPr>
            </w:pPr>
            <w:r w:rsidRPr="00496DEF">
              <w:rPr>
                <w:lang w:val="pt-BR"/>
              </w:rPr>
              <w:t>Tấn</w:t>
            </w:r>
          </w:p>
        </w:tc>
        <w:tc>
          <w:tcPr>
            <w:tcW w:w="989" w:type="pct"/>
            <w:shd w:val="clear" w:color="auto" w:fill="auto"/>
            <w:noWrap/>
            <w:vAlign w:val="center"/>
          </w:tcPr>
          <w:p w14:paraId="0C3CEF5C" w14:textId="77777777" w:rsidR="00E128CE" w:rsidRPr="00496DEF" w:rsidRDefault="00E128CE" w:rsidP="00AE0B81">
            <w:pPr>
              <w:spacing w:before="30" w:after="30"/>
              <w:jc w:val="center"/>
              <w:rPr>
                <w:lang w:val="en-US"/>
              </w:rPr>
            </w:pPr>
            <w:r w:rsidRPr="00496DEF">
              <w:rPr>
                <w:lang w:val="en-US"/>
              </w:rPr>
              <w:t>100</w:t>
            </w:r>
          </w:p>
        </w:tc>
      </w:tr>
    </w:tbl>
    <w:p w14:paraId="4A646908" w14:textId="77777777" w:rsidR="00E128CE" w:rsidRPr="00496DEF" w:rsidRDefault="00E128CE" w:rsidP="00F347F6">
      <w:pPr>
        <w:pStyle w:val="ListParagraph"/>
        <w:numPr>
          <w:ilvl w:val="0"/>
          <w:numId w:val="23"/>
        </w:numPr>
        <w:spacing w:before="60" w:after="60" w:line="288" w:lineRule="auto"/>
        <w:ind w:left="810"/>
        <w:contextualSpacing w:val="0"/>
        <w:jc w:val="both"/>
        <w:rPr>
          <w:b/>
          <w:color w:val="auto"/>
          <w:sz w:val="26"/>
          <w:szCs w:val="26"/>
        </w:rPr>
      </w:pPr>
      <w:r w:rsidRPr="00496DEF">
        <w:rPr>
          <w:b/>
          <w:color w:val="auto"/>
          <w:sz w:val="26"/>
          <w:szCs w:val="26"/>
        </w:rPr>
        <w:t>San gạt mặt bằng khu vực tháo dỡ công trình</w:t>
      </w:r>
    </w:p>
    <w:p w14:paraId="25D4F394" w14:textId="7591465C" w:rsidR="00691455" w:rsidRPr="00496DEF" w:rsidRDefault="00E128CE" w:rsidP="00F347F6">
      <w:pPr>
        <w:pStyle w:val="caxau"/>
        <w:spacing w:line="288" w:lineRule="auto"/>
        <w:rPr>
          <w:lang w:val="en-US"/>
        </w:rPr>
      </w:pPr>
      <w:r w:rsidRPr="00496DEF">
        <w:rPr>
          <w:lang w:val="en-US"/>
        </w:rPr>
        <w:t xml:space="preserve">Sau khi tháo dỡ các công trình phụ trợ, Doanh nghiệp sẽ tiến hành cày xới mặt bằng với tổng diện tích khoảng </w:t>
      </w:r>
      <w:r w:rsidR="00872913" w:rsidRPr="00496DEF">
        <w:rPr>
          <w:lang w:val="pt-BR"/>
        </w:rPr>
        <w:t>110</w:t>
      </w:r>
      <w:r w:rsidRPr="00496DEF">
        <w:rPr>
          <w:lang w:val="pt-BR"/>
        </w:rPr>
        <w:t>m</w:t>
      </w:r>
      <w:r w:rsidRPr="00496DEF">
        <w:rPr>
          <w:vertAlign w:val="superscript"/>
          <w:lang w:val="pt-BR"/>
        </w:rPr>
        <w:t>2</w:t>
      </w:r>
      <w:r w:rsidRPr="00496DEF">
        <w:rPr>
          <w:lang w:val="en-US"/>
        </w:rPr>
        <w:t>, chiều dày san gạt trung bình 0,3m. Vậy khối lượng thi công là: 33m</w:t>
      </w:r>
      <w:r w:rsidRPr="00496DEF">
        <w:rPr>
          <w:vertAlign w:val="superscript"/>
          <w:lang w:val="en-US"/>
        </w:rPr>
        <w:t>3</w:t>
      </w:r>
      <w:r w:rsidRPr="00496DEF">
        <w:rPr>
          <w:lang w:val="en-US"/>
        </w:rPr>
        <w:t>.</w:t>
      </w:r>
    </w:p>
    <w:p w14:paraId="18AC6853" w14:textId="77777777" w:rsidR="009642A6" w:rsidRPr="00496DEF" w:rsidRDefault="009642A6" w:rsidP="009642A6">
      <w:pPr>
        <w:pStyle w:val="StyleFirstline127cm1"/>
        <w:widowControl w:val="0"/>
        <w:spacing w:line="288" w:lineRule="auto"/>
        <w:rPr>
          <w:i/>
          <w:color w:val="auto"/>
          <w:sz w:val="26"/>
          <w:szCs w:val="26"/>
          <w:lang w:val="fr-FR"/>
        </w:rPr>
      </w:pPr>
      <w:r w:rsidRPr="00496DEF">
        <w:rPr>
          <w:i/>
          <w:color w:val="auto"/>
          <w:sz w:val="26"/>
          <w:szCs w:val="26"/>
          <w:lang w:val="fr-FR"/>
        </w:rPr>
        <w:t xml:space="preserve">- Công tác thực hiện gồm: </w:t>
      </w:r>
    </w:p>
    <w:p w14:paraId="38349D5D" w14:textId="6694B051" w:rsidR="009642A6" w:rsidRPr="00496DEF" w:rsidRDefault="009642A6" w:rsidP="009642A6">
      <w:pPr>
        <w:pStyle w:val="StyleFirstline127cm1"/>
        <w:widowControl w:val="0"/>
        <w:spacing w:line="288" w:lineRule="auto"/>
        <w:rPr>
          <w:color w:val="auto"/>
          <w:sz w:val="26"/>
          <w:szCs w:val="26"/>
          <w:lang w:val="fr-FR"/>
        </w:rPr>
      </w:pPr>
      <w:r w:rsidRPr="00496DEF">
        <w:rPr>
          <w:color w:val="auto"/>
          <w:sz w:val="26"/>
          <w:szCs w:val="26"/>
          <w:lang w:val="fr-FR"/>
        </w:rPr>
        <w:t>+ San gạt bằng máy ủi</w:t>
      </w:r>
    </w:p>
    <w:p w14:paraId="7EAEC9F0" w14:textId="77777777" w:rsidR="00E128CE" w:rsidRPr="00496DEF" w:rsidRDefault="00E128CE" w:rsidP="00F347F6">
      <w:pPr>
        <w:pStyle w:val="ListParagraph"/>
        <w:numPr>
          <w:ilvl w:val="0"/>
          <w:numId w:val="23"/>
        </w:numPr>
        <w:spacing w:before="60" w:after="60" w:line="288" w:lineRule="auto"/>
        <w:ind w:left="810"/>
        <w:contextualSpacing w:val="0"/>
        <w:jc w:val="both"/>
        <w:rPr>
          <w:b/>
          <w:color w:val="auto"/>
          <w:sz w:val="26"/>
          <w:szCs w:val="26"/>
        </w:rPr>
      </w:pPr>
      <w:r w:rsidRPr="00496DEF">
        <w:rPr>
          <w:b/>
          <w:color w:val="auto"/>
          <w:sz w:val="26"/>
          <w:szCs w:val="26"/>
          <w:lang w:val="en-US"/>
        </w:rPr>
        <w:t>Công tác trồng cây xanh xung quanh bãi chứa trong giai đoạn hoạt động</w:t>
      </w:r>
    </w:p>
    <w:p w14:paraId="1285F533" w14:textId="25104117" w:rsidR="00E128CE" w:rsidRPr="00496DEF" w:rsidRDefault="00E128CE" w:rsidP="00F347F6">
      <w:pPr>
        <w:pStyle w:val="base"/>
        <w:spacing w:line="288" w:lineRule="auto"/>
        <w:rPr>
          <w:lang w:val="en-US"/>
        </w:rPr>
      </w:pPr>
      <w:r w:rsidRPr="00496DEF">
        <w:rPr>
          <w:lang w:val="en-US"/>
        </w:rPr>
        <w:t xml:space="preserve">Trong thời gian hoạt động, Doanh nghiệp sẽ tiến hành trồng cây xanh dọc theo ranh giới </w:t>
      </w:r>
      <w:r w:rsidR="009D3725" w:rsidRPr="00496DEF">
        <w:rPr>
          <w:lang w:val="en-US"/>
        </w:rPr>
        <w:t>bãi chứa cát</w:t>
      </w:r>
      <w:r w:rsidRPr="00496DEF">
        <w:rPr>
          <w:lang w:val="en-US"/>
        </w:rPr>
        <w:t xml:space="preserve"> trừ phần diện tích tiếp giáp với hồ Dầu Tiếng (do khu vực này thực hiện các công tác dỡ tải, bơm cát từ </w:t>
      </w:r>
      <w:r w:rsidR="007968F0" w:rsidRPr="00496DEF">
        <w:rPr>
          <w:lang w:val="en-US"/>
        </w:rPr>
        <w:t>tàu</w:t>
      </w:r>
      <w:r w:rsidRPr="00496DEF">
        <w:rPr>
          <w:lang w:val="en-US"/>
        </w:rPr>
        <w:t xml:space="preserve"> hút lên </w:t>
      </w:r>
      <w:r w:rsidR="00A81E6B" w:rsidRPr="00496DEF">
        <w:rPr>
          <w:lang w:val="en-US"/>
        </w:rPr>
        <w:t>bãi chứa cát</w:t>
      </w:r>
      <w:r w:rsidRPr="00496DEF">
        <w:rPr>
          <w:lang w:val="en-US"/>
        </w:rPr>
        <w:t>).</w:t>
      </w:r>
    </w:p>
    <w:p w14:paraId="381C667E"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Mật độ trồng: Thực hiện trồng 02 hàng cây, cây trong hàng cách nhau 1,5m, hàng cách hàng 1m.</w:t>
      </w:r>
    </w:p>
    <w:p w14:paraId="3494B5C2" w14:textId="70C37A78"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lastRenderedPageBreak/>
        <w:t xml:space="preserve">Tổng hợp số lượng cây trồng tại khu vực </w:t>
      </w:r>
      <w:r w:rsidR="00A81E6B" w:rsidRPr="00496DEF">
        <w:rPr>
          <w:sz w:val="26"/>
          <w:szCs w:val="26"/>
          <w:lang w:val="pt-BR"/>
        </w:rPr>
        <w:t>bãi chứa cát</w:t>
      </w:r>
      <w:r w:rsidRPr="00496DEF">
        <w:rPr>
          <w:sz w:val="26"/>
          <w:szCs w:val="26"/>
          <w:lang w:val="pt-BR"/>
        </w:rPr>
        <w:t xml:space="preserve"> như sau:</w:t>
      </w:r>
    </w:p>
    <w:p w14:paraId="480D9FFA" w14:textId="77777777" w:rsidR="00E128CE" w:rsidRPr="00496DEF" w:rsidRDefault="00E128CE" w:rsidP="00F347F6">
      <w:pPr>
        <w:widowControl w:val="0"/>
        <w:spacing w:before="60" w:after="60" w:line="288" w:lineRule="auto"/>
        <w:ind w:firstLine="720"/>
        <w:jc w:val="both"/>
        <w:rPr>
          <w:sz w:val="26"/>
          <w:szCs w:val="26"/>
          <w:lang w:val="pt-BR"/>
        </w:rPr>
      </w:pPr>
      <w:r w:rsidRPr="00496DEF">
        <w:rPr>
          <w:sz w:val="26"/>
          <w:szCs w:val="26"/>
          <w:lang w:val="pt-BR"/>
        </w:rPr>
        <w:t>Theo định mức lao động tổng hợp trồng rừng Keo các loại (Bảng 5.2, Quyết định 38/2005/QĐ-BNN) thì mật độ trồng bổ sung là 30%.</w:t>
      </w:r>
    </w:p>
    <w:p w14:paraId="4DBF251E" w14:textId="1345F647" w:rsidR="00E128CE" w:rsidRPr="00496DEF" w:rsidRDefault="00E128CE" w:rsidP="00F73DD1">
      <w:pPr>
        <w:pStyle w:val="Caption"/>
        <w:rPr>
          <w:lang w:val="pt-BR"/>
        </w:rPr>
      </w:pPr>
      <w:bookmarkStart w:id="248" w:name="_Toc514764936"/>
      <w:bookmarkStart w:id="249" w:name="_Toc514854226"/>
      <w:bookmarkStart w:id="250" w:name="_Toc517108590"/>
      <w:bookmarkStart w:id="251" w:name="_Toc517108622"/>
      <w:bookmarkStart w:id="252" w:name="_Toc111628018"/>
      <w:bookmarkStart w:id="253" w:name="_Toc133401178"/>
      <w:r w:rsidRPr="00496DEF">
        <w:t xml:space="preserve">Bảng </w:t>
      </w:r>
      <w:r w:rsidRPr="00496DEF">
        <w:fldChar w:fldCharType="begin"/>
      </w:r>
      <w:r w:rsidRPr="00496DEF">
        <w:instrText xml:space="preserve"> SEQ Bảng \* ARABIC </w:instrText>
      </w:r>
      <w:r w:rsidRPr="00496DEF">
        <w:fldChar w:fldCharType="separate"/>
      </w:r>
      <w:r w:rsidR="00013886" w:rsidRPr="00496DEF">
        <w:t>26</w:t>
      </w:r>
      <w:r w:rsidRPr="00496DEF">
        <w:fldChar w:fldCharType="end"/>
      </w:r>
      <w:r w:rsidRPr="00496DEF">
        <w:t xml:space="preserve">: Dự tính lượng cây trồng </w:t>
      </w:r>
      <w:r w:rsidRPr="00496DEF">
        <w:rPr>
          <w:lang w:val="pt-BR"/>
        </w:rPr>
        <w:t>trên diện tích văn phòng sau san gạt</w:t>
      </w:r>
      <w:bookmarkEnd w:id="248"/>
      <w:bookmarkEnd w:id="249"/>
      <w:bookmarkEnd w:id="250"/>
      <w:bookmarkEnd w:id="251"/>
      <w:bookmarkEnd w:id="252"/>
      <w:bookmarkEnd w:id="2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3"/>
        <w:gridCol w:w="2346"/>
        <w:gridCol w:w="2580"/>
        <w:gridCol w:w="1385"/>
      </w:tblGrid>
      <w:tr w:rsidR="00E128CE" w:rsidRPr="00496DEF" w14:paraId="54A229A9" w14:textId="77777777" w:rsidTr="00AE0B81">
        <w:trPr>
          <w:trHeight w:val="256"/>
          <w:tblHeader/>
          <w:jc w:val="center"/>
        </w:trPr>
        <w:tc>
          <w:tcPr>
            <w:tcW w:w="1519" w:type="pct"/>
            <w:shd w:val="clear" w:color="auto" w:fill="D9D9D9"/>
            <w:vAlign w:val="center"/>
            <w:hideMark/>
          </w:tcPr>
          <w:p w14:paraId="38FFCDEF" w14:textId="77777777" w:rsidR="00E128CE" w:rsidRPr="00496DEF" w:rsidRDefault="00E128CE" w:rsidP="00AE0B81">
            <w:pPr>
              <w:spacing w:before="45" w:after="45"/>
              <w:jc w:val="center"/>
              <w:rPr>
                <w:b/>
                <w:bCs/>
              </w:rPr>
            </w:pPr>
            <w:r w:rsidRPr="00496DEF">
              <w:rPr>
                <w:b/>
                <w:bCs/>
              </w:rPr>
              <w:t>Khu vực trồng</w:t>
            </w:r>
          </w:p>
        </w:tc>
        <w:tc>
          <w:tcPr>
            <w:tcW w:w="1294" w:type="pct"/>
            <w:shd w:val="clear" w:color="auto" w:fill="D9D9D9"/>
            <w:vAlign w:val="center"/>
            <w:hideMark/>
          </w:tcPr>
          <w:p w14:paraId="488C2217" w14:textId="77777777" w:rsidR="00E128CE" w:rsidRPr="00496DEF" w:rsidRDefault="00E128CE" w:rsidP="00AE0B81">
            <w:pPr>
              <w:spacing w:before="45" w:after="45"/>
              <w:jc w:val="center"/>
              <w:rPr>
                <w:b/>
                <w:bCs/>
              </w:rPr>
            </w:pPr>
            <w:r w:rsidRPr="00496DEF">
              <w:rPr>
                <w:b/>
                <w:bCs/>
              </w:rPr>
              <w:t>Chiều dài (</w:t>
            </w:r>
            <w:r w:rsidRPr="00496DEF">
              <w:rPr>
                <w:b/>
              </w:rPr>
              <w:t>m</w:t>
            </w:r>
            <w:r w:rsidRPr="00496DEF">
              <w:rPr>
                <w:b/>
                <w:bCs/>
              </w:rPr>
              <w:t>)</w:t>
            </w:r>
          </w:p>
        </w:tc>
        <w:tc>
          <w:tcPr>
            <w:tcW w:w="1423" w:type="pct"/>
            <w:shd w:val="clear" w:color="auto" w:fill="D9D9D9"/>
            <w:vAlign w:val="center"/>
            <w:hideMark/>
          </w:tcPr>
          <w:p w14:paraId="4304A525" w14:textId="77777777" w:rsidR="00E128CE" w:rsidRPr="00496DEF" w:rsidRDefault="00E128CE" w:rsidP="00AE0B81">
            <w:pPr>
              <w:spacing w:before="45" w:after="45"/>
              <w:jc w:val="center"/>
              <w:rPr>
                <w:b/>
                <w:bCs/>
              </w:rPr>
            </w:pPr>
            <w:r w:rsidRPr="00496DEF">
              <w:rPr>
                <w:b/>
                <w:bCs/>
              </w:rPr>
              <w:t>Mật độ cây</w:t>
            </w:r>
          </w:p>
        </w:tc>
        <w:tc>
          <w:tcPr>
            <w:tcW w:w="764" w:type="pct"/>
            <w:shd w:val="clear" w:color="auto" w:fill="D9D9D9"/>
            <w:vAlign w:val="center"/>
            <w:hideMark/>
          </w:tcPr>
          <w:p w14:paraId="24405FA6" w14:textId="77777777" w:rsidR="00E128CE" w:rsidRPr="00496DEF" w:rsidRDefault="00E128CE" w:rsidP="00AE0B81">
            <w:pPr>
              <w:spacing w:before="45" w:after="45"/>
              <w:jc w:val="center"/>
              <w:rPr>
                <w:b/>
                <w:bCs/>
              </w:rPr>
            </w:pPr>
            <w:r w:rsidRPr="00496DEF">
              <w:rPr>
                <w:b/>
                <w:bCs/>
              </w:rPr>
              <w:t>Số cây</w:t>
            </w:r>
          </w:p>
        </w:tc>
      </w:tr>
      <w:tr w:rsidR="00E128CE" w:rsidRPr="00496DEF" w14:paraId="3706327A" w14:textId="77777777" w:rsidTr="00AE0B81">
        <w:trPr>
          <w:trHeight w:val="257"/>
          <w:jc w:val="center"/>
        </w:trPr>
        <w:tc>
          <w:tcPr>
            <w:tcW w:w="1519" w:type="pct"/>
            <w:shd w:val="clear" w:color="auto" w:fill="auto"/>
            <w:vAlign w:val="center"/>
            <w:hideMark/>
          </w:tcPr>
          <w:p w14:paraId="6C2527BC" w14:textId="77777777" w:rsidR="00E128CE" w:rsidRPr="00496DEF" w:rsidRDefault="00E128CE" w:rsidP="00AE0B81">
            <w:pPr>
              <w:spacing w:before="45" w:after="45"/>
              <w:rPr>
                <w:lang w:val="en-US"/>
              </w:rPr>
            </w:pPr>
            <w:r w:rsidRPr="00496DEF">
              <w:t xml:space="preserve">Khu vực </w:t>
            </w:r>
            <w:r w:rsidRPr="00496DEF">
              <w:rPr>
                <w:lang w:val="en-US"/>
              </w:rPr>
              <w:t>bãi chứa 2</w:t>
            </w:r>
          </w:p>
        </w:tc>
        <w:tc>
          <w:tcPr>
            <w:tcW w:w="1294" w:type="pct"/>
            <w:shd w:val="clear" w:color="auto" w:fill="auto"/>
            <w:vAlign w:val="center"/>
            <w:hideMark/>
          </w:tcPr>
          <w:p w14:paraId="6872545A" w14:textId="77777777" w:rsidR="00E128CE" w:rsidRPr="00496DEF" w:rsidRDefault="00E128CE" w:rsidP="00AE0B81">
            <w:pPr>
              <w:spacing w:before="45" w:after="45"/>
              <w:jc w:val="center"/>
            </w:pPr>
            <w:r w:rsidRPr="00496DEF">
              <w:t>464</w:t>
            </w:r>
          </w:p>
        </w:tc>
        <w:tc>
          <w:tcPr>
            <w:tcW w:w="1423" w:type="pct"/>
            <w:shd w:val="clear" w:color="auto" w:fill="auto"/>
            <w:vAlign w:val="center"/>
            <w:hideMark/>
          </w:tcPr>
          <w:p w14:paraId="051AE0AF" w14:textId="77777777" w:rsidR="00E128CE" w:rsidRPr="00496DEF" w:rsidRDefault="00E128CE" w:rsidP="00AE0B81">
            <w:pPr>
              <w:spacing w:before="45" w:after="45"/>
              <w:jc w:val="center"/>
            </w:pPr>
            <w:r w:rsidRPr="00496DEF">
              <w:rPr>
                <w:lang w:val="pt-BR"/>
              </w:rPr>
              <w:t>02 hàng cây, cây trong hàng cách nhau 1,5m</w:t>
            </w:r>
          </w:p>
        </w:tc>
        <w:tc>
          <w:tcPr>
            <w:tcW w:w="764" w:type="pct"/>
            <w:shd w:val="clear" w:color="auto" w:fill="auto"/>
            <w:vAlign w:val="center"/>
            <w:hideMark/>
          </w:tcPr>
          <w:p w14:paraId="732A40D5" w14:textId="77777777" w:rsidR="00E128CE" w:rsidRPr="00496DEF" w:rsidRDefault="00E128CE" w:rsidP="00AE0B81">
            <w:pPr>
              <w:contextualSpacing/>
              <w:jc w:val="center"/>
            </w:pPr>
            <w:r w:rsidRPr="00496DEF">
              <w:t>619</w:t>
            </w:r>
          </w:p>
        </w:tc>
      </w:tr>
      <w:tr w:rsidR="00E128CE" w:rsidRPr="00496DEF" w14:paraId="55BA9CB5" w14:textId="77777777" w:rsidTr="00AE0B81">
        <w:trPr>
          <w:trHeight w:val="151"/>
          <w:jc w:val="center"/>
        </w:trPr>
        <w:tc>
          <w:tcPr>
            <w:tcW w:w="1519" w:type="pct"/>
            <w:shd w:val="clear" w:color="auto" w:fill="auto"/>
            <w:vAlign w:val="center"/>
            <w:hideMark/>
          </w:tcPr>
          <w:p w14:paraId="03CB38FB" w14:textId="77777777" w:rsidR="00E128CE" w:rsidRPr="00496DEF" w:rsidRDefault="00E128CE" w:rsidP="00AE0B81">
            <w:pPr>
              <w:spacing w:before="45" w:after="45"/>
            </w:pPr>
            <w:r w:rsidRPr="00496DEF">
              <w:t>Bổ sung 30%</w:t>
            </w:r>
          </w:p>
        </w:tc>
        <w:tc>
          <w:tcPr>
            <w:tcW w:w="1294" w:type="pct"/>
            <w:shd w:val="clear" w:color="auto" w:fill="auto"/>
            <w:vAlign w:val="center"/>
            <w:hideMark/>
          </w:tcPr>
          <w:p w14:paraId="2655B3AD" w14:textId="77777777" w:rsidR="00E128CE" w:rsidRPr="00496DEF" w:rsidRDefault="00E128CE" w:rsidP="00AE0B81">
            <w:pPr>
              <w:spacing w:before="45" w:after="45"/>
              <w:jc w:val="center"/>
            </w:pPr>
            <w:r w:rsidRPr="00496DEF">
              <w:t> </w:t>
            </w:r>
          </w:p>
        </w:tc>
        <w:tc>
          <w:tcPr>
            <w:tcW w:w="1423" w:type="pct"/>
            <w:shd w:val="clear" w:color="auto" w:fill="auto"/>
            <w:vAlign w:val="center"/>
            <w:hideMark/>
          </w:tcPr>
          <w:p w14:paraId="40DABA0E" w14:textId="77777777" w:rsidR="00E128CE" w:rsidRPr="00496DEF" w:rsidRDefault="00E128CE" w:rsidP="00AE0B81">
            <w:pPr>
              <w:spacing w:before="45" w:after="45"/>
            </w:pPr>
            <w:r w:rsidRPr="00496DEF">
              <w:t> </w:t>
            </w:r>
          </w:p>
        </w:tc>
        <w:tc>
          <w:tcPr>
            <w:tcW w:w="764" w:type="pct"/>
            <w:shd w:val="clear" w:color="auto" w:fill="auto"/>
            <w:vAlign w:val="center"/>
            <w:hideMark/>
          </w:tcPr>
          <w:p w14:paraId="22208C7F" w14:textId="77777777" w:rsidR="00E128CE" w:rsidRPr="00496DEF" w:rsidRDefault="00E128CE" w:rsidP="00AE0B81">
            <w:pPr>
              <w:contextualSpacing/>
              <w:jc w:val="center"/>
            </w:pPr>
            <w:r w:rsidRPr="00496DEF">
              <w:t>186</w:t>
            </w:r>
          </w:p>
        </w:tc>
      </w:tr>
      <w:tr w:rsidR="00E128CE" w:rsidRPr="00496DEF" w14:paraId="5597CCE1" w14:textId="77777777" w:rsidTr="00066AD5">
        <w:trPr>
          <w:trHeight w:val="64"/>
          <w:jc w:val="center"/>
        </w:trPr>
        <w:tc>
          <w:tcPr>
            <w:tcW w:w="1519" w:type="pct"/>
            <w:shd w:val="clear" w:color="auto" w:fill="auto"/>
            <w:vAlign w:val="center"/>
            <w:hideMark/>
          </w:tcPr>
          <w:p w14:paraId="731AAAE9" w14:textId="77777777" w:rsidR="00E128CE" w:rsidRPr="00496DEF" w:rsidRDefault="00E128CE" w:rsidP="00AE0B81">
            <w:pPr>
              <w:spacing w:before="45" w:after="45"/>
              <w:jc w:val="center"/>
              <w:rPr>
                <w:b/>
                <w:bCs/>
              </w:rPr>
            </w:pPr>
            <w:r w:rsidRPr="00496DEF">
              <w:rPr>
                <w:b/>
                <w:bCs/>
              </w:rPr>
              <w:t>Tổng</w:t>
            </w:r>
          </w:p>
        </w:tc>
        <w:tc>
          <w:tcPr>
            <w:tcW w:w="1294" w:type="pct"/>
            <w:shd w:val="clear" w:color="auto" w:fill="auto"/>
            <w:vAlign w:val="center"/>
            <w:hideMark/>
          </w:tcPr>
          <w:p w14:paraId="611BA0B5" w14:textId="77777777" w:rsidR="00E128CE" w:rsidRPr="00496DEF" w:rsidRDefault="00E128CE" w:rsidP="00AE0B81">
            <w:pPr>
              <w:spacing w:before="45" w:after="45"/>
              <w:jc w:val="center"/>
              <w:rPr>
                <w:b/>
                <w:bCs/>
              </w:rPr>
            </w:pPr>
            <w:r w:rsidRPr="00496DEF">
              <w:rPr>
                <w:b/>
                <w:bCs/>
              </w:rPr>
              <w:t> </w:t>
            </w:r>
          </w:p>
        </w:tc>
        <w:tc>
          <w:tcPr>
            <w:tcW w:w="1423" w:type="pct"/>
            <w:shd w:val="clear" w:color="auto" w:fill="auto"/>
            <w:vAlign w:val="center"/>
            <w:hideMark/>
          </w:tcPr>
          <w:p w14:paraId="7BF12787" w14:textId="77777777" w:rsidR="00E128CE" w:rsidRPr="00496DEF" w:rsidRDefault="00E128CE" w:rsidP="00AE0B81">
            <w:pPr>
              <w:spacing w:before="45" w:after="45"/>
              <w:rPr>
                <w:b/>
                <w:bCs/>
              </w:rPr>
            </w:pPr>
            <w:r w:rsidRPr="00496DEF">
              <w:rPr>
                <w:b/>
                <w:bCs/>
              </w:rPr>
              <w:t> </w:t>
            </w:r>
          </w:p>
        </w:tc>
        <w:tc>
          <w:tcPr>
            <w:tcW w:w="764" w:type="pct"/>
            <w:shd w:val="clear" w:color="auto" w:fill="auto"/>
            <w:vAlign w:val="center"/>
            <w:hideMark/>
          </w:tcPr>
          <w:p w14:paraId="6D8655D5" w14:textId="77777777" w:rsidR="00E128CE" w:rsidRPr="00496DEF" w:rsidRDefault="00E128CE" w:rsidP="00AE0B81">
            <w:pPr>
              <w:jc w:val="center"/>
              <w:rPr>
                <w:b/>
                <w:lang w:val="en-US"/>
              </w:rPr>
            </w:pPr>
            <w:r w:rsidRPr="00496DEF">
              <w:rPr>
                <w:b/>
                <w:lang w:val="en-US"/>
              </w:rPr>
              <w:t>805</w:t>
            </w:r>
          </w:p>
        </w:tc>
      </w:tr>
    </w:tbl>
    <w:p w14:paraId="3B9BC15C" w14:textId="77777777" w:rsidR="00E128CE" w:rsidRPr="00496DEF" w:rsidRDefault="00E128CE" w:rsidP="00F347F6">
      <w:pPr>
        <w:spacing w:before="60" w:after="60" w:line="288" w:lineRule="auto"/>
        <w:ind w:firstLine="720"/>
        <w:rPr>
          <w:sz w:val="26"/>
          <w:szCs w:val="26"/>
        </w:rPr>
      </w:pPr>
      <w:r w:rsidRPr="00496DEF">
        <w:rPr>
          <w:sz w:val="26"/>
          <w:szCs w:val="26"/>
        </w:rPr>
        <w:t>Loại cây trồng: keo lá tràm.</w:t>
      </w:r>
    </w:p>
    <w:p w14:paraId="6155B64B" w14:textId="77777777" w:rsidR="00E128CE" w:rsidRPr="00496DEF" w:rsidRDefault="00E128CE" w:rsidP="00F347F6">
      <w:pPr>
        <w:pStyle w:val="StyleFirstline127cm1"/>
        <w:widowControl w:val="0"/>
        <w:spacing w:line="288" w:lineRule="auto"/>
        <w:rPr>
          <w:i/>
          <w:color w:val="auto"/>
          <w:sz w:val="26"/>
          <w:szCs w:val="26"/>
          <w:lang w:val="fr-FR"/>
        </w:rPr>
      </w:pPr>
      <w:r w:rsidRPr="00496DEF">
        <w:rPr>
          <w:i/>
          <w:color w:val="auto"/>
          <w:sz w:val="26"/>
          <w:szCs w:val="26"/>
          <w:lang w:val="fr-FR"/>
        </w:rPr>
        <w:t xml:space="preserve">- Công tác thực hiện gồm: </w:t>
      </w:r>
    </w:p>
    <w:p w14:paraId="303F4D37" w14:textId="77777777" w:rsidR="00E128CE" w:rsidRPr="00496DEF" w:rsidRDefault="00E128CE" w:rsidP="00F347F6">
      <w:pPr>
        <w:pStyle w:val="StyleFirstline127cm1"/>
        <w:widowControl w:val="0"/>
        <w:spacing w:line="288" w:lineRule="auto"/>
        <w:rPr>
          <w:color w:val="auto"/>
          <w:sz w:val="26"/>
          <w:szCs w:val="26"/>
          <w:lang w:val="fr-FR"/>
        </w:rPr>
      </w:pPr>
      <w:r w:rsidRPr="00496DEF">
        <w:rPr>
          <w:color w:val="auto"/>
          <w:sz w:val="26"/>
          <w:szCs w:val="26"/>
          <w:lang w:val="fr-FR"/>
        </w:rPr>
        <w:t>+ Đào hố;</w:t>
      </w:r>
    </w:p>
    <w:p w14:paraId="0781F506" w14:textId="77777777" w:rsidR="00E128CE" w:rsidRPr="00496DEF" w:rsidRDefault="00E128CE" w:rsidP="00F347F6">
      <w:pPr>
        <w:pStyle w:val="StyleFirstline127cm1"/>
        <w:widowControl w:val="0"/>
        <w:spacing w:line="288" w:lineRule="auto"/>
        <w:rPr>
          <w:color w:val="auto"/>
          <w:sz w:val="26"/>
          <w:szCs w:val="26"/>
          <w:lang w:val="fr-FR"/>
        </w:rPr>
      </w:pPr>
      <w:r w:rsidRPr="00496DEF">
        <w:rPr>
          <w:color w:val="auto"/>
          <w:sz w:val="26"/>
          <w:szCs w:val="26"/>
          <w:lang w:val="fr-FR"/>
        </w:rPr>
        <w:t>+ Vận chuyển và bón phân;</w:t>
      </w:r>
    </w:p>
    <w:p w14:paraId="1FA1A9F1" w14:textId="77777777" w:rsidR="00E128CE" w:rsidRPr="00496DEF" w:rsidRDefault="00E128CE" w:rsidP="00F347F6">
      <w:pPr>
        <w:pStyle w:val="StyleFirstline127cm1"/>
        <w:widowControl w:val="0"/>
        <w:spacing w:line="288" w:lineRule="auto"/>
        <w:rPr>
          <w:color w:val="auto"/>
          <w:sz w:val="26"/>
          <w:szCs w:val="26"/>
          <w:lang w:val="fr-FR"/>
        </w:rPr>
      </w:pPr>
      <w:r w:rsidRPr="00496DEF">
        <w:rPr>
          <w:color w:val="auto"/>
          <w:sz w:val="26"/>
          <w:szCs w:val="26"/>
          <w:lang w:val="fr-FR"/>
        </w:rPr>
        <w:t>+ Vận chuyển và trồng cây;</w:t>
      </w:r>
    </w:p>
    <w:p w14:paraId="18015653" w14:textId="77777777" w:rsidR="00E128CE" w:rsidRPr="00496DEF" w:rsidRDefault="00E128CE" w:rsidP="00F347F6">
      <w:pPr>
        <w:pStyle w:val="StyleFirstline127cm1"/>
        <w:widowControl w:val="0"/>
        <w:spacing w:line="288" w:lineRule="auto"/>
        <w:rPr>
          <w:color w:val="auto"/>
          <w:sz w:val="26"/>
          <w:szCs w:val="26"/>
          <w:lang w:val="fr-FR"/>
        </w:rPr>
      </w:pPr>
      <w:r w:rsidRPr="00496DEF">
        <w:rPr>
          <w:color w:val="auto"/>
          <w:sz w:val="26"/>
          <w:szCs w:val="26"/>
          <w:lang w:val="fr-FR"/>
        </w:rPr>
        <w:t>+ Lấp hố;</w:t>
      </w:r>
    </w:p>
    <w:p w14:paraId="0659647B" w14:textId="77777777" w:rsidR="00E128CE" w:rsidRPr="00496DEF" w:rsidRDefault="00E128CE" w:rsidP="00F347F6">
      <w:pPr>
        <w:pStyle w:val="StyleFirstline127cm1"/>
        <w:widowControl w:val="0"/>
        <w:spacing w:line="288" w:lineRule="auto"/>
        <w:rPr>
          <w:color w:val="auto"/>
          <w:sz w:val="26"/>
          <w:szCs w:val="26"/>
          <w:lang w:val="fr-FR"/>
        </w:rPr>
      </w:pPr>
      <w:r w:rsidRPr="00496DEF">
        <w:rPr>
          <w:color w:val="auto"/>
          <w:sz w:val="26"/>
          <w:szCs w:val="26"/>
          <w:lang w:val="fr-FR"/>
        </w:rPr>
        <w:t>+ Chăm sóc cây trong 3 năm đầu : phát, chăm sóc, xới vun gốc.</w:t>
      </w:r>
    </w:p>
    <w:p w14:paraId="2E706A3F" w14:textId="77777777" w:rsidR="00E128CE" w:rsidRPr="00496DEF" w:rsidRDefault="00E128CE" w:rsidP="00F347F6">
      <w:pPr>
        <w:pStyle w:val="ListParagraph"/>
        <w:numPr>
          <w:ilvl w:val="0"/>
          <w:numId w:val="23"/>
        </w:numPr>
        <w:spacing w:before="60" w:after="60" w:line="288" w:lineRule="auto"/>
        <w:contextualSpacing w:val="0"/>
        <w:jc w:val="both"/>
        <w:rPr>
          <w:b/>
          <w:color w:val="auto"/>
          <w:sz w:val="26"/>
          <w:szCs w:val="26"/>
          <w:lang w:val="nl"/>
        </w:rPr>
      </w:pPr>
      <w:r w:rsidRPr="00496DEF">
        <w:rPr>
          <w:b/>
          <w:color w:val="auto"/>
          <w:sz w:val="26"/>
          <w:szCs w:val="26"/>
          <w:lang w:val="pt-BR"/>
        </w:rPr>
        <w:t xml:space="preserve">Công tác san lấp hố lắng </w:t>
      </w:r>
    </w:p>
    <w:p w14:paraId="29A8C922" w14:textId="77777777" w:rsidR="00E128CE" w:rsidRPr="00496DEF" w:rsidRDefault="00E128CE" w:rsidP="00F347F6">
      <w:pPr>
        <w:pStyle w:val="Normal2"/>
        <w:spacing w:before="60" w:after="60" w:line="288" w:lineRule="auto"/>
        <w:ind w:firstLine="720"/>
        <w:rPr>
          <w:color w:val="auto"/>
          <w:lang w:val="en-US"/>
        </w:rPr>
      </w:pPr>
      <w:r w:rsidRPr="00496DEF">
        <w:rPr>
          <w:color w:val="auto"/>
          <w:lang w:val="en-US"/>
        </w:rPr>
        <w:t>Hố lắng có diện tích 2.000m</w:t>
      </w:r>
      <w:r w:rsidRPr="00496DEF">
        <w:rPr>
          <w:color w:val="auto"/>
          <w:vertAlign w:val="superscript"/>
          <w:lang w:val="en-US"/>
        </w:rPr>
        <w:t>2</w:t>
      </w:r>
      <w:r w:rsidRPr="00496DEF">
        <w:rPr>
          <w:color w:val="auto"/>
          <w:lang w:val="en-US"/>
        </w:rPr>
        <w:t>. Dung tích của</w:t>
      </w:r>
      <w:r w:rsidRPr="00496DEF">
        <w:rPr>
          <w:color w:val="auto"/>
        </w:rPr>
        <w:t xml:space="preserve"> hố lắng là </w:t>
      </w:r>
      <w:r w:rsidRPr="00496DEF">
        <w:rPr>
          <w:color w:val="auto"/>
          <w:lang w:val="en-US"/>
        </w:rPr>
        <w:t>7.200</w:t>
      </w:r>
      <w:r w:rsidRPr="00496DEF">
        <w:rPr>
          <w:color w:val="auto"/>
          <w:lang w:val="pt-BR"/>
        </w:rPr>
        <w:t>m</w:t>
      </w:r>
      <w:r w:rsidRPr="00496DEF">
        <w:rPr>
          <w:color w:val="auto"/>
          <w:vertAlign w:val="superscript"/>
          <w:lang w:val="pt-BR"/>
        </w:rPr>
        <w:t>3</w:t>
      </w:r>
      <w:r w:rsidRPr="00496DEF">
        <w:rPr>
          <w:color w:val="auto"/>
        </w:rPr>
        <w:t xml:space="preserve">. Trong quá trình san gạt sẽ tiến hành đầm nén diện tích hố lắng với hệ số 1,1. Do đó tổng khối lượng san lấp hố lắng là </w:t>
      </w:r>
      <w:r w:rsidRPr="00496DEF">
        <w:rPr>
          <w:color w:val="auto"/>
          <w:lang w:val="en-US"/>
        </w:rPr>
        <w:t>7.920</w:t>
      </w:r>
      <w:r w:rsidRPr="00496DEF">
        <w:rPr>
          <w:color w:val="auto"/>
        </w:rPr>
        <w:t>m</w:t>
      </w:r>
      <w:r w:rsidRPr="00496DEF">
        <w:rPr>
          <w:color w:val="auto"/>
          <w:vertAlign w:val="superscript"/>
        </w:rPr>
        <w:t>3</w:t>
      </w:r>
      <w:r w:rsidRPr="00496DEF">
        <w:rPr>
          <w:color w:val="auto"/>
        </w:rPr>
        <w:t>.</w:t>
      </w:r>
      <w:r w:rsidRPr="00496DEF">
        <w:rPr>
          <w:color w:val="auto"/>
          <w:lang w:val="en-US"/>
        </w:rPr>
        <w:t xml:space="preserve"> </w:t>
      </w:r>
    </w:p>
    <w:p w14:paraId="4B38D373" w14:textId="77777777" w:rsidR="00E128CE" w:rsidRPr="00496DEF" w:rsidRDefault="00E128CE" w:rsidP="00F347F6">
      <w:pPr>
        <w:spacing w:before="60" w:after="60" w:line="288" w:lineRule="auto"/>
        <w:ind w:firstLine="720"/>
        <w:jc w:val="both"/>
        <w:rPr>
          <w:sz w:val="26"/>
          <w:szCs w:val="26"/>
          <w:lang w:val="de-DE"/>
        </w:rPr>
      </w:pPr>
      <w:r w:rsidRPr="00496DEF">
        <w:rPr>
          <w:sz w:val="26"/>
          <w:szCs w:val="26"/>
          <w:lang w:val="de-DE"/>
        </w:rPr>
        <w:t>Công tác thực hiện:</w:t>
      </w:r>
    </w:p>
    <w:p w14:paraId="5E14C229"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de-DE"/>
        </w:rPr>
        <w:t xml:space="preserve">+ </w:t>
      </w:r>
      <w:r w:rsidRPr="00496DEF">
        <w:rPr>
          <w:sz w:val="26"/>
          <w:szCs w:val="26"/>
          <w:lang w:val="pt-BR"/>
        </w:rPr>
        <w:t xml:space="preserve">Đào xúc đất </w:t>
      </w:r>
    </w:p>
    <w:p w14:paraId="5D698180"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Vận chuyển đất</w:t>
      </w:r>
    </w:p>
    <w:p w14:paraId="3399E6D7"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lang w:val="pt-BR"/>
        </w:rPr>
        <w:t>+ Đầm chặt</w:t>
      </w:r>
    </w:p>
    <w:p w14:paraId="323989B1" w14:textId="77777777" w:rsidR="00E128CE" w:rsidRPr="00496DEF" w:rsidRDefault="00E128CE" w:rsidP="00F347F6">
      <w:pPr>
        <w:spacing w:before="60" w:after="60" w:line="288" w:lineRule="auto"/>
        <w:ind w:firstLine="720"/>
        <w:jc w:val="both"/>
        <w:rPr>
          <w:sz w:val="26"/>
          <w:szCs w:val="26"/>
          <w:lang w:val="pt-BR"/>
        </w:rPr>
      </w:pPr>
      <w:r w:rsidRPr="00496DEF">
        <w:rPr>
          <w:sz w:val="26"/>
          <w:szCs w:val="26"/>
        </w:rPr>
        <w:t xml:space="preserve">Nguồn vật liệu: </w:t>
      </w:r>
      <w:r w:rsidRPr="00496DEF">
        <w:rPr>
          <w:sz w:val="26"/>
          <w:szCs w:val="26"/>
          <w:lang w:val="pt-BR"/>
        </w:rPr>
        <w:t>Doanh nghiệp sẽ tận dụng nguồn đất đá từ khối lượng đất đá thải không đạt tiêu chuẩn làm cát xây dựng từ quá trình bơm hút cát và từ khối lượng đất đào mương, hồ lắng (Doanh nghiệp sử dụng để đắp bờ, đê bao quanh hồ lắng, cam kết không bán ra ngoài) để sử dụng cho công tác cải tạo phục hồi môi trường.</w:t>
      </w:r>
    </w:p>
    <w:p w14:paraId="64641EFE" w14:textId="3254835C" w:rsidR="00E128CE" w:rsidRPr="00496DEF" w:rsidRDefault="00872913" w:rsidP="00F347F6">
      <w:pPr>
        <w:pStyle w:val="ListParagraph"/>
        <w:numPr>
          <w:ilvl w:val="0"/>
          <w:numId w:val="23"/>
        </w:numPr>
        <w:spacing w:before="60" w:after="60" w:line="288" w:lineRule="auto"/>
        <w:contextualSpacing w:val="0"/>
        <w:jc w:val="both"/>
        <w:rPr>
          <w:b/>
          <w:color w:val="auto"/>
          <w:sz w:val="26"/>
          <w:szCs w:val="26"/>
          <w:lang w:val="nl"/>
        </w:rPr>
      </w:pPr>
      <w:r w:rsidRPr="00496DEF">
        <w:rPr>
          <w:b/>
          <w:color w:val="auto"/>
          <w:sz w:val="26"/>
          <w:szCs w:val="26"/>
          <w:lang w:val="pt-BR"/>
        </w:rPr>
        <w:t xml:space="preserve">Công tác san gạt </w:t>
      </w:r>
      <w:r w:rsidR="00E128CE" w:rsidRPr="00496DEF">
        <w:rPr>
          <w:b/>
          <w:color w:val="auto"/>
          <w:sz w:val="26"/>
          <w:szCs w:val="26"/>
          <w:lang w:val="pt-BR"/>
        </w:rPr>
        <w:t xml:space="preserve">mặt bằng </w:t>
      </w:r>
    </w:p>
    <w:p w14:paraId="7005F25A" w14:textId="0EE5440F" w:rsidR="00E128CE" w:rsidRPr="00496DEF" w:rsidRDefault="00E128CE" w:rsidP="00F347F6">
      <w:pPr>
        <w:spacing w:before="60" w:after="60" w:line="288" w:lineRule="auto"/>
        <w:ind w:firstLine="720"/>
        <w:jc w:val="both"/>
        <w:rPr>
          <w:sz w:val="26"/>
          <w:szCs w:val="26"/>
          <w:lang w:val="nl"/>
        </w:rPr>
      </w:pPr>
      <w:r w:rsidRPr="00496DEF">
        <w:rPr>
          <w:sz w:val="26"/>
          <w:szCs w:val="26"/>
          <w:lang w:val="nl"/>
        </w:rPr>
        <w:t xml:space="preserve">Sau khi kết thúc khai thác, Doanh nghiệp sẽ tiến hành cải tạo mặt bằng sau kết thúc khai thác của bãi chứa. </w:t>
      </w:r>
    </w:p>
    <w:p w14:paraId="2F2F5F1B" w14:textId="77777777" w:rsidR="00E128CE" w:rsidRPr="00496DEF" w:rsidRDefault="00E128CE" w:rsidP="00F347F6">
      <w:pPr>
        <w:spacing w:before="60" w:after="60" w:line="288" w:lineRule="auto"/>
        <w:ind w:firstLine="720"/>
        <w:jc w:val="both"/>
        <w:rPr>
          <w:sz w:val="26"/>
          <w:szCs w:val="26"/>
          <w:lang w:val="nl"/>
        </w:rPr>
      </w:pPr>
      <w:r w:rsidRPr="00496DEF">
        <w:rPr>
          <w:sz w:val="26"/>
          <w:szCs w:val="26"/>
          <w:lang w:val="nl"/>
        </w:rPr>
        <w:t>Khối lượng bao gồm:</w:t>
      </w:r>
    </w:p>
    <w:p w14:paraId="476064C0" w14:textId="6D338907" w:rsidR="00E128CE" w:rsidRPr="00496DEF" w:rsidRDefault="00E128CE" w:rsidP="00F347F6">
      <w:pPr>
        <w:spacing w:before="60" w:after="60" w:line="288" w:lineRule="auto"/>
        <w:ind w:firstLine="720"/>
        <w:jc w:val="both"/>
        <w:rPr>
          <w:sz w:val="26"/>
          <w:szCs w:val="26"/>
          <w:vertAlign w:val="superscript"/>
          <w:lang w:val="nl"/>
        </w:rPr>
      </w:pPr>
      <w:r w:rsidRPr="00496DEF">
        <w:rPr>
          <w:sz w:val="26"/>
          <w:szCs w:val="26"/>
          <w:lang w:val="nl"/>
        </w:rPr>
        <w:t xml:space="preserve">- San gạt diện tích 1,0ha, bề dày </w:t>
      </w:r>
      <w:r w:rsidR="00872913" w:rsidRPr="00496DEF">
        <w:rPr>
          <w:sz w:val="26"/>
          <w:szCs w:val="26"/>
          <w:lang w:val="nl"/>
        </w:rPr>
        <w:t>san gạt là 0,3m. Tổng khối lượng san gạt</w:t>
      </w:r>
      <w:r w:rsidRPr="00496DEF">
        <w:rPr>
          <w:sz w:val="26"/>
          <w:szCs w:val="26"/>
          <w:lang w:val="nl"/>
        </w:rPr>
        <w:t xml:space="preserve"> là 3.000m</w:t>
      </w:r>
      <w:r w:rsidRPr="00496DEF">
        <w:rPr>
          <w:sz w:val="26"/>
          <w:szCs w:val="26"/>
          <w:vertAlign w:val="superscript"/>
          <w:lang w:val="nl"/>
        </w:rPr>
        <w:t>3</w:t>
      </w:r>
      <w:r w:rsidRPr="00496DEF">
        <w:rPr>
          <w:sz w:val="26"/>
          <w:szCs w:val="26"/>
          <w:lang w:val="nl"/>
        </w:rPr>
        <w:t>.</w:t>
      </w:r>
    </w:p>
    <w:p w14:paraId="7955C2E4" w14:textId="77777777" w:rsidR="00E128CE" w:rsidRPr="00496DEF" w:rsidRDefault="00E128CE" w:rsidP="00F347F6">
      <w:pPr>
        <w:pStyle w:val="ListParagraph"/>
        <w:numPr>
          <w:ilvl w:val="0"/>
          <w:numId w:val="23"/>
        </w:numPr>
        <w:spacing w:before="60" w:after="60" w:line="288" w:lineRule="auto"/>
        <w:contextualSpacing w:val="0"/>
        <w:jc w:val="both"/>
        <w:rPr>
          <w:b/>
          <w:color w:val="auto"/>
          <w:sz w:val="26"/>
          <w:szCs w:val="26"/>
        </w:rPr>
      </w:pPr>
      <w:r w:rsidRPr="00496DEF">
        <w:rPr>
          <w:b/>
          <w:color w:val="auto"/>
          <w:sz w:val="26"/>
          <w:szCs w:val="26"/>
        </w:rPr>
        <w:t>Duy tu, cải tạo tuyến đường vận chuyển</w:t>
      </w:r>
    </w:p>
    <w:p w14:paraId="6A22AC4C" w14:textId="6D1CCC0C" w:rsidR="00E128CE" w:rsidRPr="00496DEF" w:rsidRDefault="00E128CE" w:rsidP="00F347F6">
      <w:pPr>
        <w:pStyle w:val="NormalJustif"/>
        <w:spacing w:before="60" w:after="60" w:line="288" w:lineRule="auto"/>
        <w:ind w:firstLine="720"/>
        <w:jc w:val="both"/>
        <w:rPr>
          <w:rFonts w:ascii="Times New Roman" w:hAnsi="Times New Roman"/>
          <w:color w:val="auto"/>
          <w:szCs w:val="26"/>
          <w:lang w:val="de-DE"/>
        </w:rPr>
      </w:pPr>
      <w:r w:rsidRPr="00496DEF">
        <w:rPr>
          <w:rFonts w:ascii="Times New Roman" w:hAnsi="Times New Roman"/>
          <w:color w:val="auto"/>
          <w:szCs w:val="26"/>
          <w:lang w:val="de-DE"/>
        </w:rPr>
        <w:t>Công tác tu sửa đường vận chuyển hằng năm từ khu bãi chứa</w:t>
      </w:r>
      <w:r w:rsidR="00872913" w:rsidRPr="00496DEF">
        <w:rPr>
          <w:rFonts w:ascii="Times New Roman" w:hAnsi="Times New Roman"/>
          <w:color w:val="auto"/>
          <w:szCs w:val="26"/>
          <w:lang w:val="de-DE"/>
        </w:rPr>
        <w:t xml:space="preserve"> cát</w:t>
      </w:r>
      <w:r w:rsidRPr="00496DEF">
        <w:rPr>
          <w:rFonts w:ascii="Times New Roman" w:hAnsi="Times New Roman"/>
          <w:color w:val="auto"/>
          <w:szCs w:val="26"/>
          <w:lang w:val="de-DE"/>
        </w:rPr>
        <w:t xml:space="preserve"> nối liền với </w:t>
      </w:r>
      <w:r w:rsidRPr="00496DEF">
        <w:rPr>
          <w:rFonts w:ascii="Times New Roman" w:hAnsi="Times New Roman"/>
          <w:color w:val="auto"/>
          <w:szCs w:val="26"/>
          <w:lang w:val="fr-FR"/>
        </w:rPr>
        <w:t>đường nhựa ĐT751, Doanh nghiệp</w:t>
      </w:r>
      <w:r w:rsidRPr="00496DEF">
        <w:rPr>
          <w:rFonts w:ascii="Times New Roman" w:hAnsi="Times New Roman"/>
          <w:color w:val="auto"/>
          <w:szCs w:val="26"/>
          <w:lang w:val="de-DE"/>
        </w:rPr>
        <w:t xml:space="preserve"> sẽ được duy tu, sữa chữa thường xuyên trong thời </w:t>
      </w:r>
      <w:r w:rsidRPr="00496DEF">
        <w:rPr>
          <w:rFonts w:ascii="Times New Roman" w:hAnsi="Times New Roman"/>
          <w:color w:val="auto"/>
          <w:szCs w:val="26"/>
          <w:lang w:val="de-DE"/>
        </w:rPr>
        <w:lastRenderedPageBreak/>
        <w:t xml:space="preserve">gian khai thác. Tuy nhiên chi phí công tác duy tu, sữa chữa trong thời gian khai thác đã được tính trong dự án đầu tư nên không tính trong phương án cải tạo, phục hồi môi trường. </w:t>
      </w:r>
    </w:p>
    <w:p w14:paraId="4F38C908" w14:textId="77777777" w:rsidR="00E128CE" w:rsidRPr="00496DEF" w:rsidRDefault="00E128CE" w:rsidP="00F347F6">
      <w:pPr>
        <w:pStyle w:val="NormalJustif"/>
        <w:spacing w:before="60" w:after="60" w:line="288" w:lineRule="auto"/>
        <w:ind w:firstLine="720"/>
        <w:jc w:val="both"/>
        <w:rPr>
          <w:rFonts w:ascii="Times New Roman" w:hAnsi="Times New Roman"/>
          <w:color w:val="auto"/>
          <w:szCs w:val="26"/>
          <w:lang w:val="de-DE"/>
        </w:rPr>
      </w:pPr>
      <w:r w:rsidRPr="00496DEF">
        <w:rPr>
          <w:rFonts w:ascii="Times New Roman" w:hAnsi="Times New Roman"/>
          <w:color w:val="auto"/>
          <w:szCs w:val="26"/>
          <w:lang w:val="de-DE"/>
        </w:rPr>
        <w:t>- Công tác duy tu trong giai đoạn cải tạo, phục hồi môi trường: trước khi bàn giao mặt bằng cho địa phương quản lý, Doanh nghiệp tiến hành sữa chữa, gia cố đoạn đường chuyên dụng này.</w:t>
      </w:r>
    </w:p>
    <w:p w14:paraId="5085278C" w14:textId="77777777" w:rsidR="00E128CE" w:rsidRPr="00496DEF" w:rsidRDefault="00E128CE" w:rsidP="00F347F6">
      <w:pPr>
        <w:pStyle w:val="NormalJustif"/>
        <w:spacing w:before="60" w:after="60" w:line="288" w:lineRule="auto"/>
        <w:ind w:firstLine="720"/>
        <w:jc w:val="both"/>
        <w:rPr>
          <w:rFonts w:ascii="Times New Roman" w:hAnsi="Times New Roman"/>
          <w:color w:val="auto"/>
          <w:lang w:val="de-DE"/>
        </w:rPr>
      </w:pPr>
      <w:r w:rsidRPr="00496DEF">
        <w:rPr>
          <w:rFonts w:ascii="Times New Roman" w:hAnsi="Times New Roman"/>
          <w:color w:val="auto"/>
          <w:szCs w:val="26"/>
          <w:lang w:val="de-DE"/>
        </w:rPr>
        <w:t xml:space="preserve">Khối lượng thực hiện như sau: </w:t>
      </w:r>
      <w:r w:rsidRPr="00496DEF">
        <w:rPr>
          <w:rFonts w:ascii="Times New Roman" w:hAnsi="Times New Roman"/>
          <w:color w:val="auto"/>
          <w:szCs w:val="26"/>
          <w:lang w:val="nb-NO"/>
        </w:rPr>
        <w:t>chiều</w:t>
      </w:r>
      <w:r w:rsidRPr="00496DEF">
        <w:rPr>
          <w:rFonts w:ascii="Times New Roman" w:hAnsi="Times New Roman"/>
          <w:color w:val="auto"/>
          <w:lang w:val="nb-NO"/>
        </w:rPr>
        <w:t xml:space="preserve"> dài đường từ mỏ ra </w:t>
      </w:r>
      <w:r w:rsidRPr="00496DEF">
        <w:rPr>
          <w:rFonts w:ascii="Times New Roman" w:hAnsi="Times New Roman"/>
          <w:color w:val="auto"/>
          <w:lang w:val="de-DE"/>
        </w:rPr>
        <w:t>đường ĐT749B khoảng 2.000m, bề rộng mặt đường 10m, diện tích mặt đường là 20.000m</w:t>
      </w:r>
      <w:r w:rsidRPr="00496DEF">
        <w:rPr>
          <w:rFonts w:ascii="Times New Roman" w:hAnsi="Times New Roman"/>
          <w:color w:val="auto"/>
          <w:vertAlign w:val="superscript"/>
          <w:lang w:val="de-DE"/>
        </w:rPr>
        <w:t>2</w:t>
      </w:r>
      <w:r w:rsidRPr="00496DEF">
        <w:rPr>
          <w:rFonts w:ascii="Times New Roman" w:hAnsi="Times New Roman"/>
          <w:color w:val="auto"/>
          <w:lang w:val="de-DE"/>
        </w:rPr>
        <w:t xml:space="preserve">. </w:t>
      </w:r>
    </w:p>
    <w:p w14:paraId="1F4B186D" w14:textId="77777777" w:rsidR="00E128CE" w:rsidRPr="00496DEF" w:rsidRDefault="00E128CE" w:rsidP="00F347F6">
      <w:pPr>
        <w:pStyle w:val="NormalJustif"/>
        <w:spacing w:before="60" w:after="60" w:line="288" w:lineRule="auto"/>
        <w:ind w:firstLine="720"/>
        <w:jc w:val="both"/>
        <w:rPr>
          <w:rFonts w:ascii="Times New Roman" w:hAnsi="Times New Roman"/>
          <w:color w:val="auto"/>
          <w:lang w:val="de-DE"/>
        </w:rPr>
      </w:pPr>
      <w:r w:rsidRPr="00496DEF">
        <w:rPr>
          <w:rFonts w:ascii="Times New Roman" w:hAnsi="Times New Roman"/>
          <w:color w:val="auto"/>
          <w:lang w:val="de-DE"/>
        </w:rPr>
        <w:t>Trong quá trình xe vận chuyển có thể gây hư hao tuyến đường. Do vậy sau khi kết thúc khai thác Doanh nghiệp sẽ thực hiện duy tu, sữa chữa tuyến đường vận chuyển.</w:t>
      </w:r>
    </w:p>
    <w:p w14:paraId="1EF4DD06" w14:textId="77777777" w:rsidR="00E128CE" w:rsidRPr="00496DEF" w:rsidRDefault="00E128CE" w:rsidP="00F347F6">
      <w:pPr>
        <w:pStyle w:val="NormalJustif"/>
        <w:spacing w:before="60" w:after="60" w:line="288" w:lineRule="auto"/>
        <w:ind w:firstLine="720"/>
        <w:jc w:val="both"/>
        <w:rPr>
          <w:rFonts w:ascii="Times New Roman" w:hAnsi="Times New Roman"/>
          <w:color w:val="auto"/>
          <w:lang w:val="de-DE"/>
        </w:rPr>
      </w:pPr>
      <w:r w:rsidRPr="00496DEF">
        <w:rPr>
          <w:rFonts w:ascii="Times New Roman" w:hAnsi="Times New Roman"/>
          <w:color w:val="auto"/>
          <w:lang w:val="pt-BR"/>
        </w:rPr>
        <w:t>Tham khảo từ các dự án trước đây và thực tế thì k</w:t>
      </w:r>
      <w:r w:rsidRPr="00496DEF">
        <w:rPr>
          <w:rFonts w:ascii="Times New Roman" w:hAnsi="Times New Roman"/>
          <w:color w:val="auto"/>
          <w:lang w:val="de-DE"/>
        </w:rPr>
        <w:t>hối lượng hư hao ước tính bằng 10% diện tích mặt đường trung bình. Diện tích cần cải tạo 2.000m</w:t>
      </w:r>
      <w:r w:rsidRPr="00496DEF">
        <w:rPr>
          <w:rFonts w:ascii="Times New Roman" w:hAnsi="Times New Roman"/>
          <w:color w:val="auto"/>
          <w:vertAlign w:val="superscript"/>
          <w:lang w:val="de-DE"/>
        </w:rPr>
        <w:t>2</w:t>
      </w:r>
      <w:r w:rsidRPr="00496DEF">
        <w:rPr>
          <w:rFonts w:ascii="Times New Roman" w:hAnsi="Times New Roman"/>
          <w:color w:val="auto"/>
          <w:lang w:val="de-DE"/>
        </w:rPr>
        <w:t xml:space="preserve">. Các công việc thực hiện gồm: trộn rải cấp phối, tưới nước, san đầm chặt, hoàn thiện mặt đường, làm lớp trên đã tính rải lớp cát bảo vệ mặt đường dày 6cm, bảo dưỡng mặt đường 7 ngày. </w:t>
      </w:r>
    </w:p>
    <w:p w14:paraId="32CFF756" w14:textId="0CCE85E6" w:rsidR="00E128CE" w:rsidRPr="00496DEF" w:rsidRDefault="00E128CE" w:rsidP="00F73DD1">
      <w:pPr>
        <w:pStyle w:val="Caption"/>
      </w:pPr>
      <w:bookmarkStart w:id="254" w:name="_Toc111628020"/>
      <w:bookmarkStart w:id="255" w:name="_Toc133401179"/>
      <w:r w:rsidRPr="00496DEF">
        <w:t xml:space="preserve">Bảng </w:t>
      </w:r>
      <w:r w:rsidRPr="00496DEF">
        <w:fldChar w:fldCharType="begin"/>
      </w:r>
      <w:r w:rsidRPr="00496DEF">
        <w:instrText xml:space="preserve"> SEQ Bảng \* ARABIC </w:instrText>
      </w:r>
      <w:r w:rsidRPr="00496DEF">
        <w:fldChar w:fldCharType="separate"/>
      </w:r>
      <w:r w:rsidR="00013886" w:rsidRPr="00496DEF">
        <w:t>27</w:t>
      </w:r>
      <w:r w:rsidRPr="00496DEF">
        <w:fldChar w:fldCharType="end"/>
      </w:r>
      <w:r w:rsidRPr="00496DEF">
        <w:t>. Bảng tổng hợp công tác cải tạo, phục hồi môi trường</w:t>
      </w:r>
      <w:bookmarkEnd w:id="254"/>
      <w:r w:rsidR="000B2C97" w:rsidRPr="00496DEF">
        <w:t xml:space="preserve"> bãi 2</w:t>
      </w:r>
      <w:bookmarkEnd w:id="255"/>
    </w:p>
    <w:tbl>
      <w:tblPr>
        <w:tblW w:w="0" w:type="auto"/>
        <w:jc w:val="center"/>
        <w:tblLook w:val="04A0" w:firstRow="1" w:lastRow="0" w:firstColumn="1" w:lastColumn="0" w:noHBand="0" w:noVBand="1"/>
      </w:tblPr>
      <w:tblGrid>
        <w:gridCol w:w="670"/>
        <w:gridCol w:w="5715"/>
        <w:gridCol w:w="1080"/>
        <w:gridCol w:w="1530"/>
      </w:tblGrid>
      <w:tr w:rsidR="00E128CE" w:rsidRPr="00496DEF" w14:paraId="44FD968D" w14:textId="77777777" w:rsidTr="00AE0B81">
        <w:trPr>
          <w:trHeight w:val="19"/>
          <w:tblHeader/>
          <w:jc w:val="center"/>
        </w:trPr>
        <w:tc>
          <w:tcPr>
            <w:tcW w:w="6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07502" w14:textId="77777777" w:rsidR="00E128CE" w:rsidRPr="00496DEF" w:rsidRDefault="00E128CE" w:rsidP="00691455">
            <w:pPr>
              <w:pStyle w:val="Bangnd"/>
              <w:spacing w:before="15" w:after="15"/>
              <w:rPr>
                <w:b/>
              </w:rPr>
            </w:pPr>
            <w:r w:rsidRPr="00496DEF">
              <w:rPr>
                <w:b/>
              </w:rPr>
              <w:t>STT</w:t>
            </w:r>
          </w:p>
        </w:tc>
        <w:tc>
          <w:tcPr>
            <w:tcW w:w="5715" w:type="dxa"/>
            <w:tcBorders>
              <w:top w:val="single" w:sz="4" w:space="0" w:color="auto"/>
              <w:left w:val="nil"/>
              <w:bottom w:val="single" w:sz="4" w:space="0" w:color="auto"/>
              <w:right w:val="single" w:sz="4" w:space="0" w:color="auto"/>
            </w:tcBorders>
            <w:shd w:val="clear" w:color="auto" w:fill="auto"/>
            <w:vAlign w:val="center"/>
            <w:hideMark/>
          </w:tcPr>
          <w:p w14:paraId="7CA5B49A" w14:textId="77777777" w:rsidR="00E128CE" w:rsidRPr="00496DEF" w:rsidRDefault="00E128CE" w:rsidP="00691455">
            <w:pPr>
              <w:pStyle w:val="Bangnd"/>
              <w:spacing w:before="15" w:after="15"/>
              <w:rPr>
                <w:b/>
              </w:rPr>
            </w:pPr>
            <w:r w:rsidRPr="00496DEF">
              <w:rPr>
                <w:b/>
              </w:rPr>
              <w:t>Công tác</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7C0E60EB" w14:textId="77777777" w:rsidR="00E128CE" w:rsidRPr="00496DEF" w:rsidRDefault="00E128CE" w:rsidP="00691455">
            <w:pPr>
              <w:pStyle w:val="Bangnd"/>
              <w:spacing w:before="15" w:after="15"/>
              <w:rPr>
                <w:b/>
              </w:rPr>
            </w:pPr>
            <w:r w:rsidRPr="00496DEF">
              <w:rPr>
                <w:b/>
              </w:rPr>
              <w:t>ĐVT</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4EA903A4" w14:textId="77777777" w:rsidR="00E128CE" w:rsidRPr="00496DEF" w:rsidRDefault="00E128CE" w:rsidP="00691455">
            <w:pPr>
              <w:pStyle w:val="Bangnd"/>
              <w:spacing w:before="15" w:after="15"/>
              <w:rPr>
                <w:b/>
              </w:rPr>
            </w:pPr>
            <w:r w:rsidRPr="00496DEF">
              <w:rPr>
                <w:b/>
              </w:rPr>
              <w:t>Khối lượng</w:t>
            </w:r>
          </w:p>
        </w:tc>
      </w:tr>
      <w:tr w:rsidR="00E128CE" w:rsidRPr="00496DEF" w14:paraId="05B35F6D"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4F856F3F" w14:textId="77777777" w:rsidR="00E128CE" w:rsidRPr="00496DEF" w:rsidRDefault="00E128CE" w:rsidP="00691455">
            <w:pPr>
              <w:pStyle w:val="Bangnd"/>
              <w:spacing w:before="15" w:after="15"/>
              <w:rPr>
                <w:lang w:val="en-US"/>
              </w:rPr>
            </w:pPr>
            <w:r w:rsidRPr="00496DEF">
              <w:rPr>
                <w:b/>
              </w:rPr>
              <w:t>I</w:t>
            </w:r>
          </w:p>
        </w:tc>
        <w:tc>
          <w:tcPr>
            <w:tcW w:w="5715" w:type="dxa"/>
            <w:tcBorders>
              <w:top w:val="nil"/>
              <w:left w:val="nil"/>
              <w:bottom w:val="single" w:sz="4" w:space="0" w:color="auto"/>
              <w:right w:val="single" w:sz="4" w:space="0" w:color="auto"/>
            </w:tcBorders>
            <w:shd w:val="clear" w:color="auto" w:fill="auto"/>
            <w:vAlign w:val="center"/>
          </w:tcPr>
          <w:p w14:paraId="4D099D6D" w14:textId="77777777" w:rsidR="00E128CE" w:rsidRPr="00496DEF" w:rsidRDefault="00E128CE" w:rsidP="00691455">
            <w:pPr>
              <w:pStyle w:val="Bangnd"/>
              <w:spacing w:before="15" w:after="15"/>
              <w:jc w:val="both"/>
              <w:rPr>
                <w:lang w:val="en-US"/>
              </w:rPr>
            </w:pPr>
            <w:r w:rsidRPr="00496DEF">
              <w:rPr>
                <w:b/>
              </w:rPr>
              <w:t xml:space="preserve">Cải tạo khu vực </w:t>
            </w:r>
            <w:r w:rsidRPr="00496DEF">
              <w:rPr>
                <w:b/>
                <w:lang w:val="en-US"/>
              </w:rPr>
              <w:t>văn phòng, phụ trợ</w:t>
            </w:r>
          </w:p>
        </w:tc>
        <w:tc>
          <w:tcPr>
            <w:tcW w:w="1080" w:type="dxa"/>
            <w:tcBorders>
              <w:top w:val="nil"/>
              <w:left w:val="nil"/>
              <w:bottom w:val="single" w:sz="4" w:space="0" w:color="auto"/>
              <w:right w:val="single" w:sz="4" w:space="0" w:color="auto"/>
            </w:tcBorders>
            <w:shd w:val="clear" w:color="auto" w:fill="auto"/>
            <w:vAlign w:val="center"/>
          </w:tcPr>
          <w:p w14:paraId="04E93AC3" w14:textId="77777777" w:rsidR="00E128CE" w:rsidRPr="00496DEF" w:rsidRDefault="00E128CE" w:rsidP="00691455">
            <w:pPr>
              <w:pStyle w:val="Bangnd"/>
              <w:spacing w:before="15" w:after="15"/>
            </w:pPr>
            <w:r w:rsidRPr="00496DEF">
              <w:rPr>
                <w:b/>
              </w:rPr>
              <w:t> </w:t>
            </w:r>
          </w:p>
        </w:tc>
        <w:tc>
          <w:tcPr>
            <w:tcW w:w="1530" w:type="dxa"/>
            <w:tcBorders>
              <w:top w:val="nil"/>
              <w:left w:val="nil"/>
              <w:bottom w:val="single" w:sz="4" w:space="0" w:color="auto"/>
              <w:right w:val="single" w:sz="4" w:space="0" w:color="auto"/>
            </w:tcBorders>
            <w:shd w:val="clear" w:color="auto" w:fill="auto"/>
            <w:vAlign w:val="center"/>
          </w:tcPr>
          <w:p w14:paraId="02800E5B" w14:textId="77777777" w:rsidR="00E128CE" w:rsidRPr="00496DEF" w:rsidRDefault="00E128CE" w:rsidP="00691455">
            <w:pPr>
              <w:pStyle w:val="Bangnd"/>
              <w:spacing w:before="15" w:after="15"/>
              <w:rPr>
                <w:lang w:val="en-US"/>
              </w:rPr>
            </w:pPr>
            <w:r w:rsidRPr="00496DEF">
              <w:rPr>
                <w:b/>
              </w:rPr>
              <w:t> </w:t>
            </w:r>
          </w:p>
        </w:tc>
      </w:tr>
      <w:tr w:rsidR="00E128CE" w:rsidRPr="00496DEF" w14:paraId="73228BB9"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4D608C13" w14:textId="77777777" w:rsidR="00E128CE" w:rsidRPr="00496DEF" w:rsidRDefault="00E128CE" w:rsidP="00691455">
            <w:pPr>
              <w:pStyle w:val="Bangnd"/>
              <w:spacing w:before="15" w:after="15"/>
              <w:rPr>
                <w:lang w:val="en-US"/>
              </w:rPr>
            </w:pPr>
            <w:r w:rsidRPr="00496DEF">
              <w:rPr>
                <w:lang w:val="en-US"/>
              </w:rPr>
              <w:t>1</w:t>
            </w:r>
          </w:p>
        </w:tc>
        <w:tc>
          <w:tcPr>
            <w:tcW w:w="5715" w:type="dxa"/>
            <w:tcBorders>
              <w:top w:val="nil"/>
              <w:left w:val="nil"/>
              <w:bottom w:val="single" w:sz="4" w:space="0" w:color="auto"/>
              <w:right w:val="single" w:sz="4" w:space="0" w:color="auto"/>
            </w:tcBorders>
            <w:shd w:val="clear" w:color="auto" w:fill="auto"/>
            <w:vAlign w:val="center"/>
          </w:tcPr>
          <w:p w14:paraId="0BEA9D92" w14:textId="77777777" w:rsidR="00E128CE" w:rsidRPr="00496DEF" w:rsidRDefault="00E128CE" w:rsidP="00691455">
            <w:pPr>
              <w:pStyle w:val="Bangnd"/>
              <w:spacing w:before="15" w:after="15"/>
              <w:jc w:val="both"/>
            </w:pPr>
            <w:r w:rsidRPr="00496DEF">
              <w:t>Công tác tháo dỡ, phá bỏ các công trình</w:t>
            </w:r>
            <w:r w:rsidRPr="00496DEF">
              <w:rPr>
                <w:lang w:val="en-US"/>
              </w:rPr>
              <w:t xml:space="preserve"> phụ trợ</w:t>
            </w:r>
          </w:p>
        </w:tc>
        <w:tc>
          <w:tcPr>
            <w:tcW w:w="1080" w:type="dxa"/>
            <w:tcBorders>
              <w:top w:val="nil"/>
              <w:left w:val="nil"/>
              <w:bottom w:val="single" w:sz="4" w:space="0" w:color="auto"/>
              <w:right w:val="single" w:sz="4" w:space="0" w:color="auto"/>
            </w:tcBorders>
            <w:shd w:val="clear" w:color="auto" w:fill="auto"/>
            <w:vAlign w:val="center"/>
          </w:tcPr>
          <w:p w14:paraId="42ABAB14" w14:textId="77777777" w:rsidR="00E128CE" w:rsidRPr="00496DEF" w:rsidRDefault="00E128CE" w:rsidP="00691455">
            <w:pPr>
              <w:pStyle w:val="Bangnd"/>
              <w:spacing w:before="15" w:after="15"/>
            </w:pPr>
            <w:r w:rsidRPr="00496DEF">
              <w:t> </w:t>
            </w:r>
          </w:p>
        </w:tc>
        <w:tc>
          <w:tcPr>
            <w:tcW w:w="1530" w:type="dxa"/>
            <w:tcBorders>
              <w:top w:val="nil"/>
              <w:left w:val="nil"/>
              <w:bottom w:val="single" w:sz="4" w:space="0" w:color="auto"/>
              <w:right w:val="single" w:sz="4" w:space="0" w:color="auto"/>
            </w:tcBorders>
            <w:shd w:val="clear" w:color="auto" w:fill="auto"/>
            <w:vAlign w:val="center"/>
          </w:tcPr>
          <w:p w14:paraId="4ECEEB37" w14:textId="77777777" w:rsidR="00E128CE" w:rsidRPr="00496DEF" w:rsidRDefault="00E128CE" w:rsidP="00691455">
            <w:pPr>
              <w:pStyle w:val="Bangnd"/>
              <w:spacing w:before="15" w:after="15"/>
              <w:rPr>
                <w:lang w:val="en-US"/>
              </w:rPr>
            </w:pPr>
            <w:r w:rsidRPr="00496DEF">
              <w:t> </w:t>
            </w:r>
          </w:p>
        </w:tc>
      </w:tr>
      <w:tr w:rsidR="00E128CE" w:rsidRPr="00496DEF" w14:paraId="43016885" w14:textId="77777777" w:rsidTr="00AE0B81">
        <w:trPr>
          <w:trHeight w:val="60"/>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0F5723E2" w14:textId="77777777" w:rsidR="00E128CE" w:rsidRPr="00496DEF" w:rsidRDefault="00E128CE" w:rsidP="00691455">
            <w:pPr>
              <w:pStyle w:val="Bangnd"/>
              <w:spacing w:before="15" w:after="15"/>
              <w:rPr>
                <w:lang w:val="en-US"/>
              </w:rPr>
            </w:pPr>
            <w:r w:rsidRPr="00496DEF">
              <w:t> </w:t>
            </w:r>
          </w:p>
        </w:tc>
        <w:tc>
          <w:tcPr>
            <w:tcW w:w="5715" w:type="dxa"/>
            <w:tcBorders>
              <w:top w:val="nil"/>
              <w:left w:val="nil"/>
              <w:bottom w:val="single" w:sz="4" w:space="0" w:color="auto"/>
              <w:right w:val="single" w:sz="4" w:space="0" w:color="auto"/>
            </w:tcBorders>
            <w:shd w:val="clear" w:color="auto" w:fill="auto"/>
            <w:vAlign w:val="center"/>
          </w:tcPr>
          <w:p w14:paraId="1D084954" w14:textId="77777777" w:rsidR="00E128CE" w:rsidRPr="00496DEF" w:rsidRDefault="00E128CE" w:rsidP="00691455">
            <w:pPr>
              <w:spacing w:before="15" w:after="15"/>
            </w:pPr>
            <w:r w:rsidRPr="00496DEF">
              <w:t>Phá dỡ tường gạch</w:t>
            </w:r>
          </w:p>
        </w:tc>
        <w:tc>
          <w:tcPr>
            <w:tcW w:w="1080" w:type="dxa"/>
            <w:tcBorders>
              <w:top w:val="nil"/>
              <w:left w:val="nil"/>
              <w:bottom w:val="single" w:sz="4" w:space="0" w:color="auto"/>
              <w:right w:val="single" w:sz="4" w:space="0" w:color="auto"/>
            </w:tcBorders>
            <w:shd w:val="clear" w:color="auto" w:fill="auto"/>
            <w:vAlign w:val="center"/>
          </w:tcPr>
          <w:p w14:paraId="61F1E624" w14:textId="77777777" w:rsidR="00E128CE" w:rsidRPr="00496DEF" w:rsidRDefault="00E128CE" w:rsidP="00691455">
            <w:pPr>
              <w:spacing w:before="15" w:after="15"/>
              <w:jc w:val="center"/>
            </w:pPr>
            <w:r w:rsidRPr="00496DEF">
              <w:t>m</w:t>
            </w:r>
            <w:r w:rsidRPr="00496DEF">
              <w:rPr>
                <w:vertAlign w:val="superscript"/>
              </w:rPr>
              <w:t>3</w:t>
            </w:r>
          </w:p>
        </w:tc>
        <w:tc>
          <w:tcPr>
            <w:tcW w:w="1530" w:type="dxa"/>
            <w:tcBorders>
              <w:top w:val="nil"/>
              <w:left w:val="nil"/>
              <w:bottom w:val="single" w:sz="4" w:space="0" w:color="auto"/>
              <w:right w:val="single" w:sz="4" w:space="0" w:color="auto"/>
            </w:tcBorders>
            <w:shd w:val="clear" w:color="auto" w:fill="auto"/>
            <w:vAlign w:val="center"/>
          </w:tcPr>
          <w:p w14:paraId="1816EFFD" w14:textId="77777777" w:rsidR="00E128CE" w:rsidRPr="00496DEF" w:rsidRDefault="00E128CE" w:rsidP="00691455">
            <w:pPr>
              <w:spacing w:before="15" w:after="15"/>
              <w:jc w:val="center"/>
            </w:pPr>
            <w:r w:rsidRPr="00496DEF">
              <w:t>20</w:t>
            </w:r>
          </w:p>
        </w:tc>
      </w:tr>
      <w:tr w:rsidR="00E128CE" w:rsidRPr="00496DEF" w14:paraId="4892437B"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28138538" w14:textId="77777777" w:rsidR="00E128CE" w:rsidRPr="00496DEF" w:rsidRDefault="00E128CE" w:rsidP="00691455">
            <w:pPr>
              <w:pStyle w:val="Bangnd"/>
              <w:spacing w:before="15" w:after="15"/>
              <w:rPr>
                <w:lang w:val="en-US"/>
              </w:rPr>
            </w:pPr>
            <w:r w:rsidRPr="00496DEF">
              <w:t> </w:t>
            </w:r>
          </w:p>
        </w:tc>
        <w:tc>
          <w:tcPr>
            <w:tcW w:w="5715" w:type="dxa"/>
            <w:tcBorders>
              <w:top w:val="nil"/>
              <w:left w:val="nil"/>
              <w:bottom w:val="single" w:sz="4" w:space="0" w:color="auto"/>
              <w:right w:val="single" w:sz="4" w:space="0" w:color="auto"/>
            </w:tcBorders>
            <w:shd w:val="clear" w:color="auto" w:fill="auto"/>
            <w:vAlign w:val="center"/>
          </w:tcPr>
          <w:p w14:paraId="0FEA7317" w14:textId="77777777" w:rsidR="00E128CE" w:rsidRPr="00496DEF" w:rsidRDefault="00E128CE" w:rsidP="00691455">
            <w:pPr>
              <w:spacing w:before="15" w:after="15"/>
            </w:pPr>
            <w:r w:rsidRPr="00496DEF">
              <w:t>Phá dỡ nền xi măng, loại nền gạch không cốt thép</w:t>
            </w:r>
          </w:p>
        </w:tc>
        <w:tc>
          <w:tcPr>
            <w:tcW w:w="1080" w:type="dxa"/>
            <w:tcBorders>
              <w:top w:val="nil"/>
              <w:left w:val="nil"/>
              <w:bottom w:val="single" w:sz="4" w:space="0" w:color="auto"/>
              <w:right w:val="single" w:sz="4" w:space="0" w:color="auto"/>
            </w:tcBorders>
            <w:shd w:val="clear" w:color="auto" w:fill="auto"/>
            <w:vAlign w:val="center"/>
          </w:tcPr>
          <w:p w14:paraId="304DE03F" w14:textId="77777777" w:rsidR="00E128CE" w:rsidRPr="00496DEF" w:rsidRDefault="00E128CE" w:rsidP="00691455">
            <w:pPr>
              <w:spacing w:before="15" w:after="15"/>
              <w:jc w:val="center"/>
            </w:pPr>
            <w:r w:rsidRPr="00496DEF">
              <w:t>m</w:t>
            </w:r>
            <w:r w:rsidRPr="00496DEF">
              <w:rPr>
                <w:vertAlign w:val="superscript"/>
              </w:rPr>
              <w:t>2</w:t>
            </w:r>
          </w:p>
        </w:tc>
        <w:tc>
          <w:tcPr>
            <w:tcW w:w="1530" w:type="dxa"/>
            <w:tcBorders>
              <w:top w:val="nil"/>
              <w:left w:val="nil"/>
              <w:bottom w:val="single" w:sz="4" w:space="0" w:color="auto"/>
              <w:right w:val="single" w:sz="4" w:space="0" w:color="auto"/>
            </w:tcBorders>
            <w:shd w:val="clear" w:color="auto" w:fill="auto"/>
            <w:vAlign w:val="center"/>
          </w:tcPr>
          <w:p w14:paraId="36A08EC7" w14:textId="77777777" w:rsidR="00E128CE" w:rsidRPr="00496DEF" w:rsidRDefault="00E128CE" w:rsidP="00691455">
            <w:pPr>
              <w:spacing w:before="15" w:after="15"/>
              <w:jc w:val="center"/>
              <w:rPr>
                <w:lang w:val="en-US"/>
              </w:rPr>
            </w:pPr>
            <w:r w:rsidRPr="00496DEF">
              <w:rPr>
                <w:lang w:val="en-US"/>
              </w:rPr>
              <w:t>110</w:t>
            </w:r>
          </w:p>
        </w:tc>
      </w:tr>
      <w:tr w:rsidR="00E128CE" w:rsidRPr="00496DEF" w14:paraId="21A0DACD"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2E33A1B2" w14:textId="77777777" w:rsidR="00E128CE" w:rsidRPr="00496DEF" w:rsidRDefault="00E128CE" w:rsidP="00691455">
            <w:pPr>
              <w:pStyle w:val="Bangnd"/>
              <w:spacing w:before="15" w:after="15"/>
            </w:pPr>
          </w:p>
        </w:tc>
        <w:tc>
          <w:tcPr>
            <w:tcW w:w="5715" w:type="dxa"/>
            <w:tcBorders>
              <w:top w:val="nil"/>
              <w:left w:val="nil"/>
              <w:bottom w:val="single" w:sz="4" w:space="0" w:color="auto"/>
              <w:right w:val="single" w:sz="4" w:space="0" w:color="auto"/>
            </w:tcBorders>
            <w:shd w:val="clear" w:color="auto" w:fill="auto"/>
            <w:vAlign w:val="center"/>
          </w:tcPr>
          <w:p w14:paraId="0DCF059B" w14:textId="77777777" w:rsidR="00E128CE" w:rsidRPr="00496DEF" w:rsidRDefault="00E128CE" w:rsidP="00691455">
            <w:pPr>
              <w:spacing w:before="15" w:after="15"/>
            </w:pPr>
            <w:r w:rsidRPr="00496DEF">
              <w:t>Tháo dỡ mái tôn</w:t>
            </w:r>
          </w:p>
        </w:tc>
        <w:tc>
          <w:tcPr>
            <w:tcW w:w="1080" w:type="dxa"/>
            <w:tcBorders>
              <w:top w:val="nil"/>
              <w:left w:val="nil"/>
              <w:bottom w:val="single" w:sz="4" w:space="0" w:color="auto"/>
              <w:right w:val="single" w:sz="4" w:space="0" w:color="auto"/>
            </w:tcBorders>
            <w:shd w:val="clear" w:color="auto" w:fill="auto"/>
            <w:vAlign w:val="center"/>
          </w:tcPr>
          <w:p w14:paraId="5A16B9EA" w14:textId="77777777" w:rsidR="00E128CE" w:rsidRPr="00496DEF" w:rsidRDefault="00E128CE" w:rsidP="00691455">
            <w:pPr>
              <w:spacing w:before="15" w:after="15"/>
              <w:jc w:val="center"/>
            </w:pPr>
            <w:r w:rsidRPr="00496DEF">
              <w:t>m</w:t>
            </w:r>
            <w:r w:rsidRPr="00496DEF">
              <w:rPr>
                <w:vertAlign w:val="superscript"/>
              </w:rPr>
              <w:t>2</w:t>
            </w:r>
          </w:p>
        </w:tc>
        <w:tc>
          <w:tcPr>
            <w:tcW w:w="1530" w:type="dxa"/>
            <w:tcBorders>
              <w:top w:val="nil"/>
              <w:left w:val="nil"/>
              <w:bottom w:val="single" w:sz="4" w:space="0" w:color="auto"/>
              <w:right w:val="single" w:sz="4" w:space="0" w:color="auto"/>
            </w:tcBorders>
            <w:shd w:val="clear" w:color="auto" w:fill="auto"/>
            <w:vAlign w:val="center"/>
          </w:tcPr>
          <w:p w14:paraId="34E71F19" w14:textId="77777777" w:rsidR="00E128CE" w:rsidRPr="00496DEF" w:rsidRDefault="00E128CE" w:rsidP="00691455">
            <w:pPr>
              <w:spacing w:before="15" w:after="15"/>
              <w:jc w:val="center"/>
              <w:rPr>
                <w:lang w:val="en-US"/>
              </w:rPr>
            </w:pPr>
            <w:r w:rsidRPr="00496DEF">
              <w:rPr>
                <w:lang w:val="en-US"/>
              </w:rPr>
              <w:t>110</w:t>
            </w:r>
          </w:p>
        </w:tc>
      </w:tr>
      <w:tr w:rsidR="00E128CE" w:rsidRPr="00496DEF" w14:paraId="4932F2E4" w14:textId="77777777" w:rsidTr="00AE0B81">
        <w:trPr>
          <w:trHeight w:val="53"/>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32F6A059" w14:textId="77777777" w:rsidR="00E128CE" w:rsidRPr="00496DEF" w:rsidRDefault="00E128CE" w:rsidP="00691455">
            <w:pPr>
              <w:pStyle w:val="Bangnd"/>
              <w:spacing w:before="15" w:after="15"/>
              <w:rPr>
                <w:lang w:val="en-US"/>
              </w:rPr>
            </w:pPr>
            <w:r w:rsidRPr="00496DEF">
              <w:t> </w:t>
            </w:r>
          </w:p>
        </w:tc>
        <w:tc>
          <w:tcPr>
            <w:tcW w:w="5715" w:type="dxa"/>
            <w:tcBorders>
              <w:top w:val="nil"/>
              <w:left w:val="nil"/>
              <w:bottom w:val="single" w:sz="4" w:space="0" w:color="auto"/>
              <w:right w:val="single" w:sz="4" w:space="0" w:color="auto"/>
            </w:tcBorders>
            <w:shd w:val="clear" w:color="auto" w:fill="auto"/>
            <w:vAlign w:val="bottom"/>
          </w:tcPr>
          <w:p w14:paraId="3A7240D0" w14:textId="77777777" w:rsidR="00E128CE" w:rsidRPr="00496DEF" w:rsidRDefault="00E128CE" w:rsidP="00691455">
            <w:pPr>
              <w:pStyle w:val="Bangnd"/>
              <w:spacing w:before="15" w:after="15"/>
              <w:jc w:val="both"/>
            </w:pPr>
            <w:r w:rsidRPr="00496DEF">
              <w:t>Tháo dỡ sắt thép</w:t>
            </w:r>
          </w:p>
        </w:tc>
        <w:tc>
          <w:tcPr>
            <w:tcW w:w="1080" w:type="dxa"/>
            <w:tcBorders>
              <w:top w:val="nil"/>
              <w:left w:val="nil"/>
              <w:bottom w:val="single" w:sz="4" w:space="0" w:color="auto"/>
              <w:right w:val="single" w:sz="4" w:space="0" w:color="auto"/>
            </w:tcBorders>
            <w:shd w:val="clear" w:color="auto" w:fill="auto"/>
            <w:vAlign w:val="center"/>
          </w:tcPr>
          <w:p w14:paraId="4C2D342B" w14:textId="77777777" w:rsidR="00E128CE" w:rsidRPr="00496DEF" w:rsidRDefault="00E128CE" w:rsidP="00691455">
            <w:pPr>
              <w:pStyle w:val="Bangnd"/>
              <w:spacing w:before="15" w:after="15"/>
              <w:rPr>
                <w:b/>
              </w:rPr>
            </w:pPr>
            <w:r w:rsidRPr="00496DEF">
              <w:t>tấn</w:t>
            </w:r>
          </w:p>
        </w:tc>
        <w:tc>
          <w:tcPr>
            <w:tcW w:w="1530" w:type="dxa"/>
            <w:tcBorders>
              <w:top w:val="nil"/>
              <w:left w:val="nil"/>
              <w:bottom w:val="single" w:sz="4" w:space="0" w:color="auto"/>
              <w:right w:val="single" w:sz="4" w:space="0" w:color="auto"/>
            </w:tcBorders>
            <w:shd w:val="clear" w:color="auto" w:fill="auto"/>
            <w:vAlign w:val="center"/>
          </w:tcPr>
          <w:p w14:paraId="7D372FD5" w14:textId="77777777" w:rsidR="00E128CE" w:rsidRPr="00496DEF" w:rsidRDefault="00E128CE" w:rsidP="00691455">
            <w:pPr>
              <w:pStyle w:val="Bangnd"/>
              <w:spacing w:before="15" w:after="15"/>
              <w:rPr>
                <w:b/>
                <w:lang w:val="en-US"/>
              </w:rPr>
            </w:pPr>
            <w:r w:rsidRPr="00496DEF">
              <w:t>1,5</w:t>
            </w:r>
          </w:p>
        </w:tc>
      </w:tr>
      <w:tr w:rsidR="00E128CE" w:rsidRPr="00496DEF" w14:paraId="5B1D22E9"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429D000D" w14:textId="77777777" w:rsidR="00E128CE" w:rsidRPr="00496DEF" w:rsidRDefault="00E128CE" w:rsidP="00691455">
            <w:pPr>
              <w:pStyle w:val="Bangnd"/>
              <w:spacing w:before="15" w:after="15"/>
              <w:rPr>
                <w:lang w:val="en-US"/>
              </w:rPr>
            </w:pPr>
            <w:r w:rsidRPr="00496DEF">
              <w:t> </w:t>
            </w:r>
          </w:p>
        </w:tc>
        <w:tc>
          <w:tcPr>
            <w:tcW w:w="5715" w:type="dxa"/>
            <w:tcBorders>
              <w:top w:val="nil"/>
              <w:left w:val="nil"/>
              <w:bottom w:val="single" w:sz="4" w:space="0" w:color="auto"/>
              <w:right w:val="single" w:sz="4" w:space="0" w:color="auto"/>
            </w:tcBorders>
            <w:shd w:val="clear" w:color="auto" w:fill="auto"/>
            <w:vAlign w:val="center"/>
          </w:tcPr>
          <w:p w14:paraId="1C17C9CB" w14:textId="77777777" w:rsidR="00E128CE" w:rsidRPr="00496DEF" w:rsidRDefault="00E128CE" w:rsidP="00691455">
            <w:pPr>
              <w:spacing w:before="15" w:after="15"/>
            </w:pPr>
            <w:r w:rsidRPr="00496DEF">
              <w:rPr>
                <w:lang w:val="pt-BR"/>
              </w:rPr>
              <w:t>Tháo dỡ cột bê tông</w:t>
            </w:r>
          </w:p>
        </w:tc>
        <w:tc>
          <w:tcPr>
            <w:tcW w:w="1080" w:type="dxa"/>
            <w:tcBorders>
              <w:top w:val="nil"/>
              <w:left w:val="nil"/>
              <w:bottom w:val="single" w:sz="4" w:space="0" w:color="auto"/>
              <w:right w:val="single" w:sz="4" w:space="0" w:color="auto"/>
            </w:tcBorders>
            <w:shd w:val="clear" w:color="auto" w:fill="auto"/>
            <w:vAlign w:val="center"/>
          </w:tcPr>
          <w:p w14:paraId="57A526C5" w14:textId="77777777" w:rsidR="00E128CE" w:rsidRPr="00496DEF" w:rsidRDefault="00E128CE" w:rsidP="00691455">
            <w:pPr>
              <w:spacing w:before="15" w:after="15"/>
              <w:jc w:val="center"/>
            </w:pPr>
            <w:r w:rsidRPr="00496DEF">
              <w:rPr>
                <w:lang w:val="pt-BR"/>
              </w:rPr>
              <w:t>m</w:t>
            </w:r>
            <w:r w:rsidRPr="00496DEF">
              <w:rPr>
                <w:vertAlign w:val="superscript"/>
                <w:lang w:val="pt-BR"/>
              </w:rPr>
              <w:t>3</w:t>
            </w:r>
          </w:p>
        </w:tc>
        <w:tc>
          <w:tcPr>
            <w:tcW w:w="1530" w:type="dxa"/>
            <w:tcBorders>
              <w:top w:val="nil"/>
              <w:left w:val="nil"/>
              <w:bottom w:val="single" w:sz="4" w:space="0" w:color="auto"/>
              <w:right w:val="single" w:sz="4" w:space="0" w:color="auto"/>
            </w:tcBorders>
            <w:shd w:val="clear" w:color="auto" w:fill="auto"/>
            <w:vAlign w:val="center"/>
          </w:tcPr>
          <w:p w14:paraId="75CD2BFB" w14:textId="77777777" w:rsidR="00E128CE" w:rsidRPr="00496DEF" w:rsidRDefault="00E128CE" w:rsidP="00691455">
            <w:pPr>
              <w:spacing w:before="15" w:after="15"/>
              <w:jc w:val="center"/>
              <w:rPr>
                <w:lang w:val="en-US"/>
              </w:rPr>
            </w:pPr>
            <w:r w:rsidRPr="00496DEF">
              <w:rPr>
                <w:lang w:val="en-US"/>
              </w:rPr>
              <w:t>2</w:t>
            </w:r>
          </w:p>
        </w:tc>
      </w:tr>
      <w:tr w:rsidR="00E128CE" w:rsidRPr="00496DEF" w14:paraId="3CE26BC8"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07D11FB0" w14:textId="77777777" w:rsidR="00E128CE" w:rsidRPr="00496DEF" w:rsidRDefault="00E128CE" w:rsidP="00691455">
            <w:pPr>
              <w:pStyle w:val="Bangnd"/>
              <w:spacing w:before="15" w:after="15"/>
              <w:rPr>
                <w:lang w:val="en-US"/>
              </w:rPr>
            </w:pPr>
            <w:r w:rsidRPr="00496DEF">
              <w:rPr>
                <w:lang w:val="en-US"/>
              </w:rPr>
              <w:t>2</w:t>
            </w:r>
          </w:p>
        </w:tc>
        <w:tc>
          <w:tcPr>
            <w:tcW w:w="5715" w:type="dxa"/>
            <w:tcBorders>
              <w:top w:val="nil"/>
              <w:left w:val="nil"/>
              <w:bottom w:val="single" w:sz="4" w:space="0" w:color="auto"/>
              <w:right w:val="single" w:sz="4" w:space="0" w:color="auto"/>
            </w:tcBorders>
            <w:shd w:val="clear" w:color="auto" w:fill="auto"/>
            <w:vAlign w:val="center"/>
          </w:tcPr>
          <w:p w14:paraId="7CB94AA5" w14:textId="77777777" w:rsidR="00E128CE" w:rsidRPr="00496DEF" w:rsidRDefault="00E128CE" w:rsidP="00691455">
            <w:pPr>
              <w:pStyle w:val="Bangnd"/>
              <w:spacing w:before="15" w:after="15"/>
              <w:jc w:val="both"/>
            </w:pPr>
            <w:r w:rsidRPr="00496DEF">
              <w:t xml:space="preserve">Vận chuyển các thiết bị sau tháo dỡ ra khỏi </w:t>
            </w:r>
            <w:r w:rsidRPr="00496DEF">
              <w:rPr>
                <w:lang w:val="en-US"/>
              </w:rPr>
              <w:t>dự án</w:t>
            </w:r>
          </w:p>
        </w:tc>
        <w:tc>
          <w:tcPr>
            <w:tcW w:w="1080" w:type="dxa"/>
            <w:tcBorders>
              <w:top w:val="nil"/>
              <w:left w:val="nil"/>
              <w:bottom w:val="single" w:sz="4" w:space="0" w:color="auto"/>
              <w:right w:val="single" w:sz="4" w:space="0" w:color="auto"/>
            </w:tcBorders>
            <w:shd w:val="clear" w:color="auto" w:fill="auto"/>
            <w:vAlign w:val="center"/>
          </w:tcPr>
          <w:p w14:paraId="6B71A67B" w14:textId="77777777" w:rsidR="00E128CE" w:rsidRPr="00496DEF" w:rsidRDefault="00E128CE" w:rsidP="00691455">
            <w:pPr>
              <w:pStyle w:val="Bangnd"/>
              <w:spacing w:before="15" w:after="15"/>
            </w:pPr>
            <w:r w:rsidRPr="00496DEF">
              <w:t>ca</w:t>
            </w:r>
          </w:p>
        </w:tc>
        <w:tc>
          <w:tcPr>
            <w:tcW w:w="1530" w:type="dxa"/>
            <w:tcBorders>
              <w:top w:val="nil"/>
              <w:left w:val="nil"/>
              <w:bottom w:val="single" w:sz="4" w:space="0" w:color="auto"/>
              <w:right w:val="single" w:sz="4" w:space="0" w:color="auto"/>
            </w:tcBorders>
            <w:shd w:val="clear" w:color="auto" w:fill="auto"/>
            <w:vAlign w:val="center"/>
          </w:tcPr>
          <w:p w14:paraId="020CB758" w14:textId="77777777" w:rsidR="00E128CE" w:rsidRPr="00496DEF" w:rsidRDefault="00E128CE" w:rsidP="00691455">
            <w:pPr>
              <w:pStyle w:val="Bangnd"/>
              <w:spacing w:before="15" w:after="15"/>
              <w:rPr>
                <w:lang w:val="en-US"/>
              </w:rPr>
            </w:pPr>
            <w:r w:rsidRPr="00496DEF">
              <w:rPr>
                <w:lang w:val="en-US"/>
              </w:rPr>
              <w:t>3</w:t>
            </w:r>
          </w:p>
        </w:tc>
      </w:tr>
      <w:tr w:rsidR="00E128CE" w:rsidRPr="00496DEF" w14:paraId="6763D023"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554DB611" w14:textId="77777777" w:rsidR="00E128CE" w:rsidRPr="00496DEF" w:rsidRDefault="00E128CE" w:rsidP="00691455">
            <w:pPr>
              <w:pStyle w:val="Bangnd"/>
              <w:spacing w:before="15" w:after="15"/>
              <w:rPr>
                <w:lang w:val="en-US"/>
              </w:rPr>
            </w:pPr>
          </w:p>
        </w:tc>
        <w:tc>
          <w:tcPr>
            <w:tcW w:w="5715" w:type="dxa"/>
            <w:tcBorders>
              <w:top w:val="nil"/>
              <w:left w:val="nil"/>
              <w:bottom w:val="single" w:sz="4" w:space="0" w:color="auto"/>
              <w:right w:val="single" w:sz="4" w:space="0" w:color="auto"/>
            </w:tcBorders>
            <w:shd w:val="clear" w:color="auto" w:fill="auto"/>
            <w:vAlign w:val="center"/>
          </w:tcPr>
          <w:p w14:paraId="214E95ED" w14:textId="77777777" w:rsidR="00E128CE" w:rsidRPr="00496DEF" w:rsidRDefault="00E128CE" w:rsidP="00691455">
            <w:pPr>
              <w:pStyle w:val="Bangnd"/>
              <w:spacing w:before="15" w:after="15"/>
              <w:jc w:val="both"/>
            </w:pPr>
            <w:r w:rsidRPr="00496DEF">
              <w:t>Bốc xếp vật liệu lên xe vận chuyển</w:t>
            </w:r>
          </w:p>
        </w:tc>
        <w:tc>
          <w:tcPr>
            <w:tcW w:w="1080" w:type="dxa"/>
            <w:tcBorders>
              <w:top w:val="nil"/>
              <w:left w:val="nil"/>
              <w:bottom w:val="single" w:sz="4" w:space="0" w:color="auto"/>
              <w:right w:val="single" w:sz="4" w:space="0" w:color="auto"/>
            </w:tcBorders>
            <w:shd w:val="clear" w:color="auto" w:fill="auto"/>
            <w:vAlign w:val="center"/>
          </w:tcPr>
          <w:p w14:paraId="5EDA6037" w14:textId="77777777" w:rsidR="00E128CE" w:rsidRPr="00496DEF" w:rsidRDefault="00E128CE" w:rsidP="00691455">
            <w:pPr>
              <w:pStyle w:val="Bangnd"/>
              <w:spacing w:before="15" w:after="15"/>
            </w:pPr>
            <w:r w:rsidRPr="00496DEF">
              <w:rPr>
                <w:iCs/>
                <w:lang w:val="pt-BR"/>
              </w:rPr>
              <w:t>Tấn</w:t>
            </w:r>
          </w:p>
        </w:tc>
        <w:tc>
          <w:tcPr>
            <w:tcW w:w="1530" w:type="dxa"/>
            <w:tcBorders>
              <w:top w:val="nil"/>
              <w:left w:val="nil"/>
              <w:bottom w:val="single" w:sz="4" w:space="0" w:color="auto"/>
              <w:right w:val="single" w:sz="4" w:space="0" w:color="auto"/>
            </w:tcBorders>
            <w:shd w:val="clear" w:color="auto" w:fill="auto"/>
            <w:vAlign w:val="center"/>
          </w:tcPr>
          <w:p w14:paraId="7AAA03E1" w14:textId="77777777" w:rsidR="00E128CE" w:rsidRPr="00496DEF" w:rsidRDefault="00E128CE" w:rsidP="00691455">
            <w:pPr>
              <w:pStyle w:val="Bangnd"/>
              <w:spacing w:before="15" w:after="15"/>
              <w:rPr>
                <w:lang w:val="en-US"/>
              </w:rPr>
            </w:pPr>
            <w:r w:rsidRPr="00496DEF">
              <w:rPr>
                <w:lang w:val="en-US"/>
              </w:rPr>
              <w:t>20</w:t>
            </w:r>
          </w:p>
        </w:tc>
      </w:tr>
      <w:tr w:rsidR="00E128CE" w:rsidRPr="00496DEF" w14:paraId="231B5FC6"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7B34C33A" w14:textId="77777777" w:rsidR="00E128CE" w:rsidRPr="00496DEF" w:rsidRDefault="00E128CE" w:rsidP="00691455">
            <w:pPr>
              <w:pStyle w:val="Bangnd"/>
              <w:spacing w:before="15" w:after="15"/>
              <w:rPr>
                <w:lang w:val="en-US"/>
              </w:rPr>
            </w:pPr>
          </w:p>
        </w:tc>
        <w:tc>
          <w:tcPr>
            <w:tcW w:w="5715" w:type="dxa"/>
            <w:tcBorders>
              <w:top w:val="nil"/>
              <w:left w:val="nil"/>
              <w:bottom w:val="single" w:sz="4" w:space="0" w:color="auto"/>
              <w:right w:val="single" w:sz="4" w:space="0" w:color="auto"/>
            </w:tcBorders>
            <w:shd w:val="clear" w:color="auto" w:fill="auto"/>
            <w:vAlign w:val="center"/>
          </w:tcPr>
          <w:p w14:paraId="32327338" w14:textId="77777777" w:rsidR="00E128CE" w:rsidRPr="00496DEF" w:rsidRDefault="00E128CE" w:rsidP="00691455">
            <w:pPr>
              <w:pStyle w:val="Bangnd"/>
              <w:spacing w:before="15" w:after="15"/>
              <w:jc w:val="both"/>
            </w:pPr>
            <w:r w:rsidRPr="00496DEF">
              <w:t>Vận chuyển ra khỏi khu vực dự án</w:t>
            </w:r>
          </w:p>
        </w:tc>
        <w:tc>
          <w:tcPr>
            <w:tcW w:w="1080" w:type="dxa"/>
            <w:tcBorders>
              <w:top w:val="nil"/>
              <w:left w:val="nil"/>
              <w:bottom w:val="single" w:sz="4" w:space="0" w:color="auto"/>
              <w:right w:val="single" w:sz="4" w:space="0" w:color="auto"/>
            </w:tcBorders>
            <w:shd w:val="clear" w:color="auto" w:fill="auto"/>
            <w:vAlign w:val="center"/>
          </w:tcPr>
          <w:p w14:paraId="547AFB97" w14:textId="77777777" w:rsidR="00E128CE" w:rsidRPr="00496DEF" w:rsidRDefault="00E128CE" w:rsidP="00691455">
            <w:pPr>
              <w:pStyle w:val="Bangnd"/>
              <w:spacing w:before="15" w:after="15"/>
            </w:pPr>
            <w:r w:rsidRPr="00496DEF">
              <w:rPr>
                <w:iCs/>
                <w:lang w:val="pt-BR"/>
              </w:rPr>
              <w:t>Ca</w:t>
            </w:r>
          </w:p>
        </w:tc>
        <w:tc>
          <w:tcPr>
            <w:tcW w:w="1530" w:type="dxa"/>
            <w:tcBorders>
              <w:top w:val="nil"/>
              <w:left w:val="nil"/>
              <w:bottom w:val="single" w:sz="4" w:space="0" w:color="auto"/>
              <w:right w:val="single" w:sz="4" w:space="0" w:color="auto"/>
            </w:tcBorders>
            <w:shd w:val="clear" w:color="auto" w:fill="auto"/>
            <w:vAlign w:val="center"/>
          </w:tcPr>
          <w:p w14:paraId="0D12BE4E" w14:textId="77777777" w:rsidR="00E128CE" w:rsidRPr="00496DEF" w:rsidRDefault="00E128CE" w:rsidP="00691455">
            <w:pPr>
              <w:pStyle w:val="Bangnd"/>
              <w:spacing w:before="15" w:after="15"/>
              <w:rPr>
                <w:lang w:val="en-US"/>
              </w:rPr>
            </w:pPr>
            <w:r w:rsidRPr="00496DEF">
              <w:rPr>
                <w:lang w:val="en-US"/>
              </w:rPr>
              <w:t>3</w:t>
            </w:r>
          </w:p>
        </w:tc>
      </w:tr>
      <w:tr w:rsidR="00E128CE" w:rsidRPr="00496DEF" w14:paraId="4393EEDE"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6C35F390" w14:textId="77777777" w:rsidR="00E128CE" w:rsidRPr="00496DEF" w:rsidRDefault="00E128CE" w:rsidP="00691455">
            <w:pPr>
              <w:pStyle w:val="Bangnd"/>
              <w:spacing w:before="15" w:after="15"/>
              <w:rPr>
                <w:lang w:val="en-US"/>
              </w:rPr>
            </w:pPr>
            <w:r w:rsidRPr="00496DEF">
              <w:rPr>
                <w:lang w:val="en-US"/>
              </w:rPr>
              <w:t>3</w:t>
            </w:r>
          </w:p>
        </w:tc>
        <w:tc>
          <w:tcPr>
            <w:tcW w:w="5715" w:type="dxa"/>
            <w:tcBorders>
              <w:top w:val="nil"/>
              <w:left w:val="nil"/>
              <w:bottom w:val="single" w:sz="4" w:space="0" w:color="auto"/>
              <w:right w:val="single" w:sz="4" w:space="0" w:color="auto"/>
            </w:tcBorders>
            <w:shd w:val="clear" w:color="auto" w:fill="auto"/>
            <w:vAlign w:val="center"/>
          </w:tcPr>
          <w:p w14:paraId="6CCDC3D6" w14:textId="77777777" w:rsidR="00E128CE" w:rsidRPr="00496DEF" w:rsidRDefault="00E128CE" w:rsidP="00691455">
            <w:pPr>
              <w:pStyle w:val="Bangnd"/>
              <w:spacing w:before="15" w:after="15"/>
              <w:jc w:val="both"/>
            </w:pPr>
            <w:r w:rsidRPr="00496DEF">
              <w:rPr>
                <w:lang w:val="en-US"/>
              </w:rPr>
              <w:t>San gạt, cày xới mặt bằng</w:t>
            </w:r>
          </w:p>
        </w:tc>
        <w:tc>
          <w:tcPr>
            <w:tcW w:w="1080" w:type="dxa"/>
            <w:tcBorders>
              <w:top w:val="nil"/>
              <w:left w:val="nil"/>
              <w:bottom w:val="single" w:sz="4" w:space="0" w:color="auto"/>
              <w:right w:val="single" w:sz="4" w:space="0" w:color="auto"/>
            </w:tcBorders>
            <w:shd w:val="clear" w:color="auto" w:fill="auto"/>
            <w:vAlign w:val="center"/>
          </w:tcPr>
          <w:p w14:paraId="2CDED192" w14:textId="77777777" w:rsidR="00E128CE" w:rsidRPr="00496DEF" w:rsidRDefault="00E128CE" w:rsidP="00691455">
            <w:pPr>
              <w:pStyle w:val="Bangnd"/>
              <w:spacing w:before="15" w:after="15"/>
            </w:pPr>
            <w:r w:rsidRPr="00496DEF">
              <w:t>m</w:t>
            </w:r>
            <w:r w:rsidRPr="00496DEF">
              <w:rPr>
                <w:vertAlign w:val="superscript"/>
              </w:rPr>
              <w:t>3</w:t>
            </w:r>
          </w:p>
        </w:tc>
        <w:tc>
          <w:tcPr>
            <w:tcW w:w="1530" w:type="dxa"/>
            <w:tcBorders>
              <w:top w:val="nil"/>
              <w:left w:val="nil"/>
              <w:bottom w:val="single" w:sz="4" w:space="0" w:color="auto"/>
              <w:right w:val="single" w:sz="4" w:space="0" w:color="auto"/>
            </w:tcBorders>
            <w:shd w:val="clear" w:color="auto" w:fill="auto"/>
            <w:vAlign w:val="center"/>
          </w:tcPr>
          <w:p w14:paraId="7B1A8602" w14:textId="77777777" w:rsidR="00E128CE" w:rsidRPr="00496DEF" w:rsidRDefault="00E128CE" w:rsidP="00691455">
            <w:pPr>
              <w:pStyle w:val="Bangnd"/>
              <w:spacing w:before="15" w:after="15"/>
              <w:rPr>
                <w:lang w:val="en-US"/>
              </w:rPr>
            </w:pPr>
            <w:r w:rsidRPr="00496DEF">
              <w:rPr>
                <w:lang w:val="nl"/>
              </w:rPr>
              <w:t>33</w:t>
            </w:r>
          </w:p>
        </w:tc>
      </w:tr>
      <w:tr w:rsidR="00E128CE" w:rsidRPr="00496DEF" w14:paraId="1A57A625"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D3F831B" w14:textId="77777777" w:rsidR="00E128CE" w:rsidRPr="00496DEF" w:rsidRDefault="00E128CE" w:rsidP="00691455">
            <w:pPr>
              <w:pStyle w:val="Bangnd"/>
              <w:spacing w:before="15" w:after="15"/>
              <w:rPr>
                <w:b/>
              </w:rPr>
            </w:pPr>
            <w:r w:rsidRPr="00496DEF">
              <w:rPr>
                <w:b/>
              </w:rPr>
              <w:t>II</w:t>
            </w:r>
          </w:p>
        </w:tc>
        <w:tc>
          <w:tcPr>
            <w:tcW w:w="5715" w:type="dxa"/>
            <w:tcBorders>
              <w:top w:val="nil"/>
              <w:left w:val="nil"/>
              <w:bottom w:val="single" w:sz="4" w:space="0" w:color="auto"/>
              <w:right w:val="single" w:sz="4" w:space="0" w:color="auto"/>
            </w:tcBorders>
            <w:shd w:val="clear" w:color="auto" w:fill="auto"/>
            <w:vAlign w:val="center"/>
            <w:hideMark/>
          </w:tcPr>
          <w:p w14:paraId="28956F16" w14:textId="6AEB8E84" w:rsidR="00E128CE" w:rsidRPr="00496DEF" w:rsidRDefault="00E128CE" w:rsidP="00691455">
            <w:pPr>
              <w:pStyle w:val="Bangnd"/>
              <w:spacing w:before="15" w:after="15"/>
              <w:jc w:val="both"/>
              <w:rPr>
                <w:b/>
              </w:rPr>
            </w:pPr>
            <w:r w:rsidRPr="00496DEF">
              <w:rPr>
                <w:b/>
              </w:rPr>
              <w:t xml:space="preserve">Cải tạo khu vực </w:t>
            </w:r>
            <w:r w:rsidR="00A81E6B" w:rsidRPr="00496DEF">
              <w:rPr>
                <w:b/>
              </w:rPr>
              <w:t>bãi chứa cát</w:t>
            </w:r>
          </w:p>
        </w:tc>
        <w:tc>
          <w:tcPr>
            <w:tcW w:w="1080" w:type="dxa"/>
            <w:tcBorders>
              <w:top w:val="nil"/>
              <w:left w:val="nil"/>
              <w:bottom w:val="single" w:sz="4" w:space="0" w:color="auto"/>
              <w:right w:val="single" w:sz="4" w:space="0" w:color="auto"/>
            </w:tcBorders>
            <w:shd w:val="clear" w:color="auto" w:fill="auto"/>
            <w:vAlign w:val="center"/>
            <w:hideMark/>
          </w:tcPr>
          <w:p w14:paraId="07D37563" w14:textId="77777777" w:rsidR="00E128CE" w:rsidRPr="00496DEF" w:rsidRDefault="00E128CE" w:rsidP="00691455">
            <w:pPr>
              <w:pStyle w:val="Bangnd"/>
              <w:spacing w:before="15" w:after="15"/>
              <w:rPr>
                <w:b/>
              </w:rPr>
            </w:pPr>
            <w:r w:rsidRPr="00496DEF">
              <w:rPr>
                <w:b/>
              </w:rPr>
              <w:t> </w:t>
            </w:r>
          </w:p>
        </w:tc>
        <w:tc>
          <w:tcPr>
            <w:tcW w:w="1530" w:type="dxa"/>
            <w:tcBorders>
              <w:top w:val="nil"/>
              <w:left w:val="nil"/>
              <w:bottom w:val="single" w:sz="4" w:space="0" w:color="auto"/>
              <w:right w:val="single" w:sz="4" w:space="0" w:color="auto"/>
            </w:tcBorders>
            <w:shd w:val="clear" w:color="auto" w:fill="auto"/>
            <w:vAlign w:val="center"/>
            <w:hideMark/>
          </w:tcPr>
          <w:p w14:paraId="564B1B00" w14:textId="77777777" w:rsidR="00E128CE" w:rsidRPr="00496DEF" w:rsidRDefault="00E128CE" w:rsidP="00691455">
            <w:pPr>
              <w:pStyle w:val="Bangnd"/>
              <w:spacing w:before="15" w:after="15"/>
              <w:rPr>
                <w:b/>
              </w:rPr>
            </w:pPr>
            <w:r w:rsidRPr="00496DEF">
              <w:rPr>
                <w:b/>
              </w:rPr>
              <w:t> </w:t>
            </w:r>
          </w:p>
        </w:tc>
      </w:tr>
      <w:tr w:rsidR="00E128CE" w:rsidRPr="00496DEF" w14:paraId="4B41BF6A"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2F8D966F" w14:textId="77777777" w:rsidR="00E128CE" w:rsidRPr="00496DEF" w:rsidRDefault="00E128CE" w:rsidP="00691455">
            <w:pPr>
              <w:pStyle w:val="Bangnd"/>
              <w:spacing w:before="15" w:after="15"/>
              <w:rPr>
                <w:lang w:val="en-US"/>
              </w:rPr>
            </w:pPr>
            <w:r w:rsidRPr="00496DEF">
              <w:rPr>
                <w:lang w:val="en-US"/>
              </w:rPr>
              <w:t>1</w:t>
            </w:r>
          </w:p>
        </w:tc>
        <w:tc>
          <w:tcPr>
            <w:tcW w:w="5715" w:type="dxa"/>
            <w:tcBorders>
              <w:top w:val="nil"/>
              <w:left w:val="nil"/>
              <w:bottom w:val="single" w:sz="4" w:space="0" w:color="auto"/>
              <w:right w:val="single" w:sz="4" w:space="0" w:color="auto"/>
            </w:tcBorders>
            <w:shd w:val="clear" w:color="auto" w:fill="auto"/>
            <w:vAlign w:val="center"/>
          </w:tcPr>
          <w:p w14:paraId="65D0F49E" w14:textId="1D1E3CC4" w:rsidR="00E128CE" w:rsidRPr="00496DEF" w:rsidRDefault="00E128CE" w:rsidP="00691455">
            <w:pPr>
              <w:pStyle w:val="Bangnd"/>
              <w:spacing w:before="15" w:after="15"/>
              <w:jc w:val="both"/>
            </w:pPr>
            <w:r w:rsidRPr="00496DEF">
              <w:t xml:space="preserve">Trồng cây xanh xung quanh </w:t>
            </w:r>
            <w:r w:rsidR="00A81E6B" w:rsidRPr="00496DEF">
              <w:t>bãi chứa cát</w:t>
            </w:r>
            <w:r w:rsidRPr="00496DEF">
              <w:t xml:space="preserve"> trong thời gian hoạt động</w:t>
            </w:r>
          </w:p>
        </w:tc>
        <w:tc>
          <w:tcPr>
            <w:tcW w:w="1080" w:type="dxa"/>
            <w:tcBorders>
              <w:top w:val="nil"/>
              <w:left w:val="nil"/>
              <w:bottom w:val="single" w:sz="4" w:space="0" w:color="auto"/>
              <w:right w:val="single" w:sz="4" w:space="0" w:color="auto"/>
            </w:tcBorders>
            <w:shd w:val="clear" w:color="auto" w:fill="auto"/>
            <w:vAlign w:val="center"/>
          </w:tcPr>
          <w:p w14:paraId="1C453881" w14:textId="77777777" w:rsidR="00E128CE" w:rsidRPr="00496DEF" w:rsidRDefault="00E128CE" w:rsidP="00691455">
            <w:pPr>
              <w:pStyle w:val="Bangnd"/>
              <w:spacing w:before="15" w:after="15"/>
            </w:pPr>
            <w:r w:rsidRPr="00496DEF">
              <w:rPr>
                <w:lang w:val="en-US"/>
              </w:rPr>
              <w:t>cây</w:t>
            </w:r>
          </w:p>
        </w:tc>
        <w:tc>
          <w:tcPr>
            <w:tcW w:w="1530" w:type="dxa"/>
            <w:tcBorders>
              <w:top w:val="nil"/>
              <w:left w:val="nil"/>
              <w:bottom w:val="single" w:sz="4" w:space="0" w:color="auto"/>
              <w:right w:val="single" w:sz="4" w:space="0" w:color="auto"/>
            </w:tcBorders>
            <w:shd w:val="clear" w:color="auto" w:fill="auto"/>
            <w:vAlign w:val="center"/>
          </w:tcPr>
          <w:p w14:paraId="26955DF1" w14:textId="77777777" w:rsidR="00E128CE" w:rsidRPr="00496DEF" w:rsidRDefault="00E128CE" w:rsidP="00691455">
            <w:pPr>
              <w:pStyle w:val="Bangnd"/>
              <w:spacing w:before="15" w:after="15"/>
            </w:pPr>
            <w:r w:rsidRPr="00496DEF">
              <w:rPr>
                <w:lang w:val="en-US"/>
              </w:rPr>
              <w:t>805</w:t>
            </w:r>
          </w:p>
        </w:tc>
      </w:tr>
      <w:tr w:rsidR="00E128CE" w:rsidRPr="00496DEF" w14:paraId="4D4B1BCC"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4592FAF" w14:textId="77777777" w:rsidR="00E128CE" w:rsidRPr="00496DEF" w:rsidRDefault="00E128CE" w:rsidP="00691455">
            <w:pPr>
              <w:pStyle w:val="Bangnd"/>
              <w:spacing w:before="15" w:after="15"/>
              <w:rPr>
                <w:lang w:val="en-US"/>
              </w:rPr>
            </w:pPr>
            <w:r w:rsidRPr="00496DEF">
              <w:rPr>
                <w:lang w:val="en-US"/>
              </w:rPr>
              <w:t>2</w:t>
            </w:r>
          </w:p>
        </w:tc>
        <w:tc>
          <w:tcPr>
            <w:tcW w:w="5715" w:type="dxa"/>
            <w:tcBorders>
              <w:top w:val="nil"/>
              <w:left w:val="nil"/>
              <w:bottom w:val="single" w:sz="4" w:space="0" w:color="auto"/>
              <w:right w:val="single" w:sz="4" w:space="0" w:color="auto"/>
            </w:tcBorders>
            <w:shd w:val="clear" w:color="auto" w:fill="auto"/>
            <w:vAlign w:val="center"/>
            <w:hideMark/>
          </w:tcPr>
          <w:p w14:paraId="5C870ECF" w14:textId="77777777" w:rsidR="00E128CE" w:rsidRPr="00496DEF" w:rsidRDefault="00E128CE" w:rsidP="00691455">
            <w:pPr>
              <w:pStyle w:val="Bangnd"/>
              <w:spacing w:before="15" w:after="15"/>
              <w:jc w:val="both"/>
              <w:rPr>
                <w:lang w:val="en-US"/>
              </w:rPr>
            </w:pPr>
            <w:r w:rsidRPr="00496DEF">
              <w:rPr>
                <w:lang w:val="en-US"/>
              </w:rPr>
              <w:t>San lấp hồ lắng và mương thoát nước</w:t>
            </w:r>
          </w:p>
        </w:tc>
        <w:tc>
          <w:tcPr>
            <w:tcW w:w="1080" w:type="dxa"/>
            <w:tcBorders>
              <w:top w:val="nil"/>
              <w:left w:val="nil"/>
              <w:bottom w:val="single" w:sz="4" w:space="0" w:color="auto"/>
              <w:right w:val="single" w:sz="4" w:space="0" w:color="auto"/>
            </w:tcBorders>
            <w:shd w:val="clear" w:color="auto" w:fill="auto"/>
            <w:vAlign w:val="center"/>
            <w:hideMark/>
          </w:tcPr>
          <w:p w14:paraId="44500AEB" w14:textId="77777777" w:rsidR="00E128CE" w:rsidRPr="00496DEF" w:rsidRDefault="00E128CE" w:rsidP="00691455">
            <w:pPr>
              <w:pStyle w:val="Bangnd"/>
              <w:spacing w:before="15" w:after="15"/>
            </w:pPr>
            <w:r w:rsidRPr="00496DEF">
              <w:t>m</w:t>
            </w:r>
            <w:r w:rsidRPr="00496DEF">
              <w:rPr>
                <w:vertAlign w:val="superscript"/>
              </w:rPr>
              <w:t>3</w:t>
            </w:r>
          </w:p>
        </w:tc>
        <w:tc>
          <w:tcPr>
            <w:tcW w:w="1530" w:type="dxa"/>
            <w:tcBorders>
              <w:top w:val="nil"/>
              <w:left w:val="nil"/>
              <w:bottom w:val="single" w:sz="4" w:space="0" w:color="auto"/>
              <w:right w:val="single" w:sz="4" w:space="0" w:color="auto"/>
            </w:tcBorders>
            <w:shd w:val="clear" w:color="auto" w:fill="auto"/>
            <w:vAlign w:val="center"/>
            <w:hideMark/>
          </w:tcPr>
          <w:p w14:paraId="4DBFAC8A" w14:textId="77777777" w:rsidR="00E128CE" w:rsidRPr="00496DEF" w:rsidRDefault="00E128CE" w:rsidP="00691455">
            <w:pPr>
              <w:pStyle w:val="Bangnd"/>
              <w:spacing w:before="15" w:after="15"/>
            </w:pPr>
            <w:r w:rsidRPr="00496DEF">
              <w:rPr>
                <w:lang w:val="en-US"/>
              </w:rPr>
              <w:t>7.920</w:t>
            </w:r>
          </w:p>
        </w:tc>
      </w:tr>
      <w:tr w:rsidR="00E128CE" w:rsidRPr="00496DEF" w14:paraId="5DFE9AD9"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55765001" w14:textId="77777777" w:rsidR="00E128CE" w:rsidRPr="00496DEF" w:rsidRDefault="00E128CE" w:rsidP="00691455">
            <w:pPr>
              <w:pStyle w:val="Bangnd"/>
              <w:spacing w:before="15" w:after="15"/>
              <w:rPr>
                <w:lang w:val="en-US"/>
              </w:rPr>
            </w:pPr>
            <w:r w:rsidRPr="00496DEF">
              <w:rPr>
                <w:lang w:val="en-US"/>
              </w:rPr>
              <w:t>3</w:t>
            </w:r>
          </w:p>
        </w:tc>
        <w:tc>
          <w:tcPr>
            <w:tcW w:w="5715" w:type="dxa"/>
            <w:tcBorders>
              <w:top w:val="nil"/>
              <w:left w:val="nil"/>
              <w:bottom w:val="single" w:sz="4" w:space="0" w:color="auto"/>
              <w:right w:val="single" w:sz="4" w:space="0" w:color="auto"/>
            </w:tcBorders>
            <w:shd w:val="clear" w:color="auto" w:fill="auto"/>
            <w:vAlign w:val="center"/>
          </w:tcPr>
          <w:p w14:paraId="36E8099C" w14:textId="77777777" w:rsidR="00E128CE" w:rsidRPr="00496DEF" w:rsidRDefault="00E128CE" w:rsidP="00691455">
            <w:pPr>
              <w:pStyle w:val="Bangnd"/>
              <w:spacing w:before="15" w:after="15"/>
              <w:jc w:val="both"/>
              <w:rPr>
                <w:lang w:val="en-US"/>
              </w:rPr>
            </w:pPr>
            <w:r w:rsidRPr="00496DEF">
              <w:rPr>
                <w:lang w:val="en-US"/>
              </w:rPr>
              <w:t>San gạt, cày xới mặt bằng</w:t>
            </w:r>
          </w:p>
        </w:tc>
        <w:tc>
          <w:tcPr>
            <w:tcW w:w="1080" w:type="dxa"/>
            <w:tcBorders>
              <w:top w:val="nil"/>
              <w:left w:val="nil"/>
              <w:bottom w:val="single" w:sz="4" w:space="0" w:color="auto"/>
              <w:right w:val="single" w:sz="4" w:space="0" w:color="auto"/>
            </w:tcBorders>
            <w:shd w:val="clear" w:color="auto" w:fill="auto"/>
            <w:vAlign w:val="center"/>
          </w:tcPr>
          <w:p w14:paraId="7EC577F1" w14:textId="77777777" w:rsidR="00E128CE" w:rsidRPr="00496DEF" w:rsidRDefault="00E128CE" w:rsidP="00691455">
            <w:pPr>
              <w:pStyle w:val="Bangnd"/>
              <w:spacing w:before="15" w:after="15"/>
            </w:pPr>
            <w:r w:rsidRPr="00496DEF">
              <w:t>m</w:t>
            </w:r>
            <w:r w:rsidRPr="00496DEF">
              <w:rPr>
                <w:vertAlign w:val="superscript"/>
              </w:rPr>
              <w:t>3</w:t>
            </w:r>
          </w:p>
        </w:tc>
        <w:tc>
          <w:tcPr>
            <w:tcW w:w="1530" w:type="dxa"/>
            <w:tcBorders>
              <w:top w:val="nil"/>
              <w:left w:val="nil"/>
              <w:bottom w:val="single" w:sz="4" w:space="0" w:color="auto"/>
              <w:right w:val="single" w:sz="4" w:space="0" w:color="auto"/>
            </w:tcBorders>
            <w:shd w:val="clear" w:color="auto" w:fill="auto"/>
            <w:vAlign w:val="center"/>
          </w:tcPr>
          <w:p w14:paraId="78974352" w14:textId="77777777" w:rsidR="00E128CE" w:rsidRPr="00496DEF" w:rsidRDefault="00E128CE" w:rsidP="00691455">
            <w:pPr>
              <w:pStyle w:val="Bangnd"/>
              <w:spacing w:before="15" w:after="15"/>
            </w:pPr>
            <w:r w:rsidRPr="00496DEF">
              <w:rPr>
                <w:lang w:val="en-US"/>
              </w:rPr>
              <w:t>3.000</w:t>
            </w:r>
          </w:p>
        </w:tc>
      </w:tr>
      <w:tr w:rsidR="00E128CE" w:rsidRPr="00496DEF" w14:paraId="20D4F132"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0B874CA1" w14:textId="77777777" w:rsidR="00E128CE" w:rsidRPr="00496DEF" w:rsidRDefault="00E128CE" w:rsidP="00691455">
            <w:pPr>
              <w:pStyle w:val="Bangnd"/>
              <w:spacing w:before="15" w:after="15"/>
              <w:rPr>
                <w:lang w:val="en-US"/>
              </w:rPr>
            </w:pPr>
            <w:r w:rsidRPr="00496DEF">
              <w:rPr>
                <w:b/>
              </w:rPr>
              <w:t>II</w:t>
            </w:r>
            <w:r w:rsidRPr="00496DEF">
              <w:rPr>
                <w:b/>
                <w:lang w:val="en-US"/>
              </w:rPr>
              <w:t>I</w:t>
            </w:r>
          </w:p>
        </w:tc>
        <w:tc>
          <w:tcPr>
            <w:tcW w:w="5715" w:type="dxa"/>
            <w:tcBorders>
              <w:top w:val="nil"/>
              <w:left w:val="nil"/>
              <w:bottom w:val="single" w:sz="4" w:space="0" w:color="auto"/>
              <w:right w:val="single" w:sz="4" w:space="0" w:color="auto"/>
            </w:tcBorders>
            <w:shd w:val="clear" w:color="auto" w:fill="auto"/>
            <w:vAlign w:val="center"/>
          </w:tcPr>
          <w:p w14:paraId="60936F23" w14:textId="77777777" w:rsidR="00E128CE" w:rsidRPr="00496DEF" w:rsidRDefault="00E128CE" w:rsidP="00691455">
            <w:pPr>
              <w:pStyle w:val="Bangnd"/>
              <w:spacing w:before="15" w:after="15"/>
              <w:jc w:val="both"/>
              <w:rPr>
                <w:lang w:val="en-US"/>
              </w:rPr>
            </w:pPr>
            <w:r w:rsidRPr="00496DEF">
              <w:rPr>
                <w:b/>
                <w:lang w:val="en-US"/>
              </w:rPr>
              <w:t>Các công tác cải tạo, phục hồi môi trường khác</w:t>
            </w:r>
          </w:p>
        </w:tc>
        <w:tc>
          <w:tcPr>
            <w:tcW w:w="1080" w:type="dxa"/>
            <w:tcBorders>
              <w:top w:val="nil"/>
              <w:left w:val="nil"/>
              <w:bottom w:val="single" w:sz="4" w:space="0" w:color="auto"/>
              <w:right w:val="single" w:sz="4" w:space="0" w:color="auto"/>
            </w:tcBorders>
            <w:shd w:val="clear" w:color="auto" w:fill="auto"/>
            <w:vAlign w:val="center"/>
          </w:tcPr>
          <w:p w14:paraId="131B89D4" w14:textId="77777777" w:rsidR="00E128CE" w:rsidRPr="00496DEF" w:rsidRDefault="00E128CE" w:rsidP="00691455">
            <w:pPr>
              <w:pStyle w:val="Bangnd"/>
              <w:spacing w:before="15" w:after="15"/>
            </w:pPr>
          </w:p>
        </w:tc>
        <w:tc>
          <w:tcPr>
            <w:tcW w:w="1530" w:type="dxa"/>
            <w:tcBorders>
              <w:top w:val="nil"/>
              <w:left w:val="nil"/>
              <w:bottom w:val="single" w:sz="4" w:space="0" w:color="auto"/>
              <w:right w:val="single" w:sz="4" w:space="0" w:color="auto"/>
            </w:tcBorders>
            <w:shd w:val="clear" w:color="auto" w:fill="auto"/>
            <w:vAlign w:val="center"/>
          </w:tcPr>
          <w:p w14:paraId="22834403" w14:textId="77777777" w:rsidR="00E128CE" w:rsidRPr="00496DEF" w:rsidRDefault="00E128CE" w:rsidP="00691455">
            <w:pPr>
              <w:pStyle w:val="Bangnd"/>
              <w:spacing w:before="15" w:after="15"/>
            </w:pPr>
          </w:p>
        </w:tc>
      </w:tr>
      <w:tr w:rsidR="00E128CE" w:rsidRPr="00496DEF" w14:paraId="5B1DB6FD"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2435D74B" w14:textId="77777777" w:rsidR="00E128CE" w:rsidRPr="00496DEF" w:rsidRDefault="00E128CE" w:rsidP="00691455">
            <w:pPr>
              <w:pStyle w:val="Bangnd"/>
              <w:spacing w:before="15" w:after="15"/>
              <w:rPr>
                <w:lang w:val="en-US"/>
              </w:rPr>
            </w:pPr>
            <w:r w:rsidRPr="00496DEF">
              <w:rPr>
                <w:lang w:val="en-US"/>
              </w:rPr>
              <w:t>1</w:t>
            </w:r>
          </w:p>
        </w:tc>
        <w:tc>
          <w:tcPr>
            <w:tcW w:w="5715" w:type="dxa"/>
            <w:tcBorders>
              <w:top w:val="nil"/>
              <w:left w:val="nil"/>
              <w:bottom w:val="single" w:sz="4" w:space="0" w:color="auto"/>
              <w:right w:val="single" w:sz="4" w:space="0" w:color="auto"/>
            </w:tcBorders>
            <w:shd w:val="clear" w:color="auto" w:fill="auto"/>
            <w:vAlign w:val="center"/>
          </w:tcPr>
          <w:p w14:paraId="409120B4" w14:textId="77777777" w:rsidR="00E128CE" w:rsidRPr="00496DEF" w:rsidRDefault="00E128CE" w:rsidP="00691455">
            <w:pPr>
              <w:pStyle w:val="Bangnd"/>
              <w:spacing w:before="15" w:after="15"/>
              <w:jc w:val="both"/>
              <w:rPr>
                <w:lang w:val="en-US"/>
              </w:rPr>
            </w:pPr>
            <w:r w:rsidRPr="00496DEF">
              <w:rPr>
                <w:lang w:val="en-US"/>
              </w:rPr>
              <w:t>Duy tu tuyến đường vận chuyển ngoài dự án</w:t>
            </w:r>
          </w:p>
        </w:tc>
        <w:tc>
          <w:tcPr>
            <w:tcW w:w="1080" w:type="dxa"/>
            <w:tcBorders>
              <w:top w:val="nil"/>
              <w:left w:val="nil"/>
              <w:bottom w:val="single" w:sz="4" w:space="0" w:color="auto"/>
              <w:right w:val="single" w:sz="4" w:space="0" w:color="auto"/>
            </w:tcBorders>
            <w:shd w:val="clear" w:color="auto" w:fill="auto"/>
            <w:vAlign w:val="center"/>
            <w:hideMark/>
          </w:tcPr>
          <w:p w14:paraId="1AA065AC" w14:textId="77777777" w:rsidR="00E128CE" w:rsidRPr="00496DEF" w:rsidRDefault="00E128CE" w:rsidP="00691455">
            <w:pPr>
              <w:pStyle w:val="Bangnd"/>
              <w:spacing w:before="15" w:after="15"/>
            </w:pPr>
            <w:r w:rsidRPr="00496DEF">
              <w:t> </w:t>
            </w:r>
          </w:p>
        </w:tc>
        <w:tc>
          <w:tcPr>
            <w:tcW w:w="1530" w:type="dxa"/>
            <w:tcBorders>
              <w:top w:val="nil"/>
              <w:left w:val="nil"/>
              <w:bottom w:val="single" w:sz="4" w:space="0" w:color="auto"/>
              <w:right w:val="single" w:sz="4" w:space="0" w:color="auto"/>
            </w:tcBorders>
            <w:shd w:val="clear" w:color="auto" w:fill="auto"/>
            <w:vAlign w:val="center"/>
            <w:hideMark/>
          </w:tcPr>
          <w:p w14:paraId="16692784" w14:textId="77777777" w:rsidR="00E128CE" w:rsidRPr="00496DEF" w:rsidRDefault="00E128CE" w:rsidP="00691455">
            <w:pPr>
              <w:pStyle w:val="Bangnd"/>
              <w:spacing w:before="15" w:after="15"/>
            </w:pPr>
            <w:r w:rsidRPr="00496DEF">
              <w:t> </w:t>
            </w:r>
          </w:p>
        </w:tc>
      </w:tr>
      <w:tr w:rsidR="00E128CE" w:rsidRPr="00496DEF" w14:paraId="0B13932B" w14:textId="77777777" w:rsidTr="00AE0B81">
        <w:trPr>
          <w:trHeight w:val="19"/>
          <w:jc w:val="center"/>
        </w:trPr>
        <w:tc>
          <w:tcPr>
            <w:tcW w:w="670" w:type="dxa"/>
            <w:tcBorders>
              <w:top w:val="nil"/>
              <w:left w:val="single" w:sz="4" w:space="0" w:color="auto"/>
              <w:bottom w:val="single" w:sz="4" w:space="0" w:color="auto"/>
              <w:right w:val="single" w:sz="4" w:space="0" w:color="auto"/>
            </w:tcBorders>
            <w:shd w:val="clear" w:color="auto" w:fill="auto"/>
            <w:vAlign w:val="center"/>
          </w:tcPr>
          <w:p w14:paraId="1E01DF0E" w14:textId="77777777" w:rsidR="00E128CE" w:rsidRPr="00496DEF" w:rsidRDefault="00E128CE" w:rsidP="00691455">
            <w:pPr>
              <w:pStyle w:val="Bangnd"/>
              <w:spacing w:before="15" w:after="15"/>
            </w:pPr>
          </w:p>
        </w:tc>
        <w:tc>
          <w:tcPr>
            <w:tcW w:w="5715" w:type="dxa"/>
            <w:tcBorders>
              <w:top w:val="nil"/>
              <w:left w:val="nil"/>
              <w:bottom w:val="single" w:sz="4" w:space="0" w:color="auto"/>
              <w:right w:val="single" w:sz="4" w:space="0" w:color="auto"/>
            </w:tcBorders>
            <w:shd w:val="clear" w:color="auto" w:fill="auto"/>
            <w:vAlign w:val="center"/>
          </w:tcPr>
          <w:p w14:paraId="48D6D914" w14:textId="77777777" w:rsidR="00E128CE" w:rsidRPr="00496DEF" w:rsidRDefault="00E128CE" w:rsidP="00691455">
            <w:pPr>
              <w:pStyle w:val="Bangnd"/>
              <w:spacing w:before="15" w:after="15"/>
              <w:jc w:val="both"/>
              <w:rPr>
                <w:lang w:val="en-US"/>
              </w:rPr>
            </w:pPr>
            <w:r w:rsidRPr="00496DEF">
              <w:rPr>
                <w:lang w:val="en-US"/>
              </w:rPr>
              <w:t>Khối lượng duy tu, sửa chữa</w:t>
            </w:r>
          </w:p>
        </w:tc>
        <w:tc>
          <w:tcPr>
            <w:tcW w:w="1080" w:type="dxa"/>
            <w:tcBorders>
              <w:top w:val="nil"/>
              <w:left w:val="nil"/>
              <w:bottom w:val="single" w:sz="4" w:space="0" w:color="auto"/>
              <w:right w:val="single" w:sz="4" w:space="0" w:color="auto"/>
            </w:tcBorders>
            <w:shd w:val="clear" w:color="auto" w:fill="auto"/>
            <w:vAlign w:val="center"/>
          </w:tcPr>
          <w:p w14:paraId="7552A88F" w14:textId="77777777" w:rsidR="00E128CE" w:rsidRPr="00496DEF" w:rsidRDefault="00E128CE" w:rsidP="00691455">
            <w:pPr>
              <w:pStyle w:val="Bangnd"/>
              <w:spacing w:before="15" w:after="15"/>
              <w:rPr>
                <w:lang w:val="en-US"/>
              </w:rPr>
            </w:pPr>
            <w:r w:rsidRPr="00496DEF">
              <w:rPr>
                <w:lang w:val="en-US"/>
              </w:rPr>
              <w:t>m</w:t>
            </w:r>
            <w:r w:rsidRPr="00496DEF">
              <w:rPr>
                <w:vertAlign w:val="superscript"/>
              </w:rPr>
              <w:t>2</w:t>
            </w:r>
          </w:p>
        </w:tc>
        <w:tc>
          <w:tcPr>
            <w:tcW w:w="1530" w:type="dxa"/>
            <w:tcBorders>
              <w:top w:val="nil"/>
              <w:left w:val="nil"/>
              <w:bottom w:val="single" w:sz="4" w:space="0" w:color="auto"/>
              <w:right w:val="single" w:sz="4" w:space="0" w:color="auto"/>
            </w:tcBorders>
            <w:shd w:val="clear" w:color="auto" w:fill="auto"/>
            <w:vAlign w:val="center"/>
          </w:tcPr>
          <w:p w14:paraId="7F195D0C" w14:textId="77777777" w:rsidR="00E128CE" w:rsidRPr="00496DEF" w:rsidRDefault="00E128CE" w:rsidP="00691455">
            <w:pPr>
              <w:pStyle w:val="Bangnd"/>
              <w:spacing w:before="15" w:after="15"/>
              <w:rPr>
                <w:lang w:val="en-US"/>
              </w:rPr>
            </w:pPr>
            <w:r w:rsidRPr="00496DEF">
              <w:rPr>
                <w:lang w:val="en-US"/>
              </w:rPr>
              <w:t>2.000</w:t>
            </w:r>
          </w:p>
        </w:tc>
      </w:tr>
    </w:tbl>
    <w:p w14:paraId="1B45EE4F" w14:textId="190C267B" w:rsidR="00E128CE" w:rsidRPr="00496DEF" w:rsidRDefault="00954C9E" w:rsidP="00F347F6">
      <w:pPr>
        <w:pStyle w:val="base"/>
        <w:spacing w:line="288" w:lineRule="auto"/>
        <w:rPr>
          <w:i/>
          <w:lang w:val="nl-NL"/>
        </w:rPr>
      </w:pPr>
      <w:r w:rsidRPr="00496DEF">
        <w:rPr>
          <w:i/>
          <w:lang w:val="nl-NL"/>
        </w:rPr>
        <w:t>b</w:t>
      </w:r>
      <w:r w:rsidR="00E128CE" w:rsidRPr="00496DEF">
        <w:rPr>
          <w:i/>
          <w:lang w:val="nl-NL"/>
        </w:rPr>
        <w:t xml:space="preserve">. </w:t>
      </w:r>
      <w:r w:rsidR="00E128CE" w:rsidRPr="00496DEF">
        <w:rPr>
          <w:i/>
          <w:lang w:val="pt-BR"/>
        </w:rPr>
        <w:t>Dự toán kinh phí</w:t>
      </w:r>
    </w:p>
    <w:p w14:paraId="64D40AD0" w14:textId="77777777" w:rsidR="00E128CE" w:rsidRPr="00496DEF" w:rsidRDefault="00E128CE" w:rsidP="00F347F6">
      <w:pPr>
        <w:pStyle w:val="base"/>
        <w:numPr>
          <w:ilvl w:val="0"/>
          <w:numId w:val="23"/>
        </w:numPr>
        <w:spacing w:line="288" w:lineRule="auto"/>
      </w:pPr>
      <w:r w:rsidRPr="00496DEF">
        <w:rPr>
          <w:b/>
          <w:noProof/>
          <w:lang w:val="nb-NO"/>
        </w:rPr>
        <w:t>Đơn giá trồng cây keo lá tràm</w:t>
      </w:r>
    </w:p>
    <w:p w14:paraId="35AFBDA8" w14:textId="77777777" w:rsidR="00E128CE" w:rsidRPr="00496DEF" w:rsidRDefault="00E128CE" w:rsidP="00F347F6">
      <w:pPr>
        <w:widowControl w:val="0"/>
        <w:spacing w:before="60" w:after="60" w:line="288" w:lineRule="auto"/>
        <w:ind w:firstLine="720"/>
        <w:jc w:val="both"/>
        <w:rPr>
          <w:noProof/>
          <w:sz w:val="26"/>
          <w:szCs w:val="26"/>
        </w:rPr>
      </w:pPr>
      <w:r w:rsidRPr="00496DEF">
        <w:rPr>
          <w:noProof/>
          <w:sz w:val="26"/>
          <w:szCs w:val="26"/>
        </w:rPr>
        <w:t>Đơn giá trồng cây tính cho từng cây bao gồm các chi phí sau:</w:t>
      </w:r>
    </w:p>
    <w:p w14:paraId="320BA5AE" w14:textId="77777777" w:rsidR="00E128CE" w:rsidRPr="00496DEF" w:rsidRDefault="00E128CE" w:rsidP="00F347F6">
      <w:pPr>
        <w:pStyle w:val="base"/>
        <w:spacing w:line="288" w:lineRule="auto"/>
      </w:pPr>
      <w:r w:rsidRPr="00496DEF">
        <w:rPr>
          <w:lang w:val="en-US"/>
        </w:rPr>
        <w:t>-</w:t>
      </w:r>
      <w:r w:rsidRPr="00496DEF">
        <w:t xml:space="preserve"> Chi phí mua cây tràm giống: theo báo giá thực tế tham khảo của thị trường giá là </w:t>
      </w:r>
      <w:r w:rsidRPr="00496DEF">
        <w:rPr>
          <w:lang w:val="en-US"/>
        </w:rPr>
        <w:t>1.0</w:t>
      </w:r>
      <w:r w:rsidRPr="00496DEF">
        <w:t>00 đ/cây.</w:t>
      </w:r>
    </w:p>
    <w:p w14:paraId="03DFE147" w14:textId="77777777" w:rsidR="00E128CE" w:rsidRPr="00496DEF" w:rsidRDefault="00E128CE" w:rsidP="00F347F6">
      <w:pPr>
        <w:pStyle w:val="base"/>
        <w:spacing w:line="288" w:lineRule="auto"/>
      </w:pPr>
      <w:r w:rsidRPr="00496DEF">
        <w:rPr>
          <w:lang w:val="en-US"/>
        </w:rPr>
        <w:lastRenderedPageBreak/>
        <w:t>-</w:t>
      </w:r>
      <w:r w:rsidRPr="00496DEF">
        <w:t xml:space="preserve"> Chi phí trồng và chăm sóc cây trong 3 năm đầu được tính theo Quyết định 38/2005/QĐ-BNN ngày 06/07/2005 của Bộ Nông nghiệp và Phát triển Nông thôn như sau:</w:t>
      </w:r>
    </w:p>
    <w:p w14:paraId="3ED204D5" w14:textId="77777777" w:rsidR="00E128CE" w:rsidRPr="00496DEF" w:rsidRDefault="00E128CE" w:rsidP="00F347F6">
      <w:pPr>
        <w:widowControl w:val="0"/>
        <w:spacing w:before="60" w:after="60" w:line="288" w:lineRule="auto"/>
        <w:ind w:firstLine="720"/>
        <w:jc w:val="both"/>
        <w:rPr>
          <w:noProof/>
          <w:sz w:val="26"/>
          <w:szCs w:val="26"/>
        </w:rPr>
      </w:pPr>
      <w:r w:rsidRPr="00496DEF">
        <w:rPr>
          <w:noProof/>
          <w:sz w:val="26"/>
          <w:szCs w:val="26"/>
        </w:rPr>
        <w:t>+ Chi phí lao động: Theo đó, định mức lao động tổng hợp để trồng và chăm sóc trong suốt 3 năm đầu 1.000 cây</w:t>
      </w:r>
      <w:r w:rsidRPr="00496DEF">
        <w:rPr>
          <w:noProof/>
          <w:sz w:val="26"/>
          <w:szCs w:val="26"/>
          <w:lang w:val="en-US"/>
        </w:rPr>
        <w:t xml:space="preserve"> keo lá</w:t>
      </w:r>
      <w:r w:rsidRPr="00496DEF">
        <w:rPr>
          <w:noProof/>
          <w:sz w:val="26"/>
          <w:szCs w:val="26"/>
        </w:rPr>
        <w:t xml:space="preserve"> tràm là 262,027 ca. </w:t>
      </w:r>
    </w:p>
    <w:p w14:paraId="1A104762" w14:textId="32275BC7" w:rsidR="00E128CE" w:rsidRPr="00496DEF" w:rsidRDefault="00E128CE" w:rsidP="00F73DD1">
      <w:pPr>
        <w:pStyle w:val="Caption"/>
        <w:rPr>
          <w:b/>
        </w:rPr>
      </w:pPr>
      <w:bookmarkStart w:id="256" w:name="_Toc300498794"/>
      <w:bookmarkStart w:id="257" w:name="_Toc430963854"/>
      <w:bookmarkStart w:id="258" w:name="_Toc438126102"/>
      <w:bookmarkStart w:id="259" w:name="_Toc440900276"/>
      <w:bookmarkStart w:id="260" w:name="_Toc511742436"/>
      <w:bookmarkStart w:id="261" w:name="_Toc522278986"/>
      <w:bookmarkStart w:id="262" w:name="_Toc533238568"/>
      <w:bookmarkStart w:id="263" w:name="_Toc48303429"/>
      <w:bookmarkStart w:id="264" w:name="_Toc105850337"/>
      <w:bookmarkStart w:id="265" w:name="_Toc111628021"/>
      <w:bookmarkStart w:id="266" w:name="_Toc133401180"/>
      <w:r w:rsidRPr="00496DEF">
        <w:t xml:space="preserve">Bảng </w:t>
      </w:r>
      <w:r w:rsidRPr="00496DEF">
        <w:fldChar w:fldCharType="begin"/>
      </w:r>
      <w:r w:rsidRPr="00496DEF">
        <w:instrText xml:space="preserve"> SEQ Bảng \* ARABIC </w:instrText>
      </w:r>
      <w:r w:rsidRPr="00496DEF">
        <w:fldChar w:fldCharType="separate"/>
      </w:r>
      <w:r w:rsidR="00013886" w:rsidRPr="00496DEF">
        <w:t>28</w:t>
      </w:r>
      <w:r w:rsidRPr="00496DEF">
        <w:fldChar w:fldCharType="end"/>
      </w:r>
      <w:r w:rsidRPr="00496DEF">
        <w:t>: Chi phí nhân công trồng cây (đ/cây)</w:t>
      </w:r>
      <w:bookmarkEnd w:id="256"/>
      <w:bookmarkEnd w:id="257"/>
      <w:bookmarkEnd w:id="258"/>
      <w:bookmarkEnd w:id="259"/>
      <w:bookmarkEnd w:id="260"/>
      <w:bookmarkEnd w:id="261"/>
      <w:bookmarkEnd w:id="262"/>
      <w:bookmarkEnd w:id="263"/>
      <w:bookmarkEnd w:id="264"/>
      <w:bookmarkEnd w:id="265"/>
      <w:bookmarkEnd w:id="266"/>
    </w:p>
    <w:tbl>
      <w:tblPr>
        <w:tblW w:w="51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
        <w:gridCol w:w="5752"/>
        <w:gridCol w:w="1442"/>
        <w:gridCol w:w="1349"/>
      </w:tblGrid>
      <w:tr w:rsidR="00E128CE" w:rsidRPr="00496DEF" w14:paraId="548526D1" w14:textId="77777777" w:rsidTr="00AE0B81">
        <w:trPr>
          <w:trHeight w:val="300"/>
          <w:tblHeader/>
          <w:jc w:val="center"/>
        </w:trPr>
        <w:tc>
          <w:tcPr>
            <w:tcW w:w="390" w:type="pct"/>
            <w:shd w:val="clear" w:color="auto" w:fill="D9D9D9"/>
            <w:vAlign w:val="center"/>
          </w:tcPr>
          <w:p w14:paraId="7D8F3292" w14:textId="77777777" w:rsidR="00E128CE" w:rsidRPr="00496DEF" w:rsidRDefault="00E128CE" w:rsidP="00D46F01">
            <w:pPr>
              <w:spacing w:before="45" w:after="45"/>
              <w:jc w:val="center"/>
              <w:rPr>
                <w:b/>
                <w:bCs/>
              </w:rPr>
            </w:pPr>
            <w:r w:rsidRPr="00496DEF">
              <w:rPr>
                <w:b/>
                <w:bCs/>
              </w:rPr>
              <w:t>STT</w:t>
            </w:r>
          </w:p>
        </w:tc>
        <w:tc>
          <w:tcPr>
            <w:tcW w:w="3104" w:type="pct"/>
            <w:shd w:val="clear" w:color="auto" w:fill="D9D9D9"/>
            <w:noWrap/>
            <w:vAlign w:val="center"/>
            <w:hideMark/>
          </w:tcPr>
          <w:p w14:paraId="7993FF2D" w14:textId="77777777" w:rsidR="00E128CE" w:rsidRPr="00496DEF" w:rsidRDefault="00E128CE" w:rsidP="00D46F01">
            <w:pPr>
              <w:spacing w:before="45" w:after="45"/>
              <w:jc w:val="center"/>
              <w:rPr>
                <w:b/>
                <w:bCs/>
              </w:rPr>
            </w:pPr>
            <w:r w:rsidRPr="00496DEF">
              <w:rPr>
                <w:b/>
                <w:bCs/>
              </w:rPr>
              <w:t>Chi tiết</w:t>
            </w:r>
          </w:p>
        </w:tc>
        <w:tc>
          <w:tcPr>
            <w:tcW w:w="778" w:type="pct"/>
            <w:shd w:val="clear" w:color="auto" w:fill="D9D9D9"/>
            <w:noWrap/>
            <w:vAlign w:val="center"/>
            <w:hideMark/>
          </w:tcPr>
          <w:p w14:paraId="3DB1502B" w14:textId="77777777" w:rsidR="00E128CE" w:rsidRPr="00496DEF" w:rsidRDefault="00E128CE" w:rsidP="00D46F01">
            <w:pPr>
              <w:spacing w:before="45" w:after="45"/>
              <w:jc w:val="center"/>
              <w:rPr>
                <w:b/>
                <w:bCs/>
              </w:rPr>
            </w:pPr>
            <w:r w:rsidRPr="00496DEF">
              <w:rPr>
                <w:b/>
                <w:bCs/>
              </w:rPr>
              <w:t>Giá trị</w:t>
            </w:r>
          </w:p>
        </w:tc>
        <w:tc>
          <w:tcPr>
            <w:tcW w:w="728" w:type="pct"/>
            <w:shd w:val="clear" w:color="auto" w:fill="D9D9D9"/>
            <w:noWrap/>
            <w:vAlign w:val="center"/>
            <w:hideMark/>
          </w:tcPr>
          <w:p w14:paraId="565D4DF9" w14:textId="77777777" w:rsidR="00E128CE" w:rsidRPr="00496DEF" w:rsidRDefault="00E128CE" w:rsidP="00D46F01">
            <w:pPr>
              <w:spacing w:before="45" w:after="45"/>
              <w:jc w:val="center"/>
              <w:rPr>
                <w:b/>
                <w:bCs/>
              </w:rPr>
            </w:pPr>
            <w:r w:rsidRPr="00496DEF">
              <w:rPr>
                <w:b/>
                <w:bCs/>
              </w:rPr>
              <w:t>Đơn vị</w:t>
            </w:r>
          </w:p>
        </w:tc>
      </w:tr>
      <w:tr w:rsidR="00E128CE" w:rsidRPr="00496DEF" w14:paraId="76F7BAF7" w14:textId="77777777" w:rsidTr="00AE0B81">
        <w:trPr>
          <w:trHeight w:val="58"/>
          <w:jc w:val="center"/>
        </w:trPr>
        <w:tc>
          <w:tcPr>
            <w:tcW w:w="390" w:type="pct"/>
            <w:vAlign w:val="center"/>
          </w:tcPr>
          <w:p w14:paraId="132F0635" w14:textId="77777777" w:rsidR="00E128CE" w:rsidRPr="00496DEF" w:rsidRDefault="00E128CE" w:rsidP="00D46F01">
            <w:pPr>
              <w:spacing w:before="45" w:after="45"/>
              <w:jc w:val="center"/>
            </w:pPr>
            <w:r w:rsidRPr="00496DEF">
              <w:t>1</w:t>
            </w:r>
          </w:p>
        </w:tc>
        <w:tc>
          <w:tcPr>
            <w:tcW w:w="3104" w:type="pct"/>
            <w:shd w:val="clear" w:color="auto" w:fill="auto"/>
            <w:noWrap/>
            <w:vAlign w:val="center"/>
            <w:hideMark/>
          </w:tcPr>
          <w:p w14:paraId="0E0DD069" w14:textId="77777777" w:rsidR="00E128CE" w:rsidRPr="00496DEF" w:rsidRDefault="00E128CE" w:rsidP="00D46F01">
            <w:pPr>
              <w:spacing w:before="45" w:after="45"/>
            </w:pPr>
            <w:r w:rsidRPr="00496DEF">
              <w:t>Mật độ trồng</w:t>
            </w:r>
          </w:p>
        </w:tc>
        <w:tc>
          <w:tcPr>
            <w:tcW w:w="778" w:type="pct"/>
            <w:shd w:val="clear" w:color="auto" w:fill="auto"/>
            <w:noWrap/>
            <w:vAlign w:val="center"/>
            <w:hideMark/>
          </w:tcPr>
          <w:p w14:paraId="4301059D" w14:textId="77777777" w:rsidR="00E128CE" w:rsidRPr="00496DEF" w:rsidRDefault="00E128CE" w:rsidP="00D46F01">
            <w:pPr>
              <w:widowControl w:val="0"/>
              <w:spacing w:before="45" w:after="45"/>
              <w:jc w:val="center"/>
              <w:rPr>
                <w:noProof/>
              </w:rPr>
            </w:pPr>
            <w:r w:rsidRPr="00496DEF">
              <w:rPr>
                <w:noProof/>
              </w:rPr>
              <w:t>1.660</w:t>
            </w:r>
          </w:p>
        </w:tc>
        <w:tc>
          <w:tcPr>
            <w:tcW w:w="728" w:type="pct"/>
            <w:shd w:val="clear" w:color="auto" w:fill="auto"/>
            <w:noWrap/>
            <w:vAlign w:val="center"/>
            <w:hideMark/>
          </w:tcPr>
          <w:p w14:paraId="19413E17" w14:textId="77777777" w:rsidR="00E128CE" w:rsidRPr="00496DEF" w:rsidRDefault="00E128CE" w:rsidP="00D46F01">
            <w:pPr>
              <w:spacing w:before="45" w:after="45"/>
              <w:jc w:val="center"/>
            </w:pPr>
            <w:r w:rsidRPr="00496DEF">
              <w:t>cây</w:t>
            </w:r>
          </w:p>
        </w:tc>
      </w:tr>
      <w:tr w:rsidR="00E128CE" w:rsidRPr="00496DEF" w14:paraId="63530009" w14:textId="77777777" w:rsidTr="00AE0B81">
        <w:trPr>
          <w:trHeight w:val="170"/>
          <w:jc w:val="center"/>
        </w:trPr>
        <w:tc>
          <w:tcPr>
            <w:tcW w:w="390" w:type="pct"/>
            <w:vAlign w:val="center"/>
          </w:tcPr>
          <w:p w14:paraId="18CC81EE" w14:textId="77777777" w:rsidR="00E128CE" w:rsidRPr="00496DEF" w:rsidRDefault="00E128CE" w:rsidP="00D46F01">
            <w:pPr>
              <w:spacing w:before="45" w:after="45"/>
              <w:jc w:val="center"/>
            </w:pPr>
            <w:r w:rsidRPr="00496DEF">
              <w:t>2</w:t>
            </w:r>
          </w:p>
        </w:tc>
        <w:tc>
          <w:tcPr>
            <w:tcW w:w="3104" w:type="pct"/>
            <w:shd w:val="clear" w:color="auto" w:fill="auto"/>
            <w:vAlign w:val="center"/>
            <w:hideMark/>
          </w:tcPr>
          <w:p w14:paraId="78A14606" w14:textId="77777777" w:rsidR="00E128CE" w:rsidRPr="00496DEF" w:rsidRDefault="00E128CE" w:rsidP="00D46F01">
            <w:pPr>
              <w:spacing w:before="45" w:after="45"/>
            </w:pPr>
            <w:r w:rsidRPr="00496DEF">
              <w:t xml:space="preserve">Hao phí thời gian cho 1 đơn vị sản phẩm - trồng và chăm sóc đến năm 3 </w:t>
            </w:r>
          </w:p>
        </w:tc>
        <w:tc>
          <w:tcPr>
            <w:tcW w:w="778" w:type="pct"/>
            <w:shd w:val="clear" w:color="auto" w:fill="auto"/>
            <w:noWrap/>
            <w:vAlign w:val="center"/>
            <w:hideMark/>
          </w:tcPr>
          <w:p w14:paraId="5E0847B8" w14:textId="77777777" w:rsidR="00E128CE" w:rsidRPr="00496DEF" w:rsidRDefault="00E128CE" w:rsidP="00D46F01">
            <w:pPr>
              <w:widowControl w:val="0"/>
              <w:spacing w:before="45" w:after="45"/>
              <w:jc w:val="center"/>
              <w:rPr>
                <w:noProof/>
              </w:rPr>
            </w:pPr>
            <w:r w:rsidRPr="00496DEF">
              <w:rPr>
                <w:noProof/>
              </w:rPr>
              <w:t>262,027</w:t>
            </w:r>
          </w:p>
        </w:tc>
        <w:tc>
          <w:tcPr>
            <w:tcW w:w="728" w:type="pct"/>
            <w:shd w:val="clear" w:color="auto" w:fill="auto"/>
            <w:noWrap/>
            <w:vAlign w:val="center"/>
            <w:hideMark/>
          </w:tcPr>
          <w:p w14:paraId="7EB43B47" w14:textId="77777777" w:rsidR="00E128CE" w:rsidRPr="00496DEF" w:rsidRDefault="00E128CE" w:rsidP="00D46F01">
            <w:pPr>
              <w:spacing w:before="45" w:after="45"/>
              <w:jc w:val="center"/>
            </w:pPr>
            <w:r w:rsidRPr="00496DEF">
              <w:t>ca/ha</w:t>
            </w:r>
          </w:p>
        </w:tc>
      </w:tr>
      <w:tr w:rsidR="00E128CE" w:rsidRPr="00496DEF" w14:paraId="7F2DD6C8" w14:textId="77777777" w:rsidTr="00AE0B81">
        <w:trPr>
          <w:trHeight w:val="300"/>
          <w:jc w:val="center"/>
        </w:trPr>
        <w:tc>
          <w:tcPr>
            <w:tcW w:w="390" w:type="pct"/>
            <w:vAlign w:val="center"/>
          </w:tcPr>
          <w:p w14:paraId="0235532F" w14:textId="77777777" w:rsidR="00E128CE" w:rsidRPr="00496DEF" w:rsidRDefault="00E128CE" w:rsidP="00D46F01">
            <w:pPr>
              <w:spacing w:before="45" w:after="45"/>
              <w:jc w:val="center"/>
            </w:pPr>
            <w:r w:rsidRPr="00496DEF">
              <w:t>3</w:t>
            </w:r>
          </w:p>
        </w:tc>
        <w:tc>
          <w:tcPr>
            <w:tcW w:w="3104" w:type="pct"/>
            <w:shd w:val="clear" w:color="auto" w:fill="auto"/>
            <w:noWrap/>
            <w:vAlign w:val="center"/>
            <w:hideMark/>
          </w:tcPr>
          <w:p w14:paraId="52C4D37E" w14:textId="77777777" w:rsidR="00E128CE" w:rsidRPr="00496DEF" w:rsidRDefault="00E128CE" w:rsidP="00D46F01">
            <w:pPr>
              <w:spacing w:before="45" w:after="45"/>
            </w:pPr>
            <w:r w:rsidRPr="00496DEF">
              <w:t>Thời gian làm việc trong ca</w:t>
            </w:r>
          </w:p>
        </w:tc>
        <w:tc>
          <w:tcPr>
            <w:tcW w:w="778" w:type="pct"/>
            <w:shd w:val="clear" w:color="auto" w:fill="auto"/>
            <w:noWrap/>
            <w:vAlign w:val="center"/>
            <w:hideMark/>
          </w:tcPr>
          <w:p w14:paraId="63F26310" w14:textId="77777777" w:rsidR="00E128CE" w:rsidRPr="00496DEF" w:rsidRDefault="00E128CE" w:rsidP="00D46F01">
            <w:pPr>
              <w:widowControl w:val="0"/>
              <w:spacing w:before="45" w:after="45"/>
              <w:jc w:val="center"/>
              <w:rPr>
                <w:noProof/>
              </w:rPr>
            </w:pPr>
            <w:r w:rsidRPr="00496DEF">
              <w:rPr>
                <w:noProof/>
              </w:rPr>
              <w:t>8</w:t>
            </w:r>
          </w:p>
        </w:tc>
        <w:tc>
          <w:tcPr>
            <w:tcW w:w="728" w:type="pct"/>
            <w:shd w:val="clear" w:color="auto" w:fill="auto"/>
            <w:noWrap/>
            <w:vAlign w:val="center"/>
            <w:hideMark/>
          </w:tcPr>
          <w:p w14:paraId="64CF48EF" w14:textId="77777777" w:rsidR="00E128CE" w:rsidRPr="00496DEF" w:rsidRDefault="00E128CE" w:rsidP="00D46F01">
            <w:pPr>
              <w:spacing w:before="45" w:after="45"/>
              <w:jc w:val="center"/>
            </w:pPr>
            <w:r w:rsidRPr="00496DEF">
              <w:t>h</w:t>
            </w:r>
          </w:p>
        </w:tc>
      </w:tr>
      <w:tr w:rsidR="00E128CE" w:rsidRPr="00496DEF" w14:paraId="2C4D8485" w14:textId="77777777" w:rsidTr="00AE0B81">
        <w:trPr>
          <w:trHeight w:val="300"/>
          <w:jc w:val="center"/>
        </w:trPr>
        <w:tc>
          <w:tcPr>
            <w:tcW w:w="390" w:type="pct"/>
            <w:vAlign w:val="center"/>
          </w:tcPr>
          <w:p w14:paraId="1C95AE52" w14:textId="77777777" w:rsidR="00E128CE" w:rsidRPr="00496DEF" w:rsidRDefault="00E128CE" w:rsidP="00D46F01">
            <w:pPr>
              <w:spacing w:before="45" w:after="45"/>
              <w:jc w:val="center"/>
            </w:pPr>
            <w:r w:rsidRPr="00496DEF">
              <w:t>4</w:t>
            </w:r>
          </w:p>
        </w:tc>
        <w:tc>
          <w:tcPr>
            <w:tcW w:w="3104" w:type="pct"/>
            <w:shd w:val="clear" w:color="auto" w:fill="auto"/>
            <w:noWrap/>
            <w:vAlign w:val="center"/>
            <w:hideMark/>
          </w:tcPr>
          <w:p w14:paraId="354D366A" w14:textId="77777777" w:rsidR="00E128CE" w:rsidRPr="00496DEF" w:rsidRDefault="00E128CE" w:rsidP="00D46F01">
            <w:pPr>
              <w:spacing w:before="45" w:after="45"/>
            </w:pPr>
            <w:r w:rsidRPr="00496DEF">
              <w:rPr>
                <w:lang w:val="pt-BR"/>
              </w:rPr>
              <w:t>Mức lương cơ bản tại huyện Dầu Tiếng -</w:t>
            </w:r>
            <w:r w:rsidRPr="00496DEF">
              <w:t xml:space="preserve"> vùng I theo Nghị định</w:t>
            </w:r>
            <w:r w:rsidRPr="00496DEF">
              <w:rPr>
                <w:lang w:val="nb-NO"/>
              </w:rPr>
              <w:t xml:space="preserve"> số 38/2022/NĐ-CP ngày 12/06/2022</w:t>
            </w:r>
          </w:p>
        </w:tc>
        <w:tc>
          <w:tcPr>
            <w:tcW w:w="778" w:type="pct"/>
            <w:shd w:val="clear" w:color="auto" w:fill="auto"/>
            <w:noWrap/>
            <w:vAlign w:val="center"/>
            <w:hideMark/>
          </w:tcPr>
          <w:p w14:paraId="6E2D43F1" w14:textId="77777777" w:rsidR="00E128CE" w:rsidRPr="00496DEF" w:rsidRDefault="00E128CE" w:rsidP="00D46F01">
            <w:pPr>
              <w:widowControl w:val="0"/>
              <w:spacing w:before="45" w:after="45"/>
              <w:jc w:val="center"/>
              <w:rPr>
                <w:noProof/>
              </w:rPr>
            </w:pPr>
            <w:r w:rsidRPr="00496DEF">
              <w:rPr>
                <w:lang w:val="pt-BR"/>
              </w:rPr>
              <w:t>4.680.000</w:t>
            </w:r>
          </w:p>
        </w:tc>
        <w:tc>
          <w:tcPr>
            <w:tcW w:w="728" w:type="pct"/>
            <w:shd w:val="clear" w:color="auto" w:fill="auto"/>
            <w:noWrap/>
            <w:vAlign w:val="center"/>
            <w:hideMark/>
          </w:tcPr>
          <w:p w14:paraId="599460AC" w14:textId="77777777" w:rsidR="00E128CE" w:rsidRPr="00496DEF" w:rsidRDefault="00E128CE" w:rsidP="00D46F01">
            <w:pPr>
              <w:spacing w:before="45" w:after="45"/>
              <w:jc w:val="center"/>
            </w:pPr>
            <w:r w:rsidRPr="00496DEF">
              <w:t>đ/tháng</w:t>
            </w:r>
          </w:p>
        </w:tc>
      </w:tr>
      <w:tr w:rsidR="00E128CE" w:rsidRPr="00496DEF" w14:paraId="6D21589A" w14:textId="77777777" w:rsidTr="00AE0B81">
        <w:trPr>
          <w:trHeight w:val="300"/>
          <w:jc w:val="center"/>
        </w:trPr>
        <w:tc>
          <w:tcPr>
            <w:tcW w:w="390" w:type="pct"/>
            <w:vAlign w:val="center"/>
          </w:tcPr>
          <w:p w14:paraId="34E1BA95" w14:textId="77777777" w:rsidR="00E128CE" w:rsidRPr="00496DEF" w:rsidRDefault="00E128CE" w:rsidP="00D46F01">
            <w:pPr>
              <w:spacing w:before="45" w:after="45"/>
              <w:jc w:val="center"/>
            </w:pPr>
            <w:r w:rsidRPr="00496DEF">
              <w:t>5</w:t>
            </w:r>
          </w:p>
        </w:tc>
        <w:tc>
          <w:tcPr>
            <w:tcW w:w="3104" w:type="pct"/>
            <w:shd w:val="clear" w:color="auto" w:fill="auto"/>
            <w:noWrap/>
            <w:vAlign w:val="center"/>
            <w:hideMark/>
          </w:tcPr>
          <w:p w14:paraId="52BFBEEB" w14:textId="77777777" w:rsidR="00E128CE" w:rsidRPr="00496DEF" w:rsidRDefault="00E128CE" w:rsidP="00D46F01">
            <w:pPr>
              <w:spacing w:before="45" w:after="45"/>
            </w:pPr>
            <w:r w:rsidRPr="00496DEF">
              <w:t>Cấp bậc công việc (Theo Quyết định 38/2005/QĐ-BNN)</w:t>
            </w:r>
          </w:p>
        </w:tc>
        <w:tc>
          <w:tcPr>
            <w:tcW w:w="778" w:type="pct"/>
            <w:shd w:val="clear" w:color="auto" w:fill="auto"/>
            <w:noWrap/>
            <w:vAlign w:val="center"/>
            <w:hideMark/>
          </w:tcPr>
          <w:p w14:paraId="210C2094" w14:textId="77777777" w:rsidR="00E128CE" w:rsidRPr="00496DEF" w:rsidRDefault="00E128CE" w:rsidP="00D46F01">
            <w:pPr>
              <w:widowControl w:val="0"/>
              <w:spacing w:before="45" w:after="45"/>
              <w:jc w:val="center"/>
              <w:rPr>
                <w:noProof/>
              </w:rPr>
            </w:pPr>
            <w:r w:rsidRPr="00496DEF">
              <w:rPr>
                <w:noProof/>
              </w:rPr>
              <w:t>3</w:t>
            </w:r>
          </w:p>
        </w:tc>
        <w:tc>
          <w:tcPr>
            <w:tcW w:w="728" w:type="pct"/>
            <w:shd w:val="clear" w:color="auto" w:fill="auto"/>
            <w:noWrap/>
            <w:vAlign w:val="center"/>
            <w:hideMark/>
          </w:tcPr>
          <w:p w14:paraId="694A941F" w14:textId="77777777" w:rsidR="00E128CE" w:rsidRPr="00496DEF" w:rsidRDefault="00E128CE" w:rsidP="00D46F01">
            <w:pPr>
              <w:spacing w:before="45" w:after="45"/>
              <w:jc w:val="center"/>
            </w:pPr>
          </w:p>
        </w:tc>
      </w:tr>
      <w:tr w:rsidR="00E128CE" w:rsidRPr="00496DEF" w14:paraId="360B7E6D" w14:textId="77777777" w:rsidTr="00AE0B81">
        <w:trPr>
          <w:trHeight w:val="58"/>
          <w:jc w:val="center"/>
        </w:trPr>
        <w:tc>
          <w:tcPr>
            <w:tcW w:w="390" w:type="pct"/>
            <w:vAlign w:val="center"/>
          </w:tcPr>
          <w:p w14:paraId="33510900" w14:textId="77777777" w:rsidR="00E128CE" w:rsidRPr="00496DEF" w:rsidRDefault="00E128CE" w:rsidP="00D46F01">
            <w:pPr>
              <w:spacing w:before="45" w:after="45"/>
              <w:jc w:val="center"/>
            </w:pPr>
            <w:r w:rsidRPr="00496DEF">
              <w:t>6</w:t>
            </w:r>
          </w:p>
        </w:tc>
        <w:tc>
          <w:tcPr>
            <w:tcW w:w="3104" w:type="pct"/>
            <w:shd w:val="clear" w:color="auto" w:fill="auto"/>
            <w:noWrap/>
            <w:vAlign w:val="center"/>
            <w:hideMark/>
          </w:tcPr>
          <w:p w14:paraId="46D324FC" w14:textId="77777777" w:rsidR="00E128CE" w:rsidRPr="00496DEF" w:rsidRDefault="00E128CE" w:rsidP="00D46F01">
            <w:pPr>
              <w:spacing w:before="45" w:after="45"/>
            </w:pPr>
            <w:r w:rsidRPr="00496DEF">
              <w:t>Hệ số lương</w:t>
            </w:r>
          </w:p>
        </w:tc>
        <w:tc>
          <w:tcPr>
            <w:tcW w:w="778" w:type="pct"/>
            <w:shd w:val="clear" w:color="auto" w:fill="auto"/>
            <w:noWrap/>
            <w:vAlign w:val="center"/>
            <w:hideMark/>
          </w:tcPr>
          <w:p w14:paraId="2D3EA52D" w14:textId="77777777" w:rsidR="00E128CE" w:rsidRPr="00496DEF" w:rsidRDefault="00E128CE" w:rsidP="00D46F01">
            <w:pPr>
              <w:widowControl w:val="0"/>
              <w:spacing w:before="45" w:after="45"/>
              <w:jc w:val="center"/>
              <w:rPr>
                <w:noProof/>
              </w:rPr>
            </w:pPr>
            <w:r w:rsidRPr="00496DEF">
              <w:rPr>
                <w:noProof/>
              </w:rPr>
              <w:t>2,42</w:t>
            </w:r>
          </w:p>
        </w:tc>
        <w:tc>
          <w:tcPr>
            <w:tcW w:w="728" w:type="pct"/>
            <w:shd w:val="clear" w:color="auto" w:fill="auto"/>
            <w:noWrap/>
            <w:vAlign w:val="center"/>
            <w:hideMark/>
          </w:tcPr>
          <w:p w14:paraId="575369B7" w14:textId="77777777" w:rsidR="00E128CE" w:rsidRPr="00496DEF" w:rsidRDefault="00E128CE" w:rsidP="00D46F01">
            <w:pPr>
              <w:spacing w:before="45" w:after="45"/>
              <w:jc w:val="center"/>
            </w:pPr>
          </w:p>
        </w:tc>
      </w:tr>
      <w:tr w:rsidR="00E128CE" w:rsidRPr="00496DEF" w14:paraId="2A572D10" w14:textId="77777777" w:rsidTr="00AE0B81">
        <w:trPr>
          <w:trHeight w:val="300"/>
          <w:jc w:val="center"/>
        </w:trPr>
        <w:tc>
          <w:tcPr>
            <w:tcW w:w="390" w:type="pct"/>
            <w:vAlign w:val="center"/>
          </w:tcPr>
          <w:p w14:paraId="71FDF97B" w14:textId="77777777" w:rsidR="00E128CE" w:rsidRPr="00496DEF" w:rsidRDefault="00E128CE" w:rsidP="00D46F01">
            <w:pPr>
              <w:spacing w:before="45" w:after="45"/>
              <w:jc w:val="center"/>
            </w:pPr>
            <w:r w:rsidRPr="00496DEF">
              <w:t>7</w:t>
            </w:r>
          </w:p>
        </w:tc>
        <w:tc>
          <w:tcPr>
            <w:tcW w:w="3104" w:type="pct"/>
            <w:shd w:val="clear" w:color="auto" w:fill="auto"/>
            <w:noWrap/>
            <w:vAlign w:val="center"/>
            <w:hideMark/>
          </w:tcPr>
          <w:p w14:paraId="3758D460" w14:textId="77777777" w:rsidR="00E128CE" w:rsidRPr="00496DEF" w:rsidRDefault="00E128CE" w:rsidP="00D46F01">
            <w:pPr>
              <w:spacing w:before="45" w:after="45"/>
            </w:pPr>
            <w:r w:rsidRPr="00496DEF">
              <w:t>Số ca làm việc trong tháng</w:t>
            </w:r>
          </w:p>
        </w:tc>
        <w:tc>
          <w:tcPr>
            <w:tcW w:w="778" w:type="pct"/>
            <w:shd w:val="clear" w:color="auto" w:fill="auto"/>
            <w:noWrap/>
            <w:vAlign w:val="center"/>
            <w:hideMark/>
          </w:tcPr>
          <w:p w14:paraId="65D847E8" w14:textId="77777777" w:rsidR="00E128CE" w:rsidRPr="00496DEF" w:rsidRDefault="00E128CE" w:rsidP="00D46F01">
            <w:pPr>
              <w:widowControl w:val="0"/>
              <w:spacing w:before="45" w:after="45"/>
              <w:jc w:val="center"/>
              <w:rPr>
                <w:noProof/>
              </w:rPr>
            </w:pPr>
            <w:r w:rsidRPr="00496DEF">
              <w:rPr>
                <w:noProof/>
              </w:rPr>
              <w:t>26</w:t>
            </w:r>
          </w:p>
        </w:tc>
        <w:tc>
          <w:tcPr>
            <w:tcW w:w="728" w:type="pct"/>
            <w:shd w:val="clear" w:color="auto" w:fill="auto"/>
            <w:noWrap/>
            <w:vAlign w:val="center"/>
            <w:hideMark/>
          </w:tcPr>
          <w:p w14:paraId="354B71BD" w14:textId="77777777" w:rsidR="00E128CE" w:rsidRPr="00496DEF" w:rsidRDefault="00E128CE" w:rsidP="00D46F01">
            <w:pPr>
              <w:spacing w:before="45" w:after="45"/>
              <w:jc w:val="center"/>
            </w:pPr>
            <w:r w:rsidRPr="00496DEF">
              <w:t>ca/tháng</w:t>
            </w:r>
          </w:p>
        </w:tc>
      </w:tr>
      <w:tr w:rsidR="00E128CE" w:rsidRPr="00496DEF" w14:paraId="2F4D37ED" w14:textId="77777777" w:rsidTr="00AE0B81">
        <w:trPr>
          <w:trHeight w:val="58"/>
          <w:jc w:val="center"/>
        </w:trPr>
        <w:tc>
          <w:tcPr>
            <w:tcW w:w="390" w:type="pct"/>
            <w:vAlign w:val="center"/>
          </w:tcPr>
          <w:p w14:paraId="6D688AA3" w14:textId="77777777" w:rsidR="00E128CE" w:rsidRPr="00496DEF" w:rsidRDefault="00E128CE" w:rsidP="00D46F01">
            <w:pPr>
              <w:spacing w:before="45" w:after="45"/>
              <w:jc w:val="center"/>
            </w:pPr>
            <w:r w:rsidRPr="00496DEF">
              <w:t>8</w:t>
            </w:r>
          </w:p>
        </w:tc>
        <w:tc>
          <w:tcPr>
            <w:tcW w:w="3104" w:type="pct"/>
            <w:shd w:val="clear" w:color="auto" w:fill="auto"/>
            <w:noWrap/>
            <w:vAlign w:val="center"/>
            <w:hideMark/>
          </w:tcPr>
          <w:p w14:paraId="5E9B8886" w14:textId="77777777" w:rsidR="00E128CE" w:rsidRPr="00496DEF" w:rsidRDefault="00E128CE" w:rsidP="00D46F01">
            <w:pPr>
              <w:spacing w:before="45" w:after="45"/>
              <w:rPr>
                <w:lang w:val="es-NI"/>
              </w:rPr>
            </w:pPr>
            <w:r w:rsidRPr="00496DEF">
              <w:rPr>
                <w:lang w:val="es-NI"/>
              </w:rPr>
              <w:t>Chi phí lao động tính cho 1ha</w:t>
            </w:r>
          </w:p>
        </w:tc>
        <w:tc>
          <w:tcPr>
            <w:tcW w:w="778" w:type="pct"/>
            <w:shd w:val="clear" w:color="auto" w:fill="auto"/>
            <w:noWrap/>
            <w:vAlign w:val="bottom"/>
          </w:tcPr>
          <w:p w14:paraId="0FD15985" w14:textId="77777777" w:rsidR="00E128CE" w:rsidRPr="00496DEF" w:rsidRDefault="00E128CE" w:rsidP="00D46F01">
            <w:pPr>
              <w:spacing w:before="45" w:after="45"/>
              <w:jc w:val="center"/>
              <w:rPr>
                <w:lang w:val="en-US"/>
              </w:rPr>
            </w:pPr>
            <w:r w:rsidRPr="00496DEF">
              <w:t>101.876.098</w:t>
            </w:r>
          </w:p>
        </w:tc>
        <w:tc>
          <w:tcPr>
            <w:tcW w:w="728" w:type="pct"/>
            <w:shd w:val="clear" w:color="auto" w:fill="auto"/>
            <w:noWrap/>
            <w:vAlign w:val="center"/>
            <w:hideMark/>
          </w:tcPr>
          <w:p w14:paraId="6D63F8D0" w14:textId="77777777" w:rsidR="00E128CE" w:rsidRPr="00496DEF" w:rsidRDefault="00E128CE" w:rsidP="00D46F01">
            <w:pPr>
              <w:spacing w:before="45" w:after="45"/>
              <w:jc w:val="center"/>
            </w:pPr>
            <w:r w:rsidRPr="00496DEF">
              <w:t>đ/1</w:t>
            </w:r>
            <w:r w:rsidRPr="00496DEF">
              <w:rPr>
                <w:lang w:val="en-US"/>
              </w:rPr>
              <w:t>66</w:t>
            </w:r>
            <w:r w:rsidRPr="00496DEF">
              <w:t>0 cây</w:t>
            </w:r>
          </w:p>
        </w:tc>
      </w:tr>
      <w:tr w:rsidR="00E128CE" w:rsidRPr="00496DEF" w14:paraId="10632D9D" w14:textId="77777777" w:rsidTr="00AE0B81">
        <w:trPr>
          <w:trHeight w:val="300"/>
          <w:jc w:val="center"/>
        </w:trPr>
        <w:tc>
          <w:tcPr>
            <w:tcW w:w="390" w:type="pct"/>
            <w:vAlign w:val="center"/>
          </w:tcPr>
          <w:p w14:paraId="40675C62" w14:textId="77777777" w:rsidR="00E128CE" w:rsidRPr="00496DEF" w:rsidRDefault="00E128CE" w:rsidP="00D46F01">
            <w:pPr>
              <w:spacing w:before="45" w:after="45"/>
              <w:jc w:val="center"/>
            </w:pPr>
            <w:r w:rsidRPr="00496DEF">
              <w:t>9</w:t>
            </w:r>
          </w:p>
        </w:tc>
        <w:tc>
          <w:tcPr>
            <w:tcW w:w="3104" w:type="pct"/>
            <w:shd w:val="clear" w:color="auto" w:fill="auto"/>
            <w:noWrap/>
            <w:vAlign w:val="center"/>
            <w:hideMark/>
          </w:tcPr>
          <w:p w14:paraId="584FFAE9" w14:textId="77777777" w:rsidR="00E128CE" w:rsidRPr="00496DEF" w:rsidRDefault="00E128CE" w:rsidP="00D46F01">
            <w:pPr>
              <w:spacing w:before="45" w:after="45"/>
            </w:pPr>
            <w:r w:rsidRPr="00496DEF">
              <w:t>Chi phí lao động tính cho từng cây</w:t>
            </w:r>
          </w:p>
        </w:tc>
        <w:tc>
          <w:tcPr>
            <w:tcW w:w="778" w:type="pct"/>
            <w:shd w:val="clear" w:color="auto" w:fill="auto"/>
            <w:noWrap/>
            <w:vAlign w:val="center"/>
          </w:tcPr>
          <w:p w14:paraId="0F599849" w14:textId="77777777" w:rsidR="00E128CE" w:rsidRPr="00496DEF" w:rsidRDefault="00E128CE" w:rsidP="00D46F01">
            <w:pPr>
              <w:spacing w:before="45" w:after="45"/>
              <w:jc w:val="center"/>
            </w:pPr>
            <w:r w:rsidRPr="00496DEF">
              <w:t>61.371</w:t>
            </w:r>
          </w:p>
        </w:tc>
        <w:tc>
          <w:tcPr>
            <w:tcW w:w="728" w:type="pct"/>
            <w:shd w:val="clear" w:color="auto" w:fill="auto"/>
            <w:noWrap/>
            <w:vAlign w:val="center"/>
            <w:hideMark/>
          </w:tcPr>
          <w:p w14:paraId="7B33E19D" w14:textId="77777777" w:rsidR="00E128CE" w:rsidRPr="00496DEF" w:rsidRDefault="00E128CE" w:rsidP="00D46F01">
            <w:pPr>
              <w:spacing w:before="45" w:after="45"/>
              <w:jc w:val="center"/>
            </w:pPr>
            <w:r w:rsidRPr="00496DEF">
              <w:t>đ/cây</w:t>
            </w:r>
          </w:p>
        </w:tc>
      </w:tr>
    </w:tbl>
    <w:p w14:paraId="47D990F7" w14:textId="77777777" w:rsidR="00E128CE" w:rsidRPr="00496DEF" w:rsidRDefault="00E128CE" w:rsidP="00E128CE">
      <w:pPr>
        <w:widowControl w:val="0"/>
        <w:spacing w:before="60" w:after="60"/>
        <w:ind w:firstLine="720"/>
        <w:jc w:val="both"/>
        <w:rPr>
          <w:noProof/>
          <w:sz w:val="26"/>
          <w:szCs w:val="26"/>
        </w:rPr>
      </w:pPr>
      <w:r w:rsidRPr="00496DEF">
        <w:rPr>
          <w:noProof/>
          <w:sz w:val="26"/>
          <w:szCs w:val="26"/>
        </w:rPr>
        <w:t>Vậy chi phí lao động để trồng 1 cây keo lá tràm là: 61.371 đồng/cây.</w:t>
      </w:r>
    </w:p>
    <w:p w14:paraId="009B1EAA" w14:textId="77777777" w:rsidR="00E128CE" w:rsidRPr="00496DEF" w:rsidRDefault="00E128CE" w:rsidP="00E128CE">
      <w:pPr>
        <w:widowControl w:val="0"/>
        <w:spacing w:before="60" w:after="60"/>
        <w:ind w:firstLine="720"/>
        <w:jc w:val="both"/>
        <w:rPr>
          <w:noProof/>
          <w:sz w:val="26"/>
          <w:szCs w:val="26"/>
        </w:rPr>
      </w:pPr>
      <w:r w:rsidRPr="00496DEF">
        <w:rPr>
          <w:noProof/>
          <w:sz w:val="26"/>
          <w:szCs w:val="26"/>
        </w:rPr>
        <w:t>+ Chi phí vật tư sản xuất: Định mức như sau</w:t>
      </w:r>
      <w:bookmarkStart w:id="267" w:name="_Toc260123541"/>
      <w:bookmarkStart w:id="268" w:name="_Toc264445422"/>
      <w:bookmarkStart w:id="269" w:name="_Toc266458398"/>
      <w:bookmarkStart w:id="270" w:name="_Toc300498795"/>
      <w:bookmarkStart w:id="271" w:name="_Toc430963855"/>
      <w:bookmarkStart w:id="272" w:name="_Toc438126103"/>
      <w:bookmarkStart w:id="273" w:name="_Toc440900277"/>
      <w:r w:rsidRPr="00496DEF">
        <w:rPr>
          <w:noProof/>
          <w:sz w:val="26"/>
          <w:szCs w:val="26"/>
        </w:rPr>
        <w:t>:</w:t>
      </w:r>
      <w:bookmarkStart w:id="274" w:name="_Toc522278987"/>
      <w:bookmarkStart w:id="275" w:name="_Toc533238569"/>
      <w:bookmarkStart w:id="276" w:name="_Toc48303430"/>
      <w:bookmarkStart w:id="277" w:name="_Toc105850338"/>
      <w:bookmarkStart w:id="278" w:name="_Toc111628022"/>
    </w:p>
    <w:p w14:paraId="59F40572" w14:textId="0C1F8F47" w:rsidR="00E128CE" w:rsidRPr="00496DEF" w:rsidRDefault="00E128CE" w:rsidP="00F73DD1">
      <w:pPr>
        <w:pStyle w:val="Caption"/>
        <w:rPr>
          <w:b/>
        </w:rPr>
      </w:pPr>
      <w:bookmarkStart w:id="279" w:name="_Toc133401181"/>
      <w:r w:rsidRPr="00496DEF">
        <w:t xml:space="preserve">Bảng </w:t>
      </w:r>
      <w:r w:rsidRPr="00496DEF">
        <w:fldChar w:fldCharType="begin"/>
      </w:r>
      <w:r w:rsidRPr="00496DEF">
        <w:instrText xml:space="preserve"> SEQ Bảng \* ARABIC </w:instrText>
      </w:r>
      <w:r w:rsidRPr="00496DEF">
        <w:fldChar w:fldCharType="separate"/>
      </w:r>
      <w:r w:rsidR="00013886" w:rsidRPr="00496DEF">
        <w:t>29</w:t>
      </w:r>
      <w:r w:rsidRPr="00496DEF">
        <w:fldChar w:fldCharType="end"/>
      </w:r>
      <w:r w:rsidRPr="00496DEF">
        <w:t>: Định mức vật tư sản xuất 1.000 cây keo lá tràm</w:t>
      </w:r>
      <w:bookmarkEnd w:id="267"/>
      <w:bookmarkEnd w:id="268"/>
      <w:bookmarkEnd w:id="269"/>
      <w:bookmarkEnd w:id="270"/>
      <w:bookmarkEnd w:id="271"/>
      <w:bookmarkEnd w:id="272"/>
      <w:bookmarkEnd w:id="273"/>
      <w:bookmarkEnd w:id="274"/>
      <w:bookmarkEnd w:id="275"/>
      <w:bookmarkEnd w:id="276"/>
      <w:bookmarkEnd w:id="277"/>
      <w:bookmarkEnd w:id="278"/>
      <w:bookmarkEnd w:id="2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797"/>
        <w:gridCol w:w="1401"/>
        <w:gridCol w:w="995"/>
        <w:gridCol w:w="1423"/>
        <w:gridCol w:w="1632"/>
      </w:tblGrid>
      <w:tr w:rsidR="00E128CE" w:rsidRPr="00496DEF" w14:paraId="0E993D3C" w14:textId="77777777" w:rsidTr="002A1F5C">
        <w:trPr>
          <w:tblHeader/>
          <w:jc w:val="center"/>
        </w:trPr>
        <w:tc>
          <w:tcPr>
            <w:tcW w:w="450" w:type="pct"/>
            <w:shd w:val="clear" w:color="auto" w:fill="D9D9D9"/>
            <w:vAlign w:val="center"/>
          </w:tcPr>
          <w:p w14:paraId="0181CE45" w14:textId="77777777" w:rsidR="00E128CE" w:rsidRPr="00496DEF" w:rsidRDefault="00E128CE" w:rsidP="00AE0B81">
            <w:pPr>
              <w:widowControl w:val="0"/>
              <w:spacing w:before="20" w:after="20"/>
              <w:jc w:val="center"/>
              <w:rPr>
                <w:b/>
                <w:noProof/>
              </w:rPr>
            </w:pPr>
            <w:r w:rsidRPr="00496DEF">
              <w:rPr>
                <w:b/>
                <w:noProof/>
              </w:rPr>
              <w:t>STT</w:t>
            </w:r>
          </w:p>
        </w:tc>
        <w:tc>
          <w:tcPr>
            <w:tcW w:w="1543" w:type="pct"/>
            <w:shd w:val="clear" w:color="auto" w:fill="D9D9D9"/>
            <w:vAlign w:val="center"/>
          </w:tcPr>
          <w:p w14:paraId="6BD2E290" w14:textId="77777777" w:rsidR="00E128CE" w:rsidRPr="00496DEF" w:rsidRDefault="00E128CE" w:rsidP="00AE0B81">
            <w:pPr>
              <w:widowControl w:val="0"/>
              <w:spacing w:before="20" w:after="20"/>
              <w:jc w:val="center"/>
              <w:rPr>
                <w:b/>
                <w:noProof/>
              </w:rPr>
            </w:pPr>
            <w:r w:rsidRPr="00496DEF">
              <w:rPr>
                <w:b/>
                <w:noProof/>
              </w:rPr>
              <w:t>Nội dung</w:t>
            </w:r>
          </w:p>
        </w:tc>
        <w:tc>
          <w:tcPr>
            <w:tcW w:w="773" w:type="pct"/>
            <w:shd w:val="clear" w:color="auto" w:fill="D9D9D9"/>
            <w:vAlign w:val="center"/>
          </w:tcPr>
          <w:p w14:paraId="144AA2AE" w14:textId="77777777" w:rsidR="00E128CE" w:rsidRPr="00496DEF" w:rsidRDefault="00E128CE" w:rsidP="00AE0B81">
            <w:pPr>
              <w:widowControl w:val="0"/>
              <w:spacing w:before="20" w:after="20"/>
              <w:jc w:val="center"/>
              <w:rPr>
                <w:b/>
                <w:noProof/>
              </w:rPr>
            </w:pPr>
            <w:r w:rsidRPr="00496DEF">
              <w:rPr>
                <w:b/>
                <w:noProof/>
              </w:rPr>
              <w:t>Định mức</w:t>
            </w:r>
          </w:p>
        </w:tc>
        <w:tc>
          <w:tcPr>
            <w:tcW w:w="549" w:type="pct"/>
            <w:shd w:val="clear" w:color="auto" w:fill="D9D9D9"/>
            <w:vAlign w:val="center"/>
          </w:tcPr>
          <w:p w14:paraId="0E4FAFAD" w14:textId="77777777" w:rsidR="00E128CE" w:rsidRPr="00496DEF" w:rsidRDefault="00E128CE" w:rsidP="00AE0B81">
            <w:pPr>
              <w:widowControl w:val="0"/>
              <w:spacing w:before="20" w:after="20"/>
              <w:jc w:val="center"/>
              <w:rPr>
                <w:b/>
                <w:noProof/>
              </w:rPr>
            </w:pPr>
            <w:r w:rsidRPr="00496DEF">
              <w:rPr>
                <w:b/>
                <w:noProof/>
              </w:rPr>
              <w:t>ĐVT</w:t>
            </w:r>
          </w:p>
        </w:tc>
        <w:tc>
          <w:tcPr>
            <w:tcW w:w="785" w:type="pct"/>
            <w:shd w:val="clear" w:color="auto" w:fill="D9D9D9"/>
            <w:vAlign w:val="center"/>
          </w:tcPr>
          <w:p w14:paraId="221337BF" w14:textId="77777777" w:rsidR="00E128CE" w:rsidRPr="00496DEF" w:rsidRDefault="00E128CE" w:rsidP="00AE0B81">
            <w:pPr>
              <w:widowControl w:val="0"/>
              <w:spacing w:before="20" w:after="20"/>
              <w:jc w:val="center"/>
              <w:rPr>
                <w:b/>
                <w:noProof/>
              </w:rPr>
            </w:pPr>
            <w:r w:rsidRPr="00496DEF">
              <w:rPr>
                <w:b/>
                <w:noProof/>
              </w:rPr>
              <w:t>Đơn giá</w:t>
            </w:r>
          </w:p>
          <w:p w14:paraId="564E6131" w14:textId="77777777" w:rsidR="00E128CE" w:rsidRPr="00496DEF" w:rsidRDefault="00E128CE" w:rsidP="00AE0B81">
            <w:pPr>
              <w:widowControl w:val="0"/>
              <w:spacing w:before="20" w:after="20"/>
              <w:jc w:val="center"/>
              <w:rPr>
                <w:b/>
                <w:noProof/>
              </w:rPr>
            </w:pPr>
            <w:r w:rsidRPr="00496DEF">
              <w:rPr>
                <w:b/>
                <w:noProof/>
              </w:rPr>
              <w:t>(x1.000đ)</w:t>
            </w:r>
          </w:p>
        </w:tc>
        <w:tc>
          <w:tcPr>
            <w:tcW w:w="900" w:type="pct"/>
            <w:shd w:val="clear" w:color="auto" w:fill="D9D9D9"/>
            <w:vAlign w:val="center"/>
          </w:tcPr>
          <w:p w14:paraId="17F38798" w14:textId="77777777" w:rsidR="00E128CE" w:rsidRPr="00496DEF" w:rsidRDefault="00E128CE" w:rsidP="00AE0B81">
            <w:pPr>
              <w:widowControl w:val="0"/>
              <w:spacing w:before="20" w:after="20"/>
              <w:jc w:val="center"/>
              <w:rPr>
                <w:b/>
                <w:noProof/>
              </w:rPr>
            </w:pPr>
            <w:r w:rsidRPr="00496DEF">
              <w:rPr>
                <w:b/>
                <w:noProof/>
              </w:rPr>
              <w:t>Thành tiền</w:t>
            </w:r>
          </w:p>
          <w:p w14:paraId="74A5902E" w14:textId="77777777" w:rsidR="00E128CE" w:rsidRPr="00496DEF" w:rsidRDefault="00E128CE" w:rsidP="00AE0B81">
            <w:pPr>
              <w:widowControl w:val="0"/>
              <w:spacing w:before="20" w:after="20"/>
              <w:jc w:val="center"/>
              <w:rPr>
                <w:b/>
                <w:noProof/>
              </w:rPr>
            </w:pPr>
            <w:r w:rsidRPr="00496DEF">
              <w:rPr>
                <w:b/>
                <w:noProof/>
              </w:rPr>
              <w:t>(x1.000đ)</w:t>
            </w:r>
          </w:p>
        </w:tc>
      </w:tr>
      <w:tr w:rsidR="00E128CE" w:rsidRPr="00496DEF" w14:paraId="44CB3560" w14:textId="77777777" w:rsidTr="002A1F5C">
        <w:trPr>
          <w:jc w:val="center"/>
        </w:trPr>
        <w:tc>
          <w:tcPr>
            <w:tcW w:w="450" w:type="pct"/>
            <w:vAlign w:val="center"/>
          </w:tcPr>
          <w:p w14:paraId="27CED87A" w14:textId="77777777" w:rsidR="00E128CE" w:rsidRPr="00496DEF" w:rsidRDefault="00E128CE" w:rsidP="00AE0B81">
            <w:pPr>
              <w:widowControl w:val="0"/>
              <w:spacing w:before="20" w:after="20"/>
              <w:jc w:val="center"/>
              <w:rPr>
                <w:noProof/>
              </w:rPr>
            </w:pPr>
            <w:r w:rsidRPr="00496DEF">
              <w:rPr>
                <w:noProof/>
              </w:rPr>
              <w:t>1</w:t>
            </w:r>
          </w:p>
        </w:tc>
        <w:tc>
          <w:tcPr>
            <w:tcW w:w="1543" w:type="pct"/>
          </w:tcPr>
          <w:p w14:paraId="45538435" w14:textId="77777777" w:rsidR="00E128CE" w:rsidRPr="00496DEF" w:rsidRDefault="00E128CE" w:rsidP="00AE0B81">
            <w:pPr>
              <w:widowControl w:val="0"/>
              <w:spacing w:before="20" w:after="20"/>
              <w:rPr>
                <w:noProof/>
              </w:rPr>
            </w:pPr>
            <w:r w:rsidRPr="00496DEF">
              <w:rPr>
                <w:noProof/>
              </w:rPr>
              <w:t>Phân bón</w:t>
            </w:r>
          </w:p>
        </w:tc>
        <w:tc>
          <w:tcPr>
            <w:tcW w:w="773" w:type="pct"/>
            <w:vAlign w:val="center"/>
          </w:tcPr>
          <w:p w14:paraId="3003AE76" w14:textId="77777777" w:rsidR="00E128CE" w:rsidRPr="00496DEF" w:rsidRDefault="00E128CE" w:rsidP="00AE0B81">
            <w:pPr>
              <w:widowControl w:val="0"/>
              <w:spacing w:before="20" w:after="20"/>
              <w:jc w:val="center"/>
              <w:rPr>
                <w:noProof/>
              </w:rPr>
            </w:pPr>
          </w:p>
        </w:tc>
        <w:tc>
          <w:tcPr>
            <w:tcW w:w="549" w:type="pct"/>
            <w:vAlign w:val="center"/>
          </w:tcPr>
          <w:p w14:paraId="1848AA1B" w14:textId="77777777" w:rsidR="00E128CE" w:rsidRPr="00496DEF" w:rsidRDefault="00E128CE" w:rsidP="00AE0B81">
            <w:pPr>
              <w:widowControl w:val="0"/>
              <w:spacing w:before="20" w:after="20"/>
              <w:jc w:val="center"/>
              <w:rPr>
                <w:noProof/>
              </w:rPr>
            </w:pPr>
          </w:p>
        </w:tc>
        <w:tc>
          <w:tcPr>
            <w:tcW w:w="785" w:type="pct"/>
            <w:vAlign w:val="center"/>
          </w:tcPr>
          <w:p w14:paraId="36B27AFE" w14:textId="77777777" w:rsidR="00E128CE" w:rsidRPr="00496DEF" w:rsidRDefault="00E128CE" w:rsidP="00AE0B81">
            <w:pPr>
              <w:widowControl w:val="0"/>
              <w:spacing w:before="20" w:after="20"/>
              <w:jc w:val="center"/>
              <w:rPr>
                <w:noProof/>
              </w:rPr>
            </w:pPr>
          </w:p>
        </w:tc>
        <w:tc>
          <w:tcPr>
            <w:tcW w:w="900" w:type="pct"/>
            <w:vAlign w:val="center"/>
          </w:tcPr>
          <w:p w14:paraId="78252A0D" w14:textId="77777777" w:rsidR="00E128CE" w:rsidRPr="00496DEF" w:rsidRDefault="00E128CE" w:rsidP="00AE0B81">
            <w:pPr>
              <w:widowControl w:val="0"/>
              <w:spacing w:before="20" w:after="20"/>
              <w:jc w:val="center"/>
              <w:rPr>
                <w:noProof/>
              </w:rPr>
            </w:pPr>
          </w:p>
        </w:tc>
      </w:tr>
      <w:tr w:rsidR="00E128CE" w:rsidRPr="00496DEF" w14:paraId="5CE3758A" w14:textId="77777777" w:rsidTr="002A1F5C">
        <w:trPr>
          <w:jc w:val="center"/>
        </w:trPr>
        <w:tc>
          <w:tcPr>
            <w:tcW w:w="450" w:type="pct"/>
            <w:vAlign w:val="center"/>
          </w:tcPr>
          <w:p w14:paraId="42CB7912" w14:textId="77777777" w:rsidR="00E128CE" w:rsidRPr="00496DEF" w:rsidRDefault="00E128CE" w:rsidP="00AE0B81">
            <w:pPr>
              <w:widowControl w:val="0"/>
              <w:spacing w:before="20" w:after="20"/>
              <w:jc w:val="center"/>
              <w:rPr>
                <w:b/>
                <w:noProof/>
              </w:rPr>
            </w:pPr>
            <w:r w:rsidRPr="00496DEF">
              <w:rPr>
                <w:b/>
                <w:noProof/>
              </w:rPr>
              <w:t>-</w:t>
            </w:r>
          </w:p>
        </w:tc>
        <w:tc>
          <w:tcPr>
            <w:tcW w:w="1543" w:type="pct"/>
          </w:tcPr>
          <w:p w14:paraId="12F06F2C" w14:textId="77777777" w:rsidR="00E128CE" w:rsidRPr="00496DEF" w:rsidRDefault="00E128CE" w:rsidP="00AE0B81">
            <w:pPr>
              <w:widowControl w:val="0"/>
              <w:spacing w:before="20" w:after="20"/>
              <w:rPr>
                <w:b/>
                <w:noProof/>
              </w:rPr>
            </w:pPr>
            <w:r w:rsidRPr="00496DEF">
              <w:rPr>
                <w:b/>
                <w:noProof/>
              </w:rPr>
              <w:t>Phân hữu cơ</w:t>
            </w:r>
          </w:p>
        </w:tc>
        <w:tc>
          <w:tcPr>
            <w:tcW w:w="773" w:type="pct"/>
            <w:vAlign w:val="center"/>
          </w:tcPr>
          <w:p w14:paraId="2CE5B756" w14:textId="77777777" w:rsidR="00E128CE" w:rsidRPr="00496DEF" w:rsidRDefault="00E128CE" w:rsidP="00AE0B81">
            <w:pPr>
              <w:widowControl w:val="0"/>
              <w:spacing w:before="20" w:after="20"/>
              <w:jc w:val="center"/>
              <w:rPr>
                <w:b/>
                <w:noProof/>
              </w:rPr>
            </w:pPr>
            <w:r w:rsidRPr="00496DEF">
              <w:rPr>
                <w:b/>
                <w:noProof/>
              </w:rPr>
              <w:t>50</w:t>
            </w:r>
          </w:p>
        </w:tc>
        <w:tc>
          <w:tcPr>
            <w:tcW w:w="549" w:type="pct"/>
            <w:vAlign w:val="center"/>
          </w:tcPr>
          <w:p w14:paraId="03B73B9B" w14:textId="77777777" w:rsidR="00E128CE" w:rsidRPr="00496DEF" w:rsidRDefault="00E128CE" w:rsidP="00AE0B81">
            <w:pPr>
              <w:widowControl w:val="0"/>
              <w:spacing w:before="20" w:after="20"/>
              <w:jc w:val="center"/>
              <w:rPr>
                <w:b/>
                <w:noProof/>
              </w:rPr>
            </w:pPr>
            <w:r w:rsidRPr="00496DEF">
              <w:rPr>
                <w:b/>
                <w:noProof/>
              </w:rPr>
              <w:t>Kg</w:t>
            </w:r>
          </w:p>
        </w:tc>
        <w:tc>
          <w:tcPr>
            <w:tcW w:w="785" w:type="pct"/>
            <w:vAlign w:val="center"/>
          </w:tcPr>
          <w:p w14:paraId="27766939" w14:textId="77777777" w:rsidR="00E128CE" w:rsidRPr="00496DEF" w:rsidRDefault="00E128CE" w:rsidP="00AE0B81">
            <w:pPr>
              <w:widowControl w:val="0"/>
              <w:spacing w:before="20" w:after="20"/>
              <w:jc w:val="center"/>
              <w:rPr>
                <w:b/>
                <w:noProof/>
              </w:rPr>
            </w:pPr>
            <w:r w:rsidRPr="00496DEF">
              <w:rPr>
                <w:b/>
                <w:noProof/>
              </w:rPr>
              <w:t>1,6</w:t>
            </w:r>
          </w:p>
        </w:tc>
        <w:tc>
          <w:tcPr>
            <w:tcW w:w="900" w:type="pct"/>
            <w:vAlign w:val="center"/>
          </w:tcPr>
          <w:p w14:paraId="04AF873A" w14:textId="77777777" w:rsidR="00E128CE" w:rsidRPr="00496DEF" w:rsidRDefault="00E128CE" w:rsidP="00AE0B81">
            <w:pPr>
              <w:widowControl w:val="0"/>
              <w:spacing w:before="20" w:after="20"/>
              <w:jc w:val="center"/>
              <w:rPr>
                <w:b/>
                <w:noProof/>
              </w:rPr>
            </w:pPr>
            <w:r w:rsidRPr="00496DEF">
              <w:rPr>
                <w:b/>
                <w:noProof/>
              </w:rPr>
              <w:t>80</w:t>
            </w:r>
          </w:p>
        </w:tc>
      </w:tr>
      <w:tr w:rsidR="00E128CE" w:rsidRPr="00496DEF" w14:paraId="4EEA91BD" w14:textId="77777777" w:rsidTr="002A1F5C">
        <w:trPr>
          <w:jc w:val="center"/>
        </w:trPr>
        <w:tc>
          <w:tcPr>
            <w:tcW w:w="450" w:type="pct"/>
            <w:vAlign w:val="center"/>
          </w:tcPr>
          <w:p w14:paraId="1D211530" w14:textId="77777777" w:rsidR="00E128CE" w:rsidRPr="00496DEF" w:rsidRDefault="00E128CE" w:rsidP="00AE0B81">
            <w:pPr>
              <w:widowControl w:val="0"/>
              <w:spacing w:before="20" w:after="20"/>
              <w:jc w:val="center"/>
              <w:rPr>
                <w:noProof/>
              </w:rPr>
            </w:pPr>
            <w:r w:rsidRPr="00496DEF">
              <w:rPr>
                <w:noProof/>
              </w:rPr>
              <w:t>-</w:t>
            </w:r>
          </w:p>
        </w:tc>
        <w:tc>
          <w:tcPr>
            <w:tcW w:w="1543" w:type="pct"/>
          </w:tcPr>
          <w:p w14:paraId="1936950D" w14:textId="77777777" w:rsidR="00E128CE" w:rsidRPr="00496DEF" w:rsidRDefault="00E128CE" w:rsidP="00AE0B81">
            <w:pPr>
              <w:widowControl w:val="0"/>
              <w:spacing w:before="20" w:after="20"/>
              <w:rPr>
                <w:noProof/>
              </w:rPr>
            </w:pPr>
            <w:r w:rsidRPr="00496DEF">
              <w:rPr>
                <w:noProof/>
              </w:rPr>
              <w:t>Phân đạm</w:t>
            </w:r>
          </w:p>
        </w:tc>
        <w:tc>
          <w:tcPr>
            <w:tcW w:w="773" w:type="pct"/>
            <w:vAlign w:val="center"/>
          </w:tcPr>
          <w:p w14:paraId="5E00D98E" w14:textId="77777777" w:rsidR="00E128CE" w:rsidRPr="00496DEF" w:rsidRDefault="00E128CE" w:rsidP="00AE0B81">
            <w:pPr>
              <w:widowControl w:val="0"/>
              <w:spacing w:before="20" w:after="20"/>
              <w:jc w:val="center"/>
              <w:rPr>
                <w:noProof/>
              </w:rPr>
            </w:pPr>
            <w:r w:rsidRPr="00496DEF">
              <w:rPr>
                <w:noProof/>
              </w:rPr>
              <w:t>2</w:t>
            </w:r>
          </w:p>
        </w:tc>
        <w:tc>
          <w:tcPr>
            <w:tcW w:w="549" w:type="pct"/>
            <w:vAlign w:val="center"/>
          </w:tcPr>
          <w:p w14:paraId="61A70183" w14:textId="77777777" w:rsidR="00E128CE" w:rsidRPr="00496DEF" w:rsidRDefault="00E128CE" w:rsidP="00AE0B81">
            <w:pPr>
              <w:widowControl w:val="0"/>
              <w:spacing w:before="20" w:after="20"/>
              <w:jc w:val="center"/>
              <w:rPr>
                <w:noProof/>
              </w:rPr>
            </w:pPr>
            <w:r w:rsidRPr="00496DEF">
              <w:rPr>
                <w:noProof/>
              </w:rPr>
              <w:t>Kg</w:t>
            </w:r>
          </w:p>
        </w:tc>
        <w:tc>
          <w:tcPr>
            <w:tcW w:w="785" w:type="pct"/>
            <w:vAlign w:val="center"/>
          </w:tcPr>
          <w:p w14:paraId="5EF1F221" w14:textId="77777777" w:rsidR="00E128CE" w:rsidRPr="00496DEF" w:rsidRDefault="00E128CE" w:rsidP="00AE0B81">
            <w:pPr>
              <w:widowControl w:val="0"/>
              <w:spacing w:before="20" w:after="20"/>
              <w:jc w:val="center"/>
              <w:rPr>
                <w:noProof/>
              </w:rPr>
            </w:pPr>
            <w:r w:rsidRPr="00496DEF">
              <w:rPr>
                <w:noProof/>
              </w:rPr>
              <w:t>6,5</w:t>
            </w:r>
          </w:p>
        </w:tc>
        <w:tc>
          <w:tcPr>
            <w:tcW w:w="900" w:type="pct"/>
            <w:vAlign w:val="center"/>
          </w:tcPr>
          <w:p w14:paraId="02E2B947" w14:textId="77777777" w:rsidR="00E128CE" w:rsidRPr="00496DEF" w:rsidRDefault="00E128CE" w:rsidP="00AE0B81">
            <w:pPr>
              <w:widowControl w:val="0"/>
              <w:spacing w:before="20" w:after="20"/>
              <w:jc w:val="center"/>
              <w:rPr>
                <w:noProof/>
              </w:rPr>
            </w:pPr>
            <w:r w:rsidRPr="00496DEF">
              <w:rPr>
                <w:noProof/>
              </w:rPr>
              <w:t>13</w:t>
            </w:r>
          </w:p>
        </w:tc>
      </w:tr>
      <w:tr w:rsidR="00E128CE" w:rsidRPr="00496DEF" w14:paraId="0C57EFA0" w14:textId="77777777" w:rsidTr="002A1F5C">
        <w:trPr>
          <w:jc w:val="center"/>
        </w:trPr>
        <w:tc>
          <w:tcPr>
            <w:tcW w:w="450" w:type="pct"/>
            <w:vAlign w:val="center"/>
          </w:tcPr>
          <w:p w14:paraId="17E5DB4D" w14:textId="77777777" w:rsidR="00E128CE" w:rsidRPr="00496DEF" w:rsidRDefault="00E128CE" w:rsidP="00AE0B81">
            <w:pPr>
              <w:widowControl w:val="0"/>
              <w:spacing w:before="20" w:after="20"/>
              <w:jc w:val="center"/>
              <w:rPr>
                <w:noProof/>
              </w:rPr>
            </w:pPr>
            <w:r w:rsidRPr="00496DEF">
              <w:rPr>
                <w:noProof/>
              </w:rPr>
              <w:t>-</w:t>
            </w:r>
          </w:p>
        </w:tc>
        <w:tc>
          <w:tcPr>
            <w:tcW w:w="1543" w:type="pct"/>
          </w:tcPr>
          <w:p w14:paraId="681AE912" w14:textId="77777777" w:rsidR="00E128CE" w:rsidRPr="00496DEF" w:rsidRDefault="00E128CE" w:rsidP="00AE0B81">
            <w:pPr>
              <w:widowControl w:val="0"/>
              <w:spacing w:before="20" w:after="20"/>
              <w:rPr>
                <w:noProof/>
              </w:rPr>
            </w:pPr>
            <w:r w:rsidRPr="00496DEF">
              <w:rPr>
                <w:noProof/>
              </w:rPr>
              <w:t>Phân lân</w:t>
            </w:r>
          </w:p>
        </w:tc>
        <w:tc>
          <w:tcPr>
            <w:tcW w:w="773" w:type="pct"/>
            <w:vAlign w:val="center"/>
          </w:tcPr>
          <w:p w14:paraId="6B6C380B" w14:textId="77777777" w:rsidR="00E128CE" w:rsidRPr="00496DEF" w:rsidRDefault="00E128CE" w:rsidP="00AE0B81">
            <w:pPr>
              <w:widowControl w:val="0"/>
              <w:spacing w:before="20" w:after="20"/>
              <w:jc w:val="center"/>
              <w:rPr>
                <w:noProof/>
              </w:rPr>
            </w:pPr>
            <w:r w:rsidRPr="00496DEF">
              <w:rPr>
                <w:noProof/>
              </w:rPr>
              <w:t>5,5</w:t>
            </w:r>
          </w:p>
        </w:tc>
        <w:tc>
          <w:tcPr>
            <w:tcW w:w="549" w:type="pct"/>
            <w:vAlign w:val="center"/>
          </w:tcPr>
          <w:p w14:paraId="31AEFC67" w14:textId="77777777" w:rsidR="00E128CE" w:rsidRPr="00496DEF" w:rsidRDefault="00E128CE" w:rsidP="00AE0B81">
            <w:pPr>
              <w:widowControl w:val="0"/>
              <w:spacing w:before="20" w:after="20"/>
              <w:jc w:val="center"/>
              <w:rPr>
                <w:noProof/>
              </w:rPr>
            </w:pPr>
            <w:r w:rsidRPr="00496DEF">
              <w:rPr>
                <w:noProof/>
              </w:rPr>
              <w:t>Kg</w:t>
            </w:r>
          </w:p>
        </w:tc>
        <w:tc>
          <w:tcPr>
            <w:tcW w:w="785" w:type="pct"/>
            <w:vAlign w:val="center"/>
          </w:tcPr>
          <w:p w14:paraId="2115BF61" w14:textId="77777777" w:rsidR="00E128CE" w:rsidRPr="00496DEF" w:rsidRDefault="00E128CE" w:rsidP="00AE0B81">
            <w:pPr>
              <w:widowControl w:val="0"/>
              <w:spacing w:before="20" w:after="20"/>
              <w:jc w:val="center"/>
              <w:rPr>
                <w:noProof/>
              </w:rPr>
            </w:pPr>
            <w:r w:rsidRPr="00496DEF">
              <w:rPr>
                <w:noProof/>
              </w:rPr>
              <w:t>2,7</w:t>
            </w:r>
          </w:p>
        </w:tc>
        <w:tc>
          <w:tcPr>
            <w:tcW w:w="900" w:type="pct"/>
            <w:vAlign w:val="center"/>
          </w:tcPr>
          <w:p w14:paraId="5A5BBC69" w14:textId="77777777" w:rsidR="00E128CE" w:rsidRPr="00496DEF" w:rsidRDefault="00E128CE" w:rsidP="00AE0B81">
            <w:pPr>
              <w:widowControl w:val="0"/>
              <w:spacing w:before="20" w:after="20"/>
              <w:jc w:val="center"/>
              <w:rPr>
                <w:noProof/>
              </w:rPr>
            </w:pPr>
            <w:r w:rsidRPr="00496DEF">
              <w:rPr>
                <w:noProof/>
              </w:rPr>
              <w:t>14,85</w:t>
            </w:r>
          </w:p>
        </w:tc>
      </w:tr>
      <w:tr w:rsidR="00E128CE" w:rsidRPr="00496DEF" w14:paraId="33076B15" w14:textId="77777777" w:rsidTr="002A1F5C">
        <w:trPr>
          <w:jc w:val="center"/>
        </w:trPr>
        <w:tc>
          <w:tcPr>
            <w:tcW w:w="450" w:type="pct"/>
            <w:vAlign w:val="center"/>
          </w:tcPr>
          <w:p w14:paraId="24907AAF" w14:textId="77777777" w:rsidR="00E128CE" w:rsidRPr="00496DEF" w:rsidRDefault="00E128CE" w:rsidP="00AE0B81">
            <w:pPr>
              <w:widowControl w:val="0"/>
              <w:spacing w:before="20" w:after="20"/>
              <w:jc w:val="center"/>
              <w:rPr>
                <w:noProof/>
              </w:rPr>
            </w:pPr>
            <w:r w:rsidRPr="00496DEF">
              <w:rPr>
                <w:noProof/>
              </w:rPr>
              <w:t>-</w:t>
            </w:r>
          </w:p>
        </w:tc>
        <w:tc>
          <w:tcPr>
            <w:tcW w:w="1543" w:type="pct"/>
          </w:tcPr>
          <w:p w14:paraId="55BF4FD5" w14:textId="77777777" w:rsidR="00E128CE" w:rsidRPr="00496DEF" w:rsidRDefault="00E128CE" w:rsidP="00AE0B81">
            <w:pPr>
              <w:widowControl w:val="0"/>
              <w:spacing w:before="20" w:after="20"/>
              <w:rPr>
                <w:noProof/>
              </w:rPr>
            </w:pPr>
            <w:r w:rsidRPr="00496DEF">
              <w:rPr>
                <w:noProof/>
              </w:rPr>
              <w:t>Kaly</w:t>
            </w:r>
          </w:p>
        </w:tc>
        <w:tc>
          <w:tcPr>
            <w:tcW w:w="773" w:type="pct"/>
            <w:vAlign w:val="center"/>
          </w:tcPr>
          <w:p w14:paraId="27668A6D" w14:textId="77777777" w:rsidR="00E128CE" w:rsidRPr="00496DEF" w:rsidRDefault="00E128CE" w:rsidP="00AE0B81">
            <w:pPr>
              <w:widowControl w:val="0"/>
              <w:spacing w:before="20" w:after="20"/>
              <w:jc w:val="center"/>
              <w:rPr>
                <w:noProof/>
              </w:rPr>
            </w:pPr>
            <w:r w:rsidRPr="00496DEF">
              <w:rPr>
                <w:noProof/>
              </w:rPr>
              <w:t>3</w:t>
            </w:r>
          </w:p>
        </w:tc>
        <w:tc>
          <w:tcPr>
            <w:tcW w:w="549" w:type="pct"/>
            <w:vAlign w:val="center"/>
          </w:tcPr>
          <w:p w14:paraId="23D94E97" w14:textId="77777777" w:rsidR="00E128CE" w:rsidRPr="00496DEF" w:rsidRDefault="00E128CE" w:rsidP="00AE0B81">
            <w:pPr>
              <w:widowControl w:val="0"/>
              <w:spacing w:before="20" w:after="20"/>
              <w:jc w:val="center"/>
              <w:rPr>
                <w:noProof/>
              </w:rPr>
            </w:pPr>
            <w:r w:rsidRPr="00496DEF">
              <w:rPr>
                <w:noProof/>
              </w:rPr>
              <w:t>Kg</w:t>
            </w:r>
          </w:p>
        </w:tc>
        <w:tc>
          <w:tcPr>
            <w:tcW w:w="785" w:type="pct"/>
            <w:vAlign w:val="center"/>
          </w:tcPr>
          <w:p w14:paraId="62A8CC46" w14:textId="77777777" w:rsidR="00E128CE" w:rsidRPr="00496DEF" w:rsidRDefault="00E128CE" w:rsidP="00AE0B81">
            <w:pPr>
              <w:widowControl w:val="0"/>
              <w:spacing w:before="20" w:after="20"/>
              <w:jc w:val="center"/>
              <w:rPr>
                <w:noProof/>
              </w:rPr>
            </w:pPr>
            <w:r w:rsidRPr="00496DEF">
              <w:rPr>
                <w:noProof/>
              </w:rPr>
              <w:t>19</w:t>
            </w:r>
          </w:p>
        </w:tc>
        <w:tc>
          <w:tcPr>
            <w:tcW w:w="900" w:type="pct"/>
            <w:vAlign w:val="center"/>
          </w:tcPr>
          <w:p w14:paraId="00B175F8" w14:textId="77777777" w:rsidR="00E128CE" w:rsidRPr="00496DEF" w:rsidRDefault="00E128CE" w:rsidP="00AE0B81">
            <w:pPr>
              <w:widowControl w:val="0"/>
              <w:spacing w:before="20" w:after="20"/>
              <w:jc w:val="center"/>
              <w:rPr>
                <w:noProof/>
              </w:rPr>
            </w:pPr>
            <w:r w:rsidRPr="00496DEF">
              <w:rPr>
                <w:noProof/>
              </w:rPr>
              <w:t>57</w:t>
            </w:r>
          </w:p>
        </w:tc>
      </w:tr>
      <w:tr w:rsidR="00E128CE" w:rsidRPr="00496DEF" w14:paraId="57F47DFE" w14:textId="77777777" w:rsidTr="002A1F5C">
        <w:trPr>
          <w:jc w:val="center"/>
        </w:trPr>
        <w:tc>
          <w:tcPr>
            <w:tcW w:w="450" w:type="pct"/>
            <w:vAlign w:val="center"/>
          </w:tcPr>
          <w:p w14:paraId="3EA3E31D" w14:textId="77777777" w:rsidR="00E128CE" w:rsidRPr="00496DEF" w:rsidRDefault="00E128CE" w:rsidP="00AE0B81">
            <w:pPr>
              <w:widowControl w:val="0"/>
              <w:spacing w:before="20" w:after="20"/>
              <w:jc w:val="center"/>
              <w:rPr>
                <w:b/>
                <w:noProof/>
              </w:rPr>
            </w:pPr>
            <w:r w:rsidRPr="00496DEF">
              <w:rPr>
                <w:b/>
                <w:noProof/>
              </w:rPr>
              <w:t>2</w:t>
            </w:r>
          </w:p>
        </w:tc>
        <w:tc>
          <w:tcPr>
            <w:tcW w:w="1543" w:type="pct"/>
          </w:tcPr>
          <w:p w14:paraId="304CB6C0" w14:textId="77777777" w:rsidR="00E128CE" w:rsidRPr="00496DEF" w:rsidRDefault="00E128CE" w:rsidP="00AE0B81">
            <w:pPr>
              <w:widowControl w:val="0"/>
              <w:spacing w:before="20" w:after="20"/>
              <w:rPr>
                <w:b/>
                <w:noProof/>
              </w:rPr>
            </w:pPr>
            <w:r w:rsidRPr="00496DEF">
              <w:rPr>
                <w:b/>
                <w:noProof/>
              </w:rPr>
              <w:t>Thuốc bảo vệ thực vật</w:t>
            </w:r>
          </w:p>
        </w:tc>
        <w:tc>
          <w:tcPr>
            <w:tcW w:w="773" w:type="pct"/>
            <w:vAlign w:val="center"/>
          </w:tcPr>
          <w:p w14:paraId="0A0BB26E" w14:textId="77777777" w:rsidR="00E128CE" w:rsidRPr="00496DEF" w:rsidRDefault="00E128CE" w:rsidP="00AE0B81">
            <w:pPr>
              <w:widowControl w:val="0"/>
              <w:spacing w:before="20" w:after="20"/>
              <w:jc w:val="center"/>
              <w:rPr>
                <w:b/>
                <w:noProof/>
              </w:rPr>
            </w:pPr>
          </w:p>
        </w:tc>
        <w:tc>
          <w:tcPr>
            <w:tcW w:w="549" w:type="pct"/>
            <w:vAlign w:val="center"/>
          </w:tcPr>
          <w:p w14:paraId="7DC8CECB" w14:textId="77777777" w:rsidR="00E128CE" w:rsidRPr="00496DEF" w:rsidRDefault="00E128CE" w:rsidP="00AE0B81">
            <w:pPr>
              <w:widowControl w:val="0"/>
              <w:spacing w:before="20" w:after="20"/>
              <w:jc w:val="center"/>
              <w:rPr>
                <w:b/>
                <w:noProof/>
              </w:rPr>
            </w:pPr>
          </w:p>
        </w:tc>
        <w:tc>
          <w:tcPr>
            <w:tcW w:w="785" w:type="pct"/>
            <w:vAlign w:val="center"/>
          </w:tcPr>
          <w:p w14:paraId="1BB241BA" w14:textId="77777777" w:rsidR="00E128CE" w:rsidRPr="00496DEF" w:rsidRDefault="00E128CE" w:rsidP="00AE0B81">
            <w:pPr>
              <w:widowControl w:val="0"/>
              <w:spacing w:before="20" w:after="20"/>
              <w:jc w:val="center"/>
              <w:rPr>
                <w:b/>
                <w:noProof/>
              </w:rPr>
            </w:pPr>
          </w:p>
        </w:tc>
        <w:tc>
          <w:tcPr>
            <w:tcW w:w="900" w:type="pct"/>
            <w:vAlign w:val="center"/>
          </w:tcPr>
          <w:p w14:paraId="20903957" w14:textId="77777777" w:rsidR="00E128CE" w:rsidRPr="00496DEF" w:rsidRDefault="00E128CE" w:rsidP="00AE0B81">
            <w:pPr>
              <w:widowControl w:val="0"/>
              <w:spacing w:before="20" w:after="20"/>
              <w:jc w:val="center"/>
              <w:rPr>
                <w:b/>
                <w:noProof/>
              </w:rPr>
            </w:pPr>
          </w:p>
        </w:tc>
      </w:tr>
      <w:tr w:rsidR="00E128CE" w:rsidRPr="00496DEF" w14:paraId="066E6AE8" w14:textId="77777777" w:rsidTr="002A1F5C">
        <w:trPr>
          <w:jc w:val="center"/>
        </w:trPr>
        <w:tc>
          <w:tcPr>
            <w:tcW w:w="450" w:type="pct"/>
            <w:vAlign w:val="center"/>
          </w:tcPr>
          <w:p w14:paraId="59926CBD" w14:textId="77777777" w:rsidR="00E128CE" w:rsidRPr="00496DEF" w:rsidRDefault="00E128CE" w:rsidP="00AE0B81">
            <w:pPr>
              <w:widowControl w:val="0"/>
              <w:spacing w:before="20" w:after="20"/>
              <w:jc w:val="center"/>
              <w:rPr>
                <w:noProof/>
              </w:rPr>
            </w:pPr>
            <w:r w:rsidRPr="00496DEF">
              <w:rPr>
                <w:noProof/>
              </w:rPr>
              <w:t>-</w:t>
            </w:r>
          </w:p>
        </w:tc>
        <w:tc>
          <w:tcPr>
            <w:tcW w:w="1543" w:type="pct"/>
          </w:tcPr>
          <w:p w14:paraId="616264FA" w14:textId="77777777" w:rsidR="00E128CE" w:rsidRPr="00496DEF" w:rsidRDefault="00E128CE" w:rsidP="00AE0B81">
            <w:pPr>
              <w:widowControl w:val="0"/>
              <w:spacing w:before="20" w:after="20"/>
              <w:rPr>
                <w:noProof/>
              </w:rPr>
            </w:pPr>
            <w:r w:rsidRPr="00496DEF">
              <w:rPr>
                <w:noProof/>
              </w:rPr>
              <w:t>Belat, Fastas...</w:t>
            </w:r>
          </w:p>
        </w:tc>
        <w:tc>
          <w:tcPr>
            <w:tcW w:w="773" w:type="pct"/>
            <w:vAlign w:val="center"/>
          </w:tcPr>
          <w:p w14:paraId="16C8AE41" w14:textId="77777777" w:rsidR="00E128CE" w:rsidRPr="00496DEF" w:rsidRDefault="00E128CE" w:rsidP="00AE0B81">
            <w:pPr>
              <w:widowControl w:val="0"/>
              <w:spacing w:before="20" w:after="20"/>
              <w:jc w:val="center"/>
              <w:rPr>
                <w:noProof/>
              </w:rPr>
            </w:pPr>
            <w:r w:rsidRPr="00496DEF">
              <w:rPr>
                <w:noProof/>
              </w:rPr>
              <w:t>0,57</w:t>
            </w:r>
          </w:p>
        </w:tc>
        <w:tc>
          <w:tcPr>
            <w:tcW w:w="549" w:type="pct"/>
            <w:vAlign w:val="center"/>
          </w:tcPr>
          <w:p w14:paraId="2BD1A884" w14:textId="77777777" w:rsidR="00E128CE" w:rsidRPr="00496DEF" w:rsidRDefault="00E128CE" w:rsidP="00AE0B81">
            <w:pPr>
              <w:widowControl w:val="0"/>
              <w:spacing w:before="20" w:after="20"/>
              <w:jc w:val="center"/>
              <w:rPr>
                <w:noProof/>
              </w:rPr>
            </w:pPr>
            <w:r w:rsidRPr="00496DEF">
              <w:rPr>
                <w:noProof/>
              </w:rPr>
              <w:t>Kg</w:t>
            </w:r>
          </w:p>
        </w:tc>
        <w:tc>
          <w:tcPr>
            <w:tcW w:w="785" w:type="pct"/>
            <w:vAlign w:val="center"/>
          </w:tcPr>
          <w:p w14:paraId="253A8C92" w14:textId="77777777" w:rsidR="00E128CE" w:rsidRPr="00496DEF" w:rsidRDefault="00E128CE" w:rsidP="00AE0B81">
            <w:pPr>
              <w:widowControl w:val="0"/>
              <w:spacing w:before="20" w:after="20"/>
              <w:jc w:val="center"/>
              <w:rPr>
                <w:noProof/>
              </w:rPr>
            </w:pPr>
            <w:r w:rsidRPr="00496DEF">
              <w:rPr>
                <w:noProof/>
              </w:rPr>
              <w:t>40</w:t>
            </w:r>
          </w:p>
        </w:tc>
        <w:tc>
          <w:tcPr>
            <w:tcW w:w="900" w:type="pct"/>
            <w:vAlign w:val="center"/>
          </w:tcPr>
          <w:p w14:paraId="522F94DB" w14:textId="77777777" w:rsidR="00E128CE" w:rsidRPr="00496DEF" w:rsidRDefault="00E128CE" w:rsidP="00AE0B81">
            <w:pPr>
              <w:widowControl w:val="0"/>
              <w:spacing w:before="20" w:after="20"/>
              <w:jc w:val="center"/>
              <w:rPr>
                <w:noProof/>
              </w:rPr>
            </w:pPr>
            <w:r w:rsidRPr="00496DEF">
              <w:rPr>
                <w:noProof/>
              </w:rPr>
              <w:t>22,8</w:t>
            </w:r>
          </w:p>
        </w:tc>
      </w:tr>
      <w:tr w:rsidR="00E128CE" w:rsidRPr="00496DEF" w14:paraId="66B90320" w14:textId="77777777" w:rsidTr="002A1F5C">
        <w:trPr>
          <w:jc w:val="center"/>
        </w:trPr>
        <w:tc>
          <w:tcPr>
            <w:tcW w:w="450" w:type="pct"/>
            <w:vAlign w:val="center"/>
          </w:tcPr>
          <w:p w14:paraId="5507F57C" w14:textId="77777777" w:rsidR="00E128CE" w:rsidRPr="00496DEF" w:rsidRDefault="00E128CE" w:rsidP="00AE0B81">
            <w:pPr>
              <w:widowControl w:val="0"/>
              <w:spacing w:before="20" w:after="20"/>
              <w:jc w:val="center"/>
              <w:rPr>
                <w:noProof/>
              </w:rPr>
            </w:pPr>
            <w:r w:rsidRPr="00496DEF">
              <w:rPr>
                <w:noProof/>
              </w:rPr>
              <w:t>-</w:t>
            </w:r>
          </w:p>
        </w:tc>
        <w:tc>
          <w:tcPr>
            <w:tcW w:w="1543" w:type="pct"/>
          </w:tcPr>
          <w:p w14:paraId="2D618085" w14:textId="77777777" w:rsidR="00E128CE" w:rsidRPr="00496DEF" w:rsidRDefault="00E128CE" w:rsidP="00AE0B81">
            <w:pPr>
              <w:widowControl w:val="0"/>
              <w:spacing w:before="20" w:after="20"/>
              <w:rPr>
                <w:noProof/>
              </w:rPr>
            </w:pPr>
            <w:r w:rsidRPr="00496DEF">
              <w:rPr>
                <w:noProof/>
              </w:rPr>
              <w:t>Sunfat đồng</w:t>
            </w:r>
          </w:p>
        </w:tc>
        <w:tc>
          <w:tcPr>
            <w:tcW w:w="773" w:type="pct"/>
            <w:vAlign w:val="center"/>
          </w:tcPr>
          <w:p w14:paraId="108C4C6E" w14:textId="77777777" w:rsidR="00E128CE" w:rsidRPr="00496DEF" w:rsidRDefault="00E128CE" w:rsidP="00AE0B81">
            <w:pPr>
              <w:widowControl w:val="0"/>
              <w:spacing w:before="20" w:after="20"/>
              <w:jc w:val="center"/>
              <w:rPr>
                <w:noProof/>
              </w:rPr>
            </w:pPr>
            <w:r w:rsidRPr="00496DEF">
              <w:rPr>
                <w:noProof/>
              </w:rPr>
              <w:t>1,00</w:t>
            </w:r>
          </w:p>
        </w:tc>
        <w:tc>
          <w:tcPr>
            <w:tcW w:w="549" w:type="pct"/>
            <w:vAlign w:val="center"/>
          </w:tcPr>
          <w:p w14:paraId="715CD0D4" w14:textId="77777777" w:rsidR="00E128CE" w:rsidRPr="00496DEF" w:rsidRDefault="00E128CE" w:rsidP="00AE0B81">
            <w:pPr>
              <w:widowControl w:val="0"/>
              <w:spacing w:before="20" w:after="20"/>
              <w:jc w:val="center"/>
              <w:rPr>
                <w:noProof/>
              </w:rPr>
            </w:pPr>
            <w:r w:rsidRPr="00496DEF">
              <w:rPr>
                <w:noProof/>
              </w:rPr>
              <w:t>Kg</w:t>
            </w:r>
          </w:p>
        </w:tc>
        <w:tc>
          <w:tcPr>
            <w:tcW w:w="785" w:type="pct"/>
            <w:vAlign w:val="center"/>
          </w:tcPr>
          <w:p w14:paraId="10C4500D" w14:textId="77777777" w:rsidR="00E128CE" w:rsidRPr="00496DEF" w:rsidRDefault="00E128CE" w:rsidP="00AE0B81">
            <w:pPr>
              <w:widowControl w:val="0"/>
              <w:spacing w:before="20" w:after="20"/>
              <w:jc w:val="center"/>
              <w:rPr>
                <w:noProof/>
              </w:rPr>
            </w:pPr>
            <w:r w:rsidRPr="00496DEF">
              <w:rPr>
                <w:noProof/>
              </w:rPr>
              <w:t>35</w:t>
            </w:r>
          </w:p>
        </w:tc>
        <w:tc>
          <w:tcPr>
            <w:tcW w:w="900" w:type="pct"/>
            <w:vAlign w:val="center"/>
          </w:tcPr>
          <w:p w14:paraId="563FC017" w14:textId="77777777" w:rsidR="00E128CE" w:rsidRPr="00496DEF" w:rsidRDefault="00E128CE" w:rsidP="00AE0B81">
            <w:pPr>
              <w:widowControl w:val="0"/>
              <w:spacing w:before="20" w:after="20"/>
              <w:jc w:val="center"/>
              <w:rPr>
                <w:noProof/>
              </w:rPr>
            </w:pPr>
            <w:r w:rsidRPr="00496DEF">
              <w:rPr>
                <w:noProof/>
              </w:rPr>
              <w:t>35</w:t>
            </w:r>
          </w:p>
        </w:tc>
      </w:tr>
      <w:tr w:rsidR="00E128CE" w:rsidRPr="00496DEF" w14:paraId="0EF90671" w14:textId="77777777" w:rsidTr="002A1F5C">
        <w:trPr>
          <w:jc w:val="center"/>
        </w:trPr>
        <w:tc>
          <w:tcPr>
            <w:tcW w:w="1993" w:type="pct"/>
            <w:gridSpan w:val="2"/>
            <w:vAlign w:val="center"/>
          </w:tcPr>
          <w:p w14:paraId="62B9DB7C" w14:textId="77777777" w:rsidR="00E128CE" w:rsidRPr="00496DEF" w:rsidRDefault="00E128CE" w:rsidP="00AE0B81">
            <w:pPr>
              <w:widowControl w:val="0"/>
              <w:spacing w:before="20" w:after="20"/>
              <w:jc w:val="center"/>
              <w:rPr>
                <w:b/>
                <w:noProof/>
              </w:rPr>
            </w:pPr>
            <w:r w:rsidRPr="00496DEF">
              <w:rPr>
                <w:b/>
                <w:noProof/>
              </w:rPr>
              <w:t>Tổng cộng</w:t>
            </w:r>
          </w:p>
        </w:tc>
        <w:tc>
          <w:tcPr>
            <w:tcW w:w="773" w:type="pct"/>
            <w:vAlign w:val="center"/>
          </w:tcPr>
          <w:p w14:paraId="0F25FD5D" w14:textId="77777777" w:rsidR="00E128CE" w:rsidRPr="00496DEF" w:rsidRDefault="00E128CE" w:rsidP="00AE0B81">
            <w:pPr>
              <w:widowControl w:val="0"/>
              <w:spacing w:before="20" w:after="20"/>
              <w:jc w:val="center"/>
              <w:rPr>
                <w:b/>
                <w:noProof/>
              </w:rPr>
            </w:pPr>
          </w:p>
        </w:tc>
        <w:tc>
          <w:tcPr>
            <w:tcW w:w="549" w:type="pct"/>
            <w:vAlign w:val="center"/>
          </w:tcPr>
          <w:p w14:paraId="3F75A00B" w14:textId="77777777" w:rsidR="00E128CE" w:rsidRPr="00496DEF" w:rsidRDefault="00E128CE" w:rsidP="00AE0B81">
            <w:pPr>
              <w:widowControl w:val="0"/>
              <w:spacing w:before="20" w:after="20"/>
              <w:jc w:val="center"/>
              <w:rPr>
                <w:b/>
                <w:noProof/>
              </w:rPr>
            </w:pPr>
          </w:p>
        </w:tc>
        <w:tc>
          <w:tcPr>
            <w:tcW w:w="785" w:type="pct"/>
            <w:vAlign w:val="center"/>
          </w:tcPr>
          <w:p w14:paraId="1E8995DF" w14:textId="77777777" w:rsidR="00E128CE" w:rsidRPr="00496DEF" w:rsidRDefault="00E128CE" w:rsidP="00AE0B81">
            <w:pPr>
              <w:widowControl w:val="0"/>
              <w:spacing w:before="20" w:after="20"/>
              <w:jc w:val="center"/>
              <w:rPr>
                <w:b/>
                <w:noProof/>
              </w:rPr>
            </w:pPr>
          </w:p>
        </w:tc>
        <w:tc>
          <w:tcPr>
            <w:tcW w:w="900" w:type="pct"/>
            <w:vAlign w:val="center"/>
          </w:tcPr>
          <w:p w14:paraId="1F47579E" w14:textId="77777777" w:rsidR="00E128CE" w:rsidRPr="00496DEF" w:rsidRDefault="00E128CE" w:rsidP="00AE0B81">
            <w:pPr>
              <w:widowControl w:val="0"/>
              <w:spacing w:before="20" w:after="20"/>
              <w:jc w:val="center"/>
              <w:rPr>
                <w:b/>
                <w:noProof/>
              </w:rPr>
            </w:pPr>
            <w:r w:rsidRPr="00496DEF">
              <w:rPr>
                <w:b/>
                <w:noProof/>
              </w:rPr>
              <w:t>222,65</w:t>
            </w:r>
          </w:p>
        </w:tc>
      </w:tr>
    </w:tbl>
    <w:p w14:paraId="0278DFD1" w14:textId="77777777" w:rsidR="00E128CE" w:rsidRPr="00496DEF" w:rsidRDefault="00E128CE" w:rsidP="00E128CE">
      <w:pPr>
        <w:widowControl w:val="0"/>
        <w:spacing w:before="60" w:after="60"/>
        <w:ind w:firstLine="720"/>
        <w:jc w:val="both"/>
        <w:rPr>
          <w:noProof/>
          <w:sz w:val="26"/>
          <w:szCs w:val="26"/>
        </w:rPr>
      </w:pPr>
      <w:r w:rsidRPr="00496DEF">
        <w:rPr>
          <w:noProof/>
          <w:sz w:val="26"/>
          <w:szCs w:val="26"/>
        </w:rPr>
        <w:t>Vậy chi phí vật tư trồng 1 cây keo lá tràm là:</w:t>
      </w:r>
    </w:p>
    <w:p w14:paraId="722F0254" w14:textId="77777777" w:rsidR="00E128CE" w:rsidRPr="00496DEF" w:rsidRDefault="00E128CE" w:rsidP="00E128CE">
      <w:pPr>
        <w:widowControl w:val="0"/>
        <w:spacing w:before="60" w:after="60"/>
        <w:ind w:firstLine="720"/>
        <w:jc w:val="center"/>
        <w:rPr>
          <w:noProof/>
          <w:sz w:val="26"/>
          <w:szCs w:val="26"/>
        </w:rPr>
      </w:pPr>
      <w:r w:rsidRPr="00496DEF">
        <w:rPr>
          <w:noProof/>
          <w:sz w:val="26"/>
          <w:szCs w:val="26"/>
        </w:rPr>
        <w:t>222.650 đ/1.000 cây = 222,65 đồng/cây</w:t>
      </w:r>
    </w:p>
    <w:p w14:paraId="10795392" w14:textId="77777777" w:rsidR="00E128CE" w:rsidRPr="00496DEF" w:rsidRDefault="00E128CE" w:rsidP="00E128CE">
      <w:pPr>
        <w:widowControl w:val="0"/>
        <w:spacing w:before="60" w:after="60"/>
        <w:ind w:firstLine="720"/>
        <w:jc w:val="both"/>
        <w:rPr>
          <w:noProof/>
          <w:sz w:val="26"/>
          <w:szCs w:val="26"/>
        </w:rPr>
      </w:pPr>
      <w:r w:rsidRPr="00496DEF">
        <w:rPr>
          <w:noProof/>
          <w:sz w:val="26"/>
          <w:szCs w:val="26"/>
        </w:rPr>
        <w:t>+ Chi phí sử dụng công cụ thủ công: Định mức như sau (tính cho 1.000 cây và cả chăm sóc):</w:t>
      </w:r>
    </w:p>
    <w:p w14:paraId="1987C69B" w14:textId="39913743" w:rsidR="00E128CE" w:rsidRPr="00496DEF" w:rsidRDefault="00E128CE" w:rsidP="00F73DD1">
      <w:pPr>
        <w:pStyle w:val="Caption"/>
        <w:rPr>
          <w:b/>
        </w:rPr>
      </w:pPr>
      <w:bookmarkStart w:id="280" w:name="_Toc260123542"/>
      <w:bookmarkStart w:id="281" w:name="_Toc264445423"/>
      <w:bookmarkStart w:id="282" w:name="_Toc266458399"/>
      <w:bookmarkStart w:id="283" w:name="_Toc300498796"/>
      <w:bookmarkStart w:id="284" w:name="_Toc430963856"/>
      <w:bookmarkStart w:id="285" w:name="_Toc438126104"/>
      <w:bookmarkStart w:id="286" w:name="_Toc440900278"/>
      <w:bookmarkStart w:id="287" w:name="_Toc511742437"/>
      <w:bookmarkStart w:id="288" w:name="_Toc522278988"/>
      <w:bookmarkStart w:id="289" w:name="_Toc533238570"/>
      <w:bookmarkStart w:id="290" w:name="_Toc48303431"/>
      <w:bookmarkStart w:id="291" w:name="_Toc105850339"/>
      <w:bookmarkStart w:id="292" w:name="_Toc111628023"/>
      <w:bookmarkStart w:id="293" w:name="_Toc133401182"/>
      <w:r w:rsidRPr="00496DEF">
        <w:t xml:space="preserve">Bảng </w:t>
      </w:r>
      <w:r w:rsidRPr="00496DEF">
        <w:fldChar w:fldCharType="begin"/>
      </w:r>
      <w:r w:rsidRPr="00496DEF">
        <w:instrText xml:space="preserve"> SEQ Bảng \* ARABIC </w:instrText>
      </w:r>
      <w:r w:rsidRPr="00496DEF">
        <w:fldChar w:fldCharType="separate"/>
      </w:r>
      <w:r w:rsidR="00013886" w:rsidRPr="00496DEF">
        <w:t>30</w:t>
      </w:r>
      <w:r w:rsidRPr="00496DEF">
        <w:fldChar w:fldCharType="end"/>
      </w:r>
      <w:r w:rsidRPr="00496DEF">
        <w:t>: Định mức sử dụng công cụ thủ công</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tbl>
      <w:tblPr>
        <w:tblW w:w="9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098"/>
        <w:gridCol w:w="1413"/>
        <w:gridCol w:w="1066"/>
        <w:gridCol w:w="1328"/>
        <w:gridCol w:w="1548"/>
      </w:tblGrid>
      <w:tr w:rsidR="00E128CE" w:rsidRPr="00496DEF" w14:paraId="15C9E71C" w14:textId="77777777" w:rsidTr="00AE0B81">
        <w:trPr>
          <w:tblHeader/>
          <w:jc w:val="center"/>
        </w:trPr>
        <w:tc>
          <w:tcPr>
            <w:tcW w:w="817" w:type="dxa"/>
            <w:shd w:val="clear" w:color="auto" w:fill="D9D9D9"/>
            <w:vAlign w:val="center"/>
          </w:tcPr>
          <w:p w14:paraId="08DAF57D" w14:textId="77777777" w:rsidR="00E128CE" w:rsidRPr="00496DEF" w:rsidRDefault="00E128CE" w:rsidP="00AE0B81">
            <w:pPr>
              <w:widowControl w:val="0"/>
              <w:jc w:val="center"/>
              <w:rPr>
                <w:b/>
                <w:noProof/>
              </w:rPr>
            </w:pPr>
            <w:r w:rsidRPr="00496DEF">
              <w:rPr>
                <w:b/>
                <w:noProof/>
              </w:rPr>
              <w:t>STT</w:t>
            </w:r>
          </w:p>
        </w:tc>
        <w:tc>
          <w:tcPr>
            <w:tcW w:w="3098" w:type="dxa"/>
            <w:shd w:val="clear" w:color="auto" w:fill="D9D9D9"/>
            <w:vAlign w:val="center"/>
          </w:tcPr>
          <w:p w14:paraId="53087355" w14:textId="77777777" w:rsidR="00E128CE" w:rsidRPr="00496DEF" w:rsidRDefault="00E128CE" w:rsidP="00AE0B81">
            <w:pPr>
              <w:widowControl w:val="0"/>
              <w:jc w:val="center"/>
              <w:rPr>
                <w:b/>
                <w:noProof/>
              </w:rPr>
            </w:pPr>
            <w:r w:rsidRPr="00496DEF">
              <w:rPr>
                <w:b/>
                <w:noProof/>
              </w:rPr>
              <w:t>Nội dung</w:t>
            </w:r>
          </w:p>
        </w:tc>
        <w:tc>
          <w:tcPr>
            <w:tcW w:w="1413" w:type="dxa"/>
            <w:shd w:val="clear" w:color="auto" w:fill="D9D9D9"/>
            <w:vAlign w:val="center"/>
          </w:tcPr>
          <w:p w14:paraId="063D6331" w14:textId="77777777" w:rsidR="00E128CE" w:rsidRPr="00496DEF" w:rsidRDefault="00E128CE" w:rsidP="00AE0B81">
            <w:pPr>
              <w:widowControl w:val="0"/>
              <w:jc w:val="center"/>
              <w:rPr>
                <w:b/>
                <w:noProof/>
              </w:rPr>
            </w:pPr>
            <w:r w:rsidRPr="00496DEF">
              <w:rPr>
                <w:b/>
                <w:noProof/>
              </w:rPr>
              <w:t>Định mức</w:t>
            </w:r>
          </w:p>
        </w:tc>
        <w:tc>
          <w:tcPr>
            <w:tcW w:w="1066" w:type="dxa"/>
            <w:shd w:val="clear" w:color="auto" w:fill="D9D9D9"/>
            <w:vAlign w:val="center"/>
          </w:tcPr>
          <w:p w14:paraId="7C130412" w14:textId="77777777" w:rsidR="00E128CE" w:rsidRPr="00496DEF" w:rsidRDefault="00E128CE" w:rsidP="00AE0B81">
            <w:pPr>
              <w:widowControl w:val="0"/>
              <w:jc w:val="center"/>
              <w:rPr>
                <w:b/>
                <w:noProof/>
              </w:rPr>
            </w:pPr>
            <w:r w:rsidRPr="00496DEF">
              <w:rPr>
                <w:b/>
                <w:noProof/>
              </w:rPr>
              <w:t>ĐVT</w:t>
            </w:r>
          </w:p>
        </w:tc>
        <w:tc>
          <w:tcPr>
            <w:tcW w:w="1328" w:type="dxa"/>
            <w:shd w:val="clear" w:color="auto" w:fill="D9D9D9"/>
            <w:vAlign w:val="center"/>
          </w:tcPr>
          <w:p w14:paraId="00902C5D" w14:textId="77777777" w:rsidR="00E128CE" w:rsidRPr="00496DEF" w:rsidRDefault="00E128CE" w:rsidP="00AE0B81">
            <w:pPr>
              <w:widowControl w:val="0"/>
              <w:jc w:val="center"/>
              <w:rPr>
                <w:b/>
                <w:noProof/>
              </w:rPr>
            </w:pPr>
            <w:r w:rsidRPr="00496DEF">
              <w:rPr>
                <w:b/>
                <w:noProof/>
              </w:rPr>
              <w:t>Đơn giá</w:t>
            </w:r>
          </w:p>
          <w:p w14:paraId="3602AF26" w14:textId="77777777" w:rsidR="00E128CE" w:rsidRPr="00496DEF" w:rsidRDefault="00E128CE" w:rsidP="00AE0B81">
            <w:pPr>
              <w:widowControl w:val="0"/>
              <w:jc w:val="center"/>
              <w:rPr>
                <w:b/>
                <w:noProof/>
              </w:rPr>
            </w:pPr>
            <w:r w:rsidRPr="00496DEF">
              <w:rPr>
                <w:b/>
                <w:noProof/>
              </w:rPr>
              <w:t>(x1.000đ)</w:t>
            </w:r>
          </w:p>
        </w:tc>
        <w:tc>
          <w:tcPr>
            <w:tcW w:w="1548" w:type="dxa"/>
            <w:shd w:val="clear" w:color="auto" w:fill="D9D9D9"/>
            <w:vAlign w:val="center"/>
          </w:tcPr>
          <w:p w14:paraId="20060399" w14:textId="77777777" w:rsidR="00E128CE" w:rsidRPr="00496DEF" w:rsidRDefault="00E128CE" w:rsidP="00AE0B81">
            <w:pPr>
              <w:widowControl w:val="0"/>
              <w:jc w:val="center"/>
              <w:rPr>
                <w:b/>
                <w:noProof/>
              </w:rPr>
            </w:pPr>
            <w:r w:rsidRPr="00496DEF">
              <w:rPr>
                <w:b/>
                <w:noProof/>
              </w:rPr>
              <w:t>Thành tiền</w:t>
            </w:r>
          </w:p>
          <w:p w14:paraId="21C4CBC4" w14:textId="77777777" w:rsidR="00E128CE" w:rsidRPr="00496DEF" w:rsidRDefault="00E128CE" w:rsidP="00AE0B81">
            <w:pPr>
              <w:widowControl w:val="0"/>
              <w:jc w:val="center"/>
              <w:rPr>
                <w:b/>
                <w:noProof/>
              </w:rPr>
            </w:pPr>
            <w:r w:rsidRPr="00496DEF">
              <w:rPr>
                <w:b/>
                <w:noProof/>
              </w:rPr>
              <w:t>(x1.000đ)</w:t>
            </w:r>
          </w:p>
        </w:tc>
      </w:tr>
      <w:tr w:rsidR="00E128CE" w:rsidRPr="00496DEF" w14:paraId="05A36A43" w14:textId="77777777" w:rsidTr="00AE0B81">
        <w:trPr>
          <w:jc w:val="center"/>
        </w:trPr>
        <w:tc>
          <w:tcPr>
            <w:tcW w:w="817" w:type="dxa"/>
            <w:vAlign w:val="center"/>
          </w:tcPr>
          <w:p w14:paraId="7DB3ECE4" w14:textId="77777777" w:rsidR="00E128CE" w:rsidRPr="00496DEF" w:rsidRDefault="00E128CE" w:rsidP="00AE0B81">
            <w:pPr>
              <w:widowControl w:val="0"/>
              <w:jc w:val="center"/>
              <w:rPr>
                <w:b/>
                <w:noProof/>
              </w:rPr>
            </w:pPr>
            <w:r w:rsidRPr="00496DEF">
              <w:rPr>
                <w:b/>
                <w:noProof/>
              </w:rPr>
              <w:t>I</w:t>
            </w:r>
          </w:p>
        </w:tc>
        <w:tc>
          <w:tcPr>
            <w:tcW w:w="3098" w:type="dxa"/>
            <w:vAlign w:val="center"/>
          </w:tcPr>
          <w:p w14:paraId="7A93F138" w14:textId="77777777" w:rsidR="00E128CE" w:rsidRPr="00496DEF" w:rsidRDefault="00E128CE" w:rsidP="00AE0B81">
            <w:pPr>
              <w:widowControl w:val="0"/>
              <w:rPr>
                <w:b/>
                <w:noProof/>
              </w:rPr>
            </w:pPr>
            <w:r w:rsidRPr="00496DEF">
              <w:rPr>
                <w:b/>
                <w:noProof/>
              </w:rPr>
              <w:t>Phần trồng rừng</w:t>
            </w:r>
          </w:p>
        </w:tc>
        <w:tc>
          <w:tcPr>
            <w:tcW w:w="1413" w:type="dxa"/>
            <w:vAlign w:val="center"/>
          </w:tcPr>
          <w:p w14:paraId="1899DE11" w14:textId="77777777" w:rsidR="00E128CE" w:rsidRPr="00496DEF" w:rsidRDefault="00E128CE" w:rsidP="00AE0B81">
            <w:pPr>
              <w:widowControl w:val="0"/>
              <w:jc w:val="center"/>
              <w:rPr>
                <w:b/>
                <w:noProof/>
              </w:rPr>
            </w:pPr>
          </w:p>
        </w:tc>
        <w:tc>
          <w:tcPr>
            <w:tcW w:w="1066" w:type="dxa"/>
            <w:vAlign w:val="center"/>
          </w:tcPr>
          <w:p w14:paraId="61E8FB3B" w14:textId="77777777" w:rsidR="00E128CE" w:rsidRPr="00496DEF" w:rsidRDefault="00E128CE" w:rsidP="00AE0B81">
            <w:pPr>
              <w:widowControl w:val="0"/>
              <w:jc w:val="center"/>
              <w:rPr>
                <w:b/>
                <w:noProof/>
              </w:rPr>
            </w:pPr>
          </w:p>
        </w:tc>
        <w:tc>
          <w:tcPr>
            <w:tcW w:w="1328" w:type="dxa"/>
            <w:vAlign w:val="center"/>
          </w:tcPr>
          <w:p w14:paraId="41FAE418" w14:textId="77777777" w:rsidR="00E128CE" w:rsidRPr="00496DEF" w:rsidRDefault="00E128CE" w:rsidP="00AE0B81">
            <w:pPr>
              <w:widowControl w:val="0"/>
              <w:jc w:val="center"/>
              <w:rPr>
                <w:b/>
                <w:noProof/>
              </w:rPr>
            </w:pPr>
          </w:p>
        </w:tc>
        <w:tc>
          <w:tcPr>
            <w:tcW w:w="1548" w:type="dxa"/>
            <w:vAlign w:val="bottom"/>
          </w:tcPr>
          <w:p w14:paraId="510D4881" w14:textId="77777777" w:rsidR="00E128CE" w:rsidRPr="00496DEF" w:rsidRDefault="00E128CE" w:rsidP="00AE0B81">
            <w:pPr>
              <w:widowControl w:val="0"/>
              <w:jc w:val="center"/>
              <w:rPr>
                <w:b/>
                <w:noProof/>
              </w:rPr>
            </w:pPr>
            <w:r w:rsidRPr="00496DEF">
              <w:rPr>
                <w:b/>
                <w:noProof/>
              </w:rPr>
              <w:t>105</w:t>
            </w:r>
          </w:p>
        </w:tc>
      </w:tr>
      <w:tr w:rsidR="00E128CE" w:rsidRPr="00496DEF" w14:paraId="705F7360" w14:textId="77777777" w:rsidTr="00AE0B81">
        <w:trPr>
          <w:jc w:val="center"/>
        </w:trPr>
        <w:tc>
          <w:tcPr>
            <w:tcW w:w="817" w:type="dxa"/>
            <w:vAlign w:val="center"/>
          </w:tcPr>
          <w:p w14:paraId="6930474E" w14:textId="77777777" w:rsidR="00E128CE" w:rsidRPr="00496DEF" w:rsidRDefault="00E128CE" w:rsidP="00AE0B81">
            <w:pPr>
              <w:widowControl w:val="0"/>
              <w:jc w:val="center"/>
              <w:rPr>
                <w:noProof/>
              </w:rPr>
            </w:pPr>
            <w:r w:rsidRPr="00496DEF">
              <w:rPr>
                <w:noProof/>
              </w:rPr>
              <w:t>1</w:t>
            </w:r>
          </w:p>
        </w:tc>
        <w:tc>
          <w:tcPr>
            <w:tcW w:w="3098" w:type="dxa"/>
            <w:vAlign w:val="center"/>
          </w:tcPr>
          <w:p w14:paraId="7C2C79A9" w14:textId="77777777" w:rsidR="00E128CE" w:rsidRPr="00496DEF" w:rsidRDefault="00E128CE" w:rsidP="00AE0B81">
            <w:pPr>
              <w:widowControl w:val="0"/>
              <w:rPr>
                <w:noProof/>
              </w:rPr>
            </w:pPr>
            <w:r w:rsidRPr="00496DEF">
              <w:rPr>
                <w:noProof/>
              </w:rPr>
              <w:t>Cuốc con trồng cây</w:t>
            </w:r>
          </w:p>
        </w:tc>
        <w:tc>
          <w:tcPr>
            <w:tcW w:w="1413" w:type="dxa"/>
            <w:vAlign w:val="center"/>
          </w:tcPr>
          <w:p w14:paraId="51445209" w14:textId="77777777" w:rsidR="00E128CE" w:rsidRPr="00496DEF" w:rsidRDefault="00E128CE" w:rsidP="00AE0B81">
            <w:pPr>
              <w:widowControl w:val="0"/>
              <w:jc w:val="center"/>
              <w:rPr>
                <w:noProof/>
              </w:rPr>
            </w:pPr>
            <w:r w:rsidRPr="00496DEF">
              <w:rPr>
                <w:noProof/>
              </w:rPr>
              <w:t>0,45</w:t>
            </w:r>
          </w:p>
        </w:tc>
        <w:tc>
          <w:tcPr>
            <w:tcW w:w="1066" w:type="dxa"/>
            <w:vAlign w:val="center"/>
          </w:tcPr>
          <w:p w14:paraId="450C1709" w14:textId="77777777" w:rsidR="00E128CE" w:rsidRPr="00496DEF" w:rsidRDefault="00E128CE" w:rsidP="00AE0B81">
            <w:pPr>
              <w:widowControl w:val="0"/>
              <w:jc w:val="center"/>
              <w:rPr>
                <w:noProof/>
              </w:rPr>
            </w:pPr>
            <w:r w:rsidRPr="00496DEF">
              <w:rPr>
                <w:noProof/>
              </w:rPr>
              <w:t>Cái</w:t>
            </w:r>
          </w:p>
        </w:tc>
        <w:tc>
          <w:tcPr>
            <w:tcW w:w="1328" w:type="dxa"/>
            <w:vAlign w:val="center"/>
          </w:tcPr>
          <w:p w14:paraId="7BDC8018" w14:textId="77777777" w:rsidR="00E128CE" w:rsidRPr="00496DEF" w:rsidRDefault="00E128CE" w:rsidP="00AE0B81">
            <w:pPr>
              <w:widowControl w:val="0"/>
              <w:jc w:val="center"/>
              <w:rPr>
                <w:noProof/>
              </w:rPr>
            </w:pPr>
            <w:r w:rsidRPr="00496DEF">
              <w:rPr>
                <w:noProof/>
              </w:rPr>
              <w:t>35</w:t>
            </w:r>
          </w:p>
        </w:tc>
        <w:tc>
          <w:tcPr>
            <w:tcW w:w="1548" w:type="dxa"/>
            <w:vAlign w:val="bottom"/>
          </w:tcPr>
          <w:p w14:paraId="552B1207" w14:textId="77777777" w:rsidR="00E128CE" w:rsidRPr="00496DEF" w:rsidRDefault="00E128CE" w:rsidP="00AE0B81">
            <w:pPr>
              <w:widowControl w:val="0"/>
              <w:jc w:val="center"/>
              <w:rPr>
                <w:noProof/>
              </w:rPr>
            </w:pPr>
            <w:r w:rsidRPr="00496DEF">
              <w:rPr>
                <w:noProof/>
              </w:rPr>
              <w:t>15,75</w:t>
            </w:r>
          </w:p>
        </w:tc>
      </w:tr>
      <w:tr w:rsidR="00E128CE" w:rsidRPr="00496DEF" w14:paraId="33B22E2F" w14:textId="77777777" w:rsidTr="00AE0B81">
        <w:trPr>
          <w:jc w:val="center"/>
        </w:trPr>
        <w:tc>
          <w:tcPr>
            <w:tcW w:w="817" w:type="dxa"/>
            <w:vAlign w:val="center"/>
          </w:tcPr>
          <w:p w14:paraId="18DA2C1A" w14:textId="77777777" w:rsidR="00E128CE" w:rsidRPr="00496DEF" w:rsidRDefault="00E128CE" w:rsidP="00AE0B81">
            <w:pPr>
              <w:widowControl w:val="0"/>
              <w:jc w:val="center"/>
              <w:rPr>
                <w:noProof/>
              </w:rPr>
            </w:pPr>
            <w:r w:rsidRPr="00496DEF">
              <w:rPr>
                <w:noProof/>
              </w:rPr>
              <w:t>2</w:t>
            </w:r>
          </w:p>
        </w:tc>
        <w:tc>
          <w:tcPr>
            <w:tcW w:w="3098" w:type="dxa"/>
            <w:vAlign w:val="center"/>
          </w:tcPr>
          <w:p w14:paraId="04DAAF99" w14:textId="77777777" w:rsidR="00E128CE" w:rsidRPr="00496DEF" w:rsidRDefault="00E128CE" w:rsidP="00AE0B81">
            <w:pPr>
              <w:widowControl w:val="0"/>
              <w:rPr>
                <w:noProof/>
              </w:rPr>
            </w:pPr>
            <w:r w:rsidRPr="00496DEF">
              <w:rPr>
                <w:noProof/>
              </w:rPr>
              <w:t>Cuốc to cuốc hố trồng cây</w:t>
            </w:r>
          </w:p>
        </w:tc>
        <w:tc>
          <w:tcPr>
            <w:tcW w:w="1413" w:type="dxa"/>
            <w:vAlign w:val="center"/>
          </w:tcPr>
          <w:p w14:paraId="548F455E" w14:textId="77777777" w:rsidR="00E128CE" w:rsidRPr="00496DEF" w:rsidRDefault="00E128CE" w:rsidP="00AE0B81">
            <w:pPr>
              <w:widowControl w:val="0"/>
              <w:jc w:val="center"/>
              <w:rPr>
                <w:noProof/>
              </w:rPr>
            </w:pPr>
            <w:r w:rsidRPr="00496DEF">
              <w:rPr>
                <w:noProof/>
              </w:rPr>
              <w:t>0,45</w:t>
            </w:r>
          </w:p>
        </w:tc>
        <w:tc>
          <w:tcPr>
            <w:tcW w:w="1066" w:type="dxa"/>
            <w:vAlign w:val="center"/>
          </w:tcPr>
          <w:p w14:paraId="1764F740" w14:textId="77777777" w:rsidR="00E128CE" w:rsidRPr="00496DEF" w:rsidRDefault="00E128CE" w:rsidP="00AE0B81">
            <w:pPr>
              <w:widowControl w:val="0"/>
              <w:jc w:val="center"/>
              <w:rPr>
                <w:noProof/>
              </w:rPr>
            </w:pPr>
            <w:r w:rsidRPr="00496DEF">
              <w:rPr>
                <w:noProof/>
              </w:rPr>
              <w:t>Cái</w:t>
            </w:r>
          </w:p>
        </w:tc>
        <w:tc>
          <w:tcPr>
            <w:tcW w:w="1328" w:type="dxa"/>
            <w:vAlign w:val="center"/>
          </w:tcPr>
          <w:p w14:paraId="176E0C66" w14:textId="77777777" w:rsidR="00E128CE" w:rsidRPr="00496DEF" w:rsidRDefault="00E128CE" w:rsidP="00AE0B81">
            <w:pPr>
              <w:widowControl w:val="0"/>
              <w:jc w:val="center"/>
              <w:rPr>
                <w:noProof/>
              </w:rPr>
            </w:pPr>
            <w:r w:rsidRPr="00496DEF">
              <w:rPr>
                <w:noProof/>
              </w:rPr>
              <w:t>105</w:t>
            </w:r>
          </w:p>
        </w:tc>
        <w:tc>
          <w:tcPr>
            <w:tcW w:w="1548" w:type="dxa"/>
            <w:vAlign w:val="bottom"/>
          </w:tcPr>
          <w:p w14:paraId="73DE56BB" w14:textId="77777777" w:rsidR="00E128CE" w:rsidRPr="00496DEF" w:rsidRDefault="00E128CE" w:rsidP="00AE0B81">
            <w:pPr>
              <w:widowControl w:val="0"/>
              <w:jc w:val="center"/>
              <w:rPr>
                <w:noProof/>
              </w:rPr>
            </w:pPr>
            <w:r w:rsidRPr="00496DEF">
              <w:rPr>
                <w:noProof/>
              </w:rPr>
              <w:t>47,25</w:t>
            </w:r>
          </w:p>
        </w:tc>
      </w:tr>
      <w:tr w:rsidR="00E128CE" w:rsidRPr="00496DEF" w14:paraId="5606F354" w14:textId="77777777" w:rsidTr="00AE0B81">
        <w:trPr>
          <w:jc w:val="center"/>
        </w:trPr>
        <w:tc>
          <w:tcPr>
            <w:tcW w:w="817" w:type="dxa"/>
            <w:vAlign w:val="center"/>
          </w:tcPr>
          <w:p w14:paraId="55A28A6E" w14:textId="77777777" w:rsidR="00E128CE" w:rsidRPr="00496DEF" w:rsidRDefault="00E128CE" w:rsidP="00AE0B81">
            <w:pPr>
              <w:widowControl w:val="0"/>
              <w:jc w:val="center"/>
              <w:rPr>
                <w:noProof/>
              </w:rPr>
            </w:pPr>
            <w:r w:rsidRPr="00496DEF">
              <w:rPr>
                <w:noProof/>
              </w:rPr>
              <w:t>3</w:t>
            </w:r>
          </w:p>
        </w:tc>
        <w:tc>
          <w:tcPr>
            <w:tcW w:w="3098" w:type="dxa"/>
            <w:vAlign w:val="center"/>
          </w:tcPr>
          <w:p w14:paraId="57A57121" w14:textId="77777777" w:rsidR="00E128CE" w:rsidRPr="00496DEF" w:rsidRDefault="00E128CE" w:rsidP="00AE0B81">
            <w:pPr>
              <w:widowControl w:val="0"/>
              <w:rPr>
                <w:noProof/>
              </w:rPr>
            </w:pPr>
            <w:r w:rsidRPr="00496DEF">
              <w:rPr>
                <w:noProof/>
              </w:rPr>
              <w:t>Dao phát thực bì</w:t>
            </w:r>
          </w:p>
        </w:tc>
        <w:tc>
          <w:tcPr>
            <w:tcW w:w="1413" w:type="dxa"/>
            <w:vAlign w:val="center"/>
          </w:tcPr>
          <w:p w14:paraId="00F1F0A9" w14:textId="77777777" w:rsidR="00E128CE" w:rsidRPr="00496DEF" w:rsidRDefault="00E128CE" w:rsidP="00AE0B81">
            <w:pPr>
              <w:widowControl w:val="0"/>
              <w:jc w:val="center"/>
              <w:rPr>
                <w:noProof/>
              </w:rPr>
            </w:pPr>
            <w:r w:rsidRPr="00496DEF">
              <w:rPr>
                <w:noProof/>
              </w:rPr>
              <w:t>0,3</w:t>
            </w:r>
          </w:p>
        </w:tc>
        <w:tc>
          <w:tcPr>
            <w:tcW w:w="1066" w:type="dxa"/>
            <w:vAlign w:val="center"/>
          </w:tcPr>
          <w:p w14:paraId="5CAA258F" w14:textId="77777777" w:rsidR="00E128CE" w:rsidRPr="00496DEF" w:rsidRDefault="00E128CE" w:rsidP="00AE0B81">
            <w:pPr>
              <w:widowControl w:val="0"/>
              <w:jc w:val="center"/>
              <w:rPr>
                <w:noProof/>
              </w:rPr>
            </w:pPr>
            <w:r w:rsidRPr="00496DEF">
              <w:rPr>
                <w:noProof/>
              </w:rPr>
              <w:t>Cái</w:t>
            </w:r>
          </w:p>
        </w:tc>
        <w:tc>
          <w:tcPr>
            <w:tcW w:w="1328" w:type="dxa"/>
            <w:vAlign w:val="center"/>
          </w:tcPr>
          <w:p w14:paraId="066FD890" w14:textId="77777777" w:rsidR="00E128CE" w:rsidRPr="00496DEF" w:rsidRDefault="00E128CE" w:rsidP="00AE0B81">
            <w:pPr>
              <w:widowControl w:val="0"/>
              <w:jc w:val="center"/>
              <w:rPr>
                <w:noProof/>
              </w:rPr>
            </w:pPr>
            <w:r w:rsidRPr="00496DEF">
              <w:rPr>
                <w:noProof/>
              </w:rPr>
              <w:t>50</w:t>
            </w:r>
          </w:p>
        </w:tc>
        <w:tc>
          <w:tcPr>
            <w:tcW w:w="1548" w:type="dxa"/>
            <w:vAlign w:val="bottom"/>
          </w:tcPr>
          <w:p w14:paraId="0BD3C3B0" w14:textId="77777777" w:rsidR="00E128CE" w:rsidRPr="00496DEF" w:rsidRDefault="00E128CE" w:rsidP="00AE0B81">
            <w:pPr>
              <w:widowControl w:val="0"/>
              <w:jc w:val="center"/>
              <w:rPr>
                <w:noProof/>
              </w:rPr>
            </w:pPr>
            <w:r w:rsidRPr="00496DEF">
              <w:rPr>
                <w:noProof/>
              </w:rPr>
              <w:t>15</w:t>
            </w:r>
          </w:p>
        </w:tc>
      </w:tr>
      <w:tr w:rsidR="00E128CE" w:rsidRPr="00496DEF" w14:paraId="1E217FF4" w14:textId="77777777" w:rsidTr="00AE0B81">
        <w:trPr>
          <w:jc w:val="center"/>
        </w:trPr>
        <w:tc>
          <w:tcPr>
            <w:tcW w:w="817" w:type="dxa"/>
            <w:vAlign w:val="center"/>
          </w:tcPr>
          <w:p w14:paraId="63B1C6CA" w14:textId="77777777" w:rsidR="00E128CE" w:rsidRPr="00496DEF" w:rsidRDefault="00E128CE" w:rsidP="00AE0B81">
            <w:pPr>
              <w:widowControl w:val="0"/>
              <w:jc w:val="center"/>
              <w:rPr>
                <w:noProof/>
              </w:rPr>
            </w:pPr>
            <w:r w:rsidRPr="00496DEF">
              <w:rPr>
                <w:noProof/>
              </w:rPr>
              <w:lastRenderedPageBreak/>
              <w:t>4</w:t>
            </w:r>
          </w:p>
        </w:tc>
        <w:tc>
          <w:tcPr>
            <w:tcW w:w="3098" w:type="dxa"/>
            <w:vAlign w:val="center"/>
          </w:tcPr>
          <w:p w14:paraId="36241517" w14:textId="77777777" w:rsidR="00E128CE" w:rsidRPr="00496DEF" w:rsidRDefault="00E128CE" w:rsidP="00AE0B81">
            <w:pPr>
              <w:widowControl w:val="0"/>
              <w:rPr>
                <w:noProof/>
              </w:rPr>
            </w:pPr>
            <w:r w:rsidRPr="00496DEF">
              <w:rPr>
                <w:noProof/>
              </w:rPr>
              <w:t>Đòn gánh</w:t>
            </w:r>
          </w:p>
        </w:tc>
        <w:tc>
          <w:tcPr>
            <w:tcW w:w="1413" w:type="dxa"/>
            <w:vAlign w:val="center"/>
          </w:tcPr>
          <w:p w14:paraId="2149E7CD" w14:textId="77777777" w:rsidR="00E128CE" w:rsidRPr="00496DEF" w:rsidRDefault="00E128CE" w:rsidP="00AE0B81">
            <w:pPr>
              <w:widowControl w:val="0"/>
              <w:jc w:val="center"/>
              <w:rPr>
                <w:noProof/>
              </w:rPr>
            </w:pPr>
            <w:r w:rsidRPr="00496DEF">
              <w:rPr>
                <w:noProof/>
              </w:rPr>
              <w:t>0,45</w:t>
            </w:r>
          </w:p>
        </w:tc>
        <w:tc>
          <w:tcPr>
            <w:tcW w:w="1066" w:type="dxa"/>
            <w:vAlign w:val="center"/>
          </w:tcPr>
          <w:p w14:paraId="2B4E7226" w14:textId="77777777" w:rsidR="00E128CE" w:rsidRPr="00496DEF" w:rsidRDefault="00E128CE" w:rsidP="00AE0B81">
            <w:pPr>
              <w:widowControl w:val="0"/>
              <w:jc w:val="center"/>
              <w:rPr>
                <w:noProof/>
              </w:rPr>
            </w:pPr>
            <w:r w:rsidRPr="00496DEF">
              <w:rPr>
                <w:noProof/>
              </w:rPr>
              <w:t>Cái</w:t>
            </w:r>
          </w:p>
        </w:tc>
        <w:tc>
          <w:tcPr>
            <w:tcW w:w="1328" w:type="dxa"/>
            <w:vAlign w:val="center"/>
          </w:tcPr>
          <w:p w14:paraId="7B7DEB00" w14:textId="77777777" w:rsidR="00E128CE" w:rsidRPr="00496DEF" w:rsidRDefault="00E128CE" w:rsidP="00AE0B81">
            <w:pPr>
              <w:widowControl w:val="0"/>
              <w:jc w:val="center"/>
              <w:rPr>
                <w:noProof/>
              </w:rPr>
            </w:pPr>
            <w:r w:rsidRPr="00496DEF">
              <w:rPr>
                <w:noProof/>
              </w:rPr>
              <w:t>30</w:t>
            </w:r>
          </w:p>
        </w:tc>
        <w:tc>
          <w:tcPr>
            <w:tcW w:w="1548" w:type="dxa"/>
            <w:vAlign w:val="bottom"/>
          </w:tcPr>
          <w:p w14:paraId="28AD5EFB" w14:textId="77777777" w:rsidR="00E128CE" w:rsidRPr="00496DEF" w:rsidRDefault="00E128CE" w:rsidP="00AE0B81">
            <w:pPr>
              <w:widowControl w:val="0"/>
              <w:jc w:val="center"/>
              <w:rPr>
                <w:noProof/>
              </w:rPr>
            </w:pPr>
            <w:r w:rsidRPr="00496DEF">
              <w:rPr>
                <w:noProof/>
              </w:rPr>
              <w:t>13,5</w:t>
            </w:r>
          </w:p>
        </w:tc>
      </w:tr>
      <w:tr w:rsidR="00E128CE" w:rsidRPr="00496DEF" w14:paraId="6764D2CF" w14:textId="77777777" w:rsidTr="00AE0B81">
        <w:trPr>
          <w:jc w:val="center"/>
        </w:trPr>
        <w:tc>
          <w:tcPr>
            <w:tcW w:w="817" w:type="dxa"/>
            <w:vAlign w:val="center"/>
          </w:tcPr>
          <w:p w14:paraId="06367309" w14:textId="77777777" w:rsidR="00E128CE" w:rsidRPr="00496DEF" w:rsidRDefault="00E128CE" w:rsidP="00AE0B81">
            <w:pPr>
              <w:widowControl w:val="0"/>
              <w:jc w:val="center"/>
              <w:rPr>
                <w:noProof/>
              </w:rPr>
            </w:pPr>
            <w:r w:rsidRPr="00496DEF">
              <w:rPr>
                <w:noProof/>
              </w:rPr>
              <w:t>5</w:t>
            </w:r>
          </w:p>
        </w:tc>
        <w:tc>
          <w:tcPr>
            <w:tcW w:w="3098" w:type="dxa"/>
            <w:vAlign w:val="center"/>
          </w:tcPr>
          <w:p w14:paraId="71E7C701" w14:textId="77777777" w:rsidR="00E128CE" w:rsidRPr="00496DEF" w:rsidRDefault="00E128CE" w:rsidP="00AE0B81">
            <w:pPr>
              <w:widowControl w:val="0"/>
              <w:rPr>
                <w:noProof/>
              </w:rPr>
            </w:pPr>
            <w:r w:rsidRPr="00496DEF">
              <w:rPr>
                <w:noProof/>
              </w:rPr>
              <w:t>Quang sọt gánh cây</w:t>
            </w:r>
          </w:p>
        </w:tc>
        <w:tc>
          <w:tcPr>
            <w:tcW w:w="1413" w:type="dxa"/>
            <w:vAlign w:val="center"/>
          </w:tcPr>
          <w:p w14:paraId="63CA6E0B" w14:textId="77777777" w:rsidR="00E128CE" w:rsidRPr="00496DEF" w:rsidRDefault="00E128CE" w:rsidP="00AE0B81">
            <w:pPr>
              <w:widowControl w:val="0"/>
              <w:jc w:val="center"/>
              <w:rPr>
                <w:noProof/>
              </w:rPr>
            </w:pPr>
            <w:r w:rsidRPr="00496DEF">
              <w:rPr>
                <w:noProof/>
              </w:rPr>
              <w:t>0,45</w:t>
            </w:r>
          </w:p>
        </w:tc>
        <w:tc>
          <w:tcPr>
            <w:tcW w:w="1066" w:type="dxa"/>
            <w:vAlign w:val="center"/>
          </w:tcPr>
          <w:p w14:paraId="67EC7F6C" w14:textId="77777777" w:rsidR="00E128CE" w:rsidRPr="00496DEF" w:rsidRDefault="00E128CE" w:rsidP="00AE0B81">
            <w:pPr>
              <w:widowControl w:val="0"/>
              <w:jc w:val="center"/>
              <w:rPr>
                <w:noProof/>
              </w:rPr>
            </w:pPr>
            <w:r w:rsidRPr="00496DEF">
              <w:rPr>
                <w:noProof/>
              </w:rPr>
              <w:t>Đôi</w:t>
            </w:r>
          </w:p>
        </w:tc>
        <w:tc>
          <w:tcPr>
            <w:tcW w:w="1328" w:type="dxa"/>
            <w:vAlign w:val="center"/>
          </w:tcPr>
          <w:p w14:paraId="76E153DB" w14:textId="77777777" w:rsidR="00E128CE" w:rsidRPr="00496DEF" w:rsidRDefault="00E128CE" w:rsidP="00AE0B81">
            <w:pPr>
              <w:widowControl w:val="0"/>
              <w:jc w:val="center"/>
              <w:rPr>
                <w:noProof/>
              </w:rPr>
            </w:pPr>
            <w:r w:rsidRPr="00496DEF">
              <w:rPr>
                <w:noProof/>
              </w:rPr>
              <w:t>30</w:t>
            </w:r>
          </w:p>
        </w:tc>
        <w:tc>
          <w:tcPr>
            <w:tcW w:w="1548" w:type="dxa"/>
            <w:vAlign w:val="bottom"/>
          </w:tcPr>
          <w:p w14:paraId="3D5B01E7" w14:textId="77777777" w:rsidR="00E128CE" w:rsidRPr="00496DEF" w:rsidRDefault="00E128CE" w:rsidP="00AE0B81">
            <w:pPr>
              <w:widowControl w:val="0"/>
              <w:jc w:val="center"/>
              <w:rPr>
                <w:noProof/>
              </w:rPr>
            </w:pPr>
            <w:r w:rsidRPr="00496DEF">
              <w:rPr>
                <w:noProof/>
              </w:rPr>
              <w:t>13,5</w:t>
            </w:r>
          </w:p>
        </w:tc>
      </w:tr>
      <w:tr w:rsidR="00E128CE" w:rsidRPr="00496DEF" w14:paraId="4645EF52" w14:textId="77777777" w:rsidTr="00AE0B81">
        <w:trPr>
          <w:jc w:val="center"/>
        </w:trPr>
        <w:tc>
          <w:tcPr>
            <w:tcW w:w="817" w:type="dxa"/>
            <w:vAlign w:val="center"/>
          </w:tcPr>
          <w:p w14:paraId="21F82B83" w14:textId="77777777" w:rsidR="00E128CE" w:rsidRPr="00496DEF" w:rsidRDefault="00E128CE" w:rsidP="00AE0B81">
            <w:pPr>
              <w:widowControl w:val="0"/>
              <w:jc w:val="center"/>
              <w:rPr>
                <w:b/>
                <w:noProof/>
              </w:rPr>
            </w:pPr>
            <w:r w:rsidRPr="00496DEF">
              <w:rPr>
                <w:b/>
                <w:noProof/>
              </w:rPr>
              <w:t>II</w:t>
            </w:r>
          </w:p>
        </w:tc>
        <w:tc>
          <w:tcPr>
            <w:tcW w:w="3098" w:type="dxa"/>
            <w:vAlign w:val="center"/>
          </w:tcPr>
          <w:p w14:paraId="48AA1209" w14:textId="77777777" w:rsidR="00E128CE" w:rsidRPr="00496DEF" w:rsidRDefault="00E128CE" w:rsidP="00AE0B81">
            <w:pPr>
              <w:widowControl w:val="0"/>
              <w:rPr>
                <w:b/>
                <w:noProof/>
              </w:rPr>
            </w:pPr>
            <w:r w:rsidRPr="00496DEF">
              <w:rPr>
                <w:b/>
                <w:noProof/>
              </w:rPr>
              <w:t>Làm giàu rừng</w:t>
            </w:r>
          </w:p>
        </w:tc>
        <w:tc>
          <w:tcPr>
            <w:tcW w:w="1413" w:type="dxa"/>
            <w:vAlign w:val="center"/>
          </w:tcPr>
          <w:p w14:paraId="3F82CE1E" w14:textId="77777777" w:rsidR="00E128CE" w:rsidRPr="00496DEF" w:rsidRDefault="00E128CE" w:rsidP="00AE0B81">
            <w:pPr>
              <w:widowControl w:val="0"/>
              <w:jc w:val="center"/>
              <w:rPr>
                <w:b/>
                <w:noProof/>
              </w:rPr>
            </w:pPr>
          </w:p>
        </w:tc>
        <w:tc>
          <w:tcPr>
            <w:tcW w:w="1066" w:type="dxa"/>
            <w:vAlign w:val="center"/>
          </w:tcPr>
          <w:p w14:paraId="182A2F7D" w14:textId="77777777" w:rsidR="00E128CE" w:rsidRPr="00496DEF" w:rsidRDefault="00E128CE" w:rsidP="00AE0B81">
            <w:pPr>
              <w:widowControl w:val="0"/>
              <w:jc w:val="center"/>
              <w:rPr>
                <w:b/>
                <w:noProof/>
              </w:rPr>
            </w:pPr>
          </w:p>
        </w:tc>
        <w:tc>
          <w:tcPr>
            <w:tcW w:w="1328" w:type="dxa"/>
            <w:vAlign w:val="center"/>
          </w:tcPr>
          <w:p w14:paraId="256C990A" w14:textId="77777777" w:rsidR="00E128CE" w:rsidRPr="00496DEF" w:rsidRDefault="00E128CE" w:rsidP="00AE0B81">
            <w:pPr>
              <w:widowControl w:val="0"/>
              <w:jc w:val="center"/>
              <w:rPr>
                <w:b/>
                <w:noProof/>
              </w:rPr>
            </w:pPr>
          </w:p>
        </w:tc>
        <w:tc>
          <w:tcPr>
            <w:tcW w:w="1548" w:type="dxa"/>
            <w:vAlign w:val="bottom"/>
          </w:tcPr>
          <w:p w14:paraId="5237EB2D" w14:textId="77777777" w:rsidR="00E128CE" w:rsidRPr="00496DEF" w:rsidRDefault="00E128CE" w:rsidP="00AE0B81">
            <w:pPr>
              <w:widowControl w:val="0"/>
              <w:jc w:val="center"/>
              <w:rPr>
                <w:b/>
                <w:noProof/>
              </w:rPr>
            </w:pPr>
            <w:r w:rsidRPr="00496DEF">
              <w:rPr>
                <w:b/>
                <w:noProof/>
              </w:rPr>
              <w:t>37,5</w:t>
            </w:r>
          </w:p>
        </w:tc>
      </w:tr>
      <w:tr w:rsidR="00E128CE" w:rsidRPr="00496DEF" w14:paraId="3544E35F" w14:textId="77777777" w:rsidTr="00AE0B81">
        <w:trPr>
          <w:jc w:val="center"/>
        </w:trPr>
        <w:tc>
          <w:tcPr>
            <w:tcW w:w="817" w:type="dxa"/>
            <w:vAlign w:val="center"/>
          </w:tcPr>
          <w:p w14:paraId="03FAEBB1" w14:textId="77777777" w:rsidR="00E128CE" w:rsidRPr="00496DEF" w:rsidRDefault="00E128CE" w:rsidP="00AE0B81">
            <w:pPr>
              <w:widowControl w:val="0"/>
              <w:jc w:val="center"/>
              <w:rPr>
                <w:noProof/>
              </w:rPr>
            </w:pPr>
            <w:r w:rsidRPr="00496DEF">
              <w:rPr>
                <w:noProof/>
              </w:rPr>
              <w:t>1</w:t>
            </w:r>
          </w:p>
        </w:tc>
        <w:tc>
          <w:tcPr>
            <w:tcW w:w="3098" w:type="dxa"/>
            <w:vAlign w:val="center"/>
          </w:tcPr>
          <w:p w14:paraId="4C30A30B" w14:textId="77777777" w:rsidR="00E128CE" w:rsidRPr="00496DEF" w:rsidRDefault="00E128CE" w:rsidP="00AE0B81">
            <w:pPr>
              <w:widowControl w:val="0"/>
              <w:rPr>
                <w:noProof/>
              </w:rPr>
            </w:pPr>
            <w:r w:rsidRPr="00496DEF">
              <w:rPr>
                <w:noProof/>
              </w:rPr>
              <w:t>Cuốc con trồng cây</w:t>
            </w:r>
          </w:p>
        </w:tc>
        <w:tc>
          <w:tcPr>
            <w:tcW w:w="1413" w:type="dxa"/>
            <w:vAlign w:val="center"/>
          </w:tcPr>
          <w:p w14:paraId="00EBAA40" w14:textId="77777777" w:rsidR="00E128CE" w:rsidRPr="00496DEF" w:rsidRDefault="00E128CE" w:rsidP="00AE0B81">
            <w:pPr>
              <w:widowControl w:val="0"/>
              <w:jc w:val="center"/>
              <w:rPr>
                <w:noProof/>
              </w:rPr>
            </w:pPr>
            <w:r w:rsidRPr="00496DEF">
              <w:rPr>
                <w:noProof/>
              </w:rPr>
              <w:t>0,1</w:t>
            </w:r>
          </w:p>
        </w:tc>
        <w:tc>
          <w:tcPr>
            <w:tcW w:w="1066" w:type="dxa"/>
            <w:vAlign w:val="center"/>
          </w:tcPr>
          <w:p w14:paraId="6BEF1723" w14:textId="77777777" w:rsidR="00E128CE" w:rsidRPr="00496DEF" w:rsidRDefault="00E128CE" w:rsidP="00AE0B81">
            <w:pPr>
              <w:widowControl w:val="0"/>
              <w:jc w:val="center"/>
              <w:rPr>
                <w:noProof/>
              </w:rPr>
            </w:pPr>
            <w:r w:rsidRPr="00496DEF">
              <w:rPr>
                <w:noProof/>
              </w:rPr>
              <w:t>Cái</w:t>
            </w:r>
          </w:p>
        </w:tc>
        <w:tc>
          <w:tcPr>
            <w:tcW w:w="1328" w:type="dxa"/>
            <w:vAlign w:val="center"/>
          </w:tcPr>
          <w:p w14:paraId="4E579B44" w14:textId="77777777" w:rsidR="00E128CE" w:rsidRPr="00496DEF" w:rsidRDefault="00E128CE" w:rsidP="00AE0B81">
            <w:pPr>
              <w:widowControl w:val="0"/>
              <w:jc w:val="center"/>
              <w:rPr>
                <w:noProof/>
              </w:rPr>
            </w:pPr>
            <w:r w:rsidRPr="00496DEF">
              <w:rPr>
                <w:noProof/>
              </w:rPr>
              <w:t>35</w:t>
            </w:r>
          </w:p>
        </w:tc>
        <w:tc>
          <w:tcPr>
            <w:tcW w:w="1548" w:type="dxa"/>
            <w:vAlign w:val="bottom"/>
          </w:tcPr>
          <w:p w14:paraId="11EC6755" w14:textId="77777777" w:rsidR="00E128CE" w:rsidRPr="00496DEF" w:rsidRDefault="00E128CE" w:rsidP="00AE0B81">
            <w:pPr>
              <w:widowControl w:val="0"/>
              <w:jc w:val="center"/>
              <w:rPr>
                <w:noProof/>
              </w:rPr>
            </w:pPr>
            <w:r w:rsidRPr="00496DEF">
              <w:rPr>
                <w:noProof/>
              </w:rPr>
              <w:t>3,5</w:t>
            </w:r>
          </w:p>
        </w:tc>
      </w:tr>
      <w:tr w:rsidR="00E128CE" w:rsidRPr="00496DEF" w14:paraId="185487A5" w14:textId="77777777" w:rsidTr="00AE0B81">
        <w:trPr>
          <w:jc w:val="center"/>
        </w:trPr>
        <w:tc>
          <w:tcPr>
            <w:tcW w:w="817" w:type="dxa"/>
            <w:vAlign w:val="center"/>
          </w:tcPr>
          <w:p w14:paraId="2ED395E5" w14:textId="77777777" w:rsidR="00E128CE" w:rsidRPr="00496DEF" w:rsidRDefault="00E128CE" w:rsidP="00AE0B81">
            <w:pPr>
              <w:widowControl w:val="0"/>
              <w:jc w:val="center"/>
              <w:rPr>
                <w:noProof/>
              </w:rPr>
            </w:pPr>
            <w:r w:rsidRPr="00496DEF">
              <w:rPr>
                <w:noProof/>
              </w:rPr>
              <w:t>2</w:t>
            </w:r>
          </w:p>
        </w:tc>
        <w:tc>
          <w:tcPr>
            <w:tcW w:w="3098" w:type="dxa"/>
            <w:vAlign w:val="center"/>
          </w:tcPr>
          <w:p w14:paraId="062A38A1" w14:textId="77777777" w:rsidR="00E128CE" w:rsidRPr="00496DEF" w:rsidRDefault="00E128CE" w:rsidP="00AE0B81">
            <w:pPr>
              <w:widowControl w:val="0"/>
              <w:rPr>
                <w:noProof/>
              </w:rPr>
            </w:pPr>
            <w:r w:rsidRPr="00496DEF">
              <w:rPr>
                <w:noProof/>
              </w:rPr>
              <w:t>Cuốc to cuốc hố</w:t>
            </w:r>
          </w:p>
        </w:tc>
        <w:tc>
          <w:tcPr>
            <w:tcW w:w="1413" w:type="dxa"/>
            <w:vAlign w:val="center"/>
          </w:tcPr>
          <w:p w14:paraId="1CCB2213" w14:textId="77777777" w:rsidR="00E128CE" w:rsidRPr="00496DEF" w:rsidRDefault="00E128CE" w:rsidP="00AE0B81">
            <w:pPr>
              <w:widowControl w:val="0"/>
              <w:jc w:val="center"/>
              <w:rPr>
                <w:noProof/>
              </w:rPr>
            </w:pPr>
            <w:r w:rsidRPr="00496DEF">
              <w:rPr>
                <w:noProof/>
              </w:rPr>
              <w:t>0,1</w:t>
            </w:r>
          </w:p>
        </w:tc>
        <w:tc>
          <w:tcPr>
            <w:tcW w:w="1066" w:type="dxa"/>
            <w:vAlign w:val="center"/>
          </w:tcPr>
          <w:p w14:paraId="37E70579" w14:textId="77777777" w:rsidR="00E128CE" w:rsidRPr="00496DEF" w:rsidRDefault="00E128CE" w:rsidP="00AE0B81">
            <w:pPr>
              <w:widowControl w:val="0"/>
              <w:jc w:val="center"/>
              <w:rPr>
                <w:noProof/>
              </w:rPr>
            </w:pPr>
            <w:r w:rsidRPr="00496DEF">
              <w:rPr>
                <w:noProof/>
              </w:rPr>
              <w:t>Cái</w:t>
            </w:r>
          </w:p>
        </w:tc>
        <w:tc>
          <w:tcPr>
            <w:tcW w:w="1328" w:type="dxa"/>
            <w:vAlign w:val="center"/>
          </w:tcPr>
          <w:p w14:paraId="34C9D33E" w14:textId="77777777" w:rsidR="00E128CE" w:rsidRPr="00496DEF" w:rsidRDefault="00E128CE" w:rsidP="00AE0B81">
            <w:pPr>
              <w:widowControl w:val="0"/>
              <w:jc w:val="center"/>
              <w:rPr>
                <w:noProof/>
              </w:rPr>
            </w:pPr>
            <w:r w:rsidRPr="00496DEF">
              <w:rPr>
                <w:noProof/>
              </w:rPr>
              <w:t>105</w:t>
            </w:r>
          </w:p>
        </w:tc>
        <w:tc>
          <w:tcPr>
            <w:tcW w:w="1548" w:type="dxa"/>
            <w:vAlign w:val="bottom"/>
          </w:tcPr>
          <w:p w14:paraId="3DB9B4A9" w14:textId="77777777" w:rsidR="00E128CE" w:rsidRPr="00496DEF" w:rsidRDefault="00E128CE" w:rsidP="00AE0B81">
            <w:pPr>
              <w:widowControl w:val="0"/>
              <w:jc w:val="center"/>
              <w:rPr>
                <w:noProof/>
              </w:rPr>
            </w:pPr>
            <w:r w:rsidRPr="00496DEF">
              <w:rPr>
                <w:noProof/>
              </w:rPr>
              <w:t>10,5</w:t>
            </w:r>
          </w:p>
        </w:tc>
      </w:tr>
      <w:tr w:rsidR="00E128CE" w:rsidRPr="00496DEF" w14:paraId="2A7BFC8B" w14:textId="77777777" w:rsidTr="00AE0B81">
        <w:trPr>
          <w:jc w:val="center"/>
        </w:trPr>
        <w:tc>
          <w:tcPr>
            <w:tcW w:w="817" w:type="dxa"/>
            <w:vAlign w:val="center"/>
          </w:tcPr>
          <w:p w14:paraId="7DE48D05" w14:textId="77777777" w:rsidR="00E128CE" w:rsidRPr="00496DEF" w:rsidRDefault="00E128CE" w:rsidP="00AE0B81">
            <w:pPr>
              <w:widowControl w:val="0"/>
              <w:jc w:val="center"/>
              <w:rPr>
                <w:noProof/>
              </w:rPr>
            </w:pPr>
            <w:r w:rsidRPr="00496DEF">
              <w:rPr>
                <w:noProof/>
              </w:rPr>
              <w:t>3</w:t>
            </w:r>
          </w:p>
        </w:tc>
        <w:tc>
          <w:tcPr>
            <w:tcW w:w="3098" w:type="dxa"/>
            <w:vAlign w:val="center"/>
          </w:tcPr>
          <w:p w14:paraId="4402EEFA" w14:textId="77777777" w:rsidR="00E128CE" w:rsidRPr="00496DEF" w:rsidRDefault="00E128CE" w:rsidP="00AE0B81">
            <w:pPr>
              <w:widowControl w:val="0"/>
              <w:rPr>
                <w:noProof/>
              </w:rPr>
            </w:pPr>
            <w:r w:rsidRPr="00496DEF">
              <w:rPr>
                <w:noProof/>
              </w:rPr>
              <w:t>Dao phát</w:t>
            </w:r>
          </w:p>
        </w:tc>
        <w:tc>
          <w:tcPr>
            <w:tcW w:w="1413" w:type="dxa"/>
            <w:vAlign w:val="center"/>
          </w:tcPr>
          <w:p w14:paraId="3F96D7E5" w14:textId="77777777" w:rsidR="00E128CE" w:rsidRPr="00496DEF" w:rsidRDefault="00E128CE" w:rsidP="00AE0B81">
            <w:pPr>
              <w:widowControl w:val="0"/>
              <w:jc w:val="center"/>
              <w:rPr>
                <w:noProof/>
              </w:rPr>
            </w:pPr>
            <w:r w:rsidRPr="00496DEF">
              <w:rPr>
                <w:noProof/>
              </w:rPr>
              <w:t>0,2</w:t>
            </w:r>
          </w:p>
        </w:tc>
        <w:tc>
          <w:tcPr>
            <w:tcW w:w="1066" w:type="dxa"/>
            <w:vAlign w:val="center"/>
          </w:tcPr>
          <w:p w14:paraId="18E53553" w14:textId="77777777" w:rsidR="00E128CE" w:rsidRPr="00496DEF" w:rsidRDefault="00E128CE" w:rsidP="00AE0B81">
            <w:pPr>
              <w:widowControl w:val="0"/>
              <w:jc w:val="center"/>
              <w:rPr>
                <w:noProof/>
              </w:rPr>
            </w:pPr>
            <w:r w:rsidRPr="00496DEF">
              <w:rPr>
                <w:noProof/>
              </w:rPr>
              <w:t>Cái</w:t>
            </w:r>
          </w:p>
        </w:tc>
        <w:tc>
          <w:tcPr>
            <w:tcW w:w="1328" w:type="dxa"/>
            <w:vAlign w:val="center"/>
          </w:tcPr>
          <w:p w14:paraId="2C3B6F6B" w14:textId="77777777" w:rsidR="00E128CE" w:rsidRPr="00496DEF" w:rsidRDefault="00E128CE" w:rsidP="00AE0B81">
            <w:pPr>
              <w:widowControl w:val="0"/>
              <w:jc w:val="center"/>
              <w:rPr>
                <w:noProof/>
              </w:rPr>
            </w:pPr>
            <w:r w:rsidRPr="00496DEF">
              <w:rPr>
                <w:noProof/>
              </w:rPr>
              <w:t>50</w:t>
            </w:r>
          </w:p>
        </w:tc>
        <w:tc>
          <w:tcPr>
            <w:tcW w:w="1548" w:type="dxa"/>
            <w:vAlign w:val="bottom"/>
          </w:tcPr>
          <w:p w14:paraId="7F2E3389" w14:textId="77777777" w:rsidR="00E128CE" w:rsidRPr="00496DEF" w:rsidRDefault="00E128CE" w:rsidP="00AE0B81">
            <w:pPr>
              <w:widowControl w:val="0"/>
              <w:jc w:val="center"/>
              <w:rPr>
                <w:noProof/>
              </w:rPr>
            </w:pPr>
            <w:r w:rsidRPr="00496DEF">
              <w:rPr>
                <w:noProof/>
              </w:rPr>
              <w:t>10</w:t>
            </w:r>
          </w:p>
        </w:tc>
      </w:tr>
      <w:tr w:rsidR="00E128CE" w:rsidRPr="00496DEF" w14:paraId="5640D3E7" w14:textId="77777777" w:rsidTr="00AE0B81">
        <w:trPr>
          <w:jc w:val="center"/>
        </w:trPr>
        <w:tc>
          <w:tcPr>
            <w:tcW w:w="817" w:type="dxa"/>
            <w:vAlign w:val="center"/>
          </w:tcPr>
          <w:p w14:paraId="71941804" w14:textId="77777777" w:rsidR="00E128CE" w:rsidRPr="00496DEF" w:rsidRDefault="00E128CE" w:rsidP="00AE0B81">
            <w:pPr>
              <w:widowControl w:val="0"/>
              <w:jc w:val="center"/>
              <w:rPr>
                <w:noProof/>
              </w:rPr>
            </w:pPr>
            <w:r w:rsidRPr="00496DEF">
              <w:rPr>
                <w:noProof/>
              </w:rPr>
              <w:t>4</w:t>
            </w:r>
          </w:p>
        </w:tc>
        <w:tc>
          <w:tcPr>
            <w:tcW w:w="3098" w:type="dxa"/>
            <w:vAlign w:val="center"/>
          </w:tcPr>
          <w:p w14:paraId="596A4225" w14:textId="77777777" w:rsidR="00E128CE" w:rsidRPr="00496DEF" w:rsidRDefault="00E128CE" w:rsidP="00AE0B81">
            <w:pPr>
              <w:widowControl w:val="0"/>
              <w:rPr>
                <w:noProof/>
              </w:rPr>
            </w:pPr>
            <w:r w:rsidRPr="00496DEF">
              <w:rPr>
                <w:noProof/>
              </w:rPr>
              <w:t>Đòn gánh</w:t>
            </w:r>
          </w:p>
        </w:tc>
        <w:tc>
          <w:tcPr>
            <w:tcW w:w="1413" w:type="dxa"/>
            <w:vAlign w:val="center"/>
          </w:tcPr>
          <w:p w14:paraId="5C786679" w14:textId="77777777" w:rsidR="00E128CE" w:rsidRPr="00496DEF" w:rsidRDefault="00E128CE" w:rsidP="00AE0B81">
            <w:pPr>
              <w:widowControl w:val="0"/>
              <w:jc w:val="center"/>
              <w:rPr>
                <w:noProof/>
              </w:rPr>
            </w:pPr>
            <w:r w:rsidRPr="00496DEF">
              <w:rPr>
                <w:noProof/>
              </w:rPr>
              <w:t>0,1</w:t>
            </w:r>
          </w:p>
        </w:tc>
        <w:tc>
          <w:tcPr>
            <w:tcW w:w="1066" w:type="dxa"/>
            <w:vAlign w:val="center"/>
          </w:tcPr>
          <w:p w14:paraId="1200126A" w14:textId="77777777" w:rsidR="00E128CE" w:rsidRPr="00496DEF" w:rsidRDefault="00E128CE" w:rsidP="00AE0B81">
            <w:pPr>
              <w:widowControl w:val="0"/>
              <w:jc w:val="center"/>
              <w:rPr>
                <w:noProof/>
              </w:rPr>
            </w:pPr>
            <w:r w:rsidRPr="00496DEF">
              <w:rPr>
                <w:noProof/>
              </w:rPr>
              <w:t>Cái</w:t>
            </w:r>
          </w:p>
        </w:tc>
        <w:tc>
          <w:tcPr>
            <w:tcW w:w="1328" w:type="dxa"/>
            <w:vAlign w:val="center"/>
          </w:tcPr>
          <w:p w14:paraId="27CF39E9" w14:textId="77777777" w:rsidR="00E128CE" w:rsidRPr="00496DEF" w:rsidRDefault="00E128CE" w:rsidP="00AE0B81">
            <w:pPr>
              <w:widowControl w:val="0"/>
              <w:jc w:val="center"/>
              <w:rPr>
                <w:noProof/>
              </w:rPr>
            </w:pPr>
            <w:r w:rsidRPr="00496DEF">
              <w:rPr>
                <w:noProof/>
              </w:rPr>
              <w:t>30</w:t>
            </w:r>
          </w:p>
        </w:tc>
        <w:tc>
          <w:tcPr>
            <w:tcW w:w="1548" w:type="dxa"/>
            <w:vAlign w:val="bottom"/>
          </w:tcPr>
          <w:p w14:paraId="53ED6B79" w14:textId="77777777" w:rsidR="00E128CE" w:rsidRPr="00496DEF" w:rsidRDefault="00E128CE" w:rsidP="00AE0B81">
            <w:pPr>
              <w:widowControl w:val="0"/>
              <w:jc w:val="center"/>
              <w:rPr>
                <w:noProof/>
              </w:rPr>
            </w:pPr>
            <w:r w:rsidRPr="00496DEF">
              <w:rPr>
                <w:noProof/>
              </w:rPr>
              <w:t>3</w:t>
            </w:r>
          </w:p>
        </w:tc>
      </w:tr>
      <w:tr w:rsidR="00E128CE" w:rsidRPr="00496DEF" w14:paraId="0924EF38" w14:textId="77777777" w:rsidTr="00AE0B81">
        <w:trPr>
          <w:jc w:val="center"/>
        </w:trPr>
        <w:tc>
          <w:tcPr>
            <w:tcW w:w="817" w:type="dxa"/>
            <w:vAlign w:val="center"/>
          </w:tcPr>
          <w:p w14:paraId="100E21AF" w14:textId="77777777" w:rsidR="00E128CE" w:rsidRPr="00496DEF" w:rsidRDefault="00E128CE" w:rsidP="00AE0B81">
            <w:pPr>
              <w:widowControl w:val="0"/>
              <w:jc w:val="center"/>
              <w:rPr>
                <w:noProof/>
              </w:rPr>
            </w:pPr>
            <w:r w:rsidRPr="00496DEF">
              <w:rPr>
                <w:noProof/>
              </w:rPr>
              <w:t>5</w:t>
            </w:r>
          </w:p>
        </w:tc>
        <w:tc>
          <w:tcPr>
            <w:tcW w:w="3098" w:type="dxa"/>
            <w:vAlign w:val="center"/>
          </w:tcPr>
          <w:p w14:paraId="092EE51C" w14:textId="77777777" w:rsidR="00E128CE" w:rsidRPr="00496DEF" w:rsidRDefault="00E128CE" w:rsidP="00AE0B81">
            <w:pPr>
              <w:widowControl w:val="0"/>
              <w:rPr>
                <w:noProof/>
              </w:rPr>
            </w:pPr>
            <w:r w:rsidRPr="00496DEF">
              <w:rPr>
                <w:noProof/>
              </w:rPr>
              <w:t>Gùi</w:t>
            </w:r>
          </w:p>
        </w:tc>
        <w:tc>
          <w:tcPr>
            <w:tcW w:w="1413" w:type="dxa"/>
            <w:vAlign w:val="center"/>
          </w:tcPr>
          <w:p w14:paraId="67180EEE" w14:textId="77777777" w:rsidR="00E128CE" w:rsidRPr="00496DEF" w:rsidRDefault="00E128CE" w:rsidP="00AE0B81">
            <w:pPr>
              <w:widowControl w:val="0"/>
              <w:jc w:val="center"/>
              <w:rPr>
                <w:noProof/>
              </w:rPr>
            </w:pPr>
            <w:r w:rsidRPr="00496DEF">
              <w:rPr>
                <w:noProof/>
              </w:rPr>
              <w:t>0,1</w:t>
            </w:r>
          </w:p>
        </w:tc>
        <w:tc>
          <w:tcPr>
            <w:tcW w:w="1066" w:type="dxa"/>
            <w:vAlign w:val="center"/>
          </w:tcPr>
          <w:p w14:paraId="21019D4D" w14:textId="77777777" w:rsidR="00E128CE" w:rsidRPr="00496DEF" w:rsidRDefault="00E128CE" w:rsidP="00AE0B81">
            <w:pPr>
              <w:widowControl w:val="0"/>
              <w:jc w:val="center"/>
              <w:rPr>
                <w:noProof/>
              </w:rPr>
            </w:pPr>
            <w:r w:rsidRPr="00496DEF">
              <w:rPr>
                <w:noProof/>
              </w:rPr>
              <w:t>Cái</w:t>
            </w:r>
          </w:p>
        </w:tc>
        <w:tc>
          <w:tcPr>
            <w:tcW w:w="1328" w:type="dxa"/>
            <w:vAlign w:val="center"/>
          </w:tcPr>
          <w:p w14:paraId="55FC4878" w14:textId="77777777" w:rsidR="00E128CE" w:rsidRPr="00496DEF" w:rsidRDefault="00E128CE" w:rsidP="00AE0B81">
            <w:pPr>
              <w:widowControl w:val="0"/>
              <w:jc w:val="center"/>
              <w:rPr>
                <w:noProof/>
              </w:rPr>
            </w:pPr>
            <w:r w:rsidRPr="00496DEF">
              <w:rPr>
                <w:noProof/>
              </w:rPr>
              <w:t>75</w:t>
            </w:r>
          </w:p>
        </w:tc>
        <w:tc>
          <w:tcPr>
            <w:tcW w:w="1548" w:type="dxa"/>
            <w:vAlign w:val="bottom"/>
          </w:tcPr>
          <w:p w14:paraId="4A7517F5" w14:textId="77777777" w:rsidR="00E128CE" w:rsidRPr="00496DEF" w:rsidRDefault="00E128CE" w:rsidP="00AE0B81">
            <w:pPr>
              <w:widowControl w:val="0"/>
              <w:jc w:val="center"/>
              <w:rPr>
                <w:noProof/>
              </w:rPr>
            </w:pPr>
            <w:r w:rsidRPr="00496DEF">
              <w:rPr>
                <w:noProof/>
              </w:rPr>
              <w:t>7,5</w:t>
            </w:r>
          </w:p>
        </w:tc>
      </w:tr>
      <w:tr w:rsidR="00E128CE" w:rsidRPr="00496DEF" w14:paraId="348093AA" w14:textId="77777777" w:rsidTr="00AE0B81">
        <w:trPr>
          <w:jc w:val="center"/>
        </w:trPr>
        <w:tc>
          <w:tcPr>
            <w:tcW w:w="817" w:type="dxa"/>
            <w:vAlign w:val="center"/>
          </w:tcPr>
          <w:p w14:paraId="68F9E952" w14:textId="77777777" w:rsidR="00E128CE" w:rsidRPr="00496DEF" w:rsidRDefault="00E128CE" w:rsidP="00AE0B81">
            <w:pPr>
              <w:widowControl w:val="0"/>
              <w:jc w:val="center"/>
              <w:rPr>
                <w:noProof/>
              </w:rPr>
            </w:pPr>
            <w:r w:rsidRPr="00496DEF">
              <w:rPr>
                <w:noProof/>
              </w:rPr>
              <w:t>6</w:t>
            </w:r>
          </w:p>
        </w:tc>
        <w:tc>
          <w:tcPr>
            <w:tcW w:w="3098" w:type="dxa"/>
            <w:vAlign w:val="center"/>
          </w:tcPr>
          <w:p w14:paraId="5678CE8C" w14:textId="77777777" w:rsidR="00E128CE" w:rsidRPr="00496DEF" w:rsidRDefault="00E128CE" w:rsidP="00AE0B81">
            <w:pPr>
              <w:widowControl w:val="0"/>
              <w:rPr>
                <w:noProof/>
              </w:rPr>
            </w:pPr>
            <w:r w:rsidRPr="00496DEF">
              <w:rPr>
                <w:noProof/>
              </w:rPr>
              <w:t>Quang sọt gánh cây</w:t>
            </w:r>
          </w:p>
        </w:tc>
        <w:tc>
          <w:tcPr>
            <w:tcW w:w="1413" w:type="dxa"/>
            <w:vAlign w:val="center"/>
          </w:tcPr>
          <w:p w14:paraId="7398AFF1" w14:textId="77777777" w:rsidR="00E128CE" w:rsidRPr="00496DEF" w:rsidRDefault="00E128CE" w:rsidP="00AE0B81">
            <w:pPr>
              <w:widowControl w:val="0"/>
              <w:jc w:val="center"/>
              <w:rPr>
                <w:noProof/>
              </w:rPr>
            </w:pPr>
            <w:r w:rsidRPr="00496DEF">
              <w:rPr>
                <w:noProof/>
              </w:rPr>
              <w:t>0,1</w:t>
            </w:r>
          </w:p>
        </w:tc>
        <w:tc>
          <w:tcPr>
            <w:tcW w:w="1066" w:type="dxa"/>
            <w:vAlign w:val="center"/>
          </w:tcPr>
          <w:p w14:paraId="43A29DA5" w14:textId="77777777" w:rsidR="00E128CE" w:rsidRPr="00496DEF" w:rsidRDefault="00E128CE" w:rsidP="00AE0B81">
            <w:pPr>
              <w:widowControl w:val="0"/>
              <w:jc w:val="center"/>
              <w:rPr>
                <w:noProof/>
              </w:rPr>
            </w:pPr>
            <w:r w:rsidRPr="00496DEF">
              <w:rPr>
                <w:noProof/>
              </w:rPr>
              <w:t>Đôi</w:t>
            </w:r>
          </w:p>
        </w:tc>
        <w:tc>
          <w:tcPr>
            <w:tcW w:w="1328" w:type="dxa"/>
            <w:vAlign w:val="center"/>
          </w:tcPr>
          <w:p w14:paraId="5086AEC3" w14:textId="77777777" w:rsidR="00E128CE" w:rsidRPr="00496DEF" w:rsidRDefault="00E128CE" w:rsidP="00AE0B81">
            <w:pPr>
              <w:widowControl w:val="0"/>
              <w:jc w:val="center"/>
              <w:rPr>
                <w:noProof/>
              </w:rPr>
            </w:pPr>
            <w:r w:rsidRPr="00496DEF">
              <w:rPr>
                <w:noProof/>
              </w:rPr>
              <w:t>30</w:t>
            </w:r>
          </w:p>
        </w:tc>
        <w:tc>
          <w:tcPr>
            <w:tcW w:w="1548" w:type="dxa"/>
            <w:vAlign w:val="bottom"/>
          </w:tcPr>
          <w:p w14:paraId="59EB574A" w14:textId="77777777" w:rsidR="00E128CE" w:rsidRPr="00496DEF" w:rsidRDefault="00E128CE" w:rsidP="00AE0B81">
            <w:pPr>
              <w:widowControl w:val="0"/>
              <w:jc w:val="center"/>
              <w:rPr>
                <w:noProof/>
              </w:rPr>
            </w:pPr>
            <w:r w:rsidRPr="00496DEF">
              <w:rPr>
                <w:noProof/>
              </w:rPr>
              <w:t>3</w:t>
            </w:r>
          </w:p>
        </w:tc>
      </w:tr>
      <w:tr w:rsidR="00E128CE" w:rsidRPr="00496DEF" w14:paraId="142B4157" w14:textId="77777777" w:rsidTr="00AE0B81">
        <w:trPr>
          <w:jc w:val="center"/>
        </w:trPr>
        <w:tc>
          <w:tcPr>
            <w:tcW w:w="3915" w:type="dxa"/>
            <w:gridSpan w:val="2"/>
            <w:vAlign w:val="center"/>
          </w:tcPr>
          <w:p w14:paraId="43ADBC2C" w14:textId="77777777" w:rsidR="00E128CE" w:rsidRPr="00496DEF" w:rsidRDefault="00E128CE" w:rsidP="00AE0B81">
            <w:pPr>
              <w:widowControl w:val="0"/>
              <w:jc w:val="center"/>
              <w:rPr>
                <w:b/>
                <w:noProof/>
              </w:rPr>
            </w:pPr>
            <w:r w:rsidRPr="00496DEF">
              <w:rPr>
                <w:b/>
                <w:noProof/>
              </w:rPr>
              <w:t>Tổng</w:t>
            </w:r>
          </w:p>
        </w:tc>
        <w:tc>
          <w:tcPr>
            <w:tcW w:w="1413" w:type="dxa"/>
            <w:vAlign w:val="center"/>
          </w:tcPr>
          <w:p w14:paraId="7B18AE89" w14:textId="77777777" w:rsidR="00E128CE" w:rsidRPr="00496DEF" w:rsidRDefault="00E128CE" w:rsidP="00AE0B81">
            <w:pPr>
              <w:widowControl w:val="0"/>
              <w:jc w:val="center"/>
              <w:rPr>
                <w:b/>
                <w:noProof/>
              </w:rPr>
            </w:pPr>
          </w:p>
        </w:tc>
        <w:tc>
          <w:tcPr>
            <w:tcW w:w="1066" w:type="dxa"/>
            <w:vAlign w:val="center"/>
          </w:tcPr>
          <w:p w14:paraId="7CECB3B4" w14:textId="77777777" w:rsidR="00E128CE" w:rsidRPr="00496DEF" w:rsidRDefault="00E128CE" w:rsidP="00AE0B81">
            <w:pPr>
              <w:widowControl w:val="0"/>
              <w:jc w:val="center"/>
              <w:rPr>
                <w:b/>
                <w:noProof/>
              </w:rPr>
            </w:pPr>
          </w:p>
        </w:tc>
        <w:tc>
          <w:tcPr>
            <w:tcW w:w="1328" w:type="dxa"/>
            <w:vAlign w:val="center"/>
          </w:tcPr>
          <w:p w14:paraId="1FB6FD00" w14:textId="77777777" w:rsidR="00E128CE" w:rsidRPr="00496DEF" w:rsidRDefault="00E128CE" w:rsidP="00AE0B81">
            <w:pPr>
              <w:widowControl w:val="0"/>
              <w:jc w:val="center"/>
              <w:rPr>
                <w:b/>
                <w:noProof/>
              </w:rPr>
            </w:pPr>
          </w:p>
        </w:tc>
        <w:tc>
          <w:tcPr>
            <w:tcW w:w="1548" w:type="dxa"/>
            <w:vAlign w:val="bottom"/>
          </w:tcPr>
          <w:p w14:paraId="4A149F2C" w14:textId="77777777" w:rsidR="00E128CE" w:rsidRPr="00496DEF" w:rsidRDefault="00E128CE" w:rsidP="00AE0B81">
            <w:pPr>
              <w:widowControl w:val="0"/>
              <w:jc w:val="center"/>
              <w:rPr>
                <w:b/>
                <w:noProof/>
              </w:rPr>
            </w:pPr>
            <w:r w:rsidRPr="00496DEF">
              <w:rPr>
                <w:b/>
                <w:noProof/>
              </w:rPr>
              <w:t>142,5</w:t>
            </w:r>
          </w:p>
        </w:tc>
      </w:tr>
    </w:tbl>
    <w:p w14:paraId="5A765EBA" w14:textId="77777777" w:rsidR="00E128CE" w:rsidRPr="00496DEF" w:rsidRDefault="00E128CE" w:rsidP="00E128CE">
      <w:pPr>
        <w:widowControl w:val="0"/>
        <w:spacing w:before="60" w:after="60"/>
        <w:ind w:firstLine="720"/>
        <w:jc w:val="both"/>
        <w:rPr>
          <w:noProof/>
          <w:sz w:val="26"/>
          <w:szCs w:val="26"/>
        </w:rPr>
      </w:pPr>
      <w:r w:rsidRPr="00496DEF">
        <w:rPr>
          <w:noProof/>
          <w:sz w:val="26"/>
          <w:szCs w:val="26"/>
        </w:rPr>
        <w:t>Chi phí sử dụng công cụ thủ công để trồng 1 cây keo lá tràm là:</w:t>
      </w:r>
    </w:p>
    <w:p w14:paraId="0A1CE149" w14:textId="77777777" w:rsidR="00E128CE" w:rsidRPr="00496DEF" w:rsidRDefault="00E128CE" w:rsidP="00E128CE">
      <w:pPr>
        <w:widowControl w:val="0"/>
        <w:spacing w:before="60" w:after="60"/>
        <w:ind w:firstLine="720"/>
        <w:jc w:val="center"/>
        <w:rPr>
          <w:noProof/>
          <w:sz w:val="26"/>
          <w:szCs w:val="26"/>
        </w:rPr>
      </w:pPr>
      <w:r w:rsidRPr="00496DEF">
        <w:rPr>
          <w:noProof/>
          <w:sz w:val="26"/>
          <w:szCs w:val="26"/>
        </w:rPr>
        <w:t>142.500 đ/1000 cây= 142,5 đồng/cây</w:t>
      </w:r>
    </w:p>
    <w:p w14:paraId="10FB6D96" w14:textId="77777777" w:rsidR="00E128CE" w:rsidRPr="00496DEF" w:rsidRDefault="00E128CE" w:rsidP="00E128CE">
      <w:pPr>
        <w:widowControl w:val="0"/>
        <w:spacing w:before="60" w:after="60"/>
        <w:ind w:firstLine="720"/>
        <w:jc w:val="both"/>
        <w:rPr>
          <w:noProof/>
          <w:sz w:val="26"/>
          <w:szCs w:val="26"/>
        </w:rPr>
      </w:pPr>
      <w:r w:rsidRPr="00496DEF">
        <w:rPr>
          <w:noProof/>
          <w:sz w:val="26"/>
          <w:szCs w:val="26"/>
        </w:rPr>
        <w:t>Tổng chi phí trồng 1 cây keo lá tràm bao gồm cả chi phí chăm sóc và trồng dặm trong 3 năm là:</w:t>
      </w:r>
    </w:p>
    <w:p w14:paraId="18A7D296" w14:textId="5FD1EDF0" w:rsidR="00E128CE" w:rsidRPr="00496DEF" w:rsidRDefault="00E128CE" w:rsidP="00F73DD1">
      <w:pPr>
        <w:pStyle w:val="Caption"/>
        <w:rPr>
          <w:b/>
        </w:rPr>
      </w:pPr>
      <w:bookmarkStart w:id="294" w:name="_Toc300498797"/>
      <w:bookmarkStart w:id="295" w:name="_Toc430963857"/>
      <w:bookmarkStart w:id="296" w:name="_Toc438126105"/>
      <w:bookmarkStart w:id="297" w:name="_Toc440900279"/>
      <w:bookmarkStart w:id="298" w:name="_Toc511742438"/>
      <w:bookmarkStart w:id="299" w:name="_Toc522278989"/>
      <w:bookmarkStart w:id="300" w:name="_Toc533238571"/>
      <w:bookmarkStart w:id="301" w:name="_Toc48303432"/>
      <w:bookmarkStart w:id="302" w:name="_Toc105850340"/>
      <w:bookmarkStart w:id="303" w:name="_Toc111628024"/>
      <w:bookmarkStart w:id="304" w:name="_Toc133401183"/>
      <w:r w:rsidRPr="00496DEF">
        <w:t xml:space="preserve">Bảng </w:t>
      </w:r>
      <w:r w:rsidRPr="00496DEF">
        <w:fldChar w:fldCharType="begin"/>
      </w:r>
      <w:r w:rsidRPr="00496DEF">
        <w:instrText xml:space="preserve"> SEQ Bảng \* ARABIC </w:instrText>
      </w:r>
      <w:r w:rsidRPr="00496DEF">
        <w:fldChar w:fldCharType="separate"/>
      </w:r>
      <w:r w:rsidR="00013886" w:rsidRPr="00496DEF">
        <w:t>31</w:t>
      </w:r>
      <w:r w:rsidRPr="00496DEF">
        <w:fldChar w:fldCharType="end"/>
      </w:r>
      <w:r w:rsidRPr="00496DEF">
        <w:t>: Đơn giá trồng cây</w:t>
      </w:r>
      <w:bookmarkEnd w:id="294"/>
      <w:bookmarkEnd w:id="295"/>
      <w:bookmarkEnd w:id="296"/>
      <w:r w:rsidRPr="00496DEF">
        <w:t xml:space="preserve"> </w:t>
      </w:r>
      <w:bookmarkEnd w:id="297"/>
      <w:bookmarkEnd w:id="298"/>
      <w:bookmarkEnd w:id="299"/>
      <w:bookmarkEnd w:id="300"/>
      <w:bookmarkEnd w:id="301"/>
      <w:bookmarkEnd w:id="302"/>
      <w:r w:rsidRPr="00496DEF">
        <w:t>keo lá tràm</w:t>
      </w:r>
      <w:bookmarkEnd w:id="303"/>
      <w:bookmarkEnd w:id="3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2"/>
        <w:gridCol w:w="1651"/>
        <w:gridCol w:w="1071"/>
      </w:tblGrid>
      <w:tr w:rsidR="00E128CE" w:rsidRPr="00496DEF" w14:paraId="60BDED5C" w14:textId="77777777" w:rsidTr="00AE0B81">
        <w:trPr>
          <w:trHeight w:val="283"/>
          <w:jc w:val="center"/>
        </w:trPr>
        <w:tc>
          <w:tcPr>
            <w:tcW w:w="3498" w:type="pct"/>
            <w:shd w:val="clear" w:color="auto" w:fill="D9D9D9"/>
            <w:noWrap/>
            <w:vAlign w:val="bottom"/>
            <w:hideMark/>
          </w:tcPr>
          <w:p w14:paraId="794675B8" w14:textId="77777777" w:rsidR="00E128CE" w:rsidRPr="00496DEF" w:rsidRDefault="00E128CE" w:rsidP="00AE0B81">
            <w:pPr>
              <w:spacing w:before="20" w:after="20"/>
              <w:jc w:val="center"/>
              <w:rPr>
                <w:b/>
                <w:bCs/>
              </w:rPr>
            </w:pPr>
            <w:r w:rsidRPr="00496DEF">
              <w:rPr>
                <w:b/>
                <w:bCs/>
              </w:rPr>
              <w:t>Chi phí</w:t>
            </w:r>
          </w:p>
        </w:tc>
        <w:tc>
          <w:tcPr>
            <w:tcW w:w="911" w:type="pct"/>
            <w:shd w:val="clear" w:color="auto" w:fill="D9D9D9"/>
            <w:noWrap/>
            <w:vAlign w:val="bottom"/>
            <w:hideMark/>
          </w:tcPr>
          <w:p w14:paraId="1F1EFAA6" w14:textId="77777777" w:rsidR="00E128CE" w:rsidRPr="00496DEF" w:rsidRDefault="00E128CE" w:rsidP="00AE0B81">
            <w:pPr>
              <w:spacing w:before="20" w:after="20"/>
              <w:rPr>
                <w:b/>
                <w:bCs/>
              </w:rPr>
            </w:pPr>
            <w:r w:rsidRPr="00496DEF">
              <w:rPr>
                <w:b/>
                <w:bCs/>
              </w:rPr>
              <w:t>Thành tiền</w:t>
            </w:r>
          </w:p>
        </w:tc>
        <w:tc>
          <w:tcPr>
            <w:tcW w:w="591" w:type="pct"/>
            <w:shd w:val="clear" w:color="auto" w:fill="D9D9D9"/>
            <w:noWrap/>
            <w:vAlign w:val="bottom"/>
            <w:hideMark/>
          </w:tcPr>
          <w:p w14:paraId="02826DE0" w14:textId="77777777" w:rsidR="00E128CE" w:rsidRPr="00496DEF" w:rsidRDefault="00E128CE" w:rsidP="00AE0B81">
            <w:pPr>
              <w:spacing w:before="20" w:after="20"/>
              <w:rPr>
                <w:b/>
                <w:bCs/>
              </w:rPr>
            </w:pPr>
            <w:r w:rsidRPr="00496DEF">
              <w:rPr>
                <w:b/>
                <w:bCs/>
              </w:rPr>
              <w:t>Đơn vị</w:t>
            </w:r>
          </w:p>
        </w:tc>
      </w:tr>
      <w:tr w:rsidR="00E128CE" w:rsidRPr="00496DEF" w14:paraId="325B255D" w14:textId="77777777" w:rsidTr="00AE0B81">
        <w:trPr>
          <w:trHeight w:val="283"/>
          <w:jc w:val="center"/>
        </w:trPr>
        <w:tc>
          <w:tcPr>
            <w:tcW w:w="3498" w:type="pct"/>
            <w:shd w:val="clear" w:color="auto" w:fill="auto"/>
            <w:noWrap/>
            <w:vAlign w:val="bottom"/>
            <w:hideMark/>
          </w:tcPr>
          <w:p w14:paraId="7147CB19" w14:textId="77777777" w:rsidR="00E128CE" w:rsidRPr="00496DEF" w:rsidRDefault="00E128CE" w:rsidP="00AE0B81">
            <w:pPr>
              <w:widowControl w:val="0"/>
              <w:spacing w:before="20" w:after="20"/>
              <w:rPr>
                <w:noProof/>
              </w:rPr>
            </w:pPr>
            <w:r w:rsidRPr="00496DEF">
              <w:rPr>
                <w:noProof/>
              </w:rPr>
              <w:t>Chi phí mua cây giống</w:t>
            </w:r>
          </w:p>
        </w:tc>
        <w:tc>
          <w:tcPr>
            <w:tcW w:w="911" w:type="pct"/>
            <w:shd w:val="clear" w:color="auto" w:fill="auto"/>
            <w:noWrap/>
            <w:vAlign w:val="center"/>
            <w:hideMark/>
          </w:tcPr>
          <w:p w14:paraId="6A476568" w14:textId="77777777" w:rsidR="00E128CE" w:rsidRPr="00496DEF" w:rsidRDefault="00E128CE" w:rsidP="00AE0B81">
            <w:pPr>
              <w:widowControl w:val="0"/>
              <w:spacing w:before="20" w:after="20"/>
              <w:jc w:val="center"/>
              <w:rPr>
                <w:noProof/>
              </w:rPr>
            </w:pPr>
            <w:r w:rsidRPr="00496DEF">
              <w:t>1.000</w:t>
            </w:r>
          </w:p>
        </w:tc>
        <w:tc>
          <w:tcPr>
            <w:tcW w:w="591" w:type="pct"/>
            <w:shd w:val="clear" w:color="auto" w:fill="auto"/>
            <w:noWrap/>
            <w:vAlign w:val="bottom"/>
            <w:hideMark/>
          </w:tcPr>
          <w:p w14:paraId="500A3334" w14:textId="77777777" w:rsidR="00E128CE" w:rsidRPr="00496DEF" w:rsidRDefault="00E128CE" w:rsidP="00AE0B81">
            <w:pPr>
              <w:widowControl w:val="0"/>
              <w:spacing w:before="20" w:after="20"/>
              <w:jc w:val="center"/>
              <w:rPr>
                <w:noProof/>
              </w:rPr>
            </w:pPr>
            <w:r w:rsidRPr="00496DEF">
              <w:rPr>
                <w:noProof/>
              </w:rPr>
              <w:t>đ/cây</w:t>
            </w:r>
          </w:p>
        </w:tc>
      </w:tr>
      <w:tr w:rsidR="00E128CE" w:rsidRPr="00496DEF" w14:paraId="14D3BD01" w14:textId="77777777" w:rsidTr="00AE0B81">
        <w:trPr>
          <w:trHeight w:val="283"/>
          <w:jc w:val="center"/>
        </w:trPr>
        <w:tc>
          <w:tcPr>
            <w:tcW w:w="3498" w:type="pct"/>
            <w:shd w:val="clear" w:color="auto" w:fill="auto"/>
            <w:noWrap/>
            <w:vAlign w:val="bottom"/>
            <w:hideMark/>
          </w:tcPr>
          <w:p w14:paraId="6DB52198" w14:textId="77777777" w:rsidR="00E128CE" w:rsidRPr="00496DEF" w:rsidRDefault="00E128CE" w:rsidP="00AE0B81">
            <w:pPr>
              <w:widowControl w:val="0"/>
              <w:spacing w:before="20" w:after="20"/>
              <w:rPr>
                <w:noProof/>
              </w:rPr>
            </w:pPr>
            <w:r w:rsidRPr="00496DEF">
              <w:rPr>
                <w:noProof/>
              </w:rPr>
              <w:t>Chi phí lao động chăm sóc cây 3 năm đầu</w:t>
            </w:r>
          </w:p>
        </w:tc>
        <w:tc>
          <w:tcPr>
            <w:tcW w:w="911" w:type="pct"/>
            <w:shd w:val="clear" w:color="auto" w:fill="auto"/>
            <w:noWrap/>
            <w:vAlign w:val="bottom"/>
            <w:hideMark/>
          </w:tcPr>
          <w:p w14:paraId="58D6C8FE" w14:textId="77777777" w:rsidR="00E128CE" w:rsidRPr="00496DEF" w:rsidRDefault="00E128CE" w:rsidP="00AE0B81">
            <w:pPr>
              <w:widowControl w:val="0"/>
              <w:spacing w:before="20" w:after="20"/>
              <w:jc w:val="center"/>
              <w:rPr>
                <w:noProof/>
              </w:rPr>
            </w:pPr>
            <w:r w:rsidRPr="00496DEF">
              <w:t>61.371</w:t>
            </w:r>
          </w:p>
        </w:tc>
        <w:tc>
          <w:tcPr>
            <w:tcW w:w="591" w:type="pct"/>
            <w:shd w:val="clear" w:color="auto" w:fill="auto"/>
            <w:noWrap/>
            <w:vAlign w:val="bottom"/>
            <w:hideMark/>
          </w:tcPr>
          <w:p w14:paraId="42E98D04" w14:textId="77777777" w:rsidR="00E128CE" w:rsidRPr="00496DEF" w:rsidRDefault="00E128CE" w:rsidP="00AE0B81">
            <w:pPr>
              <w:widowControl w:val="0"/>
              <w:spacing w:before="20" w:after="20"/>
              <w:jc w:val="center"/>
              <w:rPr>
                <w:noProof/>
              </w:rPr>
            </w:pPr>
            <w:r w:rsidRPr="00496DEF">
              <w:rPr>
                <w:noProof/>
              </w:rPr>
              <w:t>đ/cây</w:t>
            </w:r>
          </w:p>
        </w:tc>
      </w:tr>
      <w:tr w:rsidR="00E128CE" w:rsidRPr="00496DEF" w14:paraId="4871C037" w14:textId="77777777" w:rsidTr="00AE0B81">
        <w:trPr>
          <w:trHeight w:val="283"/>
          <w:jc w:val="center"/>
        </w:trPr>
        <w:tc>
          <w:tcPr>
            <w:tcW w:w="3498" w:type="pct"/>
            <w:shd w:val="clear" w:color="auto" w:fill="auto"/>
            <w:noWrap/>
            <w:vAlign w:val="bottom"/>
            <w:hideMark/>
          </w:tcPr>
          <w:p w14:paraId="1A068E15" w14:textId="77777777" w:rsidR="00E128CE" w:rsidRPr="00496DEF" w:rsidRDefault="00E128CE" w:rsidP="00AE0B81">
            <w:pPr>
              <w:widowControl w:val="0"/>
              <w:spacing w:before="20" w:after="20"/>
              <w:rPr>
                <w:noProof/>
              </w:rPr>
            </w:pPr>
            <w:r w:rsidRPr="00496DEF">
              <w:rPr>
                <w:noProof/>
              </w:rPr>
              <w:t>Chi phí vật tư chăm sóc cây 3 năm đầu</w:t>
            </w:r>
          </w:p>
        </w:tc>
        <w:tc>
          <w:tcPr>
            <w:tcW w:w="911" w:type="pct"/>
            <w:shd w:val="clear" w:color="auto" w:fill="auto"/>
            <w:noWrap/>
            <w:vAlign w:val="bottom"/>
            <w:hideMark/>
          </w:tcPr>
          <w:p w14:paraId="08857062" w14:textId="77777777" w:rsidR="00E128CE" w:rsidRPr="00496DEF" w:rsidRDefault="00E128CE" w:rsidP="00AE0B81">
            <w:pPr>
              <w:widowControl w:val="0"/>
              <w:spacing w:before="20" w:after="20"/>
              <w:jc w:val="center"/>
              <w:rPr>
                <w:noProof/>
              </w:rPr>
            </w:pPr>
            <w:r w:rsidRPr="00496DEF">
              <w:t>222,65</w:t>
            </w:r>
          </w:p>
        </w:tc>
        <w:tc>
          <w:tcPr>
            <w:tcW w:w="591" w:type="pct"/>
            <w:shd w:val="clear" w:color="auto" w:fill="auto"/>
            <w:noWrap/>
            <w:vAlign w:val="bottom"/>
            <w:hideMark/>
          </w:tcPr>
          <w:p w14:paraId="02350E49" w14:textId="77777777" w:rsidR="00E128CE" w:rsidRPr="00496DEF" w:rsidRDefault="00E128CE" w:rsidP="00AE0B81">
            <w:pPr>
              <w:widowControl w:val="0"/>
              <w:spacing w:before="20" w:after="20"/>
              <w:jc w:val="center"/>
              <w:rPr>
                <w:noProof/>
              </w:rPr>
            </w:pPr>
            <w:r w:rsidRPr="00496DEF">
              <w:rPr>
                <w:noProof/>
              </w:rPr>
              <w:t>đ/cây</w:t>
            </w:r>
          </w:p>
        </w:tc>
      </w:tr>
      <w:tr w:rsidR="00E128CE" w:rsidRPr="00496DEF" w14:paraId="12F990F2" w14:textId="77777777" w:rsidTr="00AE0B81">
        <w:trPr>
          <w:trHeight w:val="283"/>
          <w:jc w:val="center"/>
        </w:trPr>
        <w:tc>
          <w:tcPr>
            <w:tcW w:w="3498" w:type="pct"/>
            <w:shd w:val="clear" w:color="auto" w:fill="auto"/>
            <w:noWrap/>
            <w:vAlign w:val="bottom"/>
            <w:hideMark/>
          </w:tcPr>
          <w:p w14:paraId="4EE7D294" w14:textId="77777777" w:rsidR="00E128CE" w:rsidRPr="00496DEF" w:rsidRDefault="00E128CE" w:rsidP="00AE0B81">
            <w:pPr>
              <w:widowControl w:val="0"/>
              <w:spacing w:before="20" w:after="20"/>
              <w:rPr>
                <w:noProof/>
              </w:rPr>
            </w:pPr>
            <w:r w:rsidRPr="00496DEF">
              <w:rPr>
                <w:noProof/>
              </w:rPr>
              <w:t>Chi phí sử dụng công cụ chăm sóc cây</w:t>
            </w:r>
          </w:p>
        </w:tc>
        <w:tc>
          <w:tcPr>
            <w:tcW w:w="911" w:type="pct"/>
            <w:shd w:val="clear" w:color="auto" w:fill="auto"/>
            <w:noWrap/>
            <w:vAlign w:val="bottom"/>
            <w:hideMark/>
          </w:tcPr>
          <w:p w14:paraId="2E864505" w14:textId="77777777" w:rsidR="00E128CE" w:rsidRPr="00496DEF" w:rsidRDefault="00E128CE" w:rsidP="00AE0B81">
            <w:pPr>
              <w:widowControl w:val="0"/>
              <w:spacing w:before="20" w:after="20"/>
              <w:jc w:val="center"/>
              <w:rPr>
                <w:noProof/>
              </w:rPr>
            </w:pPr>
            <w:r w:rsidRPr="00496DEF">
              <w:t>142,5</w:t>
            </w:r>
          </w:p>
        </w:tc>
        <w:tc>
          <w:tcPr>
            <w:tcW w:w="591" w:type="pct"/>
            <w:shd w:val="clear" w:color="auto" w:fill="auto"/>
            <w:noWrap/>
            <w:vAlign w:val="bottom"/>
            <w:hideMark/>
          </w:tcPr>
          <w:p w14:paraId="70128EB4" w14:textId="77777777" w:rsidR="00E128CE" w:rsidRPr="00496DEF" w:rsidRDefault="00E128CE" w:rsidP="00AE0B81">
            <w:pPr>
              <w:widowControl w:val="0"/>
              <w:spacing w:before="20" w:after="20"/>
              <w:jc w:val="center"/>
              <w:rPr>
                <w:noProof/>
              </w:rPr>
            </w:pPr>
            <w:r w:rsidRPr="00496DEF">
              <w:rPr>
                <w:noProof/>
              </w:rPr>
              <w:t>đ/cây</w:t>
            </w:r>
          </w:p>
        </w:tc>
      </w:tr>
      <w:tr w:rsidR="00E128CE" w:rsidRPr="00496DEF" w14:paraId="007426A4" w14:textId="77777777" w:rsidTr="00AE0B81">
        <w:trPr>
          <w:trHeight w:val="283"/>
          <w:jc w:val="center"/>
        </w:trPr>
        <w:tc>
          <w:tcPr>
            <w:tcW w:w="3498" w:type="pct"/>
            <w:shd w:val="clear" w:color="auto" w:fill="auto"/>
            <w:noWrap/>
            <w:vAlign w:val="bottom"/>
          </w:tcPr>
          <w:p w14:paraId="0B3A49A4" w14:textId="77777777" w:rsidR="00E128CE" w:rsidRPr="00496DEF" w:rsidRDefault="00E128CE" w:rsidP="00AE0B81">
            <w:pPr>
              <w:widowControl w:val="0"/>
              <w:spacing w:before="20" w:after="20"/>
              <w:jc w:val="center"/>
              <w:rPr>
                <w:b/>
                <w:noProof/>
              </w:rPr>
            </w:pPr>
            <w:r w:rsidRPr="00496DEF">
              <w:rPr>
                <w:b/>
                <w:noProof/>
              </w:rPr>
              <w:t>Tổng chi phí</w:t>
            </w:r>
          </w:p>
        </w:tc>
        <w:tc>
          <w:tcPr>
            <w:tcW w:w="911" w:type="pct"/>
            <w:shd w:val="clear" w:color="auto" w:fill="auto"/>
            <w:noWrap/>
            <w:vAlign w:val="center"/>
          </w:tcPr>
          <w:p w14:paraId="5627D51F" w14:textId="77777777" w:rsidR="00E128CE" w:rsidRPr="00496DEF" w:rsidRDefault="00E128CE" w:rsidP="00AE0B81">
            <w:pPr>
              <w:widowControl w:val="0"/>
              <w:spacing w:before="20" w:after="20"/>
              <w:jc w:val="center"/>
              <w:rPr>
                <w:b/>
                <w:noProof/>
              </w:rPr>
            </w:pPr>
            <w:r w:rsidRPr="00496DEF">
              <w:rPr>
                <w:b/>
                <w:bCs/>
              </w:rPr>
              <w:t>62.736</w:t>
            </w:r>
          </w:p>
        </w:tc>
        <w:tc>
          <w:tcPr>
            <w:tcW w:w="591" w:type="pct"/>
            <w:shd w:val="clear" w:color="auto" w:fill="auto"/>
            <w:noWrap/>
            <w:vAlign w:val="bottom"/>
          </w:tcPr>
          <w:p w14:paraId="5127D71C" w14:textId="77777777" w:rsidR="00E128CE" w:rsidRPr="00496DEF" w:rsidRDefault="00E128CE" w:rsidP="00AE0B81">
            <w:pPr>
              <w:widowControl w:val="0"/>
              <w:spacing w:before="20" w:after="20"/>
              <w:jc w:val="center"/>
              <w:rPr>
                <w:b/>
                <w:noProof/>
              </w:rPr>
            </w:pPr>
            <w:r w:rsidRPr="00496DEF">
              <w:rPr>
                <w:b/>
                <w:noProof/>
              </w:rPr>
              <w:t>đ/cây</w:t>
            </w:r>
          </w:p>
        </w:tc>
      </w:tr>
    </w:tbl>
    <w:p w14:paraId="02FB106A" w14:textId="77777777" w:rsidR="00E128CE" w:rsidRPr="00496DEF" w:rsidRDefault="00E128CE" w:rsidP="00E128CE">
      <w:pPr>
        <w:tabs>
          <w:tab w:val="left" w:pos="0"/>
        </w:tabs>
        <w:spacing w:before="60" w:after="60" w:line="312" w:lineRule="auto"/>
        <w:jc w:val="both"/>
        <w:rPr>
          <w:sz w:val="26"/>
          <w:szCs w:val="26"/>
        </w:rPr>
      </w:pPr>
      <w:r w:rsidRPr="00496DEF">
        <w:rPr>
          <w:lang w:val="pt-BR"/>
        </w:rPr>
        <w:tab/>
      </w:r>
      <w:r w:rsidRPr="00496DEF">
        <w:rPr>
          <w:sz w:val="26"/>
          <w:szCs w:val="26"/>
          <w:lang w:val="pt-BR"/>
        </w:rPr>
        <w:t xml:space="preserve">Như vậy chi </w:t>
      </w:r>
      <w:r w:rsidRPr="00496DEF">
        <w:rPr>
          <w:sz w:val="26"/>
          <w:szCs w:val="26"/>
        </w:rPr>
        <w:t>phí</w:t>
      </w:r>
      <w:r w:rsidRPr="00496DEF">
        <w:rPr>
          <w:sz w:val="26"/>
          <w:szCs w:val="26"/>
          <w:lang w:val="pt-BR"/>
        </w:rPr>
        <w:t xml:space="preserve"> trồng và chăm sóc cây keo lá tràm là </w:t>
      </w:r>
      <w:r w:rsidRPr="00496DEF">
        <w:rPr>
          <w:b/>
          <w:sz w:val="26"/>
          <w:szCs w:val="26"/>
          <w:lang w:val="pt-BR"/>
        </w:rPr>
        <w:t>62.736</w:t>
      </w:r>
      <w:r w:rsidRPr="00496DEF">
        <w:rPr>
          <w:b/>
          <w:noProof/>
          <w:sz w:val="26"/>
          <w:szCs w:val="26"/>
        </w:rPr>
        <w:t xml:space="preserve"> </w:t>
      </w:r>
      <w:r w:rsidRPr="00496DEF">
        <w:rPr>
          <w:b/>
          <w:sz w:val="26"/>
          <w:szCs w:val="26"/>
          <w:lang w:val="pt-BR"/>
        </w:rPr>
        <w:t>đồng/cây.</w:t>
      </w:r>
    </w:p>
    <w:p w14:paraId="74B153C6" w14:textId="77777777" w:rsidR="00E128CE" w:rsidRPr="00496DEF" w:rsidRDefault="00E128CE" w:rsidP="00E128CE">
      <w:pPr>
        <w:pStyle w:val="base"/>
        <w:spacing w:line="288" w:lineRule="auto"/>
      </w:pPr>
      <w:r w:rsidRPr="00496DEF">
        <w:rPr>
          <w:lang w:val="en-US"/>
        </w:rPr>
        <w:t>T</w:t>
      </w:r>
      <w:r w:rsidRPr="00496DEF">
        <w:t>ổng dự toán cải tạo, phục hồi môi trường (M</w:t>
      </w:r>
      <w:r w:rsidRPr="00496DEF">
        <w:rPr>
          <w:vertAlign w:val="subscript"/>
        </w:rPr>
        <w:t>cp</w:t>
      </w:r>
      <w:r w:rsidRPr="00496DEF">
        <w:t>) bằng tổng các chi phí thực hiện các hạng mục chính dưới đây:</w:t>
      </w:r>
    </w:p>
    <w:p w14:paraId="51E7D125" w14:textId="77777777" w:rsidR="00E128CE" w:rsidRPr="00496DEF" w:rsidRDefault="00E128CE" w:rsidP="00E128CE">
      <w:pPr>
        <w:pStyle w:val="base"/>
        <w:spacing w:line="288" w:lineRule="auto"/>
      </w:pPr>
    </w:p>
    <w:p w14:paraId="454F4D7C" w14:textId="77777777" w:rsidR="00E128CE" w:rsidRPr="00496DEF" w:rsidRDefault="00E128CE" w:rsidP="00E128CE">
      <w:pPr>
        <w:pStyle w:val="base"/>
        <w:spacing w:line="288" w:lineRule="auto"/>
        <w:jc w:val="center"/>
      </w:pPr>
      <w:r w:rsidRPr="00496DEF">
        <w:t>M</w:t>
      </w:r>
      <w:r w:rsidRPr="00496DEF">
        <w:rPr>
          <w:vertAlign w:val="subscript"/>
        </w:rPr>
        <w:t>cp</w:t>
      </w:r>
      <w:r w:rsidRPr="00496DEF">
        <w:rPr>
          <w:vertAlign w:val="subscript"/>
          <w:lang w:val="en-US"/>
        </w:rPr>
        <w:t>2</w:t>
      </w:r>
      <w:r w:rsidRPr="00496DEF">
        <w:t xml:space="preserve"> = M</w:t>
      </w:r>
      <w:r w:rsidRPr="00496DEF">
        <w:rPr>
          <w:vertAlign w:val="subscript"/>
        </w:rPr>
        <w:t>bc</w:t>
      </w:r>
      <w:r w:rsidRPr="00496DEF">
        <w:t>+ M</w:t>
      </w:r>
      <w:r w:rsidRPr="00496DEF">
        <w:rPr>
          <w:vertAlign w:val="subscript"/>
        </w:rPr>
        <w:t>vp</w:t>
      </w:r>
      <w:r w:rsidRPr="00496DEF">
        <w:t xml:space="preserve"> + M</w:t>
      </w:r>
      <w:r w:rsidRPr="00496DEF">
        <w:rPr>
          <w:vertAlign w:val="subscript"/>
        </w:rPr>
        <w:t>k</w:t>
      </w:r>
    </w:p>
    <w:p w14:paraId="0E5C6E1C" w14:textId="77777777" w:rsidR="00E128CE" w:rsidRPr="00496DEF" w:rsidRDefault="00E128CE" w:rsidP="00E128CE">
      <w:pPr>
        <w:pStyle w:val="base"/>
        <w:spacing w:line="288" w:lineRule="auto"/>
      </w:pPr>
      <w:r w:rsidRPr="00496DEF">
        <w:t>Trong đó:</w:t>
      </w:r>
    </w:p>
    <w:p w14:paraId="0AF8D668" w14:textId="77777777" w:rsidR="00E128CE" w:rsidRPr="00496DEF" w:rsidRDefault="00E128CE" w:rsidP="00E128CE">
      <w:pPr>
        <w:pStyle w:val="base"/>
        <w:spacing w:line="288" w:lineRule="auto"/>
        <w:rPr>
          <w:lang w:val="en-US"/>
        </w:rPr>
      </w:pPr>
      <w:r w:rsidRPr="00496DEF">
        <w:t>M</w:t>
      </w:r>
      <w:r w:rsidRPr="00496DEF">
        <w:rPr>
          <w:vertAlign w:val="subscript"/>
        </w:rPr>
        <w:t>cp</w:t>
      </w:r>
      <w:r w:rsidRPr="00496DEF">
        <w:t>: Chi phí cải tạo, phục hồi môi trường</w:t>
      </w:r>
      <w:r w:rsidRPr="00496DEF">
        <w:rPr>
          <w:lang w:val="en-US"/>
        </w:rPr>
        <w:t xml:space="preserve"> bãi 2;</w:t>
      </w:r>
    </w:p>
    <w:p w14:paraId="07460A08" w14:textId="77777777" w:rsidR="00E128CE" w:rsidRPr="00496DEF" w:rsidRDefault="00E128CE" w:rsidP="00E128CE">
      <w:pPr>
        <w:pStyle w:val="base"/>
        <w:spacing w:line="288" w:lineRule="auto"/>
        <w:rPr>
          <w:lang w:val="en-US"/>
        </w:rPr>
      </w:pPr>
      <w:r w:rsidRPr="00496DEF">
        <w:t>M</w:t>
      </w:r>
      <w:r w:rsidRPr="00496DEF">
        <w:rPr>
          <w:vertAlign w:val="subscript"/>
          <w:lang w:val="en-US"/>
        </w:rPr>
        <w:t>bc</w:t>
      </w:r>
      <w:r w:rsidRPr="00496DEF">
        <w:t xml:space="preserve">: Chi phí cải tạo, phục hồi môi trường </w:t>
      </w:r>
      <w:r w:rsidRPr="00496DEF">
        <w:rPr>
          <w:lang w:val="en-US"/>
        </w:rPr>
        <w:t>khu vực bãi chứa cát</w:t>
      </w:r>
    </w:p>
    <w:p w14:paraId="24FB9BDE" w14:textId="77777777" w:rsidR="00E128CE" w:rsidRPr="00496DEF" w:rsidRDefault="00E128CE" w:rsidP="00E128CE">
      <w:pPr>
        <w:pStyle w:val="base"/>
        <w:spacing w:line="288" w:lineRule="auto"/>
        <w:rPr>
          <w:lang w:val="en-US"/>
        </w:rPr>
      </w:pPr>
      <w:r w:rsidRPr="00496DEF">
        <w:t>M</w:t>
      </w:r>
      <w:r w:rsidRPr="00496DEF">
        <w:rPr>
          <w:vertAlign w:val="subscript"/>
          <w:lang w:val="en-US"/>
        </w:rPr>
        <w:t>vp</w:t>
      </w:r>
      <w:r w:rsidRPr="00496DEF">
        <w:t xml:space="preserve">: Chi phí cải tạo, phục hồi môi trường </w:t>
      </w:r>
      <w:r w:rsidRPr="00496DEF">
        <w:rPr>
          <w:lang w:val="en-US"/>
        </w:rPr>
        <w:t>khu vực phụ trợ</w:t>
      </w:r>
    </w:p>
    <w:p w14:paraId="639747A6" w14:textId="77777777" w:rsidR="00E128CE" w:rsidRPr="00496DEF" w:rsidRDefault="00E128CE" w:rsidP="00E128CE">
      <w:pPr>
        <w:pStyle w:val="base"/>
        <w:spacing w:line="288" w:lineRule="auto"/>
        <w:rPr>
          <w:lang w:val="en-US"/>
        </w:rPr>
      </w:pPr>
      <w:r w:rsidRPr="00496DEF">
        <w:t>M</w:t>
      </w:r>
      <w:r w:rsidRPr="00496DEF">
        <w:rPr>
          <w:vertAlign w:val="subscript"/>
        </w:rPr>
        <w:t>k</w:t>
      </w:r>
      <w:r w:rsidRPr="00496DEF">
        <w:t xml:space="preserve">: Chi phí cải tạo, phục hồi môi trường </w:t>
      </w:r>
      <w:r w:rsidRPr="00496DEF">
        <w:rPr>
          <w:lang w:val="en-US"/>
        </w:rPr>
        <w:t>khác</w:t>
      </w:r>
    </w:p>
    <w:p w14:paraId="31B62D6A" w14:textId="77777777" w:rsidR="00AE0B81" w:rsidRPr="00496DEF" w:rsidRDefault="00AE0B81" w:rsidP="00AE0B81">
      <w:pPr>
        <w:spacing w:before="60" w:after="60" w:line="288" w:lineRule="auto"/>
        <w:ind w:firstLine="720"/>
        <w:jc w:val="both"/>
        <w:rPr>
          <w:noProof/>
          <w:sz w:val="26"/>
          <w:szCs w:val="26"/>
          <w:lang w:val="pt-BR"/>
        </w:rPr>
      </w:pPr>
      <w:r w:rsidRPr="00496DEF">
        <w:rPr>
          <w:noProof/>
          <w:sz w:val="26"/>
          <w:szCs w:val="26"/>
          <w:lang w:val="pt-BR"/>
        </w:rPr>
        <w:t>Tổng hợp các chi phí xây dựng các công trình CT, PHMT tại bảng sau:</w:t>
      </w:r>
    </w:p>
    <w:p w14:paraId="34F905EA" w14:textId="77777777" w:rsidR="00AE0B81" w:rsidRPr="00496DEF" w:rsidRDefault="00AE0B81" w:rsidP="00AE0B81">
      <w:pPr>
        <w:spacing w:before="60" w:after="60" w:line="288" w:lineRule="auto"/>
        <w:ind w:firstLine="720"/>
        <w:jc w:val="both"/>
        <w:rPr>
          <w:noProof/>
          <w:lang w:val="pt-BR"/>
        </w:rPr>
        <w:sectPr w:rsidR="00AE0B81" w:rsidRPr="00496DEF" w:rsidSect="00A452EF">
          <w:footerReference w:type="even" r:id="rId22"/>
          <w:footerReference w:type="default" r:id="rId23"/>
          <w:footerReference w:type="first" r:id="rId24"/>
          <w:pgSz w:w="11909" w:h="16834" w:code="9"/>
          <w:pgMar w:top="1170" w:right="1134" w:bottom="810" w:left="1701" w:header="576" w:footer="432" w:gutter="0"/>
          <w:cols w:space="720"/>
          <w:docGrid w:linePitch="354"/>
        </w:sectPr>
      </w:pPr>
    </w:p>
    <w:p w14:paraId="5064A3A5" w14:textId="77777777" w:rsidR="00AE0B81" w:rsidRPr="00496DEF" w:rsidRDefault="00AE0B81" w:rsidP="00F73DD1">
      <w:pPr>
        <w:pStyle w:val="Caption"/>
        <w:rPr>
          <w:rFonts w:eastAsia="Calibri"/>
        </w:rPr>
      </w:pPr>
      <w:bookmarkStart w:id="305" w:name="_Toc497750829"/>
      <w:bookmarkStart w:id="306" w:name="_Toc533599412"/>
      <w:bookmarkStart w:id="307" w:name="_Toc533849628"/>
      <w:bookmarkStart w:id="308" w:name="_Toc14981432"/>
      <w:bookmarkStart w:id="309" w:name="_Toc41489205"/>
      <w:bookmarkStart w:id="310" w:name="_Toc48303434"/>
      <w:bookmarkStart w:id="311" w:name="_Toc105850342"/>
      <w:r w:rsidRPr="00496DEF">
        <w:lastRenderedPageBreak/>
        <w:t xml:space="preserve">Bảng </w:t>
      </w:r>
      <w:r w:rsidRPr="00496DEF">
        <w:fldChar w:fldCharType="begin"/>
      </w:r>
      <w:r w:rsidRPr="00496DEF">
        <w:instrText xml:space="preserve"> SEQ Bảng \* ARABIC </w:instrText>
      </w:r>
      <w:r w:rsidRPr="00496DEF">
        <w:fldChar w:fldCharType="separate"/>
      </w:r>
      <w:r w:rsidR="00013886" w:rsidRPr="00496DEF">
        <w:t>32</w:t>
      </w:r>
      <w:r w:rsidRPr="00496DEF">
        <w:fldChar w:fldCharType="end"/>
      </w:r>
      <w:r w:rsidRPr="00496DEF">
        <w:rPr>
          <w:rFonts w:eastAsia="Calibri"/>
        </w:rPr>
        <w:t>. Bảng dự toán chi phí cải tạo phục hồi môi trường</w:t>
      </w:r>
      <w:bookmarkEnd w:id="305"/>
      <w:bookmarkEnd w:id="306"/>
      <w:bookmarkEnd w:id="307"/>
      <w:bookmarkEnd w:id="308"/>
      <w:r w:rsidRPr="00496DEF">
        <w:rPr>
          <w:rFonts w:eastAsia="Calibri"/>
        </w:rPr>
        <w:t xml:space="preserve"> </w:t>
      </w:r>
      <w:bookmarkEnd w:id="309"/>
      <w:bookmarkEnd w:id="310"/>
      <w:bookmarkEnd w:id="311"/>
      <w:r w:rsidRPr="00496DEF">
        <w:rPr>
          <w:rFonts w:eastAsia="Calibri"/>
        </w:rPr>
        <w:t>bãi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799"/>
        <w:gridCol w:w="3248"/>
        <w:gridCol w:w="893"/>
        <w:gridCol w:w="1171"/>
        <w:gridCol w:w="1441"/>
        <w:gridCol w:w="1349"/>
        <w:gridCol w:w="1438"/>
        <w:gridCol w:w="997"/>
        <w:gridCol w:w="1260"/>
        <w:gridCol w:w="1562"/>
      </w:tblGrid>
      <w:tr w:rsidR="00AE0B81" w:rsidRPr="00496DEF" w14:paraId="26521053" w14:textId="77777777" w:rsidTr="00AE0B81">
        <w:trPr>
          <w:trHeight w:val="188"/>
          <w:tblHeader/>
        </w:trPr>
        <w:tc>
          <w:tcPr>
            <w:tcW w:w="214" w:type="pct"/>
            <w:vMerge w:val="restart"/>
            <w:shd w:val="clear" w:color="auto" w:fill="auto"/>
            <w:vAlign w:val="center"/>
            <w:hideMark/>
          </w:tcPr>
          <w:p w14:paraId="3FE6CF47" w14:textId="77777777" w:rsidR="00AE0B81" w:rsidRPr="00496DEF" w:rsidRDefault="00AE0B81" w:rsidP="00AE0B81">
            <w:pPr>
              <w:spacing w:before="45" w:after="45"/>
              <w:jc w:val="center"/>
              <w:rPr>
                <w:b/>
                <w:bCs/>
                <w:sz w:val="22"/>
                <w:szCs w:val="22"/>
                <w:lang w:val="en-US"/>
              </w:rPr>
            </w:pPr>
            <w:r w:rsidRPr="00496DEF">
              <w:rPr>
                <w:b/>
                <w:bCs/>
                <w:sz w:val="22"/>
                <w:szCs w:val="22"/>
              </w:rPr>
              <w:t>STT</w:t>
            </w:r>
          </w:p>
        </w:tc>
        <w:tc>
          <w:tcPr>
            <w:tcW w:w="270" w:type="pct"/>
            <w:vMerge w:val="restart"/>
            <w:shd w:val="clear" w:color="auto" w:fill="auto"/>
            <w:vAlign w:val="center"/>
            <w:hideMark/>
          </w:tcPr>
          <w:p w14:paraId="14AAA492" w14:textId="77777777" w:rsidR="00AE0B81" w:rsidRPr="00496DEF" w:rsidRDefault="00AE0B81" w:rsidP="00AE0B81">
            <w:pPr>
              <w:spacing w:before="45" w:after="45"/>
              <w:jc w:val="center"/>
              <w:rPr>
                <w:b/>
                <w:bCs/>
                <w:sz w:val="22"/>
                <w:szCs w:val="22"/>
              </w:rPr>
            </w:pPr>
            <w:r w:rsidRPr="00496DEF">
              <w:rPr>
                <w:b/>
                <w:bCs/>
                <w:sz w:val="22"/>
                <w:szCs w:val="22"/>
              </w:rPr>
              <w:t>Ký hiệu</w:t>
            </w:r>
          </w:p>
        </w:tc>
        <w:tc>
          <w:tcPr>
            <w:tcW w:w="1098" w:type="pct"/>
            <w:vMerge w:val="restart"/>
            <w:shd w:val="clear" w:color="auto" w:fill="auto"/>
            <w:vAlign w:val="center"/>
            <w:hideMark/>
          </w:tcPr>
          <w:p w14:paraId="71783D58" w14:textId="77777777" w:rsidR="00AE0B81" w:rsidRPr="00496DEF" w:rsidRDefault="00AE0B81" w:rsidP="00AE0B81">
            <w:pPr>
              <w:spacing w:before="45" w:after="45"/>
              <w:jc w:val="center"/>
              <w:rPr>
                <w:b/>
                <w:bCs/>
                <w:sz w:val="22"/>
                <w:szCs w:val="22"/>
              </w:rPr>
            </w:pPr>
            <w:r w:rsidRPr="00496DEF">
              <w:rPr>
                <w:b/>
                <w:bCs/>
                <w:sz w:val="22"/>
                <w:szCs w:val="22"/>
              </w:rPr>
              <w:t>Hạng mục</w:t>
            </w:r>
          </w:p>
        </w:tc>
        <w:tc>
          <w:tcPr>
            <w:tcW w:w="302" w:type="pct"/>
            <w:vMerge w:val="restart"/>
            <w:shd w:val="clear" w:color="auto" w:fill="auto"/>
            <w:vAlign w:val="center"/>
            <w:hideMark/>
          </w:tcPr>
          <w:p w14:paraId="2CD63DAD" w14:textId="77777777" w:rsidR="00AE0B81" w:rsidRPr="00496DEF" w:rsidRDefault="00AE0B81" w:rsidP="00AE0B81">
            <w:pPr>
              <w:spacing w:before="45" w:after="45"/>
              <w:jc w:val="center"/>
              <w:rPr>
                <w:b/>
                <w:bCs/>
                <w:sz w:val="22"/>
                <w:szCs w:val="22"/>
              </w:rPr>
            </w:pPr>
            <w:r w:rsidRPr="00496DEF">
              <w:rPr>
                <w:b/>
                <w:bCs/>
                <w:sz w:val="22"/>
                <w:szCs w:val="22"/>
              </w:rPr>
              <w:t>ĐVT</w:t>
            </w:r>
          </w:p>
        </w:tc>
        <w:tc>
          <w:tcPr>
            <w:tcW w:w="396" w:type="pct"/>
            <w:vMerge w:val="restart"/>
            <w:shd w:val="clear" w:color="auto" w:fill="auto"/>
            <w:vAlign w:val="center"/>
            <w:hideMark/>
          </w:tcPr>
          <w:p w14:paraId="3208CE1F" w14:textId="77777777" w:rsidR="00AE0B81" w:rsidRPr="00496DEF" w:rsidRDefault="00AE0B81" w:rsidP="00AE0B81">
            <w:pPr>
              <w:spacing w:before="45" w:after="45"/>
              <w:jc w:val="center"/>
              <w:rPr>
                <w:b/>
                <w:bCs/>
                <w:sz w:val="22"/>
                <w:szCs w:val="22"/>
              </w:rPr>
            </w:pPr>
            <w:r w:rsidRPr="00496DEF">
              <w:rPr>
                <w:b/>
                <w:bCs/>
                <w:sz w:val="22"/>
                <w:szCs w:val="22"/>
              </w:rPr>
              <w:t>Khối lượng</w:t>
            </w:r>
          </w:p>
        </w:tc>
        <w:tc>
          <w:tcPr>
            <w:tcW w:w="487" w:type="pct"/>
            <w:vMerge w:val="restart"/>
            <w:shd w:val="clear" w:color="auto" w:fill="auto"/>
            <w:vAlign w:val="center"/>
            <w:hideMark/>
          </w:tcPr>
          <w:p w14:paraId="16D83E8D" w14:textId="77777777" w:rsidR="00AE0B81" w:rsidRPr="00496DEF" w:rsidRDefault="00AE0B81" w:rsidP="00AE0B81">
            <w:pPr>
              <w:spacing w:before="45" w:after="45"/>
              <w:jc w:val="center"/>
              <w:rPr>
                <w:b/>
                <w:bCs/>
                <w:sz w:val="22"/>
                <w:szCs w:val="22"/>
              </w:rPr>
            </w:pPr>
            <w:r w:rsidRPr="00496DEF">
              <w:rPr>
                <w:b/>
                <w:bCs/>
                <w:sz w:val="22"/>
                <w:szCs w:val="22"/>
              </w:rPr>
              <w:t>Định mức</w:t>
            </w:r>
          </w:p>
        </w:tc>
        <w:tc>
          <w:tcPr>
            <w:tcW w:w="1279" w:type="pct"/>
            <w:gridSpan w:val="3"/>
            <w:shd w:val="clear" w:color="auto" w:fill="auto"/>
            <w:vAlign w:val="center"/>
            <w:hideMark/>
          </w:tcPr>
          <w:p w14:paraId="00E45F0C" w14:textId="77777777" w:rsidR="00AE0B81" w:rsidRPr="00496DEF" w:rsidRDefault="00AE0B81" w:rsidP="00AE0B81">
            <w:pPr>
              <w:spacing w:before="45" w:after="45"/>
              <w:jc w:val="center"/>
              <w:rPr>
                <w:b/>
                <w:bCs/>
                <w:sz w:val="22"/>
                <w:szCs w:val="22"/>
              </w:rPr>
            </w:pPr>
            <w:r w:rsidRPr="00496DEF">
              <w:rPr>
                <w:b/>
                <w:bCs/>
                <w:sz w:val="22"/>
                <w:szCs w:val="22"/>
              </w:rPr>
              <w:t>Đơn giá (đồng)</w:t>
            </w:r>
          </w:p>
        </w:tc>
        <w:tc>
          <w:tcPr>
            <w:tcW w:w="426" w:type="pct"/>
            <w:vMerge w:val="restart"/>
            <w:shd w:val="clear" w:color="auto" w:fill="auto"/>
            <w:vAlign w:val="center"/>
            <w:hideMark/>
          </w:tcPr>
          <w:p w14:paraId="541F0F33" w14:textId="77777777" w:rsidR="00AE0B81" w:rsidRPr="00496DEF" w:rsidRDefault="00AE0B81" w:rsidP="00AE0B81">
            <w:pPr>
              <w:spacing w:before="45" w:after="45"/>
              <w:jc w:val="center"/>
              <w:rPr>
                <w:b/>
                <w:bCs/>
                <w:sz w:val="22"/>
                <w:szCs w:val="22"/>
              </w:rPr>
            </w:pPr>
            <w:r w:rsidRPr="00496DEF">
              <w:rPr>
                <w:b/>
                <w:bCs/>
                <w:sz w:val="22"/>
                <w:szCs w:val="22"/>
              </w:rPr>
              <w:t>Đơn giá (đồng)</w:t>
            </w:r>
          </w:p>
        </w:tc>
        <w:tc>
          <w:tcPr>
            <w:tcW w:w="528" w:type="pct"/>
            <w:vMerge w:val="restart"/>
            <w:shd w:val="clear" w:color="auto" w:fill="auto"/>
            <w:vAlign w:val="center"/>
            <w:hideMark/>
          </w:tcPr>
          <w:p w14:paraId="4696E814" w14:textId="77777777" w:rsidR="00AE0B81" w:rsidRPr="00496DEF" w:rsidRDefault="00AE0B81" w:rsidP="00AE0B81">
            <w:pPr>
              <w:spacing w:before="45" w:after="45"/>
              <w:jc w:val="center"/>
              <w:rPr>
                <w:b/>
                <w:bCs/>
                <w:sz w:val="22"/>
                <w:szCs w:val="22"/>
              </w:rPr>
            </w:pPr>
            <w:r w:rsidRPr="00496DEF">
              <w:rPr>
                <w:b/>
                <w:bCs/>
                <w:sz w:val="22"/>
                <w:szCs w:val="22"/>
              </w:rPr>
              <w:t>Thành Tiền (đồng)</w:t>
            </w:r>
          </w:p>
        </w:tc>
      </w:tr>
      <w:tr w:rsidR="00AE0B81" w:rsidRPr="00496DEF" w14:paraId="19F6DFCE" w14:textId="77777777" w:rsidTr="00AE0B81">
        <w:trPr>
          <w:trHeight w:val="350"/>
          <w:tblHeader/>
        </w:trPr>
        <w:tc>
          <w:tcPr>
            <w:tcW w:w="214" w:type="pct"/>
            <w:vMerge/>
            <w:vAlign w:val="center"/>
            <w:hideMark/>
          </w:tcPr>
          <w:p w14:paraId="3548F773" w14:textId="77777777" w:rsidR="00AE0B81" w:rsidRPr="00496DEF" w:rsidRDefault="00AE0B81" w:rsidP="00AE0B81">
            <w:pPr>
              <w:spacing w:before="45" w:after="45"/>
              <w:rPr>
                <w:b/>
                <w:bCs/>
                <w:sz w:val="22"/>
                <w:szCs w:val="22"/>
              </w:rPr>
            </w:pPr>
          </w:p>
        </w:tc>
        <w:tc>
          <w:tcPr>
            <w:tcW w:w="270" w:type="pct"/>
            <w:vMerge/>
            <w:vAlign w:val="center"/>
            <w:hideMark/>
          </w:tcPr>
          <w:p w14:paraId="4B49D290" w14:textId="77777777" w:rsidR="00AE0B81" w:rsidRPr="00496DEF" w:rsidRDefault="00AE0B81" w:rsidP="00AE0B81">
            <w:pPr>
              <w:spacing w:before="45" w:after="45"/>
              <w:rPr>
                <w:b/>
                <w:bCs/>
                <w:sz w:val="22"/>
                <w:szCs w:val="22"/>
              </w:rPr>
            </w:pPr>
          </w:p>
        </w:tc>
        <w:tc>
          <w:tcPr>
            <w:tcW w:w="1098" w:type="pct"/>
            <w:vMerge/>
            <w:vAlign w:val="center"/>
            <w:hideMark/>
          </w:tcPr>
          <w:p w14:paraId="6A1FCBB5" w14:textId="77777777" w:rsidR="00AE0B81" w:rsidRPr="00496DEF" w:rsidRDefault="00AE0B81" w:rsidP="00AE0B81">
            <w:pPr>
              <w:spacing w:before="45" w:after="45"/>
              <w:rPr>
                <w:b/>
                <w:bCs/>
                <w:sz w:val="22"/>
                <w:szCs w:val="22"/>
              </w:rPr>
            </w:pPr>
          </w:p>
        </w:tc>
        <w:tc>
          <w:tcPr>
            <w:tcW w:w="302" w:type="pct"/>
            <w:vMerge/>
            <w:vAlign w:val="center"/>
            <w:hideMark/>
          </w:tcPr>
          <w:p w14:paraId="60D6C016" w14:textId="77777777" w:rsidR="00AE0B81" w:rsidRPr="00496DEF" w:rsidRDefault="00AE0B81" w:rsidP="00AE0B81">
            <w:pPr>
              <w:spacing w:before="45" w:after="45"/>
              <w:rPr>
                <w:b/>
                <w:bCs/>
                <w:sz w:val="22"/>
                <w:szCs w:val="22"/>
              </w:rPr>
            </w:pPr>
          </w:p>
        </w:tc>
        <w:tc>
          <w:tcPr>
            <w:tcW w:w="396" w:type="pct"/>
            <w:vMerge/>
            <w:vAlign w:val="center"/>
            <w:hideMark/>
          </w:tcPr>
          <w:p w14:paraId="2993E3F6" w14:textId="77777777" w:rsidR="00AE0B81" w:rsidRPr="00496DEF" w:rsidRDefault="00AE0B81" w:rsidP="00AE0B81">
            <w:pPr>
              <w:spacing w:before="45" w:after="45"/>
              <w:rPr>
                <w:b/>
                <w:bCs/>
                <w:sz w:val="22"/>
                <w:szCs w:val="22"/>
              </w:rPr>
            </w:pPr>
          </w:p>
        </w:tc>
        <w:tc>
          <w:tcPr>
            <w:tcW w:w="487" w:type="pct"/>
            <w:vMerge/>
            <w:vAlign w:val="center"/>
            <w:hideMark/>
          </w:tcPr>
          <w:p w14:paraId="299D1149" w14:textId="77777777" w:rsidR="00AE0B81" w:rsidRPr="00496DEF" w:rsidRDefault="00AE0B81" w:rsidP="00AE0B81">
            <w:pPr>
              <w:spacing w:before="45" w:after="45"/>
              <w:rPr>
                <w:b/>
                <w:bCs/>
                <w:sz w:val="22"/>
                <w:szCs w:val="22"/>
              </w:rPr>
            </w:pPr>
          </w:p>
        </w:tc>
        <w:tc>
          <w:tcPr>
            <w:tcW w:w="456" w:type="pct"/>
            <w:shd w:val="clear" w:color="auto" w:fill="auto"/>
            <w:vAlign w:val="center"/>
            <w:hideMark/>
          </w:tcPr>
          <w:p w14:paraId="09ACEAD9" w14:textId="77777777" w:rsidR="00AE0B81" w:rsidRPr="00496DEF" w:rsidRDefault="00AE0B81" w:rsidP="00AE0B81">
            <w:pPr>
              <w:spacing w:before="45" w:after="45"/>
              <w:jc w:val="center"/>
              <w:rPr>
                <w:b/>
                <w:bCs/>
                <w:sz w:val="22"/>
                <w:szCs w:val="22"/>
              </w:rPr>
            </w:pPr>
            <w:r w:rsidRPr="00496DEF">
              <w:rPr>
                <w:b/>
                <w:bCs/>
                <w:sz w:val="22"/>
                <w:szCs w:val="22"/>
              </w:rPr>
              <w:t>Vật liệu</w:t>
            </w:r>
          </w:p>
        </w:tc>
        <w:tc>
          <w:tcPr>
            <w:tcW w:w="486" w:type="pct"/>
            <w:shd w:val="clear" w:color="auto" w:fill="auto"/>
            <w:vAlign w:val="center"/>
            <w:hideMark/>
          </w:tcPr>
          <w:p w14:paraId="49BA4BB1" w14:textId="77777777" w:rsidR="00AE0B81" w:rsidRPr="00496DEF" w:rsidRDefault="00AE0B81" w:rsidP="00AE0B81">
            <w:pPr>
              <w:spacing w:before="45" w:after="45"/>
              <w:jc w:val="center"/>
              <w:rPr>
                <w:b/>
                <w:bCs/>
                <w:sz w:val="22"/>
                <w:szCs w:val="22"/>
              </w:rPr>
            </w:pPr>
            <w:r w:rsidRPr="00496DEF">
              <w:rPr>
                <w:b/>
                <w:bCs/>
                <w:sz w:val="22"/>
                <w:szCs w:val="22"/>
              </w:rPr>
              <w:t>Nhân công</w:t>
            </w:r>
          </w:p>
        </w:tc>
        <w:tc>
          <w:tcPr>
            <w:tcW w:w="337" w:type="pct"/>
            <w:shd w:val="clear" w:color="auto" w:fill="auto"/>
            <w:vAlign w:val="center"/>
            <w:hideMark/>
          </w:tcPr>
          <w:p w14:paraId="0AF69C5F" w14:textId="77777777" w:rsidR="00AE0B81" w:rsidRPr="00496DEF" w:rsidRDefault="00AE0B81" w:rsidP="00AE0B81">
            <w:pPr>
              <w:spacing w:before="45" w:after="45"/>
              <w:jc w:val="center"/>
              <w:rPr>
                <w:b/>
                <w:bCs/>
                <w:sz w:val="22"/>
                <w:szCs w:val="22"/>
              </w:rPr>
            </w:pPr>
            <w:r w:rsidRPr="00496DEF">
              <w:rPr>
                <w:b/>
                <w:bCs/>
                <w:sz w:val="22"/>
                <w:szCs w:val="22"/>
              </w:rPr>
              <w:t>Máy</w:t>
            </w:r>
          </w:p>
        </w:tc>
        <w:tc>
          <w:tcPr>
            <w:tcW w:w="426" w:type="pct"/>
            <w:vMerge/>
            <w:vAlign w:val="center"/>
            <w:hideMark/>
          </w:tcPr>
          <w:p w14:paraId="31D99E89" w14:textId="77777777" w:rsidR="00AE0B81" w:rsidRPr="00496DEF" w:rsidRDefault="00AE0B81" w:rsidP="00AE0B81">
            <w:pPr>
              <w:spacing w:before="45" w:after="45"/>
              <w:rPr>
                <w:b/>
                <w:bCs/>
                <w:sz w:val="22"/>
                <w:szCs w:val="22"/>
              </w:rPr>
            </w:pPr>
          </w:p>
        </w:tc>
        <w:tc>
          <w:tcPr>
            <w:tcW w:w="528" w:type="pct"/>
            <w:vMerge/>
            <w:vAlign w:val="center"/>
            <w:hideMark/>
          </w:tcPr>
          <w:p w14:paraId="04A3C630" w14:textId="77777777" w:rsidR="00AE0B81" w:rsidRPr="00496DEF" w:rsidRDefault="00AE0B81" w:rsidP="00AE0B81">
            <w:pPr>
              <w:spacing w:before="45" w:after="45"/>
              <w:rPr>
                <w:b/>
                <w:bCs/>
                <w:sz w:val="22"/>
                <w:szCs w:val="22"/>
              </w:rPr>
            </w:pPr>
          </w:p>
        </w:tc>
      </w:tr>
      <w:tr w:rsidR="00AE0B81" w:rsidRPr="00496DEF" w14:paraId="492FDBAC" w14:textId="77777777" w:rsidTr="00AE0B81">
        <w:trPr>
          <w:trHeight w:val="188"/>
          <w:tblHeader/>
        </w:trPr>
        <w:tc>
          <w:tcPr>
            <w:tcW w:w="214" w:type="pct"/>
            <w:shd w:val="clear" w:color="auto" w:fill="auto"/>
            <w:vAlign w:val="center"/>
            <w:hideMark/>
          </w:tcPr>
          <w:p w14:paraId="2EF49670" w14:textId="77777777" w:rsidR="00AE0B81" w:rsidRPr="00496DEF" w:rsidRDefault="00AE0B81" w:rsidP="00AE0B81">
            <w:pPr>
              <w:spacing w:before="45" w:after="45"/>
              <w:jc w:val="center"/>
              <w:rPr>
                <w:i/>
                <w:iCs/>
                <w:sz w:val="22"/>
                <w:szCs w:val="22"/>
              </w:rPr>
            </w:pPr>
            <w:r w:rsidRPr="00496DEF">
              <w:rPr>
                <w:bCs/>
                <w:i/>
                <w:iCs/>
                <w:sz w:val="22"/>
                <w:szCs w:val="22"/>
              </w:rPr>
              <w:t>1</w:t>
            </w:r>
          </w:p>
        </w:tc>
        <w:tc>
          <w:tcPr>
            <w:tcW w:w="270" w:type="pct"/>
            <w:shd w:val="clear" w:color="auto" w:fill="auto"/>
            <w:vAlign w:val="center"/>
            <w:hideMark/>
          </w:tcPr>
          <w:p w14:paraId="783C0DCB" w14:textId="77777777" w:rsidR="00AE0B81" w:rsidRPr="00496DEF" w:rsidRDefault="00AE0B81" w:rsidP="00AE0B81">
            <w:pPr>
              <w:spacing w:before="45" w:after="45"/>
              <w:jc w:val="center"/>
              <w:rPr>
                <w:i/>
                <w:iCs/>
                <w:sz w:val="22"/>
                <w:szCs w:val="22"/>
              </w:rPr>
            </w:pPr>
            <w:r w:rsidRPr="00496DEF">
              <w:rPr>
                <w:bCs/>
                <w:i/>
                <w:iCs/>
                <w:sz w:val="22"/>
                <w:szCs w:val="22"/>
              </w:rPr>
              <w:t>2</w:t>
            </w:r>
          </w:p>
        </w:tc>
        <w:tc>
          <w:tcPr>
            <w:tcW w:w="1098" w:type="pct"/>
            <w:shd w:val="clear" w:color="auto" w:fill="auto"/>
            <w:vAlign w:val="center"/>
            <w:hideMark/>
          </w:tcPr>
          <w:p w14:paraId="32EA0D0C" w14:textId="77777777" w:rsidR="00AE0B81" w:rsidRPr="00496DEF" w:rsidRDefault="00AE0B81" w:rsidP="00AE0B81">
            <w:pPr>
              <w:spacing w:before="45" w:after="45"/>
              <w:jc w:val="center"/>
              <w:rPr>
                <w:i/>
                <w:iCs/>
                <w:sz w:val="22"/>
                <w:szCs w:val="22"/>
              </w:rPr>
            </w:pPr>
            <w:r w:rsidRPr="00496DEF">
              <w:rPr>
                <w:bCs/>
                <w:i/>
                <w:iCs/>
                <w:sz w:val="22"/>
                <w:szCs w:val="22"/>
              </w:rPr>
              <w:t>3</w:t>
            </w:r>
          </w:p>
        </w:tc>
        <w:tc>
          <w:tcPr>
            <w:tcW w:w="302" w:type="pct"/>
            <w:shd w:val="clear" w:color="auto" w:fill="auto"/>
            <w:vAlign w:val="center"/>
            <w:hideMark/>
          </w:tcPr>
          <w:p w14:paraId="58035934" w14:textId="77777777" w:rsidR="00AE0B81" w:rsidRPr="00496DEF" w:rsidRDefault="00AE0B81" w:rsidP="00AE0B81">
            <w:pPr>
              <w:spacing w:before="45" w:after="45"/>
              <w:jc w:val="center"/>
              <w:rPr>
                <w:i/>
                <w:iCs/>
                <w:sz w:val="22"/>
                <w:szCs w:val="22"/>
              </w:rPr>
            </w:pPr>
            <w:r w:rsidRPr="00496DEF">
              <w:rPr>
                <w:bCs/>
                <w:i/>
                <w:iCs/>
                <w:sz w:val="22"/>
                <w:szCs w:val="22"/>
              </w:rPr>
              <w:t>4</w:t>
            </w:r>
          </w:p>
        </w:tc>
        <w:tc>
          <w:tcPr>
            <w:tcW w:w="396" w:type="pct"/>
            <w:shd w:val="clear" w:color="auto" w:fill="auto"/>
            <w:vAlign w:val="center"/>
            <w:hideMark/>
          </w:tcPr>
          <w:p w14:paraId="1382038C" w14:textId="77777777" w:rsidR="00AE0B81" w:rsidRPr="00496DEF" w:rsidRDefault="00AE0B81" w:rsidP="00AE0B81">
            <w:pPr>
              <w:spacing w:before="45" w:after="45"/>
              <w:jc w:val="center"/>
              <w:rPr>
                <w:i/>
                <w:iCs/>
                <w:sz w:val="22"/>
                <w:szCs w:val="22"/>
              </w:rPr>
            </w:pPr>
            <w:r w:rsidRPr="00496DEF">
              <w:rPr>
                <w:bCs/>
                <w:i/>
                <w:iCs/>
                <w:sz w:val="22"/>
                <w:szCs w:val="22"/>
              </w:rPr>
              <w:t>5</w:t>
            </w:r>
          </w:p>
        </w:tc>
        <w:tc>
          <w:tcPr>
            <w:tcW w:w="487" w:type="pct"/>
            <w:shd w:val="clear" w:color="auto" w:fill="auto"/>
            <w:vAlign w:val="center"/>
            <w:hideMark/>
          </w:tcPr>
          <w:p w14:paraId="7DCEDBA9" w14:textId="77777777" w:rsidR="00AE0B81" w:rsidRPr="00496DEF" w:rsidRDefault="00AE0B81" w:rsidP="00AE0B81">
            <w:pPr>
              <w:spacing w:before="45" w:after="45"/>
              <w:jc w:val="center"/>
              <w:rPr>
                <w:i/>
                <w:iCs/>
                <w:sz w:val="22"/>
                <w:szCs w:val="22"/>
              </w:rPr>
            </w:pPr>
            <w:r w:rsidRPr="00496DEF">
              <w:rPr>
                <w:bCs/>
                <w:i/>
                <w:iCs/>
                <w:sz w:val="22"/>
                <w:szCs w:val="22"/>
              </w:rPr>
              <w:t>6</w:t>
            </w:r>
          </w:p>
        </w:tc>
        <w:tc>
          <w:tcPr>
            <w:tcW w:w="456" w:type="pct"/>
            <w:shd w:val="clear" w:color="auto" w:fill="auto"/>
            <w:vAlign w:val="center"/>
            <w:hideMark/>
          </w:tcPr>
          <w:p w14:paraId="03CDDF61" w14:textId="77777777" w:rsidR="00AE0B81" w:rsidRPr="00496DEF" w:rsidRDefault="00AE0B81" w:rsidP="00AE0B81">
            <w:pPr>
              <w:spacing w:before="45" w:after="45"/>
              <w:jc w:val="center"/>
              <w:rPr>
                <w:i/>
                <w:iCs/>
                <w:sz w:val="22"/>
                <w:szCs w:val="22"/>
              </w:rPr>
            </w:pPr>
            <w:r w:rsidRPr="00496DEF">
              <w:rPr>
                <w:bCs/>
                <w:i/>
                <w:iCs/>
                <w:sz w:val="22"/>
                <w:szCs w:val="22"/>
              </w:rPr>
              <w:t>7</w:t>
            </w:r>
          </w:p>
        </w:tc>
        <w:tc>
          <w:tcPr>
            <w:tcW w:w="486" w:type="pct"/>
            <w:shd w:val="clear" w:color="auto" w:fill="auto"/>
            <w:vAlign w:val="center"/>
            <w:hideMark/>
          </w:tcPr>
          <w:p w14:paraId="0BFF3ED2" w14:textId="77777777" w:rsidR="00AE0B81" w:rsidRPr="00496DEF" w:rsidRDefault="00AE0B81" w:rsidP="00AE0B81">
            <w:pPr>
              <w:spacing w:before="45" w:after="45"/>
              <w:jc w:val="center"/>
              <w:rPr>
                <w:i/>
                <w:iCs/>
                <w:sz w:val="22"/>
                <w:szCs w:val="22"/>
              </w:rPr>
            </w:pPr>
            <w:r w:rsidRPr="00496DEF">
              <w:rPr>
                <w:bCs/>
                <w:i/>
                <w:iCs/>
                <w:sz w:val="22"/>
                <w:szCs w:val="22"/>
              </w:rPr>
              <w:t>8</w:t>
            </w:r>
          </w:p>
        </w:tc>
        <w:tc>
          <w:tcPr>
            <w:tcW w:w="337" w:type="pct"/>
            <w:shd w:val="clear" w:color="auto" w:fill="auto"/>
            <w:vAlign w:val="center"/>
            <w:hideMark/>
          </w:tcPr>
          <w:p w14:paraId="5A19A2B4" w14:textId="77777777" w:rsidR="00AE0B81" w:rsidRPr="00496DEF" w:rsidRDefault="00AE0B81" w:rsidP="00AE0B81">
            <w:pPr>
              <w:spacing w:before="45" w:after="45"/>
              <w:jc w:val="center"/>
              <w:rPr>
                <w:i/>
                <w:iCs/>
                <w:sz w:val="22"/>
                <w:szCs w:val="22"/>
              </w:rPr>
            </w:pPr>
            <w:r w:rsidRPr="00496DEF">
              <w:rPr>
                <w:bCs/>
                <w:i/>
                <w:iCs/>
                <w:sz w:val="22"/>
                <w:szCs w:val="22"/>
              </w:rPr>
              <w:t>9</w:t>
            </w:r>
          </w:p>
        </w:tc>
        <w:tc>
          <w:tcPr>
            <w:tcW w:w="426" w:type="pct"/>
            <w:shd w:val="clear" w:color="auto" w:fill="auto"/>
            <w:vAlign w:val="center"/>
            <w:hideMark/>
          </w:tcPr>
          <w:p w14:paraId="2483B7DF" w14:textId="77777777" w:rsidR="00AE0B81" w:rsidRPr="00496DEF" w:rsidRDefault="00AE0B81" w:rsidP="00AE0B81">
            <w:pPr>
              <w:spacing w:before="45" w:after="45"/>
              <w:jc w:val="center"/>
              <w:rPr>
                <w:i/>
                <w:iCs/>
                <w:sz w:val="22"/>
                <w:szCs w:val="22"/>
              </w:rPr>
            </w:pPr>
            <w:r w:rsidRPr="00496DEF">
              <w:rPr>
                <w:bCs/>
                <w:i/>
                <w:iCs/>
                <w:sz w:val="22"/>
                <w:szCs w:val="22"/>
              </w:rPr>
              <w:t>10</w:t>
            </w:r>
          </w:p>
        </w:tc>
        <w:tc>
          <w:tcPr>
            <w:tcW w:w="528" w:type="pct"/>
            <w:shd w:val="clear" w:color="auto" w:fill="auto"/>
            <w:vAlign w:val="center"/>
            <w:hideMark/>
          </w:tcPr>
          <w:p w14:paraId="6C31AFBD" w14:textId="77777777" w:rsidR="00AE0B81" w:rsidRPr="00496DEF" w:rsidRDefault="00AE0B81" w:rsidP="00AE0B81">
            <w:pPr>
              <w:spacing w:before="45" w:after="45"/>
              <w:jc w:val="center"/>
              <w:rPr>
                <w:i/>
                <w:iCs/>
                <w:sz w:val="22"/>
                <w:szCs w:val="22"/>
              </w:rPr>
            </w:pPr>
            <w:r w:rsidRPr="00496DEF">
              <w:rPr>
                <w:bCs/>
                <w:i/>
                <w:iCs/>
                <w:sz w:val="22"/>
                <w:szCs w:val="22"/>
              </w:rPr>
              <w:t>10</w:t>
            </w:r>
          </w:p>
        </w:tc>
      </w:tr>
      <w:tr w:rsidR="00AE0B81" w:rsidRPr="00496DEF" w14:paraId="297538BB" w14:textId="77777777" w:rsidTr="00AE0B81">
        <w:trPr>
          <w:trHeight w:val="215"/>
        </w:trPr>
        <w:tc>
          <w:tcPr>
            <w:tcW w:w="214" w:type="pct"/>
            <w:shd w:val="clear" w:color="auto" w:fill="auto"/>
            <w:vAlign w:val="center"/>
            <w:hideMark/>
          </w:tcPr>
          <w:p w14:paraId="4C0B329F" w14:textId="77777777" w:rsidR="00AE0B81" w:rsidRPr="00496DEF" w:rsidRDefault="00AE0B81" w:rsidP="00AE0B81">
            <w:pPr>
              <w:spacing w:before="45" w:after="45"/>
              <w:jc w:val="center"/>
              <w:rPr>
                <w:b/>
                <w:bCs/>
                <w:sz w:val="22"/>
                <w:szCs w:val="22"/>
              </w:rPr>
            </w:pPr>
            <w:r w:rsidRPr="00496DEF">
              <w:rPr>
                <w:b/>
                <w:bCs/>
                <w:sz w:val="22"/>
                <w:szCs w:val="22"/>
              </w:rPr>
              <w:t>I</w:t>
            </w:r>
          </w:p>
        </w:tc>
        <w:tc>
          <w:tcPr>
            <w:tcW w:w="270" w:type="pct"/>
            <w:shd w:val="clear" w:color="auto" w:fill="auto"/>
            <w:noWrap/>
            <w:vAlign w:val="center"/>
            <w:hideMark/>
          </w:tcPr>
          <w:p w14:paraId="64A1CF22" w14:textId="77777777" w:rsidR="00AE0B81" w:rsidRPr="00496DEF" w:rsidRDefault="00AE0B81" w:rsidP="00AE0B81">
            <w:pPr>
              <w:spacing w:before="45" w:after="45"/>
              <w:jc w:val="center"/>
              <w:rPr>
                <w:b/>
                <w:bCs/>
                <w:sz w:val="22"/>
                <w:szCs w:val="22"/>
              </w:rPr>
            </w:pPr>
            <w:r w:rsidRPr="00496DEF">
              <w:rPr>
                <w:b/>
                <w:bCs/>
                <w:sz w:val="22"/>
                <w:szCs w:val="22"/>
              </w:rPr>
              <w:t>M</w:t>
            </w:r>
            <w:r w:rsidRPr="00496DEF">
              <w:rPr>
                <w:b/>
                <w:bCs/>
                <w:sz w:val="22"/>
                <w:szCs w:val="22"/>
                <w:vertAlign w:val="subscript"/>
              </w:rPr>
              <w:t>vp</w:t>
            </w:r>
          </w:p>
        </w:tc>
        <w:tc>
          <w:tcPr>
            <w:tcW w:w="3562" w:type="pct"/>
            <w:gridSpan w:val="7"/>
            <w:shd w:val="clear" w:color="auto" w:fill="auto"/>
            <w:vAlign w:val="center"/>
            <w:hideMark/>
          </w:tcPr>
          <w:p w14:paraId="2E942F3B" w14:textId="77777777" w:rsidR="00AE0B81" w:rsidRPr="00496DEF" w:rsidRDefault="00AE0B81" w:rsidP="00AE0B81">
            <w:pPr>
              <w:spacing w:before="45" w:after="45"/>
              <w:rPr>
                <w:b/>
                <w:bCs/>
                <w:sz w:val="22"/>
                <w:szCs w:val="22"/>
              </w:rPr>
            </w:pPr>
            <w:r w:rsidRPr="00496DEF">
              <w:rPr>
                <w:b/>
                <w:bCs/>
                <w:sz w:val="22"/>
                <w:szCs w:val="22"/>
              </w:rPr>
              <w:t>Chi phí cải tạo khu vực văn phòng và khu phụ trợ</w:t>
            </w:r>
          </w:p>
        </w:tc>
        <w:tc>
          <w:tcPr>
            <w:tcW w:w="426" w:type="pct"/>
            <w:shd w:val="clear" w:color="auto" w:fill="auto"/>
            <w:vAlign w:val="center"/>
            <w:hideMark/>
          </w:tcPr>
          <w:p w14:paraId="05E4C926"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vAlign w:val="center"/>
            <w:hideMark/>
          </w:tcPr>
          <w:p w14:paraId="35055AB2" w14:textId="77777777" w:rsidR="00AE0B81" w:rsidRPr="00496DEF" w:rsidRDefault="00AE0B81" w:rsidP="00AE0B81">
            <w:pPr>
              <w:spacing w:before="45" w:after="45"/>
              <w:jc w:val="right"/>
              <w:rPr>
                <w:b/>
                <w:bCs/>
                <w:sz w:val="22"/>
                <w:szCs w:val="22"/>
              </w:rPr>
            </w:pPr>
            <w:r w:rsidRPr="00496DEF">
              <w:rPr>
                <w:b/>
                <w:bCs/>
                <w:sz w:val="22"/>
                <w:szCs w:val="22"/>
              </w:rPr>
              <w:t>13.616.930</w:t>
            </w:r>
          </w:p>
        </w:tc>
      </w:tr>
      <w:tr w:rsidR="00AE0B81" w:rsidRPr="00496DEF" w14:paraId="0E719D4F" w14:textId="77777777" w:rsidTr="00AE0B81">
        <w:trPr>
          <w:trHeight w:val="206"/>
        </w:trPr>
        <w:tc>
          <w:tcPr>
            <w:tcW w:w="214" w:type="pct"/>
            <w:shd w:val="clear" w:color="auto" w:fill="auto"/>
            <w:vAlign w:val="center"/>
            <w:hideMark/>
          </w:tcPr>
          <w:p w14:paraId="110E1E26" w14:textId="77777777" w:rsidR="00AE0B81" w:rsidRPr="00496DEF" w:rsidRDefault="00AE0B81" w:rsidP="00AE0B81">
            <w:pPr>
              <w:spacing w:before="45" w:after="45"/>
              <w:jc w:val="center"/>
              <w:rPr>
                <w:sz w:val="22"/>
                <w:szCs w:val="22"/>
              </w:rPr>
            </w:pPr>
            <w:r w:rsidRPr="00496DEF">
              <w:rPr>
                <w:sz w:val="22"/>
                <w:szCs w:val="22"/>
              </w:rPr>
              <w:t>1</w:t>
            </w:r>
          </w:p>
        </w:tc>
        <w:tc>
          <w:tcPr>
            <w:tcW w:w="270" w:type="pct"/>
            <w:shd w:val="clear" w:color="auto" w:fill="auto"/>
            <w:noWrap/>
            <w:vAlign w:val="center"/>
            <w:hideMark/>
          </w:tcPr>
          <w:p w14:paraId="65A764D4" w14:textId="77777777" w:rsidR="00AE0B81" w:rsidRPr="00496DEF" w:rsidRDefault="00AE0B81" w:rsidP="00AE0B81">
            <w:pPr>
              <w:spacing w:before="45" w:after="45"/>
              <w:jc w:val="center"/>
              <w:rPr>
                <w:i/>
                <w:iCs/>
                <w:sz w:val="22"/>
                <w:szCs w:val="22"/>
                <w:u w:val="single"/>
              </w:rPr>
            </w:pPr>
            <w:r w:rsidRPr="00496DEF">
              <w:rPr>
                <w:i/>
                <w:iCs/>
                <w:sz w:val="22"/>
                <w:szCs w:val="22"/>
                <w:u w:val="single"/>
              </w:rPr>
              <w:t>M</w:t>
            </w:r>
            <w:r w:rsidRPr="00496DEF">
              <w:rPr>
                <w:i/>
                <w:iCs/>
                <w:sz w:val="22"/>
                <w:szCs w:val="22"/>
                <w:u w:val="single"/>
                <w:vertAlign w:val="subscript"/>
              </w:rPr>
              <w:t>td</w:t>
            </w:r>
          </w:p>
        </w:tc>
        <w:tc>
          <w:tcPr>
            <w:tcW w:w="3562" w:type="pct"/>
            <w:gridSpan w:val="7"/>
            <w:shd w:val="clear" w:color="auto" w:fill="auto"/>
            <w:noWrap/>
            <w:vAlign w:val="center"/>
            <w:hideMark/>
          </w:tcPr>
          <w:p w14:paraId="61D40EBA" w14:textId="77777777" w:rsidR="00AE0B81" w:rsidRPr="00496DEF" w:rsidRDefault="00AE0B81" w:rsidP="00AE0B81">
            <w:pPr>
              <w:spacing w:before="45" w:after="45"/>
              <w:rPr>
                <w:i/>
                <w:iCs/>
                <w:sz w:val="22"/>
                <w:szCs w:val="22"/>
              </w:rPr>
            </w:pPr>
            <w:r w:rsidRPr="00496DEF">
              <w:rPr>
                <w:i/>
                <w:iCs/>
                <w:sz w:val="22"/>
                <w:szCs w:val="22"/>
              </w:rPr>
              <w:t>Chi phí tháo dỡ các công trình phụ trợ</w:t>
            </w:r>
          </w:p>
        </w:tc>
        <w:tc>
          <w:tcPr>
            <w:tcW w:w="426" w:type="pct"/>
            <w:shd w:val="clear" w:color="auto" w:fill="auto"/>
            <w:vAlign w:val="center"/>
            <w:hideMark/>
          </w:tcPr>
          <w:p w14:paraId="1F45DD20" w14:textId="77777777" w:rsidR="00AE0B81" w:rsidRPr="00496DEF" w:rsidRDefault="00AE0B81" w:rsidP="00AE0B81">
            <w:pPr>
              <w:spacing w:before="45" w:after="45"/>
              <w:jc w:val="right"/>
              <w:rPr>
                <w:i/>
                <w:iCs/>
                <w:sz w:val="22"/>
                <w:szCs w:val="22"/>
              </w:rPr>
            </w:pPr>
            <w:r w:rsidRPr="00496DEF">
              <w:rPr>
                <w:i/>
                <w:iCs/>
                <w:sz w:val="22"/>
                <w:szCs w:val="22"/>
              </w:rPr>
              <w:t> </w:t>
            </w:r>
          </w:p>
        </w:tc>
        <w:tc>
          <w:tcPr>
            <w:tcW w:w="528" w:type="pct"/>
            <w:shd w:val="clear" w:color="auto" w:fill="auto"/>
            <w:vAlign w:val="center"/>
            <w:hideMark/>
          </w:tcPr>
          <w:p w14:paraId="5640C926" w14:textId="77777777" w:rsidR="00AE0B81" w:rsidRPr="00496DEF" w:rsidRDefault="00AE0B81" w:rsidP="00AE0B81">
            <w:pPr>
              <w:spacing w:before="45" w:after="45"/>
              <w:jc w:val="right"/>
              <w:rPr>
                <w:i/>
                <w:iCs/>
                <w:sz w:val="22"/>
                <w:szCs w:val="22"/>
              </w:rPr>
            </w:pPr>
            <w:r w:rsidRPr="00496DEF">
              <w:rPr>
                <w:i/>
                <w:iCs/>
                <w:sz w:val="22"/>
                <w:szCs w:val="22"/>
              </w:rPr>
              <w:t>10.650.092</w:t>
            </w:r>
          </w:p>
        </w:tc>
      </w:tr>
      <w:tr w:rsidR="00AE0B81" w:rsidRPr="00496DEF" w14:paraId="2E80F942" w14:textId="77777777" w:rsidTr="00AE0B81">
        <w:trPr>
          <w:trHeight w:val="58"/>
        </w:trPr>
        <w:tc>
          <w:tcPr>
            <w:tcW w:w="214" w:type="pct"/>
            <w:shd w:val="clear" w:color="auto" w:fill="auto"/>
            <w:vAlign w:val="center"/>
            <w:hideMark/>
          </w:tcPr>
          <w:p w14:paraId="37ACA5C2" w14:textId="77777777" w:rsidR="00AE0B81" w:rsidRPr="00496DEF" w:rsidRDefault="00AE0B81" w:rsidP="00AE0B81">
            <w:pPr>
              <w:spacing w:before="45" w:after="45"/>
              <w:rPr>
                <w:sz w:val="20"/>
                <w:szCs w:val="20"/>
              </w:rPr>
            </w:pPr>
            <w:r w:rsidRPr="00496DEF">
              <w:rPr>
                <w:sz w:val="20"/>
                <w:szCs w:val="20"/>
              </w:rPr>
              <w:t> </w:t>
            </w:r>
          </w:p>
        </w:tc>
        <w:tc>
          <w:tcPr>
            <w:tcW w:w="270" w:type="pct"/>
            <w:shd w:val="clear" w:color="auto" w:fill="auto"/>
            <w:noWrap/>
            <w:vAlign w:val="center"/>
            <w:hideMark/>
          </w:tcPr>
          <w:p w14:paraId="755FD6F2"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78C5E916" w14:textId="77777777" w:rsidR="00AE0B81" w:rsidRPr="00496DEF" w:rsidRDefault="00AE0B81" w:rsidP="00AE0B81">
            <w:pPr>
              <w:spacing w:before="45" w:after="45"/>
              <w:jc w:val="both"/>
              <w:rPr>
                <w:sz w:val="22"/>
                <w:szCs w:val="22"/>
              </w:rPr>
            </w:pPr>
            <w:r w:rsidRPr="00496DEF">
              <w:rPr>
                <w:sz w:val="22"/>
                <w:szCs w:val="22"/>
              </w:rPr>
              <w:t>Phá dỡ mái tole</w:t>
            </w:r>
          </w:p>
        </w:tc>
        <w:tc>
          <w:tcPr>
            <w:tcW w:w="302" w:type="pct"/>
            <w:shd w:val="clear" w:color="auto" w:fill="auto"/>
            <w:vAlign w:val="center"/>
            <w:hideMark/>
          </w:tcPr>
          <w:p w14:paraId="5B8BF5D7" w14:textId="77777777" w:rsidR="00AE0B81" w:rsidRPr="00496DEF" w:rsidRDefault="00AE0B81" w:rsidP="00AE0B81">
            <w:pPr>
              <w:spacing w:before="45" w:after="45"/>
              <w:jc w:val="center"/>
              <w:rPr>
                <w:sz w:val="22"/>
                <w:szCs w:val="22"/>
              </w:rPr>
            </w:pPr>
            <w:r w:rsidRPr="00496DEF">
              <w:rPr>
                <w:sz w:val="22"/>
                <w:szCs w:val="22"/>
              </w:rPr>
              <w:t>m</w:t>
            </w:r>
            <w:r w:rsidRPr="00496DEF">
              <w:rPr>
                <w:sz w:val="22"/>
                <w:szCs w:val="22"/>
                <w:vertAlign w:val="superscript"/>
              </w:rPr>
              <w:t>2</w:t>
            </w:r>
          </w:p>
        </w:tc>
        <w:tc>
          <w:tcPr>
            <w:tcW w:w="396" w:type="pct"/>
            <w:shd w:val="clear" w:color="auto" w:fill="auto"/>
            <w:noWrap/>
            <w:vAlign w:val="center"/>
            <w:hideMark/>
          </w:tcPr>
          <w:p w14:paraId="236314E5" w14:textId="77777777" w:rsidR="00AE0B81" w:rsidRPr="00496DEF" w:rsidRDefault="00AE0B81" w:rsidP="00AE0B81">
            <w:pPr>
              <w:spacing w:before="45" w:after="45"/>
              <w:jc w:val="center"/>
              <w:rPr>
                <w:sz w:val="22"/>
                <w:szCs w:val="22"/>
              </w:rPr>
            </w:pPr>
            <w:r w:rsidRPr="00496DEF">
              <w:rPr>
                <w:sz w:val="22"/>
                <w:szCs w:val="22"/>
              </w:rPr>
              <w:t>110</w:t>
            </w:r>
          </w:p>
        </w:tc>
        <w:tc>
          <w:tcPr>
            <w:tcW w:w="487" w:type="pct"/>
            <w:shd w:val="clear" w:color="auto" w:fill="auto"/>
            <w:noWrap/>
            <w:vAlign w:val="center"/>
            <w:hideMark/>
          </w:tcPr>
          <w:p w14:paraId="2B255C3A" w14:textId="77777777" w:rsidR="00AE0B81" w:rsidRPr="00496DEF" w:rsidRDefault="00AE0B81" w:rsidP="00AE0B81">
            <w:pPr>
              <w:spacing w:before="45" w:after="45"/>
              <w:jc w:val="center"/>
              <w:rPr>
                <w:sz w:val="22"/>
                <w:szCs w:val="22"/>
              </w:rPr>
            </w:pPr>
            <w:r w:rsidRPr="00496DEF">
              <w:rPr>
                <w:sz w:val="22"/>
                <w:szCs w:val="22"/>
              </w:rPr>
              <w:t>AA.31221</w:t>
            </w:r>
          </w:p>
        </w:tc>
        <w:tc>
          <w:tcPr>
            <w:tcW w:w="456" w:type="pct"/>
            <w:shd w:val="clear" w:color="auto" w:fill="auto"/>
            <w:vAlign w:val="center"/>
            <w:hideMark/>
          </w:tcPr>
          <w:p w14:paraId="534FD80A"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vAlign w:val="center"/>
            <w:hideMark/>
          </w:tcPr>
          <w:p w14:paraId="391FCF99" w14:textId="77777777" w:rsidR="00AE0B81" w:rsidRPr="00496DEF" w:rsidRDefault="00AE0B81" w:rsidP="00AE0B81">
            <w:pPr>
              <w:spacing w:before="45" w:after="45"/>
              <w:jc w:val="center"/>
              <w:rPr>
                <w:sz w:val="22"/>
                <w:szCs w:val="22"/>
              </w:rPr>
            </w:pPr>
            <w:r w:rsidRPr="00496DEF">
              <w:rPr>
                <w:sz w:val="22"/>
                <w:szCs w:val="22"/>
              </w:rPr>
              <w:t>6.793</w:t>
            </w:r>
          </w:p>
        </w:tc>
        <w:tc>
          <w:tcPr>
            <w:tcW w:w="337" w:type="pct"/>
            <w:shd w:val="clear" w:color="auto" w:fill="auto"/>
            <w:vAlign w:val="center"/>
            <w:hideMark/>
          </w:tcPr>
          <w:p w14:paraId="146C03DD" w14:textId="77777777" w:rsidR="00AE0B81" w:rsidRPr="00496DEF" w:rsidRDefault="00AE0B81" w:rsidP="00AE0B81">
            <w:pPr>
              <w:spacing w:before="45" w:after="45"/>
              <w:jc w:val="center"/>
              <w:rPr>
                <w:sz w:val="22"/>
                <w:szCs w:val="22"/>
              </w:rPr>
            </w:pPr>
            <w:r w:rsidRPr="00496DEF">
              <w:rPr>
                <w:sz w:val="22"/>
                <w:szCs w:val="22"/>
              </w:rPr>
              <w:t> </w:t>
            </w:r>
          </w:p>
        </w:tc>
        <w:tc>
          <w:tcPr>
            <w:tcW w:w="426" w:type="pct"/>
            <w:shd w:val="clear" w:color="auto" w:fill="auto"/>
            <w:vAlign w:val="center"/>
            <w:hideMark/>
          </w:tcPr>
          <w:p w14:paraId="0EDD029D" w14:textId="77777777" w:rsidR="00AE0B81" w:rsidRPr="00496DEF" w:rsidRDefault="00AE0B81" w:rsidP="00AE0B81">
            <w:pPr>
              <w:spacing w:before="45" w:after="45"/>
              <w:jc w:val="right"/>
              <w:rPr>
                <w:sz w:val="22"/>
                <w:szCs w:val="22"/>
              </w:rPr>
            </w:pPr>
            <w:r w:rsidRPr="00496DEF">
              <w:rPr>
                <w:sz w:val="22"/>
                <w:szCs w:val="22"/>
              </w:rPr>
              <w:t>6.793</w:t>
            </w:r>
          </w:p>
        </w:tc>
        <w:tc>
          <w:tcPr>
            <w:tcW w:w="528" w:type="pct"/>
            <w:shd w:val="clear" w:color="auto" w:fill="auto"/>
            <w:vAlign w:val="center"/>
            <w:hideMark/>
          </w:tcPr>
          <w:p w14:paraId="4FBA05E5" w14:textId="77777777" w:rsidR="00AE0B81" w:rsidRPr="00496DEF" w:rsidRDefault="00AE0B81" w:rsidP="00AE0B81">
            <w:pPr>
              <w:spacing w:before="45" w:after="45"/>
              <w:jc w:val="right"/>
              <w:rPr>
                <w:sz w:val="22"/>
                <w:szCs w:val="22"/>
              </w:rPr>
            </w:pPr>
            <w:r w:rsidRPr="00496DEF">
              <w:rPr>
                <w:sz w:val="22"/>
                <w:szCs w:val="22"/>
              </w:rPr>
              <w:t>747.230</w:t>
            </w:r>
          </w:p>
        </w:tc>
      </w:tr>
      <w:tr w:rsidR="00AE0B81" w:rsidRPr="00496DEF" w14:paraId="1F5AC8D6" w14:textId="77777777" w:rsidTr="00AE0B81">
        <w:trPr>
          <w:trHeight w:val="58"/>
        </w:trPr>
        <w:tc>
          <w:tcPr>
            <w:tcW w:w="214" w:type="pct"/>
            <w:shd w:val="clear" w:color="auto" w:fill="auto"/>
            <w:vAlign w:val="center"/>
            <w:hideMark/>
          </w:tcPr>
          <w:p w14:paraId="24E7355D" w14:textId="77777777" w:rsidR="00AE0B81" w:rsidRPr="00496DEF" w:rsidRDefault="00AE0B81" w:rsidP="00AE0B81">
            <w:pPr>
              <w:spacing w:before="45" w:after="45"/>
              <w:rPr>
                <w:sz w:val="20"/>
                <w:szCs w:val="20"/>
              </w:rPr>
            </w:pPr>
            <w:r w:rsidRPr="00496DEF">
              <w:rPr>
                <w:sz w:val="20"/>
                <w:szCs w:val="20"/>
              </w:rPr>
              <w:t> </w:t>
            </w:r>
          </w:p>
        </w:tc>
        <w:tc>
          <w:tcPr>
            <w:tcW w:w="270" w:type="pct"/>
            <w:shd w:val="clear" w:color="auto" w:fill="auto"/>
            <w:noWrap/>
            <w:vAlign w:val="center"/>
            <w:hideMark/>
          </w:tcPr>
          <w:p w14:paraId="54F70933"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2428D042" w14:textId="77777777" w:rsidR="00AE0B81" w:rsidRPr="00496DEF" w:rsidRDefault="00AE0B81" w:rsidP="00AE0B81">
            <w:pPr>
              <w:spacing w:before="45" w:after="45"/>
              <w:jc w:val="both"/>
              <w:rPr>
                <w:sz w:val="22"/>
                <w:szCs w:val="22"/>
              </w:rPr>
            </w:pPr>
            <w:r w:rsidRPr="00496DEF">
              <w:rPr>
                <w:sz w:val="22"/>
                <w:szCs w:val="22"/>
              </w:rPr>
              <w:t>Tháo dỡ sắt thép</w:t>
            </w:r>
          </w:p>
        </w:tc>
        <w:tc>
          <w:tcPr>
            <w:tcW w:w="302" w:type="pct"/>
            <w:shd w:val="clear" w:color="auto" w:fill="auto"/>
            <w:noWrap/>
            <w:vAlign w:val="center"/>
            <w:hideMark/>
          </w:tcPr>
          <w:p w14:paraId="4CCA2893" w14:textId="77777777" w:rsidR="00AE0B81" w:rsidRPr="00496DEF" w:rsidRDefault="00AE0B81" w:rsidP="00AE0B81">
            <w:pPr>
              <w:spacing w:before="45" w:after="45"/>
              <w:jc w:val="center"/>
              <w:rPr>
                <w:sz w:val="22"/>
                <w:szCs w:val="22"/>
              </w:rPr>
            </w:pPr>
            <w:r w:rsidRPr="00496DEF">
              <w:rPr>
                <w:sz w:val="22"/>
                <w:szCs w:val="22"/>
              </w:rPr>
              <w:t>tấn</w:t>
            </w:r>
          </w:p>
        </w:tc>
        <w:tc>
          <w:tcPr>
            <w:tcW w:w="396" w:type="pct"/>
            <w:shd w:val="clear" w:color="auto" w:fill="auto"/>
            <w:noWrap/>
            <w:vAlign w:val="center"/>
            <w:hideMark/>
          </w:tcPr>
          <w:p w14:paraId="02837CE0" w14:textId="77777777" w:rsidR="00AE0B81" w:rsidRPr="00496DEF" w:rsidRDefault="00AE0B81" w:rsidP="00AE0B81">
            <w:pPr>
              <w:spacing w:before="45" w:after="45"/>
              <w:jc w:val="center"/>
              <w:rPr>
                <w:sz w:val="22"/>
                <w:szCs w:val="22"/>
              </w:rPr>
            </w:pPr>
            <w:r w:rsidRPr="00496DEF">
              <w:rPr>
                <w:sz w:val="22"/>
                <w:szCs w:val="22"/>
              </w:rPr>
              <w:t>1,5</w:t>
            </w:r>
          </w:p>
        </w:tc>
        <w:tc>
          <w:tcPr>
            <w:tcW w:w="487" w:type="pct"/>
            <w:shd w:val="clear" w:color="auto" w:fill="auto"/>
            <w:noWrap/>
            <w:vAlign w:val="center"/>
            <w:hideMark/>
          </w:tcPr>
          <w:p w14:paraId="095A5F51" w14:textId="77777777" w:rsidR="00AE0B81" w:rsidRPr="00496DEF" w:rsidRDefault="00AE0B81" w:rsidP="00AE0B81">
            <w:pPr>
              <w:spacing w:before="45" w:after="45"/>
              <w:jc w:val="center"/>
              <w:rPr>
                <w:sz w:val="22"/>
                <w:szCs w:val="22"/>
              </w:rPr>
            </w:pPr>
            <w:r w:rsidRPr="00496DEF">
              <w:rPr>
                <w:sz w:val="22"/>
                <w:szCs w:val="22"/>
              </w:rPr>
              <w:t>AA.31121</w:t>
            </w:r>
          </w:p>
        </w:tc>
        <w:tc>
          <w:tcPr>
            <w:tcW w:w="456" w:type="pct"/>
            <w:shd w:val="clear" w:color="auto" w:fill="auto"/>
            <w:vAlign w:val="center"/>
            <w:hideMark/>
          </w:tcPr>
          <w:p w14:paraId="6B0753E8"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vAlign w:val="center"/>
            <w:hideMark/>
          </w:tcPr>
          <w:p w14:paraId="132AE5EF" w14:textId="77777777" w:rsidR="00AE0B81" w:rsidRPr="00496DEF" w:rsidRDefault="00AE0B81" w:rsidP="00AE0B81">
            <w:pPr>
              <w:spacing w:before="45" w:after="45"/>
              <w:jc w:val="center"/>
              <w:rPr>
                <w:sz w:val="22"/>
                <w:szCs w:val="22"/>
              </w:rPr>
            </w:pPr>
            <w:r w:rsidRPr="00496DEF">
              <w:rPr>
                <w:sz w:val="22"/>
                <w:szCs w:val="22"/>
              </w:rPr>
              <w:t>1.471.873</w:t>
            </w:r>
          </w:p>
        </w:tc>
        <w:tc>
          <w:tcPr>
            <w:tcW w:w="337" w:type="pct"/>
            <w:shd w:val="clear" w:color="auto" w:fill="auto"/>
            <w:vAlign w:val="center"/>
            <w:hideMark/>
          </w:tcPr>
          <w:p w14:paraId="6FC3B359" w14:textId="77777777" w:rsidR="00AE0B81" w:rsidRPr="00496DEF" w:rsidRDefault="00AE0B81" w:rsidP="00AE0B81">
            <w:pPr>
              <w:spacing w:before="45" w:after="45"/>
              <w:jc w:val="center"/>
              <w:rPr>
                <w:sz w:val="22"/>
                <w:szCs w:val="22"/>
              </w:rPr>
            </w:pPr>
            <w:r w:rsidRPr="00496DEF">
              <w:rPr>
                <w:sz w:val="22"/>
                <w:szCs w:val="22"/>
              </w:rPr>
              <w:t> </w:t>
            </w:r>
          </w:p>
        </w:tc>
        <w:tc>
          <w:tcPr>
            <w:tcW w:w="426" w:type="pct"/>
            <w:shd w:val="clear" w:color="auto" w:fill="auto"/>
            <w:vAlign w:val="center"/>
            <w:hideMark/>
          </w:tcPr>
          <w:p w14:paraId="41C46002" w14:textId="77777777" w:rsidR="00AE0B81" w:rsidRPr="00496DEF" w:rsidRDefault="00AE0B81" w:rsidP="00AE0B81">
            <w:pPr>
              <w:spacing w:before="45" w:after="45"/>
              <w:jc w:val="right"/>
              <w:rPr>
                <w:sz w:val="22"/>
                <w:szCs w:val="22"/>
              </w:rPr>
            </w:pPr>
            <w:r w:rsidRPr="00496DEF">
              <w:rPr>
                <w:sz w:val="22"/>
                <w:szCs w:val="22"/>
              </w:rPr>
              <w:t>1.471.873</w:t>
            </w:r>
          </w:p>
        </w:tc>
        <w:tc>
          <w:tcPr>
            <w:tcW w:w="528" w:type="pct"/>
            <w:shd w:val="clear" w:color="auto" w:fill="auto"/>
            <w:vAlign w:val="center"/>
            <w:hideMark/>
          </w:tcPr>
          <w:p w14:paraId="25A3FE2D" w14:textId="77777777" w:rsidR="00AE0B81" w:rsidRPr="00496DEF" w:rsidRDefault="00AE0B81" w:rsidP="00AE0B81">
            <w:pPr>
              <w:spacing w:before="45" w:after="45"/>
              <w:jc w:val="right"/>
              <w:rPr>
                <w:sz w:val="22"/>
                <w:szCs w:val="22"/>
              </w:rPr>
            </w:pPr>
            <w:r w:rsidRPr="00496DEF">
              <w:rPr>
                <w:sz w:val="22"/>
                <w:szCs w:val="22"/>
              </w:rPr>
              <w:t>2.207.810</w:t>
            </w:r>
          </w:p>
        </w:tc>
      </w:tr>
      <w:tr w:rsidR="00AE0B81" w:rsidRPr="00496DEF" w14:paraId="76D9D769" w14:textId="77777777" w:rsidTr="00AE0B81">
        <w:trPr>
          <w:trHeight w:val="58"/>
        </w:trPr>
        <w:tc>
          <w:tcPr>
            <w:tcW w:w="214" w:type="pct"/>
            <w:shd w:val="clear" w:color="auto" w:fill="auto"/>
            <w:vAlign w:val="center"/>
            <w:hideMark/>
          </w:tcPr>
          <w:p w14:paraId="78D76DF7"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7BA28DB8"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2623C8C0" w14:textId="77777777" w:rsidR="00AE0B81" w:rsidRPr="00496DEF" w:rsidRDefault="00AE0B81" w:rsidP="00AE0B81">
            <w:pPr>
              <w:spacing w:before="45" w:after="45"/>
              <w:jc w:val="both"/>
              <w:rPr>
                <w:sz w:val="22"/>
                <w:szCs w:val="22"/>
              </w:rPr>
            </w:pPr>
            <w:r w:rsidRPr="00496DEF">
              <w:rPr>
                <w:sz w:val="22"/>
                <w:szCs w:val="22"/>
              </w:rPr>
              <w:t>Phá dỡ tường gạch</w:t>
            </w:r>
          </w:p>
        </w:tc>
        <w:tc>
          <w:tcPr>
            <w:tcW w:w="302" w:type="pct"/>
            <w:shd w:val="clear" w:color="auto" w:fill="auto"/>
            <w:noWrap/>
            <w:vAlign w:val="center"/>
            <w:hideMark/>
          </w:tcPr>
          <w:p w14:paraId="45D93FCC" w14:textId="77777777" w:rsidR="00AE0B81" w:rsidRPr="00496DEF" w:rsidRDefault="00AE0B81" w:rsidP="00AE0B81">
            <w:pPr>
              <w:spacing w:before="45" w:after="45"/>
              <w:jc w:val="center"/>
              <w:rPr>
                <w:sz w:val="22"/>
                <w:szCs w:val="22"/>
              </w:rPr>
            </w:pPr>
            <w:r w:rsidRPr="00496DEF">
              <w:rPr>
                <w:sz w:val="22"/>
                <w:szCs w:val="22"/>
              </w:rPr>
              <w:t>m</w:t>
            </w:r>
            <w:r w:rsidRPr="00496DEF">
              <w:rPr>
                <w:sz w:val="22"/>
                <w:szCs w:val="22"/>
                <w:vertAlign w:val="superscript"/>
              </w:rPr>
              <w:t>3</w:t>
            </w:r>
          </w:p>
        </w:tc>
        <w:tc>
          <w:tcPr>
            <w:tcW w:w="396" w:type="pct"/>
            <w:shd w:val="clear" w:color="auto" w:fill="auto"/>
            <w:noWrap/>
            <w:vAlign w:val="center"/>
            <w:hideMark/>
          </w:tcPr>
          <w:p w14:paraId="3A714AFA" w14:textId="77777777" w:rsidR="00AE0B81" w:rsidRPr="00496DEF" w:rsidRDefault="00AE0B81" w:rsidP="00AE0B81">
            <w:pPr>
              <w:spacing w:before="45" w:after="45"/>
              <w:jc w:val="center"/>
              <w:rPr>
                <w:sz w:val="22"/>
                <w:szCs w:val="22"/>
              </w:rPr>
            </w:pPr>
            <w:r w:rsidRPr="00496DEF">
              <w:rPr>
                <w:sz w:val="22"/>
                <w:szCs w:val="22"/>
              </w:rPr>
              <w:t>20</w:t>
            </w:r>
          </w:p>
        </w:tc>
        <w:tc>
          <w:tcPr>
            <w:tcW w:w="487" w:type="pct"/>
            <w:shd w:val="clear" w:color="auto" w:fill="auto"/>
            <w:noWrap/>
            <w:vAlign w:val="center"/>
            <w:hideMark/>
          </w:tcPr>
          <w:p w14:paraId="275638CE" w14:textId="77777777" w:rsidR="00AE0B81" w:rsidRPr="00496DEF" w:rsidRDefault="00AE0B81" w:rsidP="00AE0B81">
            <w:pPr>
              <w:spacing w:before="45" w:after="45"/>
              <w:jc w:val="center"/>
              <w:rPr>
                <w:sz w:val="22"/>
                <w:szCs w:val="22"/>
              </w:rPr>
            </w:pPr>
            <w:r w:rsidRPr="00496DEF">
              <w:rPr>
                <w:sz w:val="22"/>
                <w:szCs w:val="22"/>
              </w:rPr>
              <w:t>AA.22121</w:t>
            </w:r>
          </w:p>
        </w:tc>
        <w:tc>
          <w:tcPr>
            <w:tcW w:w="456" w:type="pct"/>
            <w:shd w:val="clear" w:color="auto" w:fill="auto"/>
            <w:vAlign w:val="center"/>
            <w:hideMark/>
          </w:tcPr>
          <w:p w14:paraId="31CE0476"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vAlign w:val="center"/>
            <w:hideMark/>
          </w:tcPr>
          <w:p w14:paraId="478E0399" w14:textId="77777777" w:rsidR="00AE0B81" w:rsidRPr="00496DEF" w:rsidRDefault="00AE0B81" w:rsidP="00AE0B81">
            <w:pPr>
              <w:spacing w:before="45" w:after="45"/>
              <w:jc w:val="center"/>
              <w:rPr>
                <w:sz w:val="22"/>
                <w:szCs w:val="22"/>
              </w:rPr>
            </w:pPr>
            <w:r w:rsidRPr="00496DEF">
              <w:rPr>
                <w:sz w:val="22"/>
                <w:szCs w:val="22"/>
              </w:rPr>
              <w:t>45.288</w:t>
            </w:r>
          </w:p>
        </w:tc>
        <w:tc>
          <w:tcPr>
            <w:tcW w:w="337" w:type="pct"/>
            <w:shd w:val="clear" w:color="auto" w:fill="auto"/>
            <w:vAlign w:val="center"/>
            <w:hideMark/>
          </w:tcPr>
          <w:p w14:paraId="2E2CF187" w14:textId="77777777" w:rsidR="00AE0B81" w:rsidRPr="00496DEF" w:rsidRDefault="00AE0B81" w:rsidP="00AE0B81">
            <w:pPr>
              <w:spacing w:before="45" w:after="45"/>
              <w:jc w:val="center"/>
              <w:rPr>
                <w:sz w:val="22"/>
                <w:szCs w:val="22"/>
              </w:rPr>
            </w:pPr>
            <w:r w:rsidRPr="00496DEF">
              <w:rPr>
                <w:sz w:val="22"/>
                <w:szCs w:val="22"/>
              </w:rPr>
              <w:t>115.289</w:t>
            </w:r>
          </w:p>
        </w:tc>
        <w:tc>
          <w:tcPr>
            <w:tcW w:w="426" w:type="pct"/>
            <w:shd w:val="clear" w:color="auto" w:fill="auto"/>
            <w:vAlign w:val="center"/>
            <w:hideMark/>
          </w:tcPr>
          <w:p w14:paraId="0D3AA5EE" w14:textId="77777777" w:rsidR="00AE0B81" w:rsidRPr="00496DEF" w:rsidRDefault="00AE0B81" w:rsidP="00AE0B81">
            <w:pPr>
              <w:spacing w:before="45" w:after="45"/>
              <w:jc w:val="right"/>
              <w:rPr>
                <w:sz w:val="22"/>
                <w:szCs w:val="22"/>
              </w:rPr>
            </w:pPr>
            <w:r w:rsidRPr="00496DEF">
              <w:rPr>
                <w:sz w:val="22"/>
                <w:szCs w:val="22"/>
              </w:rPr>
              <w:t>160.577</w:t>
            </w:r>
          </w:p>
        </w:tc>
        <w:tc>
          <w:tcPr>
            <w:tcW w:w="528" w:type="pct"/>
            <w:shd w:val="clear" w:color="auto" w:fill="auto"/>
            <w:vAlign w:val="center"/>
            <w:hideMark/>
          </w:tcPr>
          <w:p w14:paraId="1DFC65CB" w14:textId="77777777" w:rsidR="00AE0B81" w:rsidRPr="00496DEF" w:rsidRDefault="00AE0B81" w:rsidP="00AE0B81">
            <w:pPr>
              <w:spacing w:before="45" w:after="45"/>
              <w:jc w:val="right"/>
              <w:rPr>
                <w:sz w:val="22"/>
                <w:szCs w:val="22"/>
              </w:rPr>
            </w:pPr>
            <w:r w:rsidRPr="00496DEF">
              <w:rPr>
                <w:sz w:val="22"/>
                <w:szCs w:val="22"/>
              </w:rPr>
              <w:t>3.211.540</w:t>
            </w:r>
          </w:p>
        </w:tc>
      </w:tr>
      <w:tr w:rsidR="00AE0B81" w:rsidRPr="00496DEF" w14:paraId="10DDF7B7" w14:textId="77777777" w:rsidTr="00AE0B81">
        <w:trPr>
          <w:trHeight w:val="58"/>
        </w:trPr>
        <w:tc>
          <w:tcPr>
            <w:tcW w:w="214" w:type="pct"/>
            <w:shd w:val="clear" w:color="auto" w:fill="auto"/>
            <w:vAlign w:val="center"/>
            <w:hideMark/>
          </w:tcPr>
          <w:p w14:paraId="1E29DFF7" w14:textId="77777777" w:rsidR="00AE0B81" w:rsidRPr="00496DEF" w:rsidRDefault="00AE0B81" w:rsidP="00AE0B81">
            <w:pPr>
              <w:spacing w:before="45" w:after="45"/>
              <w:rPr>
                <w:sz w:val="20"/>
                <w:szCs w:val="20"/>
              </w:rPr>
            </w:pPr>
            <w:r w:rsidRPr="00496DEF">
              <w:rPr>
                <w:sz w:val="20"/>
                <w:szCs w:val="20"/>
              </w:rPr>
              <w:t> </w:t>
            </w:r>
          </w:p>
        </w:tc>
        <w:tc>
          <w:tcPr>
            <w:tcW w:w="270" w:type="pct"/>
            <w:shd w:val="clear" w:color="auto" w:fill="auto"/>
            <w:noWrap/>
            <w:vAlign w:val="center"/>
            <w:hideMark/>
          </w:tcPr>
          <w:p w14:paraId="4781D448"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5AB9A7EB" w14:textId="77777777" w:rsidR="00AE0B81" w:rsidRPr="00496DEF" w:rsidRDefault="00AE0B81" w:rsidP="00AE0B81">
            <w:pPr>
              <w:spacing w:before="45" w:after="45"/>
              <w:jc w:val="both"/>
              <w:rPr>
                <w:sz w:val="22"/>
                <w:szCs w:val="22"/>
              </w:rPr>
            </w:pPr>
            <w:r w:rsidRPr="00496DEF">
              <w:rPr>
                <w:sz w:val="22"/>
                <w:szCs w:val="22"/>
              </w:rPr>
              <w:t>Phá dỡ nền</w:t>
            </w:r>
          </w:p>
        </w:tc>
        <w:tc>
          <w:tcPr>
            <w:tcW w:w="302" w:type="pct"/>
            <w:shd w:val="clear" w:color="auto" w:fill="auto"/>
            <w:noWrap/>
            <w:vAlign w:val="center"/>
            <w:hideMark/>
          </w:tcPr>
          <w:p w14:paraId="1F6BD371" w14:textId="77777777" w:rsidR="00AE0B81" w:rsidRPr="00496DEF" w:rsidRDefault="00AE0B81" w:rsidP="00AE0B81">
            <w:pPr>
              <w:spacing w:before="45" w:after="45"/>
              <w:jc w:val="center"/>
              <w:rPr>
                <w:sz w:val="22"/>
                <w:szCs w:val="22"/>
              </w:rPr>
            </w:pPr>
            <w:r w:rsidRPr="00496DEF">
              <w:rPr>
                <w:sz w:val="22"/>
                <w:szCs w:val="22"/>
              </w:rPr>
              <w:t>m</w:t>
            </w:r>
            <w:r w:rsidRPr="00496DEF">
              <w:rPr>
                <w:sz w:val="22"/>
                <w:szCs w:val="22"/>
                <w:vertAlign w:val="superscript"/>
              </w:rPr>
              <w:t>2</w:t>
            </w:r>
          </w:p>
        </w:tc>
        <w:tc>
          <w:tcPr>
            <w:tcW w:w="396" w:type="pct"/>
            <w:shd w:val="clear" w:color="auto" w:fill="auto"/>
            <w:noWrap/>
            <w:vAlign w:val="center"/>
            <w:hideMark/>
          </w:tcPr>
          <w:p w14:paraId="069B4D34" w14:textId="77777777" w:rsidR="00AE0B81" w:rsidRPr="00496DEF" w:rsidRDefault="00AE0B81" w:rsidP="00AE0B81">
            <w:pPr>
              <w:spacing w:before="45" w:after="45"/>
              <w:jc w:val="center"/>
              <w:rPr>
                <w:sz w:val="22"/>
                <w:szCs w:val="22"/>
              </w:rPr>
            </w:pPr>
            <w:r w:rsidRPr="00496DEF">
              <w:rPr>
                <w:sz w:val="22"/>
                <w:szCs w:val="22"/>
              </w:rPr>
              <w:t>110</w:t>
            </w:r>
          </w:p>
        </w:tc>
        <w:tc>
          <w:tcPr>
            <w:tcW w:w="487" w:type="pct"/>
            <w:shd w:val="clear" w:color="auto" w:fill="auto"/>
            <w:noWrap/>
            <w:vAlign w:val="center"/>
            <w:hideMark/>
          </w:tcPr>
          <w:p w14:paraId="0EED6B62" w14:textId="77777777" w:rsidR="00AE0B81" w:rsidRPr="00496DEF" w:rsidRDefault="00AE0B81" w:rsidP="00AE0B81">
            <w:pPr>
              <w:spacing w:before="45" w:after="45"/>
              <w:jc w:val="center"/>
              <w:rPr>
                <w:sz w:val="22"/>
                <w:szCs w:val="22"/>
              </w:rPr>
            </w:pPr>
            <w:r w:rsidRPr="00496DEF">
              <w:rPr>
                <w:sz w:val="22"/>
                <w:szCs w:val="22"/>
              </w:rPr>
              <w:t>SA.11215</w:t>
            </w:r>
          </w:p>
        </w:tc>
        <w:tc>
          <w:tcPr>
            <w:tcW w:w="456" w:type="pct"/>
            <w:shd w:val="clear" w:color="auto" w:fill="auto"/>
            <w:noWrap/>
            <w:vAlign w:val="center"/>
            <w:hideMark/>
          </w:tcPr>
          <w:p w14:paraId="453D3783"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noWrap/>
            <w:vAlign w:val="center"/>
            <w:hideMark/>
          </w:tcPr>
          <w:p w14:paraId="58877D2C" w14:textId="77777777" w:rsidR="00AE0B81" w:rsidRPr="00496DEF" w:rsidRDefault="00AE0B81" w:rsidP="00AE0B81">
            <w:pPr>
              <w:spacing w:before="45" w:after="45"/>
              <w:jc w:val="center"/>
              <w:rPr>
                <w:sz w:val="22"/>
                <w:szCs w:val="22"/>
              </w:rPr>
            </w:pPr>
            <w:r w:rsidRPr="00496DEF">
              <w:rPr>
                <w:sz w:val="22"/>
                <w:szCs w:val="22"/>
              </w:rPr>
              <w:t>18.115</w:t>
            </w:r>
          </w:p>
        </w:tc>
        <w:tc>
          <w:tcPr>
            <w:tcW w:w="337" w:type="pct"/>
            <w:shd w:val="clear" w:color="auto" w:fill="auto"/>
            <w:noWrap/>
            <w:vAlign w:val="center"/>
            <w:hideMark/>
          </w:tcPr>
          <w:p w14:paraId="60D9DFFE" w14:textId="77777777" w:rsidR="00AE0B81" w:rsidRPr="00496DEF" w:rsidRDefault="00AE0B81" w:rsidP="00AE0B81">
            <w:pPr>
              <w:spacing w:before="45" w:after="45"/>
              <w:jc w:val="center"/>
              <w:rPr>
                <w:sz w:val="22"/>
                <w:szCs w:val="22"/>
              </w:rPr>
            </w:pPr>
            <w:r w:rsidRPr="00496DEF">
              <w:rPr>
                <w:sz w:val="22"/>
                <w:szCs w:val="22"/>
              </w:rPr>
              <w:t> </w:t>
            </w:r>
          </w:p>
        </w:tc>
        <w:tc>
          <w:tcPr>
            <w:tcW w:w="426" w:type="pct"/>
            <w:shd w:val="clear" w:color="auto" w:fill="auto"/>
            <w:vAlign w:val="center"/>
            <w:hideMark/>
          </w:tcPr>
          <w:p w14:paraId="2172F967" w14:textId="77777777" w:rsidR="00AE0B81" w:rsidRPr="00496DEF" w:rsidRDefault="00AE0B81" w:rsidP="00AE0B81">
            <w:pPr>
              <w:spacing w:before="45" w:after="45"/>
              <w:jc w:val="right"/>
              <w:rPr>
                <w:sz w:val="22"/>
                <w:szCs w:val="22"/>
              </w:rPr>
            </w:pPr>
            <w:r w:rsidRPr="00496DEF">
              <w:rPr>
                <w:sz w:val="22"/>
                <w:szCs w:val="22"/>
              </w:rPr>
              <w:t>18.115</w:t>
            </w:r>
          </w:p>
        </w:tc>
        <w:tc>
          <w:tcPr>
            <w:tcW w:w="528" w:type="pct"/>
            <w:shd w:val="clear" w:color="auto" w:fill="auto"/>
            <w:vAlign w:val="center"/>
            <w:hideMark/>
          </w:tcPr>
          <w:p w14:paraId="52D6ADFF" w14:textId="77777777" w:rsidR="00AE0B81" w:rsidRPr="00496DEF" w:rsidRDefault="00AE0B81" w:rsidP="00AE0B81">
            <w:pPr>
              <w:spacing w:before="45" w:after="45"/>
              <w:jc w:val="right"/>
              <w:rPr>
                <w:sz w:val="22"/>
                <w:szCs w:val="22"/>
              </w:rPr>
            </w:pPr>
            <w:r w:rsidRPr="00496DEF">
              <w:rPr>
                <w:sz w:val="22"/>
                <w:szCs w:val="22"/>
              </w:rPr>
              <w:t>1.992.650</w:t>
            </w:r>
          </w:p>
        </w:tc>
      </w:tr>
      <w:tr w:rsidR="00AE0B81" w:rsidRPr="00496DEF" w14:paraId="7EF6E00A" w14:textId="77777777" w:rsidTr="00AE0B81">
        <w:trPr>
          <w:trHeight w:val="58"/>
        </w:trPr>
        <w:tc>
          <w:tcPr>
            <w:tcW w:w="214" w:type="pct"/>
            <w:shd w:val="clear" w:color="auto" w:fill="auto"/>
            <w:vAlign w:val="center"/>
            <w:hideMark/>
          </w:tcPr>
          <w:p w14:paraId="2E74E66C" w14:textId="77777777" w:rsidR="00AE0B81" w:rsidRPr="00496DEF" w:rsidRDefault="00AE0B81" w:rsidP="00AE0B81">
            <w:pPr>
              <w:spacing w:before="45" w:after="45"/>
              <w:rPr>
                <w:sz w:val="20"/>
                <w:szCs w:val="20"/>
              </w:rPr>
            </w:pPr>
            <w:r w:rsidRPr="00496DEF">
              <w:rPr>
                <w:sz w:val="20"/>
                <w:szCs w:val="20"/>
              </w:rPr>
              <w:t> </w:t>
            </w:r>
          </w:p>
        </w:tc>
        <w:tc>
          <w:tcPr>
            <w:tcW w:w="270" w:type="pct"/>
            <w:shd w:val="clear" w:color="auto" w:fill="auto"/>
            <w:noWrap/>
            <w:vAlign w:val="center"/>
            <w:hideMark/>
          </w:tcPr>
          <w:p w14:paraId="55B886E3"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231BA183" w14:textId="77777777" w:rsidR="00AE0B81" w:rsidRPr="00496DEF" w:rsidRDefault="00AE0B81" w:rsidP="00AE0B81">
            <w:pPr>
              <w:spacing w:before="45" w:after="45"/>
              <w:jc w:val="both"/>
              <w:rPr>
                <w:sz w:val="22"/>
                <w:szCs w:val="22"/>
              </w:rPr>
            </w:pPr>
            <w:r w:rsidRPr="00496DEF">
              <w:rPr>
                <w:sz w:val="22"/>
                <w:szCs w:val="22"/>
              </w:rPr>
              <w:t>Phá dỡ cột bê tông</w:t>
            </w:r>
          </w:p>
        </w:tc>
        <w:tc>
          <w:tcPr>
            <w:tcW w:w="302" w:type="pct"/>
            <w:shd w:val="clear" w:color="auto" w:fill="auto"/>
            <w:vAlign w:val="center"/>
            <w:hideMark/>
          </w:tcPr>
          <w:p w14:paraId="760FD968" w14:textId="77777777" w:rsidR="00AE0B81" w:rsidRPr="00496DEF" w:rsidRDefault="00AE0B81" w:rsidP="00AE0B81">
            <w:pPr>
              <w:spacing w:before="45" w:after="45"/>
              <w:jc w:val="center"/>
              <w:rPr>
                <w:sz w:val="22"/>
                <w:szCs w:val="22"/>
              </w:rPr>
            </w:pPr>
            <w:r w:rsidRPr="00496DEF">
              <w:rPr>
                <w:sz w:val="22"/>
                <w:szCs w:val="22"/>
              </w:rPr>
              <w:t>m</w:t>
            </w:r>
            <w:r w:rsidRPr="00496DEF">
              <w:rPr>
                <w:sz w:val="22"/>
                <w:szCs w:val="22"/>
                <w:vertAlign w:val="superscript"/>
              </w:rPr>
              <w:t>3</w:t>
            </w:r>
          </w:p>
        </w:tc>
        <w:tc>
          <w:tcPr>
            <w:tcW w:w="396" w:type="pct"/>
            <w:shd w:val="clear" w:color="auto" w:fill="auto"/>
            <w:noWrap/>
            <w:vAlign w:val="center"/>
            <w:hideMark/>
          </w:tcPr>
          <w:p w14:paraId="59145B2C" w14:textId="77777777" w:rsidR="00AE0B81" w:rsidRPr="00496DEF" w:rsidRDefault="00AE0B81" w:rsidP="00AE0B81">
            <w:pPr>
              <w:spacing w:before="45" w:after="45"/>
              <w:jc w:val="center"/>
              <w:rPr>
                <w:sz w:val="22"/>
                <w:szCs w:val="22"/>
              </w:rPr>
            </w:pPr>
            <w:r w:rsidRPr="00496DEF">
              <w:rPr>
                <w:sz w:val="22"/>
                <w:szCs w:val="22"/>
              </w:rPr>
              <w:t>2</w:t>
            </w:r>
          </w:p>
        </w:tc>
        <w:tc>
          <w:tcPr>
            <w:tcW w:w="487" w:type="pct"/>
            <w:shd w:val="clear" w:color="auto" w:fill="auto"/>
            <w:noWrap/>
            <w:vAlign w:val="center"/>
            <w:hideMark/>
          </w:tcPr>
          <w:p w14:paraId="7CFA9281" w14:textId="77777777" w:rsidR="00AE0B81" w:rsidRPr="00496DEF" w:rsidRDefault="00AE0B81" w:rsidP="00AE0B81">
            <w:pPr>
              <w:spacing w:before="45" w:after="45"/>
              <w:jc w:val="center"/>
              <w:rPr>
                <w:sz w:val="22"/>
                <w:szCs w:val="22"/>
              </w:rPr>
            </w:pPr>
            <w:r w:rsidRPr="00496DEF">
              <w:rPr>
                <w:sz w:val="22"/>
                <w:szCs w:val="22"/>
              </w:rPr>
              <w:t>SA.11421</w:t>
            </w:r>
          </w:p>
        </w:tc>
        <w:tc>
          <w:tcPr>
            <w:tcW w:w="456" w:type="pct"/>
            <w:shd w:val="clear" w:color="auto" w:fill="auto"/>
            <w:vAlign w:val="center"/>
            <w:hideMark/>
          </w:tcPr>
          <w:p w14:paraId="33D351CE"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vAlign w:val="center"/>
            <w:hideMark/>
          </w:tcPr>
          <w:p w14:paraId="4CF617E3" w14:textId="77777777" w:rsidR="00AE0B81" w:rsidRPr="00496DEF" w:rsidRDefault="00AE0B81" w:rsidP="00AE0B81">
            <w:pPr>
              <w:spacing w:before="45" w:after="45"/>
              <w:jc w:val="center"/>
              <w:rPr>
                <w:sz w:val="22"/>
                <w:szCs w:val="22"/>
              </w:rPr>
            </w:pPr>
            <w:r w:rsidRPr="00496DEF">
              <w:rPr>
                <w:sz w:val="22"/>
                <w:szCs w:val="22"/>
              </w:rPr>
              <w:t>1.245.431</w:t>
            </w:r>
          </w:p>
        </w:tc>
        <w:tc>
          <w:tcPr>
            <w:tcW w:w="337" w:type="pct"/>
            <w:shd w:val="clear" w:color="auto" w:fill="auto"/>
            <w:vAlign w:val="center"/>
            <w:hideMark/>
          </w:tcPr>
          <w:p w14:paraId="17FF4751" w14:textId="77777777" w:rsidR="00AE0B81" w:rsidRPr="00496DEF" w:rsidRDefault="00AE0B81" w:rsidP="00AE0B81">
            <w:pPr>
              <w:spacing w:before="45" w:after="45"/>
              <w:jc w:val="center"/>
              <w:rPr>
                <w:sz w:val="22"/>
                <w:szCs w:val="22"/>
              </w:rPr>
            </w:pPr>
            <w:r w:rsidRPr="00496DEF">
              <w:rPr>
                <w:sz w:val="22"/>
                <w:szCs w:val="22"/>
              </w:rPr>
              <w:t> </w:t>
            </w:r>
          </w:p>
        </w:tc>
        <w:tc>
          <w:tcPr>
            <w:tcW w:w="426" w:type="pct"/>
            <w:shd w:val="clear" w:color="auto" w:fill="auto"/>
            <w:vAlign w:val="center"/>
            <w:hideMark/>
          </w:tcPr>
          <w:p w14:paraId="375FBED3" w14:textId="77777777" w:rsidR="00AE0B81" w:rsidRPr="00496DEF" w:rsidRDefault="00AE0B81" w:rsidP="00AE0B81">
            <w:pPr>
              <w:spacing w:before="45" w:after="45"/>
              <w:jc w:val="right"/>
              <w:rPr>
                <w:sz w:val="22"/>
                <w:szCs w:val="22"/>
              </w:rPr>
            </w:pPr>
            <w:r w:rsidRPr="00496DEF">
              <w:rPr>
                <w:sz w:val="22"/>
                <w:szCs w:val="22"/>
              </w:rPr>
              <w:t>1.245.431</w:t>
            </w:r>
          </w:p>
        </w:tc>
        <w:tc>
          <w:tcPr>
            <w:tcW w:w="528" w:type="pct"/>
            <w:shd w:val="clear" w:color="auto" w:fill="auto"/>
            <w:vAlign w:val="center"/>
            <w:hideMark/>
          </w:tcPr>
          <w:p w14:paraId="6F287AAB" w14:textId="77777777" w:rsidR="00AE0B81" w:rsidRPr="00496DEF" w:rsidRDefault="00AE0B81" w:rsidP="00AE0B81">
            <w:pPr>
              <w:spacing w:before="45" w:after="45"/>
              <w:jc w:val="right"/>
              <w:rPr>
                <w:sz w:val="22"/>
                <w:szCs w:val="22"/>
              </w:rPr>
            </w:pPr>
            <w:r w:rsidRPr="00496DEF">
              <w:rPr>
                <w:sz w:val="22"/>
                <w:szCs w:val="22"/>
              </w:rPr>
              <w:t>2.490.862</w:t>
            </w:r>
          </w:p>
        </w:tc>
      </w:tr>
      <w:tr w:rsidR="00AE0B81" w:rsidRPr="00496DEF" w14:paraId="3F3316F0" w14:textId="77777777" w:rsidTr="00AE0B81">
        <w:trPr>
          <w:trHeight w:val="206"/>
        </w:trPr>
        <w:tc>
          <w:tcPr>
            <w:tcW w:w="214" w:type="pct"/>
            <w:shd w:val="clear" w:color="auto" w:fill="auto"/>
            <w:vAlign w:val="center"/>
            <w:hideMark/>
          </w:tcPr>
          <w:p w14:paraId="5FFDCB74" w14:textId="77777777" w:rsidR="00AE0B81" w:rsidRPr="00496DEF" w:rsidRDefault="00AE0B81" w:rsidP="00AE0B81">
            <w:pPr>
              <w:spacing w:before="45" w:after="45"/>
              <w:jc w:val="center"/>
              <w:rPr>
                <w:sz w:val="22"/>
                <w:szCs w:val="22"/>
              </w:rPr>
            </w:pPr>
            <w:r w:rsidRPr="00496DEF">
              <w:rPr>
                <w:sz w:val="22"/>
                <w:szCs w:val="22"/>
              </w:rPr>
              <w:t>2</w:t>
            </w:r>
          </w:p>
        </w:tc>
        <w:tc>
          <w:tcPr>
            <w:tcW w:w="270" w:type="pct"/>
            <w:shd w:val="clear" w:color="auto" w:fill="auto"/>
            <w:noWrap/>
            <w:vAlign w:val="center"/>
            <w:hideMark/>
          </w:tcPr>
          <w:p w14:paraId="267309AB" w14:textId="77777777" w:rsidR="00AE0B81" w:rsidRPr="00496DEF" w:rsidRDefault="00AE0B81" w:rsidP="00AE0B81">
            <w:pPr>
              <w:spacing w:before="45" w:after="45"/>
              <w:jc w:val="center"/>
              <w:rPr>
                <w:i/>
                <w:iCs/>
                <w:sz w:val="22"/>
                <w:szCs w:val="22"/>
              </w:rPr>
            </w:pPr>
            <w:r w:rsidRPr="00496DEF">
              <w:rPr>
                <w:i/>
                <w:iCs/>
                <w:sz w:val="22"/>
                <w:szCs w:val="22"/>
              </w:rPr>
              <w:t>M</w:t>
            </w:r>
            <w:r w:rsidRPr="00496DEF">
              <w:rPr>
                <w:i/>
                <w:iCs/>
                <w:sz w:val="22"/>
                <w:szCs w:val="22"/>
                <w:vertAlign w:val="subscript"/>
              </w:rPr>
              <w:t>vc</w:t>
            </w:r>
          </w:p>
        </w:tc>
        <w:tc>
          <w:tcPr>
            <w:tcW w:w="3562" w:type="pct"/>
            <w:gridSpan w:val="7"/>
            <w:shd w:val="clear" w:color="auto" w:fill="auto"/>
            <w:noWrap/>
            <w:vAlign w:val="center"/>
            <w:hideMark/>
          </w:tcPr>
          <w:p w14:paraId="2646A782" w14:textId="77777777" w:rsidR="00AE0B81" w:rsidRPr="00496DEF" w:rsidRDefault="00AE0B81" w:rsidP="00AE0B81">
            <w:pPr>
              <w:spacing w:before="45" w:after="45"/>
              <w:jc w:val="both"/>
              <w:rPr>
                <w:i/>
                <w:iCs/>
                <w:sz w:val="22"/>
                <w:szCs w:val="22"/>
              </w:rPr>
            </w:pPr>
            <w:r w:rsidRPr="00496DEF">
              <w:rPr>
                <w:i/>
                <w:iCs/>
                <w:sz w:val="22"/>
                <w:szCs w:val="22"/>
              </w:rPr>
              <w:t>Chi phí di dời thiết bị, vật tư ra khỏi dự án</w:t>
            </w:r>
          </w:p>
        </w:tc>
        <w:tc>
          <w:tcPr>
            <w:tcW w:w="426" w:type="pct"/>
            <w:shd w:val="clear" w:color="auto" w:fill="auto"/>
            <w:vAlign w:val="center"/>
            <w:hideMark/>
          </w:tcPr>
          <w:p w14:paraId="7F94FD84" w14:textId="77777777" w:rsidR="00AE0B81" w:rsidRPr="00496DEF" w:rsidRDefault="00AE0B81" w:rsidP="00AE0B81">
            <w:pPr>
              <w:spacing w:before="45" w:after="45"/>
              <w:jc w:val="right"/>
              <w:rPr>
                <w:i/>
                <w:iCs/>
                <w:sz w:val="22"/>
                <w:szCs w:val="22"/>
              </w:rPr>
            </w:pPr>
            <w:r w:rsidRPr="00496DEF">
              <w:rPr>
                <w:i/>
                <w:iCs/>
                <w:sz w:val="22"/>
                <w:szCs w:val="22"/>
              </w:rPr>
              <w:t> </w:t>
            </w:r>
          </w:p>
        </w:tc>
        <w:tc>
          <w:tcPr>
            <w:tcW w:w="528" w:type="pct"/>
            <w:shd w:val="clear" w:color="auto" w:fill="auto"/>
            <w:vAlign w:val="center"/>
            <w:hideMark/>
          </w:tcPr>
          <w:p w14:paraId="11CEA23F" w14:textId="77777777" w:rsidR="00AE0B81" w:rsidRPr="00496DEF" w:rsidRDefault="00AE0B81" w:rsidP="00AE0B81">
            <w:pPr>
              <w:spacing w:before="45" w:after="45"/>
              <w:jc w:val="right"/>
              <w:rPr>
                <w:i/>
                <w:iCs/>
                <w:sz w:val="22"/>
                <w:szCs w:val="22"/>
              </w:rPr>
            </w:pPr>
            <w:r w:rsidRPr="00496DEF">
              <w:rPr>
                <w:i/>
                <w:iCs/>
                <w:sz w:val="22"/>
                <w:szCs w:val="22"/>
              </w:rPr>
              <w:t>2.912.026</w:t>
            </w:r>
          </w:p>
        </w:tc>
      </w:tr>
      <w:tr w:rsidR="00AE0B81" w:rsidRPr="00496DEF" w14:paraId="12557B27" w14:textId="77777777" w:rsidTr="00AE0B81">
        <w:trPr>
          <w:trHeight w:val="58"/>
        </w:trPr>
        <w:tc>
          <w:tcPr>
            <w:tcW w:w="214" w:type="pct"/>
            <w:shd w:val="clear" w:color="auto" w:fill="auto"/>
            <w:vAlign w:val="center"/>
            <w:hideMark/>
          </w:tcPr>
          <w:p w14:paraId="2603DD0A" w14:textId="77777777" w:rsidR="00AE0B81" w:rsidRPr="00496DEF" w:rsidRDefault="00AE0B81" w:rsidP="00AE0B81">
            <w:pPr>
              <w:spacing w:before="45" w:after="45"/>
              <w:rPr>
                <w:sz w:val="20"/>
                <w:szCs w:val="20"/>
              </w:rPr>
            </w:pPr>
            <w:r w:rsidRPr="00496DEF">
              <w:rPr>
                <w:sz w:val="20"/>
                <w:szCs w:val="20"/>
              </w:rPr>
              <w:t> </w:t>
            </w:r>
          </w:p>
        </w:tc>
        <w:tc>
          <w:tcPr>
            <w:tcW w:w="270" w:type="pct"/>
            <w:shd w:val="clear" w:color="auto" w:fill="auto"/>
            <w:noWrap/>
            <w:vAlign w:val="center"/>
            <w:hideMark/>
          </w:tcPr>
          <w:p w14:paraId="7D439907"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25529DED" w14:textId="77777777" w:rsidR="00AE0B81" w:rsidRPr="00496DEF" w:rsidRDefault="00AE0B81" w:rsidP="00AE0B81">
            <w:pPr>
              <w:spacing w:before="45" w:after="45"/>
              <w:jc w:val="both"/>
              <w:rPr>
                <w:sz w:val="22"/>
                <w:szCs w:val="22"/>
              </w:rPr>
            </w:pPr>
            <w:r w:rsidRPr="00496DEF">
              <w:rPr>
                <w:sz w:val="22"/>
                <w:szCs w:val="22"/>
              </w:rPr>
              <w:t>Bốc xếp vật liệu lên xe vận chuyển</w:t>
            </w:r>
          </w:p>
        </w:tc>
        <w:tc>
          <w:tcPr>
            <w:tcW w:w="302" w:type="pct"/>
            <w:shd w:val="clear" w:color="auto" w:fill="auto"/>
            <w:vAlign w:val="center"/>
            <w:hideMark/>
          </w:tcPr>
          <w:p w14:paraId="6D8154A7" w14:textId="77777777" w:rsidR="00AE0B81" w:rsidRPr="00496DEF" w:rsidRDefault="00AE0B81" w:rsidP="00AE0B81">
            <w:pPr>
              <w:spacing w:before="45" w:after="45"/>
              <w:jc w:val="center"/>
              <w:rPr>
                <w:sz w:val="22"/>
                <w:szCs w:val="22"/>
              </w:rPr>
            </w:pPr>
            <w:r w:rsidRPr="00496DEF">
              <w:rPr>
                <w:sz w:val="22"/>
                <w:szCs w:val="22"/>
              </w:rPr>
              <w:t>Tấn</w:t>
            </w:r>
          </w:p>
        </w:tc>
        <w:tc>
          <w:tcPr>
            <w:tcW w:w="396" w:type="pct"/>
            <w:shd w:val="clear" w:color="auto" w:fill="auto"/>
            <w:vAlign w:val="center"/>
            <w:hideMark/>
          </w:tcPr>
          <w:p w14:paraId="1599766B" w14:textId="77777777" w:rsidR="00AE0B81" w:rsidRPr="00496DEF" w:rsidRDefault="00AE0B81" w:rsidP="00AE0B81">
            <w:pPr>
              <w:spacing w:before="45" w:after="45"/>
              <w:jc w:val="center"/>
              <w:rPr>
                <w:sz w:val="22"/>
                <w:szCs w:val="22"/>
              </w:rPr>
            </w:pPr>
            <w:r w:rsidRPr="00496DEF">
              <w:rPr>
                <w:sz w:val="22"/>
                <w:szCs w:val="22"/>
              </w:rPr>
              <w:t>20</w:t>
            </w:r>
          </w:p>
        </w:tc>
        <w:tc>
          <w:tcPr>
            <w:tcW w:w="487" w:type="pct"/>
            <w:shd w:val="clear" w:color="auto" w:fill="auto"/>
            <w:vAlign w:val="center"/>
            <w:hideMark/>
          </w:tcPr>
          <w:p w14:paraId="3B60A224" w14:textId="77777777" w:rsidR="00AE0B81" w:rsidRPr="00496DEF" w:rsidRDefault="00AE0B81" w:rsidP="00AE0B81">
            <w:pPr>
              <w:spacing w:before="45" w:after="45"/>
              <w:jc w:val="center"/>
              <w:rPr>
                <w:sz w:val="22"/>
                <w:szCs w:val="22"/>
              </w:rPr>
            </w:pPr>
            <w:r w:rsidRPr="00496DEF">
              <w:rPr>
                <w:sz w:val="22"/>
                <w:szCs w:val="22"/>
              </w:rPr>
              <w:t>AM.14001</w:t>
            </w:r>
          </w:p>
        </w:tc>
        <w:tc>
          <w:tcPr>
            <w:tcW w:w="456" w:type="pct"/>
            <w:shd w:val="clear" w:color="auto" w:fill="auto"/>
            <w:noWrap/>
            <w:vAlign w:val="center"/>
            <w:hideMark/>
          </w:tcPr>
          <w:p w14:paraId="05390C8F" w14:textId="77777777" w:rsidR="00AE0B81" w:rsidRPr="00496DEF" w:rsidRDefault="00AE0B81" w:rsidP="00AE0B81">
            <w:pPr>
              <w:spacing w:before="45" w:after="45"/>
              <w:rPr>
                <w:sz w:val="20"/>
                <w:szCs w:val="20"/>
              </w:rPr>
            </w:pPr>
            <w:r w:rsidRPr="00496DEF">
              <w:rPr>
                <w:sz w:val="20"/>
                <w:szCs w:val="20"/>
              </w:rPr>
              <w:t> </w:t>
            </w:r>
          </w:p>
        </w:tc>
        <w:tc>
          <w:tcPr>
            <w:tcW w:w="486" w:type="pct"/>
            <w:shd w:val="clear" w:color="auto" w:fill="auto"/>
            <w:vAlign w:val="center"/>
            <w:hideMark/>
          </w:tcPr>
          <w:p w14:paraId="78A37661" w14:textId="77777777" w:rsidR="00AE0B81" w:rsidRPr="00496DEF" w:rsidRDefault="00AE0B81" w:rsidP="00AE0B81">
            <w:pPr>
              <w:spacing w:before="45" w:after="45"/>
              <w:jc w:val="center"/>
              <w:rPr>
                <w:sz w:val="22"/>
                <w:szCs w:val="22"/>
              </w:rPr>
            </w:pPr>
            <w:r w:rsidRPr="00496DEF">
              <w:rPr>
                <w:iCs/>
                <w:sz w:val="22"/>
                <w:szCs w:val="22"/>
              </w:rPr>
              <w:t>3.531</w:t>
            </w:r>
          </w:p>
        </w:tc>
        <w:tc>
          <w:tcPr>
            <w:tcW w:w="337" w:type="pct"/>
            <w:shd w:val="clear" w:color="auto" w:fill="auto"/>
            <w:noWrap/>
            <w:vAlign w:val="center"/>
            <w:hideMark/>
          </w:tcPr>
          <w:p w14:paraId="32015C6D" w14:textId="77777777" w:rsidR="00AE0B81" w:rsidRPr="00496DEF" w:rsidRDefault="00AE0B81" w:rsidP="00AE0B81">
            <w:pPr>
              <w:spacing w:before="45" w:after="45"/>
              <w:jc w:val="center"/>
              <w:rPr>
                <w:sz w:val="22"/>
                <w:szCs w:val="22"/>
              </w:rPr>
            </w:pPr>
            <w:r w:rsidRPr="00496DEF">
              <w:rPr>
                <w:iCs/>
                <w:sz w:val="22"/>
                <w:szCs w:val="22"/>
              </w:rPr>
              <w:t>14.372</w:t>
            </w:r>
          </w:p>
        </w:tc>
        <w:tc>
          <w:tcPr>
            <w:tcW w:w="426" w:type="pct"/>
            <w:shd w:val="clear" w:color="auto" w:fill="auto"/>
            <w:vAlign w:val="center"/>
            <w:hideMark/>
          </w:tcPr>
          <w:p w14:paraId="79439EBB" w14:textId="77777777" w:rsidR="00AE0B81" w:rsidRPr="00496DEF" w:rsidRDefault="00AE0B81" w:rsidP="00AE0B81">
            <w:pPr>
              <w:spacing w:before="45" w:after="45"/>
              <w:jc w:val="right"/>
              <w:rPr>
                <w:sz w:val="22"/>
                <w:szCs w:val="22"/>
              </w:rPr>
            </w:pPr>
            <w:r w:rsidRPr="00496DEF">
              <w:rPr>
                <w:sz w:val="22"/>
                <w:szCs w:val="22"/>
              </w:rPr>
              <w:t>17.903</w:t>
            </w:r>
          </w:p>
        </w:tc>
        <w:tc>
          <w:tcPr>
            <w:tcW w:w="528" w:type="pct"/>
            <w:shd w:val="clear" w:color="auto" w:fill="auto"/>
            <w:vAlign w:val="center"/>
            <w:hideMark/>
          </w:tcPr>
          <w:p w14:paraId="322D63AC" w14:textId="77777777" w:rsidR="00AE0B81" w:rsidRPr="00496DEF" w:rsidRDefault="00AE0B81" w:rsidP="00AE0B81">
            <w:pPr>
              <w:spacing w:before="45" w:after="45"/>
              <w:jc w:val="right"/>
              <w:rPr>
                <w:sz w:val="22"/>
                <w:szCs w:val="22"/>
              </w:rPr>
            </w:pPr>
            <w:r w:rsidRPr="00496DEF">
              <w:rPr>
                <w:sz w:val="22"/>
                <w:szCs w:val="22"/>
              </w:rPr>
              <w:t>358.060</w:t>
            </w:r>
          </w:p>
        </w:tc>
      </w:tr>
      <w:tr w:rsidR="00AE0B81" w:rsidRPr="00496DEF" w14:paraId="53CF17D8" w14:textId="77777777" w:rsidTr="00AE0B81">
        <w:trPr>
          <w:trHeight w:val="58"/>
        </w:trPr>
        <w:tc>
          <w:tcPr>
            <w:tcW w:w="214" w:type="pct"/>
            <w:shd w:val="clear" w:color="auto" w:fill="auto"/>
            <w:vAlign w:val="center"/>
            <w:hideMark/>
          </w:tcPr>
          <w:p w14:paraId="74624D73"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7A421D26"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55653C0E" w14:textId="77777777" w:rsidR="00AE0B81" w:rsidRPr="00496DEF" w:rsidRDefault="00AE0B81" w:rsidP="00AE0B81">
            <w:pPr>
              <w:spacing w:before="45" w:after="45"/>
              <w:jc w:val="both"/>
              <w:rPr>
                <w:sz w:val="22"/>
                <w:szCs w:val="22"/>
              </w:rPr>
            </w:pPr>
            <w:r w:rsidRPr="00496DEF">
              <w:rPr>
                <w:sz w:val="22"/>
                <w:szCs w:val="22"/>
              </w:rPr>
              <w:t>Vận chuyển ra khỏi khu vực dự án</w:t>
            </w:r>
          </w:p>
        </w:tc>
        <w:tc>
          <w:tcPr>
            <w:tcW w:w="302" w:type="pct"/>
            <w:shd w:val="clear" w:color="auto" w:fill="auto"/>
            <w:vAlign w:val="center"/>
            <w:hideMark/>
          </w:tcPr>
          <w:p w14:paraId="27BDCBAA" w14:textId="77777777" w:rsidR="00AE0B81" w:rsidRPr="00496DEF" w:rsidRDefault="00AE0B81" w:rsidP="00AE0B81">
            <w:pPr>
              <w:spacing w:before="45" w:after="45"/>
              <w:jc w:val="center"/>
              <w:rPr>
                <w:sz w:val="22"/>
                <w:szCs w:val="22"/>
              </w:rPr>
            </w:pPr>
            <w:r w:rsidRPr="00496DEF">
              <w:rPr>
                <w:sz w:val="22"/>
                <w:szCs w:val="22"/>
              </w:rPr>
              <w:t>Ca</w:t>
            </w:r>
          </w:p>
        </w:tc>
        <w:tc>
          <w:tcPr>
            <w:tcW w:w="396" w:type="pct"/>
            <w:shd w:val="clear" w:color="auto" w:fill="auto"/>
            <w:vAlign w:val="center"/>
            <w:hideMark/>
          </w:tcPr>
          <w:p w14:paraId="373B05C9" w14:textId="77777777" w:rsidR="00AE0B81" w:rsidRPr="00496DEF" w:rsidRDefault="00AE0B81" w:rsidP="00AE0B81">
            <w:pPr>
              <w:spacing w:before="45" w:after="45"/>
              <w:jc w:val="center"/>
              <w:rPr>
                <w:sz w:val="22"/>
                <w:szCs w:val="22"/>
              </w:rPr>
            </w:pPr>
            <w:r w:rsidRPr="00496DEF">
              <w:rPr>
                <w:sz w:val="22"/>
                <w:szCs w:val="22"/>
              </w:rPr>
              <w:t>3</w:t>
            </w:r>
          </w:p>
        </w:tc>
        <w:tc>
          <w:tcPr>
            <w:tcW w:w="487" w:type="pct"/>
            <w:shd w:val="clear" w:color="auto" w:fill="auto"/>
            <w:vAlign w:val="center"/>
            <w:hideMark/>
          </w:tcPr>
          <w:p w14:paraId="6E59BF5E" w14:textId="77777777" w:rsidR="00AE0B81" w:rsidRPr="00496DEF" w:rsidRDefault="00AE0B81" w:rsidP="00AE0B81">
            <w:pPr>
              <w:spacing w:before="45" w:after="45"/>
              <w:jc w:val="center"/>
              <w:rPr>
                <w:sz w:val="22"/>
                <w:szCs w:val="22"/>
              </w:rPr>
            </w:pPr>
            <w:r w:rsidRPr="00496DEF">
              <w:rPr>
                <w:sz w:val="22"/>
                <w:szCs w:val="22"/>
              </w:rPr>
              <w:t>AB.41231</w:t>
            </w:r>
          </w:p>
        </w:tc>
        <w:tc>
          <w:tcPr>
            <w:tcW w:w="456" w:type="pct"/>
            <w:shd w:val="clear" w:color="auto" w:fill="auto"/>
            <w:noWrap/>
            <w:vAlign w:val="center"/>
            <w:hideMark/>
          </w:tcPr>
          <w:p w14:paraId="040F60B4"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vAlign w:val="center"/>
            <w:hideMark/>
          </w:tcPr>
          <w:p w14:paraId="5CFD8E10" w14:textId="77777777" w:rsidR="00AE0B81" w:rsidRPr="00496DEF" w:rsidRDefault="00AE0B81" w:rsidP="00AE0B81">
            <w:pPr>
              <w:spacing w:before="45" w:after="45"/>
              <w:jc w:val="center"/>
              <w:rPr>
                <w:sz w:val="22"/>
                <w:szCs w:val="22"/>
              </w:rPr>
            </w:pPr>
            <w:r w:rsidRPr="00496DEF">
              <w:rPr>
                <w:sz w:val="22"/>
                <w:szCs w:val="22"/>
              </w:rPr>
              <w:t> </w:t>
            </w:r>
          </w:p>
        </w:tc>
        <w:tc>
          <w:tcPr>
            <w:tcW w:w="337" w:type="pct"/>
            <w:shd w:val="clear" w:color="auto" w:fill="auto"/>
            <w:noWrap/>
            <w:vAlign w:val="center"/>
            <w:hideMark/>
          </w:tcPr>
          <w:p w14:paraId="063FF041" w14:textId="77777777" w:rsidR="00AE0B81" w:rsidRPr="00496DEF" w:rsidRDefault="00AE0B81" w:rsidP="00AE0B81">
            <w:pPr>
              <w:spacing w:before="45" w:after="45"/>
              <w:jc w:val="center"/>
              <w:rPr>
                <w:sz w:val="22"/>
                <w:szCs w:val="22"/>
              </w:rPr>
            </w:pPr>
            <w:r w:rsidRPr="00496DEF">
              <w:rPr>
                <w:iCs/>
                <w:sz w:val="22"/>
                <w:szCs w:val="22"/>
              </w:rPr>
              <w:t>851.322</w:t>
            </w:r>
          </w:p>
        </w:tc>
        <w:tc>
          <w:tcPr>
            <w:tcW w:w="426" w:type="pct"/>
            <w:shd w:val="clear" w:color="auto" w:fill="auto"/>
            <w:vAlign w:val="center"/>
            <w:hideMark/>
          </w:tcPr>
          <w:p w14:paraId="5DF0AB6D" w14:textId="77777777" w:rsidR="00AE0B81" w:rsidRPr="00496DEF" w:rsidRDefault="00AE0B81" w:rsidP="00AE0B81">
            <w:pPr>
              <w:spacing w:before="45" w:after="45"/>
              <w:jc w:val="right"/>
              <w:rPr>
                <w:sz w:val="22"/>
                <w:szCs w:val="22"/>
              </w:rPr>
            </w:pPr>
            <w:r w:rsidRPr="00496DEF">
              <w:rPr>
                <w:sz w:val="22"/>
                <w:szCs w:val="22"/>
              </w:rPr>
              <w:t>851.322</w:t>
            </w:r>
          </w:p>
        </w:tc>
        <w:tc>
          <w:tcPr>
            <w:tcW w:w="528" w:type="pct"/>
            <w:shd w:val="clear" w:color="auto" w:fill="auto"/>
            <w:vAlign w:val="center"/>
            <w:hideMark/>
          </w:tcPr>
          <w:p w14:paraId="74ED6F2D" w14:textId="77777777" w:rsidR="00AE0B81" w:rsidRPr="00496DEF" w:rsidRDefault="00AE0B81" w:rsidP="00AE0B81">
            <w:pPr>
              <w:spacing w:before="45" w:after="45"/>
              <w:jc w:val="right"/>
              <w:rPr>
                <w:sz w:val="22"/>
                <w:szCs w:val="22"/>
              </w:rPr>
            </w:pPr>
            <w:r w:rsidRPr="00496DEF">
              <w:rPr>
                <w:sz w:val="22"/>
                <w:szCs w:val="22"/>
              </w:rPr>
              <w:t>2.553.966</w:t>
            </w:r>
          </w:p>
        </w:tc>
      </w:tr>
      <w:tr w:rsidR="00AE0B81" w:rsidRPr="00496DEF" w14:paraId="3EC49EE5" w14:textId="77777777" w:rsidTr="00AE0B81">
        <w:trPr>
          <w:trHeight w:val="206"/>
        </w:trPr>
        <w:tc>
          <w:tcPr>
            <w:tcW w:w="214" w:type="pct"/>
            <w:shd w:val="clear" w:color="auto" w:fill="auto"/>
            <w:vAlign w:val="center"/>
            <w:hideMark/>
          </w:tcPr>
          <w:p w14:paraId="4AD2951B" w14:textId="77777777" w:rsidR="00AE0B81" w:rsidRPr="00496DEF" w:rsidRDefault="00AE0B81" w:rsidP="00AE0B81">
            <w:pPr>
              <w:spacing w:before="45" w:after="45"/>
              <w:jc w:val="center"/>
              <w:rPr>
                <w:sz w:val="22"/>
                <w:szCs w:val="22"/>
              </w:rPr>
            </w:pPr>
            <w:r w:rsidRPr="00496DEF">
              <w:rPr>
                <w:sz w:val="22"/>
                <w:szCs w:val="22"/>
              </w:rPr>
              <w:t>3</w:t>
            </w:r>
          </w:p>
        </w:tc>
        <w:tc>
          <w:tcPr>
            <w:tcW w:w="270" w:type="pct"/>
            <w:shd w:val="clear" w:color="auto" w:fill="auto"/>
            <w:noWrap/>
            <w:vAlign w:val="center"/>
            <w:hideMark/>
          </w:tcPr>
          <w:p w14:paraId="0BAF0C45" w14:textId="77777777" w:rsidR="00AE0B81" w:rsidRPr="00496DEF" w:rsidRDefault="00AE0B81" w:rsidP="00AE0B81">
            <w:pPr>
              <w:spacing w:before="45" w:after="45"/>
              <w:jc w:val="center"/>
              <w:rPr>
                <w:i/>
                <w:iCs/>
                <w:sz w:val="22"/>
                <w:szCs w:val="22"/>
              </w:rPr>
            </w:pPr>
            <w:r w:rsidRPr="00496DEF">
              <w:rPr>
                <w:i/>
                <w:iCs/>
                <w:sz w:val="22"/>
                <w:szCs w:val="22"/>
              </w:rPr>
              <w:t>M</w:t>
            </w:r>
            <w:r w:rsidRPr="00496DEF">
              <w:rPr>
                <w:i/>
                <w:iCs/>
                <w:sz w:val="22"/>
                <w:szCs w:val="22"/>
                <w:vertAlign w:val="subscript"/>
              </w:rPr>
              <w:t>sg</w:t>
            </w:r>
          </w:p>
        </w:tc>
        <w:tc>
          <w:tcPr>
            <w:tcW w:w="3562" w:type="pct"/>
            <w:gridSpan w:val="7"/>
            <w:shd w:val="clear" w:color="auto" w:fill="auto"/>
            <w:noWrap/>
            <w:vAlign w:val="center"/>
            <w:hideMark/>
          </w:tcPr>
          <w:p w14:paraId="55767647" w14:textId="77777777" w:rsidR="00AE0B81" w:rsidRPr="00496DEF" w:rsidRDefault="00AE0B81" w:rsidP="00AE0B81">
            <w:pPr>
              <w:spacing w:before="45" w:after="45"/>
              <w:jc w:val="both"/>
              <w:rPr>
                <w:i/>
                <w:iCs/>
                <w:sz w:val="22"/>
                <w:szCs w:val="22"/>
              </w:rPr>
            </w:pPr>
            <w:r w:rsidRPr="00496DEF">
              <w:rPr>
                <w:i/>
                <w:iCs/>
                <w:sz w:val="22"/>
                <w:szCs w:val="22"/>
              </w:rPr>
              <w:t>Chi phí công tác san gạt, cày xới mặt bằng</w:t>
            </w:r>
          </w:p>
        </w:tc>
        <w:tc>
          <w:tcPr>
            <w:tcW w:w="426" w:type="pct"/>
            <w:shd w:val="clear" w:color="auto" w:fill="auto"/>
            <w:vAlign w:val="center"/>
            <w:hideMark/>
          </w:tcPr>
          <w:p w14:paraId="3CA45903" w14:textId="77777777" w:rsidR="00AE0B81" w:rsidRPr="00496DEF" w:rsidRDefault="00AE0B81" w:rsidP="00AE0B81">
            <w:pPr>
              <w:spacing w:before="45" w:after="45"/>
              <w:jc w:val="right"/>
              <w:rPr>
                <w:i/>
                <w:iCs/>
                <w:sz w:val="22"/>
                <w:szCs w:val="22"/>
              </w:rPr>
            </w:pPr>
            <w:r w:rsidRPr="00496DEF">
              <w:rPr>
                <w:i/>
                <w:iCs/>
                <w:sz w:val="22"/>
                <w:szCs w:val="22"/>
              </w:rPr>
              <w:t> </w:t>
            </w:r>
          </w:p>
        </w:tc>
        <w:tc>
          <w:tcPr>
            <w:tcW w:w="528" w:type="pct"/>
            <w:shd w:val="clear" w:color="auto" w:fill="auto"/>
            <w:vAlign w:val="center"/>
            <w:hideMark/>
          </w:tcPr>
          <w:p w14:paraId="07F78C0E" w14:textId="77777777" w:rsidR="00AE0B81" w:rsidRPr="00496DEF" w:rsidRDefault="00AE0B81" w:rsidP="00AE0B81">
            <w:pPr>
              <w:spacing w:before="45" w:after="45"/>
              <w:jc w:val="right"/>
              <w:rPr>
                <w:i/>
                <w:iCs/>
                <w:sz w:val="22"/>
                <w:szCs w:val="22"/>
              </w:rPr>
            </w:pPr>
            <w:r w:rsidRPr="00496DEF">
              <w:rPr>
                <w:i/>
                <w:iCs/>
                <w:sz w:val="22"/>
                <w:szCs w:val="22"/>
              </w:rPr>
              <w:t>54.812</w:t>
            </w:r>
          </w:p>
        </w:tc>
      </w:tr>
      <w:tr w:rsidR="00AE0B81" w:rsidRPr="00496DEF" w14:paraId="2549BB26" w14:textId="77777777" w:rsidTr="00AE0B81">
        <w:trPr>
          <w:trHeight w:val="58"/>
        </w:trPr>
        <w:tc>
          <w:tcPr>
            <w:tcW w:w="214" w:type="pct"/>
            <w:shd w:val="clear" w:color="auto" w:fill="auto"/>
            <w:vAlign w:val="center"/>
            <w:hideMark/>
          </w:tcPr>
          <w:p w14:paraId="18109EAC" w14:textId="77777777" w:rsidR="00AE0B81" w:rsidRPr="00496DEF" w:rsidRDefault="00AE0B81" w:rsidP="00AE0B81">
            <w:pPr>
              <w:spacing w:before="45" w:after="45"/>
              <w:rPr>
                <w:sz w:val="20"/>
                <w:szCs w:val="20"/>
              </w:rPr>
            </w:pPr>
            <w:r w:rsidRPr="00496DEF">
              <w:rPr>
                <w:sz w:val="20"/>
                <w:szCs w:val="20"/>
              </w:rPr>
              <w:t> </w:t>
            </w:r>
          </w:p>
        </w:tc>
        <w:tc>
          <w:tcPr>
            <w:tcW w:w="270" w:type="pct"/>
            <w:shd w:val="clear" w:color="auto" w:fill="auto"/>
            <w:noWrap/>
            <w:vAlign w:val="center"/>
            <w:hideMark/>
          </w:tcPr>
          <w:p w14:paraId="50A3DA0A"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38F09C42" w14:textId="77777777" w:rsidR="00AE0B81" w:rsidRPr="00496DEF" w:rsidRDefault="00AE0B81" w:rsidP="00AE0B81">
            <w:pPr>
              <w:spacing w:before="45" w:after="45"/>
              <w:jc w:val="both"/>
              <w:rPr>
                <w:sz w:val="22"/>
                <w:szCs w:val="22"/>
              </w:rPr>
            </w:pPr>
            <w:r w:rsidRPr="00496DEF">
              <w:rPr>
                <w:sz w:val="22"/>
                <w:szCs w:val="22"/>
              </w:rPr>
              <w:t>San gạt, cày xới đất</w:t>
            </w:r>
          </w:p>
        </w:tc>
        <w:tc>
          <w:tcPr>
            <w:tcW w:w="302" w:type="pct"/>
            <w:shd w:val="clear" w:color="auto" w:fill="auto"/>
            <w:vAlign w:val="center"/>
            <w:hideMark/>
          </w:tcPr>
          <w:p w14:paraId="01A755AA" w14:textId="77777777" w:rsidR="00AE0B81" w:rsidRPr="00496DEF" w:rsidRDefault="00AE0B81" w:rsidP="00AE0B81">
            <w:pPr>
              <w:spacing w:before="45" w:after="45"/>
              <w:jc w:val="center"/>
              <w:rPr>
                <w:sz w:val="22"/>
                <w:szCs w:val="22"/>
              </w:rPr>
            </w:pPr>
            <w:r w:rsidRPr="00496DEF">
              <w:rPr>
                <w:sz w:val="22"/>
                <w:szCs w:val="22"/>
              </w:rPr>
              <w:t>100m</w:t>
            </w:r>
            <w:r w:rsidRPr="00496DEF">
              <w:rPr>
                <w:sz w:val="22"/>
                <w:szCs w:val="22"/>
                <w:vertAlign w:val="superscript"/>
              </w:rPr>
              <w:t>3</w:t>
            </w:r>
          </w:p>
        </w:tc>
        <w:tc>
          <w:tcPr>
            <w:tcW w:w="396" w:type="pct"/>
            <w:shd w:val="clear" w:color="auto" w:fill="auto"/>
            <w:noWrap/>
            <w:vAlign w:val="center"/>
            <w:hideMark/>
          </w:tcPr>
          <w:p w14:paraId="0B8E0B64" w14:textId="77777777" w:rsidR="00AE0B81" w:rsidRPr="00496DEF" w:rsidRDefault="00AE0B81" w:rsidP="00AE0B81">
            <w:pPr>
              <w:spacing w:before="45" w:after="45"/>
              <w:jc w:val="center"/>
              <w:rPr>
                <w:sz w:val="22"/>
                <w:szCs w:val="22"/>
              </w:rPr>
            </w:pPr>
            <w:r w:rsidRPr="00496DEF">
              <w:rPr>
                <w:sz w:val="22"/>
                <w:szCs w:val="22"/>
              </w:rPr>
              <w:t>0,33</w:t>
            </w:r>
          </w:p>
        </w:tc>
        <w:tc>
          <w:tcPr>
            <w:tcW w:w="487" w:type="pct"/>
            <w:shd w:val="clear" w:color="auto" w:fill="auto"/>
            <w:noWrap/>
            <w:vAlign w:val="center"/>
            <w:hideMark/>
          </w:tcPr>
          <w:p w14:paraId="6357AA62" w14:textId="77777777" w:rsidR="00AE0B81" w:rsidRPr="00496DEF" w:rsidRDefault="00AE0B81" w:rsidP="00AE0B81">
            <w:pPr>
              <w:spacing w:before="45" w:after="45"/>
              <w:jc w:val="center"/>
              <w:rPr>
                <w:sz w:val="22"/>
                <w:szCs w:val="22"/>
              </w:rPr>
            </w:pPr>
            <w:r w:rsidRPr="00496DEF">
              <w:rPr>
                <w:sz w:val="22"/>
                <w:szCs w:val="22"/>
              </w:rPr>
              <w:t>AB.34110</w:t>
            </w:r>
          </w:p>
        </w:tc>
        <w:tc>
          <w:tcPr>
            <w:tcW w:w="456" w:type="pct"/>
            <w:shd w:val="clear" w:color="auto" w:fill="auto"/>
            <w:noWrap/>
            <w:vAlign w:val="center"/>
            <w:hideMark/>
          </w:tcPr>
          <w:p w14:paraId="353059A4" w14:textId="77777777" w:rsidR="00AE0B81" w:rsidRPr="00496DEF" w:rsidRDefault="00AE0B81" w:rsidP="00AE0B81">
            <w:pPr>
              <w:spacing w:before="45" w:after="45"/>
              <w:rPr>
                <w:sz w:val="20"/>
                <w:szCs w:val="20"/>
              </w:rPr>
            </w:pPr>
            <w:r w:rsidRPr="00496DEF">
              <w:rPr>
                <w:sz w:val="20"/>
                <w:szCs w:val="20"/>
              </w:rPr>
              <w:t> </w:t>
            </w:r>
          </w:p>
        </w:tc>
        <w:tc>
          <w:tcPr>
            <w:tcW w:w="486" w:type="pct"/>
            <w:shd w:val="clear" w:color="auto" w:fill="auto"/>
            <w:noWrap/>
            <w:vAlign w:val="center"/>
            <w:hideMark/>
          </w:tcPr>
          <w:p w14:paraId="1AEBB741" w14:textId="77777777" w:rsidR="00AE0B81" w:rsidRPr="00496DEF" w:rsidRDefault="00AE0B81" w:rsidP="00AE0B81">
            <w:pPr>
              <w:spacing w:before="45" w:after="45"/>
              <w:rPr>
                <w:sz w:val="20"/>
                <w:szCs w:val="20"/>
              </w:rPr>
            </w:pPr>
            <w:r w:rsidRPr="00496DEF">
              <w:rPr>
                <w:sz w:val="20"/>
                <w:szCs w:val="20"/>
              </w:rPr>
              <w:t> </w:t>
            </w:r>
          </w:p>
        </w:tc>
        <w:tc>
          <w:tcPr>
            <w:tcW w:w="337" w:type="pct"/>
            <w:shd w:val="clear" w:color="auto" w:fill="auto"/>
            <w:noWrap/>
            <w:vAlign w:val="center"/>
            <w:hideMark/>
          </w:tcPr>
          <w:p w14:paraId="5FE207D0" w14:textId="77777777" w:rsidR="00AE0B81" w:rsidRPr="00496DEF" w:rsidRDefault="00AE0B81" w:rsidP="00AE0B81">
            <w:pPr>
              <w:spacing w:before="45" w:after="45"/>
              <w:jc w:val="center"/>
              <w:rPr>
                <w:sz w:val="22"/>
                <w:szCs w:val="22"/>
              </w:rPr>
            </w:pPr>
            <w:r w:rsidRPr="00496DEF">
              <w:rPr>
                <w:sz w:val="22"/>
                <w:szCs w:val="22"/>
              </w:rPr>
              <w:t>166.097</w:t>
            </w:r>
          </w:p>
        </w:tc>
        <w:tc>
          <w:tcPr>
            <w:tcW w:w="426" w:type="pct"/>
            <w:shd w:val="clear" w:color="auto" w:fill="auto"/>
            <w:vAlign w:val="center"/>
            <w:hideMark/>
          </w:tcPr>
          <w:p w14:paraId="7D52902C" w14:textId="77777777" w:rsidR="00AE0B81" w:rsidRPr="00496DEF" w:rsidRDefault="00AE0B81" w:rsidP="00AE0B81">
            <w:pPr>
              <w:spacing w:before="45" w:after="45"/>
              <w:jc w:val="right"/>
              <w:rPr>
                <w:sz w:val="22"/>
                <w:szCs w:val="22"/>
              </w:rPr>
            </w:pPr>
            <w:r w:rsidRPr="00496DEF">
              <w:rPr>
                <w:sz w:val="22"/>
                <w:szCs w:val="22"/>
              </w:rPr>
              <w:t>166.097</w:t>
            </w:r>
          </w:p>
        </w:tc>
        <w:tc>
          <w:tcPr>
            <w:tcW w:w="528" w:type="pct"/>
            <w:shd w:val="clear" w:color="auto" w:fill="auto"/>
            <w:vAlign w:val="center"/>
            <w:hideMark/>
          </w:tcPr>
          <w:p w14:paraId="6371F17A" w14:textId="77777777" w:rsidR="00AE0B81" w:rsidRPr="00496DEF" w:rsidRDefault="00AE0B81" w:rsidP="00AE0B81">
            <w:pPr>
              <w:spacing w:before="45" w:after="45"/>
              <w:jc w:val="right"/>
              <w:rPr>
                <w:sz w:val="22"/>
                <w:szCs w:val="22"/>
              </w:rPr>
            </w:pPr>
            <w:r w:rsidRPr="00496DEF">
              <w:rPr>
                <w:sz w:val="22"/>
                <w:szCs w:val="22"/>
              </w:rPr>
              <w:t>54.812</w:t>
            </w:r>
          </w:p>
        </w:tc>
      </w:tr>
      <w:tr w:rsidR="00AE0B81" w:rsidRPr="00496DEF" w14:paraId="479E6BD5" w14:textId="77777777" w:rsidTr="00AE0B81">
        <w:trPr>
          <w:trHeight w:val="215"/>
        </w:trPr>
        <w:tc>
          <w:tcPr>
            <w:tcW w:w="214" w:type="pct"/>
            <w:shd w:val="clear" w:color="auto" w:fill="auto"/>
            <w:vAlign w:val="center"/>
            <w:hideMark/>
          </w:tcPr>
          <w:p w14:paraId="189D74E1" w14:textId="77777777" w:rsidR="00AE0B81" w:rsidRPr="00496DEF" w:rsidRDefault="00AE0B81" w:rsidP="00AE0B81">
            <w:pPr>
              <w:spacing w:before="45" w:after="45"/>
              <w:jc w:val="center"/>
              <w:rPr>
                <w:b/>
                <w:bCs/>
                <w:sz w:val="22"/>
                <w:szCs w:val="22"/>
              </w:rPr>
            </w:pPr>
            <w:r w:rsidRPr="00496DEF">
              <w:rPr>
                <w:b/>
                <w:bCs/>
                <w:sz w:val="22"/>
                <w:szCs w:val="22"/>
              </w:rPr>
              <w:t>II</w:t>
            </w:r>
          </w:p>
        </w:tc>
        <w:tc>
          <w:tcPr>
            <w:tcW w:w="270" w:type="pct"/>
            <w:shd w:val="clear" w:color="auto" w:fill="auto"/>
            <w:noWrap/>
            <w:vAlign w:val="center"/>
            <w:hideMark/>
          </w:tcPr>
          <w:p w14:paraId="6B998792" w14:textId="77777777" w:rsidR="00AE0B81" w:rsidRPr="00496DEF" w:rsidRDefault="00AE0B81" w:rsidP="00AE0B81">
            <w:pPr>
              <w:spacing w:before="45" w:after="45"/>
              <w:jc w:val="center"/>
              <w:rPr>
                <w:b/>
                <w:bCs/>
                <w:sz w:val="22"/>
                <w:szCs w:val="22"/>
              </w:rPr>
            </w:pPr>
            <w:r w:rsidRPr="00496DEF">
              <w:rPr>
                <w:b/>
                <w:bCs/>
                <w:sz w:val="22"/>
                <w:szCs w:val="22"/>
              </w:rPr>
              <w:t>M</w:t>
            </w:r>
            <w:r w:rsidRPr="00496DEF">
              <w:rPr>
                <w:b/>
                <w:bCs/>
                <w:sz w:val="22"/>
                <w:szCs w:val="22"/>
                <w:vertAlign w:val="subscript"/>
              </w:rPr>
              <w:t>bc</w:t>
            </w:r>
          </w:p>
        </w:tc>
        <w:tc>
          <w:tcPr>
            <w:tcW w:w="3562" w:type="pct"/>
            <w:gridSpan w:val="7"/>
            <w:shd w:val="clear" w:color="auto" w:fill="auto"/>
            <w:noWrap/>
            <w:vAlign w:val="center"/>
            <w:hideMark/>
          </w:tcPr>
          <w:p w14:paraId="7BF2CFD7" w14:textId="77777777" w:rsidR="00AE0B81" w:rsidRPr="00496DEF" w:rsidRDefault="00AE0B81" w:rsidP="00AE0B81">
            <w:pPr>
              <w:spacing w:before="45" w:after="45"/>
              <w:rPr>
                <w:b/>
                <w:bCs/>
                <w:sz w:val="22"/>
                <w:szCs w:val="22"/>
              </w:rPr>
            </w:pPr>
            <w:r w:rsidRPr="00496DEF">
              <w:rPr>
                <w:b/>
                <w:bCs/>
                <w:sz w:val="22"/>
                <w:szCs w:val="22"/>
              </w:rPr>
              <w:t>Chi phí cải tạo khu vực bãi chứa cát</w:t>
            </w:r>
          </w:p>
        </w:tc>
        <w:tc>
          <w:tcPr>
            <w:tcW w:w="426" w:type="pct"/>
            <w:shd w:val="clear" w:color="auto" w:fill="auto"/>
            <w:vAlign w:val="center"/>
            <w:hideMark/>
          </w:tcPr>
          <w:p w14:paraId="2D1C6936"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vAlign w:val="center"/>
            <w:hideMark/>
          </w:tcPr>
          <w:p w14:paraId="35FD0B11" w14:textId="77777777" w:rsidR="00AE0B81" w:rsidRPr="00496DEF" w:rsidRDefault="00AE0B81" w:rsidP="00AE0B81">
            <w:pPr>
              <w:spacing w:before="45" w:after="45"/>
              <w:jc w:val="right"/>
              <w:rPr>
                <w:b/>
                <w:bCs/>
                <w:sz w:val="22"/>
                <w:szCs w:val="22"/>
              </w:rPr>
            </w:pPr>
            <w:r w:rsidRPr="00496DEF">
              <w:rPr>
                <w:b/>
                <w:bCs/>
                <w:sz w:val="22"/>
                <w:szCs w:val="22"/>
              </w:rPr>
              <w:t>189.639.736</w:t>
            </w:r>
          </w:p>
        </w:tc>
      </w:tr>
      <w:tr w:rsidR="00AE0B81" w:rsidRPr="00496DEF" w14:paraId="47D273B1" w14:textId="77777777" w:rsidTr="00AE0B81">
        <w:trPr>
          <w:trHeight w:val="206"/>
        </w:trPr>
        <w:tc>
          <w:tcPr>
            <w:tcW w:w="214" w:type="pct"/>
            <w:shd w:val="clear" w:color="auto" w:fill="auto"/>
            <w:vAlign w:val="center"/>
            <w:hideMark/>
          </w:tcPr>
          <w:p w14:paraId="239BB05C" w14:textId="77777777" w:rsidR="00AE0B81" w:rsidRPr="00496DEF" w:rsidRDefault="00AE0B81" w:rsidP="00AE0B81">
            <w:pPr>
              <w:spacing w:before="45" w:after="45"/>
              <w:jc w:val="center"/>
              <w:rPr>
                <w:sz w:val="22"/>
                <w:szCs w:val="22"/>
              </w:rPr>
            </w:pPr>
            <w:r w:rsidRPr="00496DEF">
              <w:rPr>
                <w:sz w:val="22"/>
                <w:szCs w:val="22"/>
              </w:rPr>
              <w:t>1</w:t>
            </w:r>
          </w:p>
        </w:tc>
        <w:tc>
          <w:tcPr>
            <w:tcW w:w="270" w:type="pct"/>
            <w:shd w:val="clear" w:color="auto" w:fill="auto"/>
            <w:noWrap/>
            <w:vAlign w:val="center"/>
            <w:hideMark/>
          </w:tcPr>
          <w:p w14:paraId="26C97511" w14:textId="77777777" w:rsidR="00AE0B81" w:rsidRPr="00496DEF" w:rsidRDefault="00AE0B81" w:rsidP="00AE0B81">
            <w:pPr>
              <w:spacing w:before="45" w:after="45"/>
              <w:jc w:val="center"/>
              <w:rPr>
                <w:sz w:val="22"/>
                <w:szCs w:val="22"/>
              </w:rPr>
            </w:pPr>
            <w:r w:rsidRPr="00496DEF">
              <w:rPr>
                <w:sz w:val="22"/>
                <w:szCs w:val="22"/>
              </w:rPr>
              <w:t>M</w:t>
            </w:r>
            <w:r w:rsidRPr="00496DEF">
              <w:rPr>
                <w:sz w:val="22"/>
                <w:szCs w:val="22"/>
                <w:vertAlign w:val="subscript"/>
              </w:rPr>
              <w:t>cx</w:t>
            </w:r>
          </w:p>
        </w:tc>
        <w:tc>
          <w:tcPr>
            <w:tcW w:w="3562" w:type="pct"/>
            <w:gridSpan w:val="7"/>
            <w:shd w:val="clear" w:color="auto" w:fill="auto"/>
            <w:noWrap/>
            <w:vAlign w:val="center"/>
            <w:hideMark/>
          </w:tcPr>
          <w:p w14:paraId="199CD722" w14:textId="77777777" w:rsidR="00AE0B81" w:rsidRPr="00496DEF" w:rsidRDefault="00AE0B81" w:rsidP="00AE0B81">
            <w:pPr>
              <w:spacing w:before="45" w:after="45"/>
              <w:rPr>
                <w:i/>
                <w:iCs/>
                <w:sz w:val="22"/>
                <w:szCs w:val="22"/>
              </w:rPr>
            </w:pPr>
            <w:r w:rsidRPr="00496DEF">
              <w:rPr>
                <w:i/>
                <w:iCs/>
                <w:sz w:val="22"/>
                <w:szCs w:val="22"/>
              </w:rPr>
              <w:t>Chi phí trồng cây xanh xung quanh bãi trong giai đoạn vận hành</w:t>
            </w:r>
          </w:p>
        </w:tc>
        <w:tc>
          <w:tcPr>
            <w:tcW w:w="426" w:type="pct"/>
            <w:shd w:val="clear" w:color="auto" w:fill="auto"/>
            <w:vAlign w:val="center"/>
            <w:hideMark/>
          </w:tcPr>
          <w:p w14:paraId="30F5F18B" w14:textId="77777777" w:rsidR="00AE0B81" w:rsidRPr="00496DEF" w:rsidRDefault="00AE0B81" w:rsidP="00AE0B81">
            <w:pPr>
              <w:spacing w:before="45" w:after="45"/>
              <w:jc w:val="right"/>
              <w:rPr>
                <w:i/>
                <w:iCs/>
                <w:sz w:val="22"/>
                <w:szCs w:val="22"/>
              </w:rPr>
            </w:pPr>
            <w:r w:rsidRPr="00496DEF">
              <w:rPr>
                <w:i/>
                <w:iCs/>
                <w:sz w:val="22"/>
                <w:szCs w:val="22"/>
              </w:rPr>
              <w:t> </w:t>
            </w:r>
          </w:p>
        </w:tc>
        <w:tc>
          <w:tcPr>
            <w:tcW w:w="528" w:type="pct"/>
            <w:shd w:val="clear" w:color="auto" w:fill="auto"/>
            <w:vAlign w:val="center"/>
            <w:hideMark/>
          </w:tcPr>
          <w:p w14:paraId="66403231" w14:textId="77777777" w:rsidR="00AE0B81" w:rsidRPr="00496DEF" w:rsidRDefault="00AE0B81" w:rsidP="00AE0B81">
            <w:pPr>
              <w:spacing w:before="45" w:after="45"/>
              <w:jc w:val="right"/>
              <w:rPr>
                <w:i/>
                <w:iCs/>
                <w:sz w:val="22"/>
                <w:szCs w:val="22"/>
              </w:rPr>
            </w:pPr>
            <w:r w:rsidRPr="00496DEF">
              <w:rPr>
                <w:i/>
                <w:iCs/>
                <w:sz w:val="22"/>
                <w:szCs w:val="22"/>
              </w:rPr>
              <w:t>50.502.480</w:t>
            </w:r>
          </w:p>
        </w:tc>
      </w:tr>
      <w:tr w:rsidR="00AE0B81" w:rsidRPr="00496DEF" w14:paraId="729607CE" w14:textId="77777777" w:rsidTr="00AE0B81">
        <w:trPr>
          <w:trHeight w:val="193"/>
        </w:trPr>
        <w:tc>
          <w:tcPr>
            <w:tcW w:w="214" w:type="pct"/>
            <w:shd w:val="clear" w:color="auto" w:fill="auto"/>
            <w:vAlign w:val="center"/>
            <w:hideMark/>
          </w:tcPr>
          <w:p w14:paraId="6FAD2ABC"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614D5B8A"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6FBDB70A" w14:textId="77777777" w:rsidR="00AE0B81" w:rsidRPr="00496DEF" w:rsidRDefault="00AE0B81" w:rsidP="00AE0B81">
            <w:pPr>
              <w:spacing w:before="45" w:after="45"/>
              <w:jc w:val="both"/>
              <w:rPr>
                <w:sz w:val="22"/>
                <w:szCs w:val="22"/>
              </w:rPr>
            </w:pPr>
            <w:r w:rsidRPr="00496DEF">
              <w:rPr>
                <w:sz w:val="22"/>
                <w:szCs w:val="22"/>
              </w:rPr>
              <w:t>Trồng cây tràm úc</w:t>
            </w:r>
          </w:p>
        </w:tc>
        <w:tc>
          <w:tcPr>
            <w:tcW w:w="302" w:type="pct"/>
            <w:shd w:val="clear" w:color="auto" w:fill="auto"/>
            <w:noWrap/>
            <w:vAlign w:val="center"/>
            <w:hideMark/>
          </w:tcPr>
          <w:p w14:paraId="5C23E8C7" w14:textId="77777777" w:rsidR="00AE0B81" w:rsidRPr="00496DEF" w:rsidRDefault="00AE0B81" w:rsidP="00AE0B81">
            <w:pPr>
              <w:spacing w:before="45" w:after="45"/>
              <w:jc w:val="center"/>
              <w:rPr>
                <w:sz w:val="22"/>
                <w:szCs w:val="22"/>
              </w:rPr>
            </w:pPr>
            <w:r w:rsidRPr="00496DEF">
              <w:rPr>
                <w:sz w:val="22"/>
                <w:szCs w:val="22"/>
              </w:rPr>
              <w:t>cây</w:t>
            </w:r>
          </w:p>
        </w:tc>
        <w:tc>
          <w:tcPr>
            <w:tcW w:w="396" w:type="pct"/>
            <w:shd w:val="clear" w:color="auto" w:fill="auto"/>
            <w:noWrap/>
            <w:vAlign w:val="center"/>
            <w:hideMark/>
          </w:tcPr>
          <w:p w14:paraId="68A5F4BB" w14:textId="77777777" w:rsidR="00AE0B81" w:rsidRPr="00496DEF" w:rsidRDefault="00AE0B81" w:rsidP="00AE0B81">
            <w:pPr>
              <w:spacing w:before="45" w:after="45"/>
              <w:jc w:val="center"/>
              <w:rPr>
                <w:sz w:val="22"/>
                <w:szCs w:val="22"/>
              </w:rPr>
            </w:pPr>
            <w:r w:rsidRPr="00496DEF">
              <w:rPr>
                <w:sz w:val="22"/>
                <w:szCs w:val="22"/>
              </w:rPr>
              <w:t>805</w:t>
            </w:r>
          </w:p>
        </w:tc>
        <w:tc>
          <w:tcPr>
            <w:tcW w:w="487" w:type="pct"/>
            <w:shd w:val="clear" w:color="auto" w:fill="auto"/>
            <w:noWrap/>
            <w:vAlign w:val="center"/>
            <w:hideMark/>
          </w:tcPr>
          <w:p w14:paraId="41AA8CFD" w14:textId="77777777" w:rsidR="00AE0B81" w:rsidRPr="00496DEF" w:rsidRDefault="00AE0B81" w:rsidP="00AE0B81">
            <w:pPr>
              <w:spacing w:before="45" w:after="45"/>
              <w:jc w:val="center"/>
              <w:rPr>
                <w:i/>
                <w:iCs/>
                <w:sz w:val="22"/>
                <w:szCs w:val="22"/>
              </w:rPr>
            </w:pPr>
            <w:r w:rsidRPr="00496DEF">
              <w:rPr>
                <w:i/>
                <w:iCs/>
                <w:sz w:val="22"/>
                <w:szCs w:val="22"/>
              </w:rPr>
              <w:t> </w:t>
            </w:r>
          </w:p>
        </w:tc>
        <w:tc>
          <w:tcPr>
            <w:tcW w:w="1279" w:type="pct"/>
            <w:gridSpan w:val="3"/>
            <w:shd w:val="clear" w:color="auto" w:fill="auto"/>
            <w:vAlign w:val="center"/>
            <w:hideMark/>
          </w:tcPr>
          <w:p w14:paraId="46EFA4B2" w14:textId="77777777" w:rsidR="00AE0B81" w:rsidRPr="00496DEF" w:rsidRDefault="00AE0B81" w:rsidP="00AE0B81">
            <w:pPr>
              <w:spacing w:before="45" w:after="45"/>
              <w:jc w:val="center"/>
              <w:rPr>
                <w:sz w:val="22"/>
                <w:szCs w:val="22"/>
              </w:rPr>
            </w:pPr>
            <w:r w:rsidRPr="00496DEF">
              <w:rPr>
                <w:iCs/>
                <w:sz w:val="22"/>
                <w:szCs w:val="22"/>
              </w:rPr>
              <w:t>62.736</w:t>
            </w:r>
          </w:p>
        </w:tc>
        <w:tc>
          <w:tcPr>
            <w:tcW w:w="426" w:type="pct"/>
            <w:shd w:val="clear" w:color="auto" w:fill="auto"/>
            <w:vAlign w:val="center"/>
            <w:hideMark/>
          </w:tcPr>
          <w:p w14:paraId="728E11E2" w14:textId="77777777" w:rsidR="00AE0B81" w:rsidRPr="00496DEF" w:rsidRDefault="00AE0B81" w:rsidP="00AE0B81">
            <w:pPr>
              <w:spacing w:before="45" w:after="45"/>
              <w:jc w:val="right"/>
              <w:rPr>
                <w:sz w:val="22"/>
                <w:szCs w:val="22"/>
              </w:rPr>
            </w:pPr>
            <w:r w:rsidRPr="00496DEF">
              <w:rPr>
                <w:sz w:val="22"/>
                <w:szCs w:val="22"/>
              </w:rPr>
              <w:t>50.502.480</w:t>
            </w:r>
          </w:p>
        </w:tc>
        <w:tc>
          <w:tcPr>
            <w:tcW w:w="528" w:type="pct"/>
            <w:shd w:val="clear" w:color="auto" w:fill="auto"/>
            <w:vAlign w:val="center"/>
            <w:hideMark/>
          </w:tcPr>
          <w:p w14:paraId="4F510768" w14:textId="77777777" w:rsidR="00AE0B81" w:rsidRPr="00496DEF" w:rsidRDefault="00AE0B81" w:rsidP="00AE0B81">
            <w:pPr>
              <w:spacing w:before="45" w:after="45"/>
              <w:jc w:val="right"/>
              <w:rPr>
                <w:sz w:val="22"/>
                <w:szCs w:val="22"/>
              </w:rPr>
            </w:pPr>
            <w:r w:rsidRPr="00496DEF">
              <w:rPr>
                <w:sz w:val="22"/>
                <w:szCs w:val="22"/>
              </w:rPr>
              <w:t>50.502.480</w:t>
            </w:r>
          </w:p>
        </w:tc>
      </w:tr>
      <w:tr w:rsidR="00AE0B81" w:rsidRPr="00496DEF" w14:paraId="22962F02" w14:textId="77777777" w:rsidTr="00AE0B81">
        <w:trPr>
          <w:trHeight w:val="35"/>
        </w:trPr>
        <w:tc>
          <w:tcPr>
            <w:tcW w:w="214" w:type="pct"/>
            <w:shd w:val="clear" w:color="auto" w:fill="auto"/>
            <w:vAlign w:val="center"/>
            <w:hideMark/>
          </w:tcPr>
          <w:p w14:paraId="00B660AD" w14:textId="77777777" w:rsidR="00AE0B81" w:rsidRPr="00496DEF" w:rsidRDefault="00AE0B81" w:rsidP="00AE0B81">
            <w:pPr>
              <w:spacing w:before="45" w:after="45"/>
              <w:jc w:val="center"/>
              <w:rPr>
                <w:sz w:val="22"/>
                <w:szCs w:val="22"/>
              </w:rPr>
            </w:pPr>
            <w:r w:rsidRPr="00496DEF">
              <w:rPr>
                <w:sz w:val="22"/>
                <w:szCs w:val="22"/>
              </w:rPr>
              <w:t>2</w:t>
            </w:r>
          </w:p>
        </w:tc>
        <w:tc>
          <w:tcPr>
            <w:tcW w:w="270" w:type="pct"/>
            <w:shd w:val="clear" w:color="auto" w:fill="auto"/>
            <w:noWrap/>
            <w:vAlign w:val="center"/>
            <w:hideMark/>
          </w:tcPr>
          <w:p w14:paraId="6FA7839E" w14:textId="77777777" w:rsidR="00AE0B81" w:rsidRPr="00496DEF" w:rsidRDefault="00AE0B81" w:rsidP="00AE0B81">
            <w:pPr>
              <w:spacing w:before="45" w:after="45"/>
              <w:jc w:val="center"/>
              <w:rPr>
                <w:i/>
                <w:iCs/>
                <w:sz w:val="22"/>
                <w:szCs w:val="22"/>
              </w:rPr>
            </w:pPr>
            <w:r w:rsidRPr="00496DEF">
              <w:rPr>
                <w:i/>
                <w:iCs/>
                <w:sz w:val="22"/>
                <w:szCs w:val="22"/>
              </w:rPr>
              <w:t>M</w:t>
            </w:r>
            <w:r w:rsidRPr="00496DEF">
              <w:rPr>
                <w:i/>
                <w:iCs/>
                <w:sz w:val="22"/>
                <w:szCs w:val="22"/>
                <w:vertAlign w:val="subscript"/>
              </w:rPr>
              <w:t>sl</w:t>
            </w:r>
          </w:p>
        </w:tc>
        <w:tc>
          <w:tcPr>
            <w:tcW w:w="3562" w:type="pct"/>
            <w:gridSpan w:val="7"/>
            <w:shd w:val="clear" w:color="auto" w:fill="auto"/>
            <w:noWrap/>
            <w:vAlign w:val="center"/>
            <w:hideMark/>
          </w:tcPr>
          <w:p w14:paraId="08713C24" w14:textId="77777777" w:rsidR="00AE0B81" w:rsidRPr="00496DEF" w:rsidRDefault="00AE0B81" w:rsidP="00AE0B81">
            <w:pPr>
              <w:spacing w:before="45" w:after="45"/>
              <w:rPr>
                <w:i/>
                <w:iCs/>
                <w:sz w:val="22"/>
                <w:szCs w:val="22"/>
              </w:rPr>
            </w:pPr>
            <w:r w:rsidRPr="00496DEF">
              <w:rPr>
                <w:i/>
                <w:iCs/>
                <w:sz w:val="22"/>
                <w:szCs w:val="22"/>
              </w:rPr>
              <w:t xml:space="preserve">Chi phí san lấp hồ lắng </w:t>
            </w:r>
          </w:p>
        </w:tc>
        <w:tc>
          <w:tcPr>
            <w:tcW w:w="426" w:type="pct"/>
            <w:shd w:val="clear" w:color="auto" w:fill="auto"/>
            <w:vAlign w:val="center"/>
            <w:hideMark/>
          </w:tcPr>
          <w:p w14:paraId="7B1CD3C4" w14:textId="77777777" w:rsidR="00AE0B81" w:rsidRPr="00496DEF" w:rsidRDefault="00AE0B81" w:rsidP="00AE0B81">
            <w:pPr>
              <w:spacing w:before="45" w:after="45"/>
              <w:jc w:val="right"/>
              <w:rPr>
                <w:i/>
                <w:iCs/>
                <w:sz w:val="22"/>
                <w:szCs w:val="22"/>
              </w:rPr>
            </w:pPr>
            <w:r w:rsidRPr="00496DEF">
              <w:rPr>
                <w:i/>
                <w:iCs/>
                <w:sz w:val="22"/>
                <w:szCs w:val="22"/>
              </w:rPr>
              <w:t> </w:t>
            </w:r>
          </w:p>
        </w:tc>
        <w:tc>
          <w:tcPr>
            <w:tcW w:w="528" w:type="pct"/>
            <w:shd w:val="clear" w:color="auto" w:fill="auto"/>
            <w:vAlign w:val="center"/>
            <w:hideMark/>
          </w:tcPr>
          <w:p w14:paraId="1BF50A3B" w14:textId="77777777" w:rsidR="00AE0B81" w:rsidRPr="00496DEF" w:rsidRDefault="00AE0B81" w:rsidP="00AE0B81">
            <w:pPr>
              <w:spacing w:before="45" w:after="45"/>
              <w:jc w:val="right"/>
              <w:rPr>
                <w:i/>
                <w:iCs/>
                <w:sz w:val="22"/>
                <w:szCs w:val="22"/>
              </w:rPr>
            </w:pPr>
            <w:r w:rsidRPr="00496DEF">
              <w:rPr>
                <w:i/>
                <w:iCs/>
                <w:sz w:val="22"/>
                <w:szCs w:val="22"/>
              </w:rPr>
              <w:t>134.154.346</w:t>
            </w:r>
          </w:p>
        </w:tc>
      </w:tr>
      <w:tr w:rsidR="00AE0B81" w:rsidRPr="00496DEF" w14:paraId="67E853B2" w14:textId="77777777" w:rsidTr="00AE0B81">
        <w:trPr>
          <w:trHeight w:val="368"/>
        </w:trPr>
        <w:tc>
          <w:tcPr>
            <w:tcW w:w="214" w:type="pct"/>
            <w:shd w:val="clear" w:color="auto" w:fill="auto"/>
            <w:vAlign w:val="center"/>
            <w:hideMark/>
          </w:tcPr>
          <w:p w14:paraId="769634B1"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7B7069C0"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2295E9E8" w14:textId="77777777" w:rsidR="00AE0B81" w:rsidRPr="00496DEF" w:rsidRDefault="00AE0B81" w:rsidP="00AE0B81">
            <w:pPr>
              <w:spacing w:before="45" w:after="45"/>
              <w:jc w:val="both"/>
              <w:rPr>
                <w:sz w:val="22"/>
                <w:szCs w:val="22"/>
              </w:rPr>
            </w:pPr>
            <w:r w:rsidRPr="00496DEF">
              <w:rPr>
                <w:sz w:val="22"/>
                <w:szCs w:val="22"/>
              </w:rPr>
              <w:t>Đào xúc đất</w:t>
            </w:r>
          </w:p>
        </w:tc>
        <w:tc>
          <w:tcPr>
            <w:tcW w:w="302" w:type="pct"/>
            <w:shd w:val="clear" w:color="auto" w:fill="auto"/>
            <w:noWrap/>
            <w:vAlign w:val="center"/>
            <w:hideMark/>
          </w:tcPr>
          <w:p w14:paraId="6C3B2632" w14:textId="77777777" w:rsidR="00AE0B81" w:rsidRPr="00496DEF" w:rsidRDefault="00AE0B81" w:rsidP="00AE0B81">
            <w:pPr>
              <w:spacing w:before="45" w:after="45"/>
              <w:jc w:val="center"/>
              <w:rPr>
                <w:sz w:val="22"/>
                <w:szCs w:val="22"/>
              </w:rPr>
            </w:pPr>
            <w:r w:rsidRPr="00496DEF">
              <w:rPr>
                <w:sz w:val="22"/>
                <w:szCs w:val="22"/>
              </w:rPr>
              <w:t>100m</w:t>
            </w:r>
            <w:r w:rsidRPr="00496DEF">
              <w:rPr>
                <w:sz w:val="22"/>
                <w:szCs w:val="22"/>
                <w:vertAlign w:val="superscript"/>
              </w:rPr>
              <w:t>3</w:t>
            </w:r>
          </w:p>
        </w:tc>
        <w:tc>
          <w:tcPr>
            <w:tcW w:w="396" w:type="pct"/>
            <w:shd w:val="clear" w:color="auto" w:fill="auto"/>
            <w:noWrap/>
            <w:vAlign w:val="center"/>
            <w:hideMark/>
          </w:tcPr>
          <w:p w14:paraId="34353FDB" w14:textId="77777777" w:rsidR="00AE0B81" w:rsidRPr="00496DEF" w:rsidRDefault="00AE0B81" w:rsidP="00AE0B81">
            <w:pPr>
              <w:spacing w:before="45" w:after="45"/>
              <w:jc w:val="center"/>
              <w:rPr>
                <w:sz w:val="22"/>
                <w:szCs w:val="22"/>
              </w:rPr>
            </w:pPr>
            <w:r w:rsidRPr="00496DEF">
              <w:rPr>
                <w:sz w:val="22"/>
                <w:szCs w:val="22"/>
              </w:rPr>
              <w:t>79,2</w:t>
            </w:r>
          </w:p>
        </w:tc>
        <w:tc>
          <w:tcPr>
            <w:tcW w:w="487" w:type="pct"/>
            <w:shd w:val="clear" w:color="auto" w:fill="auto"/>
            <w:noWrap/>
            <w:vAlign w:val="center"/>
            <w:hideMark/>
          </w:tcPr>
          <w:p w14:paraId="79DF796A" w14:textId="77777777" w:rsidR="00AE0B81" w:rsidRPr="00496DEF" w:rsidRDefault="00AE0B81" w:rsidP="00AE0B81">
            <w:pPr>
              <w:spacing w:before="45" w:after="45"/>
              <w:jc w:val="center"/>
              <w:rPr>
                <w:sz w:val="22"/>
                <w:szCs w:val="22"/>
              </w:rPr>
            </w:pPr>
            <w:r w:rsidRPr="00496DEF">
              <w:rPr>
                <w:sz w:val="22"/>
                <w:szCs w:val="22"/>
              </w:rPr>
              <w:t>AB.24141</w:t>
            </w:r>
          </w:p>
        </w:tc>
        <w:tc>
          <w:tcPr>
            <w:tcW w:w="456" w:type="pct"/>
            <w:shd w:val="clear" w:color="auto" w:fill="auto"/>
            <w:vAlign w:val="center"/>
            <w:hideMark/>
          </w:tcPr>
          <w:p w14:paraId="0D41D4F1"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noWrap/>
            <w:vAlign w:val="center"/>
            <w:hideMark/>
          </w:tcPr>
          <w:p w14:paraId="3192D7BA" w14:textId="77777777" w:rsidR="00AE0B81" w:rsidRPr="00496DEF" w:rsidRDefault="00AE0B81" w:rsidP="00AE0B81">
            <w:pPr>
              <w:spacing w:before="45" w:after="45"/>
              <w:jc w:val="center"/>
              <w:rPr>
                <w:sz w:val="22"/>
                <w:szCs w:val="22"/>
              </w:rPr>
            </w:pPr>
            <w:r w:rsidRPr="00496DEF">
              <w:rPr>
                <w:sz w:val="22"/>
                <w:szCs w:val="22"/>
              </w:rPr>
              <w:t>103.846</w:t>
            </w:r>
          </w:p>
        </w:tc>
        <w:tc>
          <w:tcPr>
            <w:tcW w:w="337" w:type="pct"/>
            <w:shd w:val="clear" w:color="auto" w:fill="auto"/>
            <w:noWrap/>
            <w:vAlign w:val="center"/>
            <w:hideMark/>
          </w:tcPr>
          <w:p w14:paraId="696ABA8F" w14:textId="77777777" w:rsidR="00AE0B81" w:rsidRPr="00496DEF" w:rsidRDefault="00AE0B81" w:rsidP="00AE0B81">
            <w:pPr>
              <w:spacing w:before="45" w:after="45"/>
              <w:jc w:val="center"/>
              <w:rPr>
                <w:sz w:val="22"/>
                <w:szCs w:val="22"/>
              </w:rPr>
            </w:pPr>
            <w:r w:rsidRPr="00496DEF">
              <w:rPr>
                <w:sz w:val="22"/>
                <w:szCs w:val="22"/>
              </w:rPr>
              <w:t>638.433</w:t>
            </w:r>
          </w:p>
        </w:tc>
        <w:tc>
          <w:tcPr>
            <w:tcW w:w="426" w:type="pct"/>
            <w:shd w:val="clear" w:color="auto" w:fill="auto"/>
            <w:vAlign w:val="center"/>
            <w:hideMark/>
          </w:tcPr>
          <w:p w14:paraId="3E83DE6F" w14:textId="77777777" w:rsidR="00AE0B81" w:rsidRPr="00496DEF" w:rsidRDefault="00AE0B81" w:rsidP="00AE0B81">
            <w:pPr>
              <w:spacing w:before="45" w:after="45"/>
              <w:jc w:val="right"/>
              <w:rPr>
                <w:sz w:val="22"/>
                <w:szCs w:val="22"/>
              </w:rPr>
            </w:pPr>
            <w:r w:rsidRPr="00496DEF">
              <w:rPr>
                <w:sz w:val="22"/>
                <w:szCs w:val="22"/>
              </w:rPr>
              <w:t>742.279</w:t>
            </w:r>
          </w:p>
        </w:tc>
        <w:tc>
          <w:tcPr>
            <w:tcW w:w="528" w:type="pct"/>
            <w:shd w:val="clear" w:color="auto" w:fill="auto"/>
            <w:vAlign w:val="center"/>
            <w:hideMark/>
          </w:tcPr>
          <w:p w14:paraId="63F92409" w14:textId="77777777" w:rsidR="00AE0B81" w:rsidRPr="00496DEF" w:rsidRDefault="00AE0B81" w:rsidP="00AE0B81">
            <w:pPr>
              <w:spacing w:before="45" w:after="45"/>
              <w:jc w:val="right"/>
              <w:rPr>
                <w:sz w:val="22"/>
                <w:szCs w:val="22"/>
              </w:rPr>
            </w:pPr>
            <w:r w:rsidRPr="00496DEF">
              <w:rPr>
                <w:sz w:val="22"/>
                <w:szCs w:val="22"/>
              </w:rPr>
              <w:t>58.788.497</w:t>
            </w:r>
          </w:p>
        </w:tc>
      </w:tr>
      <w:tr w:rsidR="00AE0B81" w:rsidRPr="00496DEF" w14:paraId="3BC02A19" w14:textId="77777777" w:rsidTr="00AE0B81">
        <w:trPr>
          <w:trHeight w:val="35"/>
        </w:trPr>
        <w:tc>
          <w:tcPr>
            <w:tcW w:w="214" w:type="pct"/>
            <w:shd w:val="clear" w:color="auto" w:fill="auto"/>
            <w:vAlign w:val="center"/>
            <w:hideMark/>
          </w:tcPr>
          <w:p w14:paraId="56DFB91E"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5FCD8B7D"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6B6D2136" w14:textId="77777777" w:rsidR="00AE0B81" w:rsidRPr="00496DEF" w:rsidRDefault="00AE0B81" w:rsidP="00AE0B81">
            <w:pPr>
              <w:spacing w:before="45" w:after="45"/>
              <w:jc w:val="both"/>
              <w:rPr>
                <w:sz w:val="22"/>
                <w:szCs w:val="22"/>
              </w:rPr>
            </w:pPr>
            <w:r w:rsidRPr="00496DEF">
              <w:rPr>
                <w:sz w:val="22"/>
                <w:szCs w:val="22"/>
              </w:rPr>
              <w:t>Vận chuyển</w:t>
            </w:r>
          </w:p>
        </w:tc>
        <w:tc>
          <w:tcPr>
            <w:tcW w:w="302" w:type="pct"/>
            <w:shd w:val="clear" w:color="auto" w:fill="auto"/>
            <w:noWrap/>
            <w:vAlign w:val="center"/>
            <w:hideMark/>
          </w:tcPr>
          <w:p w14:paraId="549FF68C" w14:textId="77777777" w:rsidR="00AE0B81" w:rsidRPr="00496DEF" w:rsidRDefault="00AE0B81" w:rsidP="00AE0B81">
            <w:pPr>
              <w:spacing w:before="45" w:after="45"/>
              <w:jc w:val="center"/>
              <w:rPr>
                <w:sz w:val="22"/>
                <w:szCs w:val="22"/>
              </w:rPr>
            </w:pPr>
            <w:r w:rsidRPr="00496DEF">
              <w:rPr>
                <w:sz w:val="22"/>
                <w:szCs w:val="22"/>
              </w:rPr>
              <w:t>100m</w:t>
            </w:r>
            <w:r w:rsidRPr="00496DEF">
              <w:rPr>
                <w:sz w:val="22"/>
                <w:szCs w:val="22"/>
                <w:vertAlign w:val="superscript"/>
              </w:rPr>
              <w:t>3</w:t>
            </w:r>
          </w:p>
        </w:tc>
        <w:tc>
          <w:tcPr>
            <w:tcW w:w="396" w:type="pct"/>
            <w:shd w:val="clear" w:color="auto" w:fill="auto"/>
            <w:noWrap/>
            <w:vAlign w:val="center"/>
            <w:hideMark/>
          </w:tcPr>
          <w:p w14:paraId="17C24249" w14:textId="77777777" w:rsidR="00AE0B81" w:rsidRPr="00496DEF" w:rsidRDefault="00AE0B81" w:rsidP="00AE0B81">
            <w:pPr>
              <w:spacing w:before="45" w:after="45"/>
              <w:jc w:val="center"/>
              <w:rPr>
                <w:sz w:val="22"/>
                <w:szCs w:val="22"/>
              </w:rPr>
            </w:pPr>
            <w:r w:rsidRPr="00496DEF">
              <w:rPr>
                <w:sz w:val="22"/>
                <w:szCs w:val="22"/>
              </w:rPr>
              <w:t>79,2</w:t>
            </w:r>
          </w:p>
        </w:tc>
        <w:tc>
          <w:tcPr>
            <w:tcW w:w="487" w:type="pct"/>
            <w:shd w:val="clear" w:color="auto" w:fill="auto"/>
            <w:noWrap/>
            <w:vAlign w:val="center"/>
            <w:hideMark/>
          </w:tcPr>
          <w:p w14:paraId="1275B3CD" w14:textId="77777777" w:rsidR="00AE0B81" w:rsidRPr="00496DEF" w:rsidRDefault="00AE0B81" w:rsidP="00AE0B81">
            <w:pPr>
              <w:spacing w:before="45" w:after="45"/>
              <w:jc w:val="center"/>
              <w:rPr>
                <w:sz w:val="22"/>
                <w:szCs w:val="22"/>
              </w:rPr>
            </w:pPr>
            <w:r w:rsidRPr="00496DEF">
              <w:rPr>
                <w:sz w:val="22"/>
                <w:szCs w:val="22"/>
              </w:rPr>
              <w:t>AB.41141</w:t>
            </w:r>
          </w:p>
        </w:tc>
        <w:tc>
          <w:tcPr>
            <w:tcW w:w="456" w:type="pct"/>
            <w:shd w:val="clear" w:color="auto" w:fill="auto"/>
            <w:vAlign w:val="center"/>
            <w:hideMark/>
          </w:tcPr>
          <w:p w14:paraId="487F8BAD"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noWrap/>
            <w:vAlign w:val="center"/>
            <w:hideMark/>
          </w:tcPr>
          <w:p w14:paraId="601E3B45" w14:textId="77777777" w:rsidR="00AE0B81" w:rsidRPr="00496DEF" w:rsidRDefault="00AE0B81" w:rsidP="00AE0B81">
            <w:pPr>
              <w:spacing w:before="45" w:after="45"/>
              <w:jc w:val="center"/>
              <w:rPr>
                <w:sz w:val="22"/>
                <w:szCs w:val="22"/>
              </w:rPr>
            </w:pPr>
            <w:r w:rsidRPr="00496DEF">
              <w:rPr>
                <w:sz w:val="22"/>
                <w:szCs w:val="22"/>
              </w:rPr>
              <w:t> </w:t>
            </w:r>
          </w:p>
        </w:tc>
        <w:tc>
          <w:tcPr>
            <w:tcW w:w="337" w:type="pct"/>
            <w:shd w:val="clear" w:color="auto" w:fill="auto"/>
            <w:noWrap/>
            <w:vAlign w:val="center"/>
            <w:hideMark/>
          </w:tcPr>
          <w:p w14:paraId="02D4B497" w14:textId="77777777" w:rsidR="00AE0B81" w:rsidRPr="00496DEF" w:rsidRDefault="00AE0B81" w:rsidP="00AE0B81">
            <w:pPr>
              <w:spacing w:before="45" w:after="45"/>
              <w:jc w:val="center"/>
              <w:rPr>
                <w:sz w:val="22"/>
                <w:szCs w:val="22"/>
              </w:rPr>
            </w:pPr>
            <w:r w:rsidRPr="00496DEF">
              <w:rPr>
                <w:sz w:val="22"/>
                <w:szCs w:val="22"/>
              </w:rPr>
              <w:t>794.329</w:t>
            </w:r>
          </w:p>
        </w:tc>
        <w:tc>
          <w:tcPr>
            <w:tcW w:w="426" w:type="pct"/>
            <w:shd w:val="clear" w:color="auto" w:fill="auto"/>
            <w:vAlign w:val="center"/>
            <w:hideMark/>
          </w:tcPr>
          <w:p w14:paraId="3520B543" w14:textId="77777777" w:rsidR="00AE0B81" w:rsidRPr="00496DEF" w:rsidRDefault="00AE0B81" w:rsidP="00AE0B81">
            <w:pPr>
              <w:spacing w:before="45" w:after="45"/>
              <w:jc w:val="right"/>
              <w:rPr>
                <w:sz w:val="22"/>
                <w:szCs w:val="22"/>
              </w:rPr>
            </w:pPr>
            <w:r w:rsidRPr="00496DEF">
              <w:rPr>
                <w:sz w:val="22"/>
                <w:szCs w:val="22"/>
              </w:rPr>
              <w:t>794.329</w:t>
            </w:r>
          </w:p>
        </w:tc>
        <w:tc>
          <w:tcPr>
            <w:tcW w:w="528" w:type="pct"/>
            <w:shd w:val="clear" w:color="auto" w:fill="auto"/>
            <w:vAlign w:val="center"/>
            <w:hideMark/>
          </w:tcPr>
          <w:p w14:paraId="42D68BDB" w14:textId="77777777" w:rsidR="00AE0B81" w:rsidRPr="00496DEF" w:rsidRDefault="00AE0B81" w:rsidP="00AE0B81">
            <w:pPr>
              <w:spacing w:before="45" w:after="45"/>
              <w:jc w:val="right"/>
              <w:rPr>
                <w:sz w:val="22"/>
                <w:szCs w:val="22"/>
              </w:rPr>
            </w:pPr>
            <w:r w:rsidRPr="00496DEF">
              <w:rPr>
                <w:sz w:val="22"/>
                <w:szCs w:val="22"/>
              </w:rPr>
              <w:t>62.910.857</w:t>
            </w:r>
          </w:p>
        </w:tc>
      </w:tr>
      <w:tr w:rsidR="00AE0B81" w:rsidRPr="00496DEF" w14:paraId="43FED44C" w14:textId="77777777" w:rsidTr="00AE0B81">
        <w:trPr>
          <w:trHeight w:val="35"/>
        </w:trPr>
        <w:tc>
          <w:tcPr>
            <w:tcW w:w="214" w:type="pct"/>
            <w:shd w:val="clear" w:color="auto" w:fill="auto"/>
            <w:vAlign w:val="center"/>
            <w:hideMark/>
          </w:tcPr>
          <w:p w14:paraId="561BDD3E"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06037D67"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4EEE7EC8" w14:textId="77777777" w:rsidR="00AE0B81" w:rsidRPr="00496DEF" w:rsidRDefault="00AE0B81" w:rsidP="00AE0B81">
            <w:pPr>
              <w:spacing w:before="45" w:after="45"/>
              <w:jc w:val="both"/>
              <w:rPr>
                <w:sz w:val="22"/>
                <w:szCs w:val="22"/>
              </w:rPr>
            </w:pPr>
            <w:r w:rsidRPr="00496DEF">
              <w:rPr>
                <w:sz w:val="22"/>
                <w:szCs w:val="22"/>
              </w:rPr>
              <w:t>San lấp, đầm chặt đất</w:t>
            </w:r>
          </w:p>
        </w:tc>
        <w:tc>
          <w:tcPr>
            <w:tcW w:w="302" w:type="pct"/>
            <w:shd w:val="clear" w:color="auto" w:fill="auto"/>
            <w:noWrap/>
            <w:vAlign w:val="center"/>
            <w:hideMark/>
          </w:tcPr>
          <w:p w14:paraId="2E82987F" w14:textId="77777777" w:rsidR="00AE0B81" w:rsidRPr="00496DEF" w:rsidRDefault="00AE0B81" w:rsidP="00AE0B81">
            <w:pPr>
              <w:spacing w:before="45" w:after="45"/>
              <w:jc w:val="center"/>
              <w:rPr>
                <w:sz w:val="22"/>
                <w:szCs w:val="22"/>
              </w:rPr>
            </w:pPr>
            <w:r w:rsidRPr="00496DEF">
              <w:rPr>
                <w:sz w:val="22"/>
                <w:szCs w:val="22"/>
              </w:rPr>
              <w:t>100m</w:t>
            </w:r>
            <w:r w:rsidRPr="00496DEF">
              <w:rPr>
                <w:sz w:val="22"/>
                <w:szCs w:val="22"/>
                <w:vertAlign w:val="superscript"/>
              </w:rPr>
              <w:t>3</w:t>
            </w:r>
          </w:p>
        </w:tc>
        <w:tc>
          <w:tcPr>
            <w:tcW w:w="396" w:type="pct"/>
            <w:shd w:val="clear" w:color="auto" w:fill="auto"/>
            <w:noWrap/>
            <w:vAlign w:val="center"/>
            <w:hideMark/>
          </w:tcPr>
          <w:p w14:paraId="632111CF" w14:textId="77777777" w:rsidR="00AE0B81" w:rsidRPr="00496DEF" w:rsidRDefault="00AE0B81" w:rsidP="00AE0B81">
            <w:pPr>
              <w:spacing w:before="45" w:after="45"/>
              <w:jc w:val="center"/>
              <w:rPr>
                <w:sz w:val="22"/>
                <w:szCs w:val="22"/>
              </w:rPr>
            </w:pPr>
            <w:r w:rsidRPr="00496DEF">
              <w:rPr>
                <w:sz w:val="22"/>
                <w:szCs w:val="22"/>
              </w:rPr>
              <w:t>79,2</w:t>
            </w:r>
          </w:p>
        </w:tc>
        <w:tc>
          <w:tcPr>
            <w:tcW w:w="487" w:type="pct"/>
            <w:shd w:val="clear" w:color="auto" w:fill="auto"/>
            <w:noWrap/>
            <w:vAlign w:val="center"/>
            <w:hideMark/>
          </w:tcPr>
          <w:p w14:paraId="06B50B98" w14:textId="77777777" w:rsidR="00AE0B81" w:rsidRPr="00496DEF" w:rsidRDefault="00AE0B81" w:rsidP="00AE0B81">
            <w:pPr>
              <w:spacing w:before="45" w:after="45"/>
              <w:jc w:val="center"/>
              <w:rPr>
                <w:sz w:val="22"/>
                <w:szCs w:val="22"/>
              </w:rPr>
            </w:pPr>
            <w:r w:rsidRPr="00496DEF">
              <w:rPr>
                <w:sz w:val="22"/>
                <w:szCs w:val="22"/>
              </w:rPr>
              <w:t>AB.62121</w:t>
            </w:r>
          </w:p>
        </w:tc>
        <w:tc>
          <w:tcPr>
            <w:tcW w:w="456" w:type="pct"/>
            <w:shd w:val="clear" w:color="auto" w:fill="auto"/>
            <w:vAlign w:val="center"/>
            <w:hideMark/>
          </w:tcPr>
          <w:p w14:paraId="6A8A6E14" w14:textId="77777777" w:rsidR="00AE0B81" w:rsidRPr="00496DEF" w:rsidRDefault="00AE0B81" w:rsidP="00AE0B81">
            <w:pPr>
              <w:spacing w:before="45" w:after="45"/>
              <w:jc w:val="center"/>
              <w:rPr>
                <w:sz w:val="22"/>
                <w:szCs w:val="22"/>
              </w:rPr>
            </w:pPr>
            <w:r w:rsidRPr="00496DEF">
              <w:rPr>
                <w:sz w:val="22"/>
                <w:szCs w:val="22"/>
              </w:rPr>
              <w:t> </w:t>
            </w:r>
          </w:p>
        </w:tc>
        <w:tc>
          <w:tcPr>
            <w:tcW w:w="486" w:type="pct"/>
            <w:shd w:val="clear" w:color="auto" w:fill="auto"/>
            <w:noWrap/>
            <w:vAlign w:val="center"/>
            <w:hideMark/>
          </w:tcPr>
          <w:p w14:paraId="5BADE761" w14:textId="77777777" w:rsidR="00AE0B81" w:rsidRPr="00496DEF" w:rsidRDefault="00AE0B81" w:rsidP="00AE0B81">
            <w:pPr>
              <w:spacing w:before="45" w:after="45"/>
              <w:jc w:val="center"/>
              <w:rPr>
                <w:sz w:val="22"/>
                <w:szCs w:val="22"/>
              </w:rPr>
            </w:pPr>
            <w:r w:rsidRPr="00496DEF">
              <w:rPr>
                <w:sz w:val="22"/>
                <w:szCs w:val="22"/>
              </w:rPr>
              <w:t> </w:t>
            </w:r>
          </w:p>
        </w:tc>
        <w:tc>
          <w:tcPr>
            <w:tcW w:w="337" w:type="pct"/>
            <w:shd w:val="clear" w:color="auto" w:fill="auto"/>
            <w:noWrap/>
            <w:vAlign w:val="center"/>
            <w:hideMark/>
          </w:tcPr>
          <w:p w14:paraId="39926694" w14:textId="77777777" w:rsidR="00AE0B81" w:rsidRPr="00496DEF" w:rsidRDefault="00AE0B81" w:rsidP="00AE0B81">
            <w:pPr>
              <w:spacing w:before="45" w:after="45"/>
              <w:jc w:val="center"/>
              <w:rPr>
                <w:sz w:val="22"/>
                <w:szCs w:val="22"/>
              </w:rPr>
            </w:pPr>
            <w:r w:rsidRPr="00496DEF">
              <w:rPr>
                <w:sz w:val="22"/>
                <w:szCs w:val="22"/>
              </w:rPr>
              <w:t>157.260</w:t>
            </w:r>
          </w:p>
        </w:tc>
        <w:tc>
          <w:tcPr>
            <w:tcW w:w="426" w:type="pct"/>
            <w:shd w:val="clear" w:color="auto" w:fill="auto"/>
            <w:vAlign w:val="center"/>
            <w:hideMark/>
          </w:tcPr>
          <w:p w14:paraId="40761CA6" w14:textId="77777777" w:rsidR="00AE0B81" w:rsidRPr="00496DEF" w:rsidRDefault="00AE0B81" w:rsidP="00AE0B81">
            <w:pPr>
              <w:spacing w:before="45" w:after="45"/>
              <w:jc w:val="right"/>
              <w:rPr>
                <w:sz w:val="22"/>
                <w:szCs w:val="22"/>
              </w:rPr>
            </w:pPr>
            <w:r w:rsidRPr="00496DEF">
              <w:rPr>
                <w:sz w:val="22"/>
                <w:szCs w:val="22"/>
              </w:rPr>
              <w:t>157.260</w:t>
            </w:r>
          </w:p>
        </w:tc>
        <w:tc>
          <w:tcPr>
            <w:tcW w:w="528" w:type="pct"/>
            <w:shd w:val="clear" w:color="auto" w:fill="auto"/>
            <w:vAlign w:val="center"/>
            <w:hideMark/>
          </w:tcPr>
          <w:p w14:paraId="0E35E0D4" w14:textId="77777777" w:rsidR="00AE0B81" w:rsidRPr="00496DEF" w:rsidRDefault="00AE0B81" w:rsidP="00AE0B81">
            <w:pPr>
              <w:spacing w:before="45" w:after="45"/>
              <w:jc w:val="right"/>
              <w:rPr>
                <w:sz w:val="22"/>
                <w:szCs w:val="22"/>
              </w:rPr>
            </w:pPr>
            <w:r w:rsidRPr="00496DEF">
              <w:rPr>
                <w:sz w:val="22"/>
                <w:szCs w:val="22"/>
              </w:rPr>
              <w:t>12.454.992</w:t>
            </w:r>
          </w:p>
        </w:tc>
      </w:tr>
      <w:tr w:rsidR="00AE0B81" w:rsidRPr="00496DEF" w14:paraId="548883E6" w14:textId="77777777" w:rsidTr="00AE0B81">
        <w:trPr>
          <w:trHeight w:val="206"/>
        </w:trPr>
        <w:tc>
          <w:tcPr>
            <w:tcW w:w="214" w:type="pct"/>
            <w:shd w:val="clear" w:color="auto" w:fill="auto"/>
            <w:vAlign w:val="center"/>
            <w:hideMark/>
          </w:tcPr>
          <w:p w14:paraId="222332B1" w14:textId="77777777" w:rsidR="00AE0B81" w:rsidRPr="00496DEF" w:rsidRDefault="00AE0B81" w:rsidP="00AE0B81">
            <w:pPr>
              <w:spacing w:before="45" w:after="45"/>
              <w:jc w:val="center"/>
              <w:rPr>
                <w:sz w:val="22"/>
                <w:szCs w:val="22"/>
              </w:rPr>
            </w:pPr>
            <w:r w:rsidRPr="00496DEF">
              <w:rPr>
                <w:sz w:val="22"/>
                <w:szCs w:val="22"/>
              </w:rPr>
              <w:t>3</w:t>
            </w:r>
          </w:p>
        </w:tc>
        <w:tc>
          <w:tcPr>
            <w:tcW w:w="270" w:type="pct"/>
            <w:shd w:val="clear" w:color="auto" w:fill="auto"/>
            <w:noWrap/>
            <w:vAlign w:val="center"/>
            <w:hideMark/>
          </w:tcPr>
          <w:p w14:paraId="3B5C63ED" w14:textId="77777777" w:rsidR="00AE0B81" w:rsidRPr="00496DEF" w:rsidRDefault="00AE0B81" w:rsidP="00AE0B81">
            <w:pPr>
              <w:spacing w:before="45" w:after="45"/>
              <w:jc w:val="center"/>
              <w:rPr>
                <w:i/>
                <w:iCs/>
                <w:sz w:val="22"/>
                <w:szCs w:val="22"/>
              </w:rPr>
            </w:pPr>
            <w:r w:rsidRPr="00496DEF">
              <w:rPr>
                <w:i/>
                <w:iCs/>
                <w:sz w:val="22"/>
                <w:szCs w:val="22"/>
              </w:rPr>
              <w:t>M</w:t>
            </w:r>
            <w:r w:rsidRPr="00496DEF">
              <w:rPr>
                <w:i/>
                <w:iCs/>
                <w:sz w:val="22"/>
                <w:szCs w:val="22"/>
                <w:vertAlign w:val="subscript"/>
              </w:rPr>
              <w:t>sg</w:t>
            </w:r>
          </w:p>
        </w:tc>
        <w:tc>
          <w:tcPr>
            <w:tcW w:w="3562" w:type="pct"/>
            <w:gridSpan w:val="7"/>
            <w:shd w:val="clear" w:color="auto" w:fill="auto"/>
            <w:noWrap/>
            <w:vAlign w:val="center"/>
            <w:hideMark/>
          </w:tcPr>
          <w:p w14:paraId="62725AB4" w14:textId="5E225637" w:rsidR="00AE0B81" w:rsidRPr="00496DEF" w:rsidRDefault="00782FBB" w:rsidP="00782FBB">
            <w:pPr>
              <w:spacing w:before="45" w:after="45"/>
              <w:rPr>
                <w:i/>
                <w:iCs/>
                <w:sz w:val="22"/>
                <w:szCs w:val="22"/>
              </w:rPr>
            </w:pPr>
            <w:r w:rsidRPr="00496DEF">
              <w:rPr>
                <w:i/>
                <w:iCs/>
                <w:sz w:val="22"/>
                <w:szCs w:val="22"/>
              </w:rPr>
              <w:t xml:space="preserve">Chi phí công tác san gạt </w:t>
            </w:r>
            <w:r w:rsidR="00AE0B81" w:rsidRPr="00496DEF">
              <w:rPr>
                <w:i/>
                <w:iCs/>
                <w:sz w:val="22"/>
                <w:szCs w:val="22"/>
              </w:rPr>
              <w:t>mặt bằng</w:t>
            </w:r>
          </w:p>
        </w:tc>
        <w:tc>
          <w:tcPr>
            <w:tcW w:w="426" w:type="pct"/>
            <w:shd w:val="clear" w:color="auto" w:fill="auto"/>
            <w:vAlign w:val="center"/>
            <w:hideMark/>
          </w:tcPr>
          <w:p w14:paraId="580EA2E6" w14:textId="77777777" w:rsidR="00AE0B81" w:rsidRPr="00496DEF" w:rsidRDefault="00AE0B81" w:rsidP="00AE0B81">
            <w:pPr>
              <w:spacing w:before="45" w:after="45"/>
              <w:jc w:val="right"/>
              <w:rPr>
                <w:i/>
                <w:iCs/>
                <w:sz w:val="22"/>
                <w:szCs w:val="22"/>
              </w:rPr>
            </w:pPr>
            <w:r w:rsidRPr="00496DEF">
              <w:rPr>
                <w:i/>
                <w:iCs/>
                <w:sz w:val="22"/>
                <w:szCs w:val="22"/>
              </w:rPr>
              <w:t> </w:t>
            </w:r>
          </w:p>
        </w:tc>
        <w:tc>
          <w:tcPr>
            <w:tcW w:w="528" w:type="pct"/>
            <w:shd w:val="clear" w:color="auto" w:fill="auto"/>
            <w:vAlign w:val="center"/>
            <w:hideMark/>
          </w:tcPr>
          <w:p w14:paraId="448C46E4" w14:textId="77777777" w:rsidR="00AE0B81" w:rsidRPr="00496DEF" w:rsidRDefault="00AE0B81" w:rsidP="00AE0B81">
            <w:pPr>
              <w:spacing w:before="45" w:after="45"/>
              <w:jc w:val="right"/>
              <w:rPr>
                <w:i/>
                <w:iCs/>
                <w:sz w:val="22"/>
                <w:szCs w:val="22"/>
              </w:rPr>
            </w:pPr>
            <w:r w:rsidRPr="00496DEF">
              <w:rPr>
                <w:i/>
                <w:iCs/>
                <w:sz w:val="22"/>
                <w:szCs w:val="22"/>
              </w:rPr>
              <w:t>4.982.910</w:t>
            </w:r>
          </w:p>
        </w:tc>
      </w:tr>
      <w:tr w:rsidR="00AE0B81" w:rsidRPr="00496DEF" w14:paraId="40C8A5A4" w14:textId="77777777" w:rsidTr="00AE0B81">
        <w:trPr>
          <w:trHeight w:val="35"/>
        </w:trPr>
        <w:tc>
          <w:tcPr>
            <w:tcW w:w="214" w:type="pct"/>
            <w:shd w:val="clear" w:color="auto" w:fill="auto"/>
            <w:vAlign w:val="center"/>
            <w:hideMark/>
          </w:tcPr>
          <w:p w14:paraId="1438FE0D" w14:textId="77777777" w:rsidR="00AE0B81" w:rsidRPr="00496DEF" w:rsidRDefault="00AE0B81" w:rsidP="00AE0B81">
            <w:pPr>
              <w:spacing w:before="45" w:after="45"/>
              <w:jc w:val="center"/>
              <w:rPr>
                <w:sz w:val="22"/>
                <w:szCs w:val="22"/>
              </w:rPr>
            </w:pPr>
            <w:r w:rsidRPr="00496DEF">
              <w:rPr>
                <w:sz w:val="22"/>
                <w:szCs w:val="22"/>
              </w:rPr>
              <w:t> </w:t>
            </w:r>
          </w:p>
        </w:tc>
        <w:tc>
          <w:tcPr>
            <w:tcW w:w="270" w:type="pct"/>
            <w:shd w:val="clear" w:color="auto" w:fill="auto"/>
            <w:noWrap/>
            <w:vAlign w:val="center"/>
            <w:hideMark/>
          </w:tcPr>
          <w:p w14:paraId="6976F6FC" w14:textId="77777777" w:rsidR="00AE0B81" w:rsidRPr="00496DEF" w:rsidRDefault="00AE0B81" w:rsidP="00AE0B81">
            <w:pPr>
              <w:spacing w:before="45" w:after="45"/>
              <w:jc w:val="center"/>
              <w:rPr>
                <w:sz w:val="22"/>
                <w:szCs w:val="22"/>
              </w:rPr>
            </w:pPr>
            <w:r w:rsidRPr="00496DEF">
              <w:rPr>
                <w:sz w:val="22"/>
                <w:szCs w:val="22"/>
              </w:rPr>
              <w:t> </w:t>
            </w:r>
          </w:p>
        </w:tc>
        <w:tc>
          <w:tcPr>
            <w:tcW w:w="1098" w:type="pct"/>
            <w:shd w:val="clear" w:color="auto" w:fill="auto"/>
            <w:noWrap/>
            <w:vAlign w:val="center"/>
            <w:hideMark/>
          </w:tcPr>
          <w:p w14:paraId="13EE1F94" w14:textId="66525F1C" w:rsidR="00AE0B81" w:rsidRPr="00496DEF" w:rsidRDefault="00AE0B81" w:rsidP="00782FBB">
            <w:pPr>
              <w:spacing w:before="45" w:after="45"/>
              <w:jc w:val="both"/>
              <w:rPr>
                <w:sz w:val="22"/>
                <w:szCs w:val="22"/>
              </w:rPr>
            </w:pPr>
            <w:r w:rsidRPr="00496DEF">
              <w:rPr>
                <w:sz w:val="22"/>
                <w:szCs w:val="22"/>
              </w:rPr>
              <w:t>San gạt</w:t>
            </w:r>
          </w:p>
        </w:tc>
        <w:tc>
          <w:tcPr>
            <w:tcW w:w="302" w:type="pct"/>
            <w:shd w:val="clear" w:color="auto" w:fill="auto"/>
            <w:noWrap/>
            <w:vAlign w:val="center"/>
            <w:hideMark/>
          </w:tcPr>
          <w:p w14:paraId="313E382C" w14:textId="77777777" w:rsidR="00AE0B81" w:rsidRPr="00496DEF" w:rsidRDefault="00AE0B81" w:rsidP="00AE0B81">
            <w:pPr>
              <w:spacing w:before="45" w:after="45"/>
              <w:jc w:val="center"/>
              <w:rPr>
                <w:sz w:val="22"/>
                <w:szCs w:val="22"/>
              </w:rPr>
            </w:pPr>
            <w:r w:rsidRPr="00496DEF">
              <w:rPr>
                <w:sz w:val="22"/>
                <w:szCs w:val="22"/>
              </w:rPr>
              <w:t>100m</w:t>
            </w:r>
            <w:r w:rsidRPr="00496DEF">
              <w:rPr>
                <w:sz w:val="22"/>
                <w:szCs w:val="22"/>
                <w:vertAlign w:val="superscript"/>
              </w:rPr>
              <w:t>3</w:t>
            </w:r>
          </w:p>
        </w:tc>
        <w:tc>
          <w:tcPr>
            <w:tcW w:w="396" w:type="pct"/>
            <w:shd w:val="clear" w:color="auto" w:fill="auto"/>
            <w:noWrap/>
            <w:vAlign w:val="center"/>
            <w:hideMark/>
          </w:tcPr>
          <w:p w14:paraId="3AFDCDCC" w14:textId="77777777" w:rsidR="00AE0B81" w:rsidRPr="00496DEF" w:rsidRDefault="00AE0B81" w:rsidP="00AE0B81">
            <w:pPr>
              <w:spacing w:before="45" w:after="45"/>
              <w:jc w:val="center"/>
              <w:rPr>
                <w:sz w:val="22"/>
                <w:szCs w:val="22"/>
              </w:rPr>
            </w:pPr>
            <w:r w:rsidRPr="00496DEF">
              <w:rPr>
                <w:sz w:val="22"/>
                <w:szCs w:val="22"/>
              </w:rPr>
              <w:t>30</w:t>
            </w:r>
          </w:p>
        </w:tc>
        <w:tc>
          <w:tcPr>
            <w:tcW w:w="487" w:type="pct"/>
            <w:shd w:val="clear" w:color="auto" w:fill="auto"/>
            <w:noWrap/>
            <w:vAlign w:val="center"/>
            <w:hideMark/>
          </w:tcPr>
          <w:p w14:paraId="35CCCE79" w14:textId="77777777" w:rsidR="00AE0B81" w:rsidRPr="00496DEF" w:rsidRDefault="00AE0B81" w:rsidP="00AE0B81">
            <w:pPr>
              <w:spacing w:before="45" w:after="45"/>
              <w:jc w:val="center"/>
              <w:rPr>
                <w:sz w:val="22"/>
                <w:szCs w:val="22"/>
              </w:rPr>
            </w:pPr>
            <w:r w:rsidRPr="00496DEF">
              <w:rPr>
                <w:sz w:val="22"/>
                <w:szCs w:val="22"/>
              </w:rPr>
              <w:t>AB.34110</w:t>
            </w:r>
          </w:p>
        </w:tc>
        <w:tc>
          <w:tcPr>
            <w:tcW w:w="456" w:type="pct"/>
            <w:shd w:val="clear" w:color="auto" w:fill="auto"/>
            <w:vAlign w:val="center"/>
            <w:hideMark/>
          </w:tcPr>
          <w:p w14:paraId="0D19B6C0" w14:textId="77777777" w:rsidR="00AE0B81" w:rsidRPr="00496DEF" w:rsidRDefault="00AE0B81" w:rsidP="00AE0B81">
            <w:pPr>
              <w:spacing w:before="45" w:after="45"/>
              <w:jc w:val="center"/>
              <w:rPr>
                <w:i/>
                <w:iCs/>
                <w:sz w:val="22"/>
                <w:szCs w:val="22"/>
              </w:rPr>
            </w:pPr>
            <w:r w:rsidRPr="00496DEF">
              <w:rPr>
                <w:i/>
                <w:iCs/>
                <w:sz w:val="22"/>
                <w:szCs w:val="22"/>
              </w:rPr>
              <w:t> </w:t>
            </w:r>
          </w:p>
        </w:tc>
        <w:tc>
          <w:tcPr>
            <w:tcW w:w="486" w:type="pct"/>
            <w:shd w:val="clear" w:color="auto" w:fill="auto"/>
            <w:noWrap/>
            <w:vAlign w:val="center"/>
            <w:hideMark/>
          </w:tcPr>
          <w:p w14:paraId="2E849F78" w14:textId="77777777" w:rsidR="00AE0B81" w:rsidRPr="00496DEF" w:rsidRDefault="00AE0B81" w:rsidP="00AE0B81">
            <w:pPr>
              <w:spacing w:before="45" w:after="45"/>
              <w:jc w:val="center"/>
              <w:rPr>
                <w:i/>
                <w:iCs/>
                <w:sz w:val="22"/>
                <w:szCs w:val="22"/>
              </w:rPr>
            </w:pPr>
            <w:r w:rsidRPr="00496DEF">
              <w:rPr>
                <w:i/>
                <w:iCs/>
                <w:sz w:val="22"/>
                <w:szCs w:val="22"/>
              </w:rPr>
              <w:t> </w:t>
            </w:r>
          </w:p>
        </w:tc>
        <w:tc>
          <w:tcPr>
            <w:tcW w:w="337" w:type="pct"/>
            <w:shd w:val="clear" w:color="auto" w:fill="auto"/>
            <w:noWrap/>
            <w:vAlign w:val="center"/>
            <w:hideMark/>
          </w:tcPr>
          <w:p w14:paraId="30E68F84" w14:textId="77777777" w:rsidR="00AE0B81" w:rsidRPr="00496DEF" w:rsidRDefault="00AE0B81" w:rsidP="00AE0B81">
            <w:pPr>
              <w:spacing w:before="45" w:after="45"/>
              <w:jc w:val="center"/>
              <w:rPr>
                <w:sz w:val="22"/>
                <w:szCs w:val="22"/>
              </w:rPr>
            </w:pPr>
            <w:r w:rsidRPr="00496DEF">
              <w:rPr>
                <w:sz w:val="22"/>
                <w:szCs w:val="22"/>
              </w:rPr>
              <w:t>166.097</w:t>
            </w:r>
          </w:p>
        </w:tc>
        <w:tc>
          <w:tcPr>
            <w:tcW w:w="426" w:type="pct"/>
            <w:shd w:val="clear" w:color="auto" w:fill="auto"/>
            <w:vAlign w:val="center"/>
            <w:hideMark/>
          </w:tcPr>
          <w:p w14:paraId="181C9B63" w14:textId="77777777" w:rsidR="00AE0B81" w:rsidRPr="00496DEF" w:rsidRDefault="00AE0B81" w:rsidP="00AE0B81">
            <w:pPr>
              <w:spacing w:before="45" w:after="45"/>
              <w:jc w:val="right"/>
              <w:rPr>
                <w:sz w:val="22"/>
                <w:szCs w:val="22"/>
              </w:rPr>
            </w:pPr>
            <w:r w:rsidRPr="00496DEF">
              <w:rPr>
                <w:sz w:val="22"/>
                <w:szCs w:val="22"/>
              </w:rPr>
              <w:t>166.097</w:t>
            </w:r>
          </w:p>
        </w:tc>
        <w:tc>
          <w:tcPr>
            <w:tcW w:w="528" w:type="pct"/>
            <w:shd w:val="clear" w:color="auto" w:fill="auto"/>
            <w:vAlign w:val="center"/>
            <w:hideMark/>
          </w:tcPr>
          <w:p w14:paraId="1C81F60A" w14:textId="77777777" w:rsidR="00AE0B81" w:rsidRPr="00496DEF" w:rsidRDefault="00AE0B81" w:rsidP="00AE0B81">
            <w:pPr>
              <w:spacing w:before="45" w:after="45"/>
              <w:jc w:val="right"/>
              <w:rPr>
                <w:sz w:val="22"/>
                <w:szCs w:val="22"/>
              </w:rPr>
            </w:pPr>
            <w:r w:rsidRPr="00496DEF">
              <w:rPr>
                <w:sz w:val="22"/>
                <w:szCs w:val="22"/>
              </w:rPr>
              <w:t>4.982.910</w:t>
            </w:r>
          </w:p>
        </w:tc>
      </w:tr>
      <w:tr w:rsidR="00D11718" w:rsidRPr="00496DEF" w14:paraId="685DEE80" w14:textId="77777777" w:rsidTr="00D11718">
        <w:trPr>
          <w:trHeight w:val="206"/>
        </w:trPr>
        <w:tc>
          <w:tcPr>
            <w:tcW w:w="214" w:type="pct"/>
            <w:shd w:val="clear" w:color="auto" w:fill="auto"/>
            <w:vAlign w:val="center"/>
            <w:hideMark/>
          </w:tcPr>
          <w:p w14:paraId="6C874D68" w14:textId="77777777" w:rsidR="00D11718" w:rsidRPr="00496DEF" w:rsidRDefault="00D11718" w:rsidP="00AE0B81">
            <w:pPr>
              <w:spacing w:before="45" w:after="45"/>
              <w:jc w:val="center"/>
              <w:rPr>
                <w:b/>
                <w:bCs/>
                <w:sz w:val="22"/>
                <w:szCs w:val="22"/>
              </w:rPr>
            </w:pPr>
            <w:r w:rsidRPr="00496DEF">
              <w:rPr>
                <w:b/>
                <w:bCs/>
                <w:sz w:val="22"/>
                <w:szCs w:val="22"/>
              </w:rPr>
              <w:t>III</w:t>
            </w:r>
          </w:p>
        </w:tc>
        <w:tc>
          <w:tcPr>
            <w:tcW w:w="270" w:type="pct"/>
            <w:shd w:val="clear" w:color="auto" w:fill="auto"/>
            <w:noWrap/>
            <w:vAlign w:val="center"/>
            <w:hideMark/>
          </w:tcPr>
          <w:p w14:paraId="1DB17DE7" w14:textId="77777777" w:rsidR="00D11718" w:rsidRPr="00496DEF" w:rsidRDefault="00D11718" w:rsidP="00AE0B81">
            <w:pPr>
              <w:spacing w:before="45" w:after="45"/>
              <w:jc w:val="center"/>
              <w:rPr>
                <w:b/>
                <w:sz w:val="22"/>
                <w:szCs w:val="22"/>
              </w:rPr>
            </w:pPr>
            <w:r w:rsidRPr="00496DEF">
              <w:rPr>
                <w:b/>
                <w:sz w:val="22"/>
                <w:szCs w:val="22"/>
              </w:rPr>
              <w:t>M</w:t>
            </w:r>
            <w:r w:rsidRPr="00496DEF">
              <w:rPr>
                <w:b/>
                <w:sz w:val="22"/>
                <w:szCs w:val="22"/>
                <w:vertAlign w:val="subscript"/>
              </w:rPr>
              <w:t>xq</w:t>
            </w:r>
          </w:p>
        </w:tc>
        <w:tc>
          <w:tcPr>
            <w:tcW w:w="3988" w:type="pct"/>
            <w:gridSpan w:val="8"/>
            <w:shd w:val="clear" w:color="auto" w:fill="auto"/>
            <w:vAlign w:val="center"/>
            <w:hideMark/>
          </w:tcPr>
          <w:p w14:paraId="201E6D89" w14:textId="102AF313" w:rsidR="00D11718" w:rsidRPr="00496DEF" w:rsidRDefault="00D11718" w:rsidP="00D11718">
            <w:pPr>
              <w:spacing w:before="45" w:after="45"/>
              <w:jc w:val="both"/>
              <w:rPr>
                <w:b/>
                <w:bCs/>
                <w:sz w:val="22"/>
                <w:szCs w:val="22"/>
              </w:rPr>
            </w:pPr>
            <w:r w:rsidRPr="00496DEF">
              <w:rPr>
                <w:b/>
                <w:bCs/>
                <w:sz w:val="22"/>
                <w:szCs w:val="22"/>
              </w:rPr>
              <w:t>Chi phí cải tạo PHMT khác </w:t>
            </w:r>
          </w:p>
        </w:tc>
        <w:tc>
          <w:tcPr>
            <w:tcW w:w="528" w:type="pct"/>
            <w:shd w:val="clear" w:color="auto" w:fill="auto"/>
            <w:vAlign w:val="center"/>
            <w:hideMark/>
          </w:tcPr>
          <w:p w14:paraId="4A5CE22E" w14:textId="77777777" w:rsidR="00D11718" w:rsidRPr="00496DEF" w:rsidRDefault="00D11718" w:rsidP="00AE0B81">
            <w:pPr>
              <w:spacing w:before="45" w:after="45"/>
              <w:jc w:val="right"/>
              <w:rPr>
                <w:b/>
                <w:bCs/>
                <w:sz w:val="22"/>
                <w:szCs w:val="22"/>
              </w:rPr>
            </w:pPr>
            <w:r w:rsidRPr="00496DEF">
              <w:rPr>
                <w:b/>
                <w:bCs/>
                <w:sz w:val="22"/>
                <w:szCs w:val="22"/>
              </w:rPr>
              <w:t>47.268.720</w:t>
            </w:r>
          </w:p>
        </w:tc>
      </w:tr>
      <w:tr w:rsidR="00D11718" w:rsidRPr="00496DEF" w14:paraId="5F894BAD" w14:textId="77777777" w:rsidTr="00D11718">
        <w:trPr>
          <w:trHeight w:val="206"/>
        </w:trPr>
        <w:tc>
          <w:tcPr>
            <w:tcW w:w="214" w:type="pct"/>
            <w:shd w:val="clear" w:color="auto" w:fill="auto"/>
            <w:noWrap/>
            <w:vAlign w:val="center"/>
            <w:hideMark/>
          </w:tcPr>
          <w:p w14:paraId="7693A500" w14:textId="77777777" w:rsidR="00D11718" w:rsidRPr="00496DEF" w:rsidRDefault="00D11718" w:rsidP="00AE0B81">
            <w:pPr>
              <w:spacing w:before="45" w:after="45"/>
              <w:jc w:val="center"/>
              <w:rPr>
                <w:sz w:val="22"/>
                <w:szCs w:val="22"/>
              </w:rPr>
            </w:pPr>
            <w:r w:rsidRPr="00496DEF">
              <w:rPr>
                <w:sz w:val="22"/>
                <w:szCs w:val="22"/>
              </w:rPr>
              <w:t>1</w:t>
            </w:r>
          </w:p>
        </w:tc>
        <w:tc>
          <w:tcPr>
            <w:tcW w:w="270" w:type="pct"/>
            <w:shd w:val="clear" w:color="auto" w:fill="auto"/>
            <w:noWrap/>
            <w:vAlign w:val="center"/>
            <w:hideMark/>
          </w:tcPr>
          <w:p w14:paraId="192DDE8C" w14:textId="77777777" w:rsidR="00D11718" w:rsidRPr="00496DEF" w:rsidRDefault="00D11718" w:rsidP="00AE0B81">
            <w:pPr>
              <w:spacing w:before="45" w:after="45"/>
              <w:jc w:val="center"/>
              <w:rPr>
                <w:sz w:val="22"/>
                <w:szCs w:val="22"/>
              </w:rPr>
            </w:pPr>
            <w:r w:rsidRPr="00496DEF">
              <w:rPr>
                <w:sz w:val="22"/>
                <w:szCs w:val="22"/>
              </w:rPr>
              <w:t>M</w:t>
            </w:r>
            <w:r w:rsidRPr="00496DEF">
              <w:rPr>
                <w:sz w:val="22"/>
                <w:szCs w:val="22"/>
                <w:vertAlign w:val="subscript"/>
              </w:rPr>
              <w:t>dt</w:t>
            </w:r>
          </w:p>
        </w:tc>
        <w:tc>
          <w:tcPr>
            <w:tcW w:w="3988" w:type="pct"/>
            <w:gridSpan w:val="8"/>
            <w:shd w:val="clear" w:color="auto" w:fill="auto"/>
            <w:noWrap/>
            <w:vAlign w:val="center"/>
            <w:hideMark/>
          </w:tcPr>
          <w:p w14:paraId="3D4F13AB" w14:textId="628C5C0E" w:rsidR="00D11718" w:rsidRPr="00496DEF" w:rsidRDefault="00D11718" w:rsidP="00D11718">
            <w:pPr>
              <w:spacing w:before="45" w:after="45"/>
              <w:jc w:val="both"/>
              <w:rPr>
                <w:sz w:val="22"/>
                <w:szCs w:val="22"/>
              </w:rPr>
            </w:pPr>
            <w:r w:rsidRPr="00496DEF">
              <w:rPr>
                <w:iCs/>
                <w:sz w:val="22"/>
                <w:szCs w:val="22"/>
              </w:rPr>
              <w:t>Tu sửa tuyến đường vận chuyển</w:t>
            </w:r>
            <w:r w:rsidRPr="00496DEF">
              <w:rPr>
                <w:sz w:val="22"/>
                <w:szCs w:val="22"/>
              </w:rPr>
              <w:t> </w:t>
            </w:r>
          </w:p>
        </w:tc>
        <w:tc>
          <w:tcPr>
            <w:tcW w:w="528" w:type="pct"/>
            <w:shd w:val="clear" w:color="auto" w:fill="auto"/>
            <w:noWrap/>
            <w:vAlign w:val="center"/>
            <w:hideMark/>
          </w:tcPr>
          <w:p w14:paraId="1DB262E9" w14:textId="77777777" w:rsidR="00D11718" w:rsidRPr="00496DEF" w:rsidRDefault="00D11718" w:rsidP="00AE0B81">
            <w:pPr>
              <w:spacing w:before="45" w:after="45"/>
              <w:jc w:val="right"/>
              <w:rPr>
                <w:sz w:val="22"/>
                <w:szCs w:val="22"/>
              </w:rPr>
            </w:pPr>
            <w:r w:rsidRPr="00496DEF">
              <w:rPr>
                <w:sz w:val="22"/>
                <w:szCs w:val="22"/>
              </w:rPr>
              <w:t>47.268.720</w:t>
            </w:r>
          </w:p>
        </w:tc>
      </w:tr>
      <w:tr w:rsidR="00AE0B81" w:rsidRPr="00496DEF" w14:paraId="70667983" w14:textId="77777777" w:rsidTr="00AE0B81">
        <w:trPr>
          <w:trHeight w:val="58"/>
        </w:trPr>
        <w:tc>
          <w:tcPr>
            <w:tcW w:w="214" w:type="pct"/>
            <w:shd w:val="clear" w:color="auto" w:fill="auto"/>
            <w:vAlign w:val="center"/>
            <w:hideMark/>
          </w:tcPr>
          <w:p w14:paraId="31290D2E" w14:textId="77777777" w:rsidR="00AE0B81" w:rsidRPr="00496DEF" w:rsidRDefault="00AE0B81" w:rsidP="00AE0B81">
            <w:pPr>
              <w:spacing w:before="45" w:after="45"/>
              <w:jc w:val="center"/>
              <w:rPr>
                <w:sz w:val="22"/>
                <w:szCs w:val="22"/>
              </w:rPr>
            </w:pPr>
            <w:r w:rsidRPr="00496DEF">
              <w:rPr>
                <w:sz w:val="22"/>
                <w:szCs w:val="22"/>
              </w:rPr>
              <w:lastRenderedPageBreak/>
              <w:t> </w:t>
            </w:r>
          </w:p>
        </w:tc>
        <w:tc>
          <w:tcPr>
            <w:tcW w:w="270" w:type="pct"/>
            <w:shd w:val="clear" w:color="auto" w:fill="auto"/>
            <w:vAlign w:val="center"/>
            <w:hideMark/>
          </w:tcPr>
          <w:p w14:paraId="0EEB75AE" w14:textId="77777777" w:rsidR="00AE0B81" w:rsidRPr="00496DEF" w:rsidRDefault="00AE0B81" w:rsidP="00AE0B81">
            <w:pPr>
              <w:spacing w:before="45" w:after="45"/>
              <w:rPr>
                <w:sz w:val="20"/>
                <w:szCs w:val="20"/>
              </w:rPr>
            </w:pPr>
            <w:r w:rsidRPr="00496DEF">
              <w:rPr>
                <w:sz w:val="20"/>
                <w:szCs w:val="20"/>
              </w:rPr>
              <w:t> </w:t>
            </w:r>
          </w:p>
        </w:tc>
        <w:tc>
          <w:tcPr>
            <w:tcW w:w="1098" w:type="pct"/>
            <w:shd w:val="clear" w:color="auto" w:fill="auto"/>
            <w:noWrap/>
            <w:vAlign w:val="center"/>
            <w:hideMark/>
          </w:tcPr>
          <w:p w14:paraId="7A0E5120" w14:textId="77777777" w:rsidR="00AE0B81" w:rsidRPr="00496DEF" w:rsidRDefault="00AE0B81" w:rsidP="00AE0B81">
            <w:pPr>
              <w:spacing w:before="45" w:after="45"/>
              <w:jc w:val="both"/>
              <w:rPr>
                <w:sz w:val="22"/>
                <w:szCs w:val="22"/>
              </w:rPr>
            </w:pPr>
            <w:r w:rsidRPr="00496DEF">
              <w:rPr>
                <w:sz w:val="22"/>
                <w:szCs w:val="22"/>
              </w:rPr>
              <w:t>Tu sửa đường</w:t>
            </w:r>
          </w:p>
        </w:tc>
        <w:tc>
          <w:tcPr>
            <w:tcW w:w="302" w:type="pct"/>
            <w:shd w:val="clear" w:color="auto" w:fill="auto"/>
            <w:vAlign w:val="center"/>
            <w:hideMark/>
          </w:tcPr>
          <w:p w14:paraId="124B2C51" w14:textId="77777777" w:rsidR="00AE0B81" w:rsidRPr="00496DEF" w:rsidRDefault="00AE0B81" w:rsidP="00AE0B81">
            <w:pPr>
              <w:spacing w:before="45" w:after="45"/>
              <w:jc w:val="center"/>
              <w:rPr>
                <w:sz w:val="22"/>
                <w:szCs w:val="22"/>
              </w:rPr>
            </w:pPr>
            <w:r w:rsidRPr="00496DEF">
              <w:rPr>
                <w:sz w:val="22"/>
                <w:szCs w:val="22"/>
              </w:rPr>
              <w:t>100m</w:t>
            </w:r>
            <w:r w:rsidRPr="00496DEF">
              <w:rPr>
                <w:sz w:val="22"/>
                <w:szCs w:val="22"/>
                <w:vertAlign w:val="superscript"/>
              </w:rPr>
              <w:t>2</w:t>
            </w:r>
          </w:p>
        </w:tc>
        <w:tc>
          <w:tcPr>
            <w:tcW w:w="396" w:type="pct"/>
            <w:shd w:val="clear" w:color="auto" w:fill="auto"/>
            <w:noWrap/>
            <w:vAlign w:val="center"/>
            <w:hideMark/>
          </w:tcPr>
          <w:p w14:paraId="68EFE448" w14:textId="77777777" w:rsidR="00AE0B81" w:rsidRPr="00496DEF" w:rsidRDefault="00AE0B81" w:rsidP="00AE0B81">
            <w:pPr>
              <w:spacing w:before="45" w:after="45"/>
              <w:jc w:val="center"/>
              <w:rPr>
                <w:sz w:val="22"/>
                <w:szCs w:val="22"/>
              </w:rPr>
            </w:pPr>
            <w:r w:rsidRPr="00496DEF">
              <w:rPr>
                <w:sz w:val="22"/>
                <w:szCs w:val="22"/>
              </w:rPr>
              <w:t>20</w:t>
            </w:r>
          </w:p>
        </w:tc>
        <w:tc>
          <w:tcPr>
            <w:tcW w:w="487" w:type="pct"/>
            <w:shd w:val="clear" w:color="auto" w:fill="auto"/>
            <w:noWrap/>
            <w:vAlign w:val="center"/>
            <w:hideMark/>
          </w:tcPr>
          <w:p w14:paraId="56159B96" w14:textId="77777777" w:rsidR="00AE0B81" w:rsidRPr="00496DEF" w:rsidRDefault="00AE0B81" w:rsidP="00AE0B81">
            <w:pPr>
              <w:spacing w:before="45" w:after="45"/>
              <w:jc w:val="center"/>
              <w:rPr>
                <w:sz w:val="22"/>
                <w:szCs w:val="22"/>
              </w:rPr>
            </w:pPr>
            <w:r w:rsidRPr="00496DEF">
              <w:rPr>
                <w:sz w:val="22"/>
                <w:szCs w:val="22"/>
              </w:rPr>
              <w:t>AD.21211</w:t>
            </w:r>
          </w:p>
        </w:tc>
        <w:tc>
          <w:tcPr>
            <w:tcW w:w="456" w:type="pct"/>
            <w:shd w:val="clear" w:color="auto" w:fill="auto"/>
            <w:vAlign w:val="center"/>
            <w:hideMark/>
          </w:tcPr>
          <w:p w14:paraId="15FEA5E2" w14:textId="77777777" w:rsidR="00AE0B81" w:rsidRPr="00496DEF" w:rsidRDefault="00AE0B81" w:rsidP="00AE0B81">
            <w:pPr>
              <w:spacing w:before="45" w:after="45"/>
              <w:jc w:val="center"/>
              <w:rPr>
                <w:sz w:val="22"/>
                <w:szCs w:val="22"/>
              </w:rPr>
            </w:pPr>
            <w:r w:rsidRPr="00496DEF">
              <w:rPr>
                <w:sz w:val="22"/>
                <w:szCs w:val="22"/>
              </w:rPr>
              <w:t>1.036.909</w:t>
            </w:r>
          </w:p>
        </w:tc>
        <w:tc>
          <w:tcPr>
            <w:tcW w:w="486" w:type="pct"/>
            <w:shd w:val="clear" w:color="auto" w:fill="auto"/>
            <w:vAlign w:val="center"/>
            <w:hideMark/>
          </w:tcPr>
          <w:p w14:paraId="652E8127" w14:textId="77777777" w:rsidR="00AE0B81" w:rsidRPr="00496DEF" w:rsidRDefault="00AE0B81" w:rsidP="00AE0B81">
            <w:pPr>
              <w:spacing w:before="45" w:after="45"/>
              <w:jc w:val="center"/>
              <w:rPr>
                <w:sz w:val="22"/>
                <w:szCs w:val="22"/>
              </w:rPr>
            </w:pPr>
            <w:r w:rsidRPr="00496DEF">
              <w:rPr>
                <w:sz w:val="22"/>
                <w:szCs w:val="22"/>
              </w:rPr>
              <w:t>687.032</w:t>
            </w:r>
          </w:p>
        </w:tc>
        <w:tc>
          <w:tcPr>
            <w:tcW w:w="337" w:type="pct"/>
            <w:shd w:val="clear" w:color="auto" w:fill="auto"/>
            <w:vAlign w:val="center"/>
            <w:hideMark/>
          </w:tcPr>
          <w:p w14:paraId="441D9BE5" w14:textId="77777777" w:rsidR="00AE0B81" w:rsidRPr="00496DEF" w:rsidRDefault="00AE0B81" w:rsidP="00AE0B81">
            <w:pPr>
              <w:spacing w:before="45" w:after="45"/>
              <w:jc w:val="center"/>
              <w:rPr>
                <w:sz w:val="22"/>
                <w:szCs w:val="22"/>
              </w:rPr>
            </w:pPr>
            <w:r w:rsidRPr="00496DEF">
              <w:rPr>
                <w:sz w:val="22"/>
                <w:szCs w:val="22"/>
              </w:rPr>
              <w:t>639.495</w:t>
            </w:r>
          </w:p>
        </w:tc>
        <w:tc>
          <w:tcPr>
            <w:tcW w:w="426" w:type="pct"/>
            <w:shd w:val="clear" w:color="auto" w:fill="auto"/>
            <w:vAlign w:val="center"/>
            <w:hideMark/>
          </w:tcPr>
          <w:p w14:paraId="3EF27B28" w14:textId="77777777" w:rsidR="00AE0B81" w:rsidRPr="00496DEF" w:rsidRDefault="00AE0B81" w:rsidP="00AE0B81">
            <w:pPr>
              <w:spacing w:before="45" w:after="45"/>
              <w:jc w:val="right"/>
              <w:rPr>
                <w:sz w:val="22"/>
                <w:szCs w:val="22"/>
              </w:rPr>
            </w:pPr>
            <w:r w:rsidRPr="00496DEF">
              <w:rPr>
                <w:sz w:val="22"/>
                <w:szCs w:val="22"/>
              </w:rPr>
              <w:t>2.363.436</w:t>
            </w:r>
          </w:p>
        </w:tc>
        <w:tc>
          <w:tcPr>
            <w:tcW w:w="528" w:type="pct"/>
            <w:shd w:val="clear" w:color="auto" w:fill="auto"/>
            <w:vAlign w:val="center"/>
            <w:hideMark/>
          </w:tcPr>
          <w:p w14:paraId="776B74A3" w14:textId="77777777" w:rsidR="00AE0B81" w:rsidRPr="00496DEF" w:rsidRDefault="00AE0B81" w:rsidP="00AE0B81">
            <w:pPr>
              <w:spacing w:before="45" w:after="45"/>
              <w:jc w:val="right"/>
              <w:rPr>
                <w:sz w:val="22"/>
                <w:szCs w:val="22"/>
              </w:rPr>
            </w:pPr>
            <w:r w:rsidRPr="00496DEF">
              <w:rPr>
                <w:sz w:val="22"/>
                <w:szCs w:val="22"/>
              </w:rPr>
              <w:t>47.268.720</w:t>
            </w:r>
          </w:p>
        </w:tc>
      </w:tr>
      <w:tr w:rsidR="00AE0B81" w:rsidRPr="00496DEF" w14:paraId="50EA4571" w14:textId="77777777" w:rsidTr="00AE0B81">
        <w:trPr>
          <w:trHeight w:val="188"/>
        </w:trPr>
        <w:tc>
          <w:tcPr>
            <w:tcW w:w="214" w:type="pct"/>
            <w:shd w:val="clear" w:color="auto" w:fill="auto"/>
            <w:vAlign w:val="center"/>
            <w:hideMark/>
          </w:tcPr>
          <w:p w14:paraId="265090CD" w14:textId="77777777" w:rsidR="00AE0B81" w:rsidRPr="00496DEF" w:rsidRDefault="00AE0B81" w:rsidP="00AE0B81">
            <w:pPr>
              <w:spacing w:before="45" w:after="45"/>
              <w:jc w:val="center"/>
              <w:rPr>
                <w:b/>
                <w:bCs/>
                <w:sz w:val="22"/>
                <w:szCs w:val="22"/>
              </w:rPr>
            </w:pPr>
            <w:r w:rsidRPr="00496DEF">
              <w:rPr>
                <w:b/>
                <w:bCs/>
                <w:sz w:val="22"/>
                <w:szCs w:val="22"/>
              </w:rPr>
              <w:t>IV</w:t>
            </w:r>
          </w:p>
        </w:tc>
        <w:tc>
          <w:tcPr>
            <w:tcW w:w="270" w:type="pct"/>
            <w:shd w:val="clear" w:color="auto" w:fill="auto"/>
            <w:vAlign w:val="center"/>
            <w:hideMark/>
          </w:tcPr>
          <w:p w14:paraId="7BCFC5D6" w14:textId="77777777" w:rsidR="00AE0B81" w:rsidRPr="00496DEF" w:rsidRDefault="00AE0B81" w:rsidP="00AE0B81">
            <w:pPr>
              <w:spacing w:before="45" w:after="45"/>
              <w:rPr>
                <w:sz w:val="20"/>
                <w:szCs w:val="20"/>
              </w:rPr>
            </w:pPr>
            <w:r w:rsidRPr="00496DEF">
              <w:rPr>
                <w:sz w:val="20"/>
                <w:szCs w:val="20"/>
              </w:rPr>
              <w:t> </w:t>
            </w:r>
          </w:p>
        </w:tc>
        <w:tc>
          <w:tcPr>
            <w:tcW w:w="3562" w:type="pct"/>
            <w:gridSpan w:val="7"/>
            <w:shd w:val="clear" w:color="auto" w:fill="auto"/>
            <w:vAlign w:val="center"/>
            <w:hideMark/>
          </w:tcPr>
          <w:p w14:paraId="6CE599E0" w14:textId="77777777" w:rsidR="00AE0B81" w:rsidRPr="00496DEF" w:rsidRDefault="00AE0B81" w:rsidP="00AE0B81">
            <w:pPr>
              <w:spacing w:before="45" w:after="45"/>
              <w:jc w:val="both"/>
              <w:rPr>
                <w:b/>
                <w:bCs/>
                <w:sz w:val="22"/>
                <w:szCs w:val="22"/>
              </w:rPr>
            </w:pPr>
            <w:r w:rsidRPr="00496DEF">
              <w:rPr>
                <w:b/>
                <w:bCs/>
                <w:sz w:val="22"/>
                <w:szCs w:val="22"/>
              </w:rPr>
              <w:t>Duy tu, bảo trì công trình (=10%x(I+II+III+IV))</w:t>
            </w:r>
          </w:p>
        </w:tc>
        <w:tc>
          <w:tcPr>
            <w:tcW w:w="426" w:type="pct"/>
            <w:shd w:val="clear" w:color="auto" w:fill="auto"/>
            <w:noWrap/>
            <w:vAlign w:val="center"/>
            <w:hideMark/>
          </w:tcPr>
          <w:p w14:paraId="3F4D1F62"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noWrap/>
            <w:vAlign w:val="center"/>
            <w:hideMark/>
          </w:tcPr>
          <w:p w14:paraId="0CB9D9EE" w14:textId="77777777" w:rsidR="00AE0B81" w:rsidRPr="00496DEF" w:rsidRDefault="00AE0B81" w:rsidP="00AE0B81">
            <w:pPr>
              <w:spacing w:before="45" w:after="45"/>
              <w:jc w:val="right"/>
              <w:rPr>
                <w:b/>
                <w:bCs/>
                <w:sz w:val="22"/>
                <w:szCs w:val="22"/>
                <w:lang w:val="en-US"/>
              </w:rPr>
            </w:pPr>
            <w:r w:rsidRPr="00496DEF">
              <w:rPr>
                <w:b/>
                <w:bCs/>
                <w:sz w:val="22"/>
                <w:szCs w:val="22"/>
              </w:rPr>
              <w:t>25.052.539</w:t>
            </w:r>
          </w:p>
        </w:tc>
      </w:tr>
      <w:tr w:rsidR="00AE0B81" w:rsidRPr="00496DEF" w14:paraId="53CA67D5" w14:textId="77777777" w:rsidTr="00AE0B81">
        <w:trPr>
          <w:trHeight w:val="188"/>
        </w:trPr>
        <w:tc>
          <w:tcPr>
            <w:tcW w:w="214" w:type="pct"/>
            <w:shd w:val="clear" w:color="auto" w:fill="auto"/>
            <w:vAlign w:val="center"/>
            <w:hideMark/>
          </w:tcPr>
          <w:p w14:paraId="4676F2EA" w14:textId="77777777" w:rsidR="00AE0B81" w:rsidRPr="00496DEF" w:rsidRDefault="00AE0B81" w:rsidP="00AE0B81">
            <w:pPr>
              <w:spacing w:before="45" w:after="45"/>
              <w:jc w:val="center"/>
              <w:rPr>
                <w:b/>
                <w:bCs/>
                <w:sz w:val="22"/>
                <w:szCs w:val="22"/>
              </w:rPr>
            </w:pPr>
            <w:r w:rsidRPr="00496DEF">
              <w:rPr>
                <w:b/>
                <w:bCs/>
                <w:sz w:val="22"/>
                <w:szCs w:val="22"/>
              </w:rPr>
              <w:t>V</w:t>
            </w:r>
          </w:p>
        </w:tc>
        <w:tc>
          <w:tcPr>
            <w:tcW w:w="270" w:type="pct"/>
            <w:shd w:val="clear" w:color="auto" w:fill="auto"/>
            <w:vAlign w:val="center"/>
            <w:hideMark/>
          </w:tcPr>
          <w:p w14:paraId="5C51E64E" w14:textId="77777777" w:rsidR="00AE0B81" w:rsidRPr="00496DEF" w:rsidRDefault="00AE0B81" w:rsidP="00AE0B81">
            <w:pPr>
              <w:spacing w:before="45" w:after="45"/>
              <w:rPr>
                <w:sz w:val="20"/>
                <w:szCs w:val="20"/>
              </w:rPr>
            </w:pPr>
            <w:r w:rsidRPr="00496DEF">
              <w:rPr>
                <w:sz w:val="20"/>
                <w:szCs w:val="20"/>
              </w:rPr>
              <w:t> </w:t>
            </w:r>
          </w:p>
        </w:tc>
        <w:tc>
          <w:tcPr>
            <w:tcW w:w="3562" w:type="pct"/>
            <w:gridSpan w:val="7"/>
            <w:shd w:val="clear" w:color="auto" w:fill="auto"/>
            <w:vAlign w:val="center"/>
            <w:hideMark/>
          </w:tcPr>
          <w:p w14:paraId="4CFD1C5F" w14:textId="77777777" w:rsidR="00AE0B81" w:rsidRPr="00496DEF" w:rsidRDefault="00AE0B81" w:rsidP="00AE0B81">
            <w:pPr>
              <w:spacing w:before="45" w:after="45"/>
              <w:jc w:val="both"/>
              <w:rPr>
                <w:b/>
                <w:bCs/>
                <w:sz w:val="22"/>
                <w:szCs w:val="22"/>
              </w:rPr>
            </w:pPr>
            <w:r w:rsidRPr="00496DEF">
              <w:rPr>
                <w:b/>
                <w:bCs/>
                <w:sz w:val="22"/>
                <w:szCs w:val="22"/>
              </w:rPr>
              <w:t>Tổng chi phí trực tiếp (=I+II+III+IV+V)</w:t>
            </w:r>
          </w:p>
        </w:tc>
        <w:tc>
          <w:tcPr>
            <w:tcW w:w="426" w:type="pct"/>
            <w:shd w:val="clear" w:color="auto" w:fill="auto"/>
            <w:noWrap/>
            <w:vAlign w:val="center"/>
            <w:hideMark/>
          </w:tcPr>
          <w:p w14:paraId="253640C7"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noWrap/>
            <w:vAlign w:val="center"/>
            <w:hideMark/>
          </w:tcPr>
          <w:p w14:paraId="2D5FEB16" w14:textId="77777777" w:rsidR="00AE0B81" w:rsidRPr="00496DEF" w:rsidRDefault="00AE0B81" w:rsidP="00AE0B81">
            <w:pPr>
              <w:spacing w:before="45" w:after="45"/>
              <w:jc w:val="right"/>
              <w:rPr>
                <w:b/>
                <w:bCs/>
                <w:sz w:val="22"/>
                <w:szCs w:val="22"/>
              </w:rPr>
            </w:pPr>
            <w:r w:rsidRPr="00496DEF">
              <w:rPr>
                <w:b/>
                <w:bCs/>
                <w:sz w:val="22"/>
                <w:szCs w:val="22"/>
              </w:rPr>
              <w:t>275.577.924</w:t>
            </w:r>
          </w:p>
        </w:tc>
      </w:tr>
      <w:tr w:rsidR="00AE0B81" w:rsidRPr="00496DEF" w14:paraId="14D19559" w14:textId="77777777" w:rsidTr="00AE0B81">
        <w:trPr>
          <w:trHeight w:val="188"/>
        </w:trPr>
        <w:tc>
          <w:tcPr>
            <w:tcW w:w="214" w:type="pct"/>
            <w:shd w:val="clear" w:color="auto" w:fill="auto"/>
            <w:vAlign w:val="center"/>
            <w:hideMark/>
          </w:tcPr>
          <w:p w14:paraId="16FE431A" w14:textId="77777777" w:rsidR="00AE0B81" w:rsidRPr="00496DEF" w:rsidRDefault="00AE0B81" w:rsidP="00AE0B81">
            <w:pPr>
              <w:spacing w:before="45" w:after="45"/>
              <w:jc w:val="center"/>
              <w:rPr>
                <w:b/>
                <w:bCs/>
                <w:sz w:val="22"/>
                <w:szCs w:val="22"/>
              </w:rPr>
            </w:pPr>
            <w:r w:rsidRPr="00496DEF">
              <w:rPr>
                <w:b/>
                <w:bCs/>
                <w:sz w:val="22"/>
                <w:szCs w:val="22"/>
              </w:rPr>
              <w:t>VI</w:t>
            </w:r>
          </w:p>
        </w:tc>
        <w:tc>
          <w:tcPr>
            <w:tcW w:w="270" w:type="pct"/>
            <w:shd w:val="clear" w:color="auto" w:fill="auto"/>
            <w:vAlign w:val="center"/>
            <w:hideMark/>
          </w:tcPr>
          <w:p w14:paraId="3361056D" w14:textId="77777777" w:rsidR="00AE0B81" w:rsidRPr="00496DEF" w:rsidRDefault="00AE0B81" w:rsidP="00AE0B81">
            <w:pPr>
              <w:spacing w:before="45" w:after="45"/>
              <w:rPr>
                <w:sz w:val="20"/>
                <w:szCs w:val="20"/>
              </w:rPr>
            </w:pPr>
            <w:r w:rsidRPr="00496DEF">
              <w:rPr>
                <w:sz w:val="20"/>
                <w:szCs w:val="20"/>
              </w:rPr>
              <w:t> </w:t>
            </w:r>
          </w:p>
        </w:tc>
        <w:tc>
          <w:tcPr>
            <w:tcW w:w="3562" w:type="pct"/>
            <w:gridSpan w:val="7"/>
            <w:shd w:val="clear" w:color="auto" w:fill="auto"/>
            <w:vAlign w:val="center"/>
            <w:hideMark/>
          </w:tcPr>
          <w:p w14:paraId="2C19FD4B" w14:textId="77777777" w:rsidR="00AE0B81" w:rsidRPr="00496DEF" w:rsidRDefault="00AE0B81" w:rsidP="00AE0B81">
            <w:pPr>
              <w:spacing w:before="45" w:after="45"/>
              <w:jc w:val="both"/>
              <w:rPr>
                <w:b/>
                <w:bCs/>
                <w:sz w:val="22"/>
                <w:szCs w:val="22"/>
              </w:rPr>
            </w:pPr>
            <w:r w:rsidRPr="00496DEF">
              <w:rPr>
                <w:b/>
                <w:bCs/>
                <w:sz w:val="22"/>
                <w:szCs w:val="22"/>
              </w:rPr>
              <w:t>Chi phí chung ((=5,5% x VI)</w:t>
            </w:r>
          </w:p>
        </w:tc>
        <w:tc>
          <w:tcPr>
            <w:tcW w:w="426" w:type="pct"/>
            <w:shd w:val="clear" w:color="auto" w:fill="auto"/>
            <w:noWrap/>
            <w:vAlign w:val="center"/>
            <w:hideMark/>
          </w:tcPr>
          <w:p w14:paraId="7C16DFCA"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noWrap/>
            <w:vAlign w:val="center"/>
            <w:hideMark/>
          </w:tcPr>
          <w:p w14:paraId="14943568" w14:textId="77777777" w:rsidR="00AE0B81" w:rsidRPr="00496DEF" w:rsidRDefault="00AE0B81" w:rsidP="00AE0B81">
            <w:pPr>
              <w:spacing w:before="45" w:after="45"/>
              <w:jc w:val="right"/>
              <w:rPr>
                <w:b/>
                <w:bCs/>
                <w:sz w:val="22"/>
                <w:szCs w:val="22"/>
              </w:rPr>
            </w:pPr>
            <w:r w:rsidRPr="00496DEF">
              <w:rPr>
                <w:b/>
                <w:bCs/>
                <w:sz w:val="22"/>
                <w:szCs w:val="22"/>
              </w:rPr>
              <w:t>15.156.786</w:t>
            </w:r>
          </w:p>
        </w:tc>
      </w:tr>
      <w:tr w:rsidR="00AE0B81" w:rsidRPr="00496DEF" w14:paraId="08E83F8E" w14:textId="77777777" w:rsidTr="00AE0B81">
        <w:trPr>
          <w:trHeight w:val="188"/>
        </w:trPr>
        <w:tc>
          <w:tcPr>
            <w:tcW w:w="214" w:type="pct"/>
            <w:shd w:val="clear" w:color="auto" w:fill="auto"/>
            <w:vAlign w:val="center"/>
            <w:hideMark/>
          </w:tcPr>
          <w:p w14:paraId="475B4482" w14:textId="77777777" w:rsidR="00AE0B81" w:rsidRPr="00496DEF" w:rsidRDefault="00AE0B81" w:rsidP="00AE0B81">
            <w:pPr>
              <w:spacing w:before="45" w:after="45"/>
              <w:jc w:val="center"/>
              <w:rPr>
                <w:b/>
                <w:bCs/>
                <w:sz w:val="22"/>
                <w:szCs w:val="22"/>
              </w:rPr>
            </w:pPr>
            <w:r w:rsidRPr="00496DEF">
              <w:rPr>
                <w:b/>
                <w:bCs/>
                <w:sz w:val="22"/>
                <w:szCs w:val="22"/>
              </w:rPr>
              <w:t>VII</w:t>
            </w:r>
          </w:p>
        </w:tc>
        <w:tc>
          <w:tcPr>
            <w:tcW w:w="270" w:type="pct"/>
            <w:shd w:val="clear" w:color="auto" w:fill="auto"/>
            <w:vAlign w:val="center"/>
            <w:hideMark/>
          </w:tcPr>
          <w:p w14:paraId="13600C84" w14:textId="77777777" w:rsidR="00AE0B81" w:rsidRPr="00496DEF" w:rsidRDefault="00AE0B81" w:rsidP="00AE0B81">
            <w:pPr>
              <w:spacing w:before="45" w:after="45"/>
              <w:rPr>
                <w:sz w:val="20"/>
                <w:szCs w:val="20"/>
              </w:rPr>
            </w:pPr>
            <w:r w:rsidRPr="00496DEF">
              <w:rPr>
                <w:sz w:val="20"/>
                <w:szCs w:val="20"/>
              </w:rPr>
              <w:t> </w:t>
            </w:r>
          </w:p>
        </w:tc>
        <w:tc>
          <w:tcPr>
            <w:tcW w:w="3562" w:type="pct"/>
            <w:gridSpan w:val="7"/>
            <w:shd w:val="clear" w:color="auto" w:fill="auto"/>
            <w:vAlign w:val="center"/>
            <w:hideMark/>
          </w:tcPr>
          <w:p w14:paraId="66CCDCE6" w14:textId="77777777" w:rsidR="00AE0B81" w:rsidRPr="00496DEF" w:rsidRDefault="00AE0B81" w:rsidP="00AE0B81">
            <w:pPr>
              <w:spacing w:before="45" w:after="45"/>
              <w:jc w:val="both"/>
              <w:rPr>
                <w:b/>
                <w:bCs/>
                <w:sz w:val="22"/>
                <w:szCs w:val="22"/>
              </w:rPr>
            </w:pPr>
            <w:r w:rsidRPr="00496DEF">
              <w:rPr>
                <w:b/>
                <w:bCs/>
                <w:sz w:val="22"/>
                <w:szCs w:val="22"/>
              </w:rPr>
              <w:t>Giá dự toán (=V+VII)</w:t>
            </w:r>
          </w:p>
        </w:tc>
        <w:tc>
          <w:tcPr>
            <w:tcW w:w="426" w:type="pct"/>
            <w:shd w:val="clear" w:color="auto" w:fill="auto"/>
            <w:noWrap/>
            <w:vAlign w:val="center"/>
            <w:hideMark/>
          </w:tcPr>
          <w:p w14:paraId="5C433F31"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noWrap/>
            <w:vAlign w:val="center"/>
            <w:hideMark/>
          </w:tcPr>
          <w:p w14:paraId="1ADC1A43" w14:textId="77777777" w:rsidR="00AE0B81" w:rsidRPr="00496DEF" w:rsidRDefault="00AE0B81" w:rsidP="00AE0B81">
            <w:pPr>
              <w:spacing w:before="45" w:after="45"/>
              <w:jc w:val="right"/>
              <w:rPr>
                <w:b/>
                <w:bCs/>
                <w:sz w:val="22"/>
                <w:szCs w:val="22"/>
              </w:rPr>
            </w:pPr>
            <w:r w:rsidRPr="00496DEF">
              <w:rPr>
                <w:b/>
                <w:bCs/>
                <w:sz w:val="22"/>
                <w:szCs w:val="22"/>
              </w:rPr>
              <w:t>290.734.709</w:t>
            </w:r>
          </w:p>
        </w:tc>
      </w:tr>
      <w:tr w:rsidR="00AE0B81" w:rsidRPr="00496DEF" w14:paraId="6880F7DF" w14:textId="77777777" w:rsidTr="00AE0B81">
        <w:trPr>
          <w:trHeight w:val="188"/>
        </w:trPr>
        <w:tc>
          <w:tcPr>
            <w:tcW w:w="214" w:type="pct"/>
            <w:shd w:val="clear" w:color="auto" w:fill="auto"/>
            <w:vAlign w:val="center"/>
            <w:hideMark/>
          </w:tcPr>
          <w:p w14:paraId="50DADB70" w14:textId="77777777" w:rsidR="00AE0B81" w:rsidRPr="00496DEF" w:rsidRDefault="00AE0B81" w:rsidP="00AE0B81">
            <w:pPr>
              <w:spacing w:before="45" w:after="45"/>
              <w:jc w:val="center"/>
              <w:rPr>
                <w:b/>
                <w:bCs/>
                <w:sz w:val="22"/>
                <w:szCs w:val="22"/>
              </w:rPr>
            </w:pPr>
            <w:r w:rsidRPr="00496DEF">
              <w:rPr>
                <w:b/>
                <w:bCs/>
                <w:sz w:val="22"/>
                <w:szCs w:val="22"/>
              </w:rPr>
              <w:t>VIII</w:t>
            </w:r>
          </w:p>
        </w:tc>
        <w:tc>
          <w:tcPr>
            <w:tcW w:w="270" w:type="pct"/>
            <w:shd w:val="clear" w:color="auto" w:fill="auto"/>
            <w:vAlign w:val="center"/>
            <w:hideMark/>
          </w:tcPr>
          <w:p w14:paraId="77214202" w14:textId="77777777" w:rsidR="00AE0B81" w:rsidRPr="00496DEF" w:rsidRDefault="00AE0B81" w:rsidP="00AE0B81">
            <w:pPr>
              <w:spacing w:before="45" w:after="45"/>
              <w:rPr>
                <w:sz w:val="20"/>
                <w:szCs w:val="20"/>
              </w:rPr>
            </w:pPr>
            <w:r w:rsidRPr="00496DEF">
              <w:rPr>
                <w:sz w:val="20"/>
                <w:szCs w:val="20"/>
              </w:rPr>
              <w:t> </w:t>
            </w:r>
          </w:p>
        </w:tc>
        <w:tc>
          <w:tcPr>
            <w:tcW w:w="3562" w:type="pct"/>
            <w:gridSpan w:val="7"/>
            <w:shd w:val="clear" w:color="auto" w:fill="auto"/>
            <w:vAlign w:val="center"/>
            <w:hideMark/>
          </w:tcPr>
          <w:p w14:paraId="51EE3D43" w14:textId="77777777" w:rsidR="00AE0B81" w:rsidRPr="00496DEF" w:rsidRDefault="00AE0B81" w:rsidP="00AE0B81">
            <w:pPr>
              <w:spacing w:before="45" w:after="45"/>
              <w:jc w:val="both"/>
              <w:rPr>
                <w:b/>
                <w:bCs/>
                <w:sz w:val="22"/>
                <w:szCs w:val="22"/>
              </w:rPr>
            </w:pPr>
            <w:r w:rsidRPr="00496DEF">
              <w:rPr>
                <w:b/>
                <w:bCs/>
                <w:sz w:val="22"/>
                <w:szCs w:val="22"/>
              </w:rPr>
              <w:t>Thu nhập chịu thuế tính trước (=6% xVII)</w:t>
            </w:r>
          </w:p>
        </w:tc>
        <w:tc>
          <w:tcPr>
            <w:tcW w:w="426" w:type="pct"/>
            <w:shd w:val="clear" w:color="auto" w:fill="auto"/>
            <w:noWrap/>
            <w:vAlign w:val="center"/>
            <w:hideMark/>
          </w:tcPr>
          <w:p w14:paraId="3BB11AF7"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noWrap/>
            <w:vAlign w:val="center"/>
            <w:hideMark/>
          </w:tcPr>
          <w:p w14:paraId="14645797" w14:textId="77777777" w:rsidR="00AE0B81" w:rsidRPr="00496DEF" w:rsidRDefault="00AE0B81" w:rsidP="00AE0B81">
            <w:pPr>
              <w:spacing w:before="45" w:after="45"/>
              <w:jc w:val="right"/>
              <w:rPr>
                <w:b/>
                <w:bCs/>
                <w:sz w:val="22"/>
                <w:szCs w:val="22"/>
              </w:rPr>
            </w:pPr>
            <w:r w:rsidRPr="00496DEF">
              <w:rPr>
                <w:b/>
                <w:bCs/>
                <w:sz w:val="22"/>
                <w:szCs w:val="22"/>
              </w:rPr>
              <w:t>17.444.083</w:t>
            </w:r>
          </w:p>
        </w:tc>
      </w:tr>
      <w:tr w:rsidR="00AE0B81" w:rsidRPr="00496DEF" w14:paraId="05460929" w14:textId="77777777" w:rsidTr="00AE0B81">
        <w:trPr>
          <w:trHeight w:val="188"/>
        </w:trPr>
        <w:tc>
          <w:tcPr>
            <w:tcW w:w="214" w:type="pct"/>
            <w:shd w:val="clear" w:color="auto" w:fill="auto"/>
            <w:vAlign w:val="center"/>
            <w:hideMark/>
          </w:tcPr>
          <w:p w14:paraId="36B212CF" w14:textId="77777777" w:rsidR="00AE0B81" w:rsidRPr="00496DEF" w:rsidRDefault="00AE0B81" w:rsidP="00AE0B81">
            <w:pPr>
              <w:spacing w:before="45" w:after="45"/>
              <w:jc w:val="center"/>
              <w:rPr>
                <w:b/>
                <w:bCs/>
                <w:sz w:val="22"/>
                <w:szCs w:val="22"/>
              </w:rPr>
            </w:pPr>
            <w:r w:rsidRPr="00496DEF">
              <w:rPr>
                <w:b/>
                <w:bCs/>
                <w:sz w:val="22"/>
                <w:szCs w:val="22"/>
              </w:rPr>
              <w:t>IX</w:t>
            </w:r>
          </w:p>
        </w:tc>
        <w:tc>
          <w:tcPr>
            <w:tcW w:w="270" w:type="pct"/>
            <w:shd w:val="clear" w:color="auto" w:fill="auto"/>
            <w:vAlign w:val="center"/>
            <w:hideMark/>
          </w:tcPr>
          <w:p w14:paraId="68885F25" w14:textId="77777777" w:rsidR="00AE0B81" w:rsidRPr="00496DEF" w:rsidRDefault="00AE0B81" w:rsidP="00AE0B81">
            <w:pPr>
              <w:spacing w:before="45" w:after="45"/>
              <w:rPr>
                <w:sz w:val="20"/>
                <w:szCs w:val="20"/>
              </w:rPr>
            </w:pPr>
            <w:r w:rsidRPr="00496DEF">
              <w:rPr>
                <w:sz w:val="20"/>
                <w:szCs w:val="20"/>
              </w:rPr>
              <w:t> </w:t>
            </w:r>
          </w:p>
        </w:tc>
        <w:tc>
          <w:tcPr>
            <w:tcW w:w="3562" w:type="pct"/>
            <w:gridSpan w:val="7"/>
            <w:shd w:val="clear" w:color="auto" w:fill="auto"/>
            <w:vAlign w:val="center"/>
            <w:hideMark/>
          </w:tcPr>
          <w:p w14:paraId="52B70760" w14:textId="77777777" w:rsidR="00AE0B81" w:rsidRPr="00496DEF" w:rsidRDefault="00AE0B81" w:rsidP="00AE0B81">
            <w:pPr>
              <w:spacing w:before="45" w:after="45"/>
              <w:jc w:val="both"/>
              <w:rPr>
                <w:b/>
                <w:bCs/>
                <w:sz w:val="22"/>
                <w:szCs w:val="22"/>
              </w:rPr>
            </w:pPr>
            <w:r w:rsidRPr="00496DEF">
              <w:rPr>
                <w:b/>
                <w:bCs/>
                <w:sz w:val="22"/>
                <w:szCs w:val="22"/>
              </w:rPr>
              <w:t>Tổng (=VII+VIII)</w:t>
            </w:r>
          </w:p>
        </w:tc>
        <w:tc>
          <w:tcPr>
            <w:tcW w:w="426" w:type="pct"/>
            <w:shd w:val="clear" w:color="auto" w:fill="auto"/>
            <w:noWrap/>
            <w:vAlign w:val="center"/>
            <w:hideMark/>
          </w:tcPr>
          <w:p w14:paraId="52A2CE28" w14:textId="77777777" w:rsidR="00AE0B81" w:rsidRPr="00496DEF" w:rsidRDefault="00AE0B81" w:rsidP="00AE0B81">
            <w:pPr>
              <w:spacing w:before="45" w:after="45"/>
              <w:jc w:val="right"/>
              <w:rPr>
                <w:b/>
                <w:bCs/>
                <w:sz w:val="22"/>
                <w:szCs w:val="22"/>
              </w:rPr>
            </w:pPr>
            <w:r w:rsidRPr="00496DEF">
              <w:rPr>
                <w:b/>
                <w:bCs/>
                <w:sz w:val="22"/>
                <w:szCs w:val="22"/>
              </w:rPr>
              <w:t> </w:t>
            </w:r>
          </w:p>
        </w:tc>
        <w:tc>
          <w:tcPr>
            <w:tcW w:w="528" w:type="pct"/>
            <w:shd w:val="clear" w:color="auto" w:fill="auto"/>
            <w:noWrap/>
            <w:vAlign w:val="center"/>
            <w:hideMark/>
          </w:tcPr>
          <w:p w14:paraId="4ACBBE08" w14:textId="77777777" w:rsidR="00AE0B81" w:rsidRPr="00496DEF" w:rsidRDefault="00AE0B81" w:rsidP="00AE0B81">
            <w:pPr>
              <w:spacing w:before="45" w:after="45"/>
              <w:jc w:val="right"/>
              <w:rPr>
                <w:b/>
                <w:bCs/>
                <w:sz w:val="22"/>
                <w:szCs w:val="22"/>
              </w:rPr>
            </w:pPr>
            <w:r w:rsidRPr="00496DEF">
              <w:rPr>
                <w:b/>
                <w:bCs/>
                <w:sz w:val="22"/>
                <w:szCs w:val="22"/>
              </w:rPr>
              <w:t>308.178.792</w:t>
            </w:r>
          </w:p>
        </w:tc>
      </w:tr>
    </w:tbl>
    <w:p w14:paraId="49FC55D5" w14:textId="77777777" w:rsidR="00AE0B81" w:rsidRPr="00496DEF" w:rsidRDefault="00AE0B81" w:rsidP="00AE0B81">
      <w:pPr>
        <w:tabs>
          <w:tab w:val="center" w:pos="4320"/>
          <w:tab w:val="right" w:pos="8640"/>
        </w:tabs>
        <w:spacing w:before="60" w:after="60"/>
        <w:rPr>
          <w:bCs/>
          <w:u w:val="single"/>
        </w:rPr>
      </w:pPr>
      <w:r w:rsidRPr="00496DEF">
        <w:rPr>
          <w:i/>
          <w:u w:val="single"/>
        </w:rPr>
        <w:t>Ghi chú:</w:t>
      </w:r>
    </w:p>
    <w:p w14:paraId="7075B773" w14:textId="77777777" w:rsidR="00AE0B81" w:rsidRPr="00496DEF" w:rsidRDefault="00AE0B81" w:rsidP="00AE0B81">
      <w:pPr>
        <w:spacing w:before="60" w:after="60" w:line="288" w:lineRule="auto"/>
        <w:ind w:firstLine="720"/>
        <w:rPr>
          <w:i/>
        </w:rPr>
      </w:pPr>
      <w:r w:rsidRPr="00496DEF">
        <w:rPr>
          <w:i/>
        </w:rPr>
        <w:t>- (11) = ((08)+(09)+(10))</w:t>
      </w:r>
      <w:r w:rsidRPr="00496DEF">
        <w:rPr>
          <w:i/>
          <w:lang w:val="en-US"/>
        </w:rPr>
        <w:t xml:space="preserve"> </w:t>
      </w:r>
      <w:r w:rsidRPr="00496DEF">
        <w:rPr>
          <w:i/>
          <w:lang w:val="en-US"/>
        </w:rPr>
        <w:tab/>
      </w:r>
      <w:r w:rsidRPr="00496DEF">
        <w:rPr>
          <w:i/>
          <w:lang w:val="en-US"/>
        </w:rPr>
        <w:tab/>
      </w:r>
      <w:r w:rsidRPr="00496DEF">
        <w:rPr>
          <w:i/>
        </w:rPr>
        <w:t>- (1</w:t>
      </w:r>
      <w:r w:rsidRPr="00496DEF">
        <w:rPr>
          <w:i/>
          <w:lang w:val="en-US"/>
        </w:rPr>
        <w:t>2</w:t>
      </w:r>
      <w:r w:rsidRPr="00496DEF">
        <w:rPr>
          <w:i/>
        </w:rPr>
        <w:t>) = (11)*(07)</w:t>
      </w:r>
    </w:p>
    <w:p w14:paraId="6F0BA645" w14:textId="77777777" w:rsidR="00AE0B81" w:rsidRPr="00496DEF" w:rsidRDefault="00AE0B81" w:rsidP="00AE0B81">
      <w:pPr>
        <w:spacing w:before="60" w:after="60" w:line="288" w:lineRule="auto"/>
        <w:ind w:firstLine="720"/>
        <w:jc w:val="both"/>
        <w:rPr>
          <w:i/>
          <w:lang w:val="de-DE"/>
        </w:rPr>
      </w:pPr>
      <w:r w:rsidRPr="00496DEF">
        <w:rPr>
          <w:i/>
        </w:rPr>
        <w:t xml:space="preserve">- Phương pháp tính và dự toán được dựa trên mẫu số 21, phụ lục II, của Thông tư 02/2022/TT-BTNMT ngày 10/01/2022 của Bộ Tài nguyên và Môi trường quy định chi tiết một số điều của Luật bảo vệ môi trường và </w:t>
      </w:r>
      <w:r w:rsidRPr="00496DEF">
        <w:rPr>
          <w:i/>
          <w:lang w:val="de-DE"/>
        </w:rPr>
        <w:t>Thông tư số 11/2021/TT-BXD ngày 31/08/2021 của Bộ Xây dựng hướng dẫn một số nội dung xác định và quản lý chi phí đầu tư xây dựng công trình.</w:t>
      </w:r>
    </w:p>
    <w:p w14:paraId="2CF689B2" w14:textId="6CDC45CC" w:rsidR="00AE0B81" w:rsidRPr="00496DEF" w:rsidRDefault="00AE0B81" w:rsidP="00AE0B81">
      <w:pPr>
        <w:spacing w:before="60" w:after="60" w:line="288" w:lineRule="auto"/>
        <w:ind w:firstLine="720"/>
        <w:jc w:val="both"/>
        <w:rPr>
          <w:i/>
          <w:lang w:val="de-DE"/>
        </w:rPr>
      </w:pPr>
      <w:r w:rsidRPr="00496DEF">
        <w:rPr>
          <w:i/>
          <w:lang w:val="de-DE"/>
        </w:rPr>
        <w:t>- Đơn giá được lập theo đơn giá vật liệu quý 3/202</w:t>
      </w:r>
      <w:r w:rsidR="00AA0676" w:rsidRPr="00496DEF">
        <w:rPr>
          <w:i/>
          <w:lang w:val="de-DE"/>
        </w:rPr>
        <w:t>3</w:t>
      </w:r>
      <w:r w:rsidRPr="00496DEF">
        <w:rPr>
          <w:i/>
          <w:lang w:val="de-DE"/>
        </w:rPr>
        <w:t xml:space="preserve"> theo Văn bản số </w:t>
      </w:r>
      <w:r w:rsidR="00782FBB" w:rsidRPr="00496DEF">
        <w:rPr>
          <w:i/>
          <w:lang w:val="de-DE"/>
        </w:rPr>
        <w:t>1392/CBG-SXD ngày 07/04/2023</w:t>
      </w:r>
      <w:r w:rsidRPr="00496DEF">
        <w:rPr>
          <w:i/>
          <w:lang w:val="de-DE"/>
        </w:rPr>
        <w:t xml:space="preserve"> của Sở xây dựng tỉnh Bình Dương về việc công bố giá vật liệu xây dựng tháng </w:t>
      </w:r>
      <w:r w:rsidR="00782FBB" w:rsidRPr="00496DEF">
        <w:rPr>
          <w:i/>
          <w:lang w:val="de-DE"/>
        </w:rPr>
        <w:t>3 năm 2023</w:t>
      </w:r>
      <w:r w:rsidRPr="00496DEF">
        <w:rPr>
          <w:i/>
          <w:lang w:val="de-DE"/>
        </w:rPr>
        <w:t xml:space="preserve"> trên địa bàn tỉnh Bình Dương và giá nhân công, máy thi công theo đơn giá 2022 theo Quyết định số 148/QĐ-SXD ngày 14/01/2022 của Sở Xây dựng tỉnh Bình Dương về việc công bố đơn giá nhân công trên địa bàn tỉnh Bình Dương.</w:t>
      </w:r>
    </w:p>
    <w:p w14:paraId="090D4969" w14:textId="77777777" w:rsidR="00AE0B81" w:rsidRPr="00496DEF" w:rsidRDefault="00AE0B81" w:rsidP="00AE0B81">
      <w:pPr>
        <w:spacing w:before="60" w:after="60"/>
        <w:ind w:firstLine="720"/>
        <w:jc w:val="both"/>
        <w:rPr>
          <w:i/>
        </w:rPr>
        <w:sectPr w:rsidR="00AE0B81" w:rsidRPr="00496DEF" w:rsidSect="00AE0B81">
          <w:pgSz w:w="16834" w:h="11909" w:orient="landscape" w:code="9"/>
          <w:pgMar w:top="1260" w:right="900" w:bottom="900" w:left="1134" w:header="720" w:footer="432" w:gutter="0"/>
          <w:cols w:space="720"/>
          <w:docGrid w:linePitch="354"/>
        </w:sectPr>
      </w:pPr>
    </w:p>
    <w:p w14:paraId="5DC5E928" w14:textId="77777777" w:rsidR="00AE0B81" w:rsidRPr="00496DEF" w:rsidRDefault="00AE0B81" w:rsidP="00AE0B81">
      <w:pPr>
        <w:pStyle w:val="base"/>
        <w:rPr>
          <w:lang w:val="en-US"/>
        </w:rPr>
      </w:pPr>
      <w:r w:rsidRPr="00496DEF">
        <w:rPr>
          <w:lang w:val="en-US"/>
        </w:rPr>
        <w:lastRenderedPageBreak/>
        <w:t>C</w:t>
      </w:r>
      <w:r w:rsidRPr="00496DEF">
        <w:t>hi phí dự phòng do phát sinh khối lượng được tổng hợp như sau</w:t>
      </w:r>
      <w:r w:rsidRPr="00496DEF">
        <w:rPr>
          <w:lang w:val="en-US"/>
        </w:rPr>
        <w:t>:</w:t>
      </w:r>
    </w:p>
    <w:p w14:paraId="0C8E7D39" w14:textId="5221DF25" w:rsidR="00AE0B81" w:rsidRPr="00496DEF" w:rsidRDefault="00AE0B81" w:rsidP="00F73DD1">
      <w:pPr>
        <w:pStyle w:val="Caption"/>
        <w:rPr>
          <w:b/>
        </w:rPr>
      </w:pPr>
      <w:bookmarkStart w:id="312" w:name="_Toc38818000"/>
      <w:bookmarkStart w:id="313" w:name="_Toc48303436"/>
      <w:bookmarkStart w:id="314" w:name="_Toc105850344"/>
      <w:bookmarkStart w:id="315" w:name="_Toc111628025"/>
      <w:bookmarkStart w:id="316" w:name="_Toc133401184"/>
      <w:bookmarkStart w:id="317" w:name="_Toc11851155"/>
      <w:bookmarkStart w:id="318" w:name="_Toc44281377"/>
      <w:bookmarkStart w:id="319" w:name="_Toc50035103"/>
      <w:r w:rsidRPr="00496DEF">
        <w:t xml:space="preserve">Bảng </w:t>
      </w:r>
      <w:r w:rsidRPr="00496DEF">
        <w:fldChar w:fldCharType="begin"/>
      </w:r>
      <w:r w:rsidRPr="00496DEF">
        <w:instrText xml:space="preserve"> SEQ Bảng \* ARABIC </w:instrText>
      </w:r>
      <w:r w:rsidRPr="00496DEF">
        <w:fldChar w:fldCharType="separate"/>
      </w:r>
      <w:r w:rsidR="00013886" w:rsidRPr="00496DEF">
        <w:t>33</w:t>
      </w:r>
      <w:r w:rsidRPr="00496DEF">
        <w:fldChar w:fldCharType="end"/>
      </w:r>
      <w:r w:rsidRPr="00496DEF">
        <w:t>: Chi phí dự phòng cho các yếu tố khối lượng phát sinh</w:t>
      </w:r>
      <w:bookmarkEnd w:id="312"/>
      <w:bookmarkEnd w:id="313"/>
      <w:bookmarkEnd w:id="314"/>
      <w:bookmarkEnd w:id="315"/>
      <w:r w:rsidRPr="00496DEF">
        <w:t xml:space="preserve"> bãi 2</w:t>
      </w:r>
      <w:bookmarkEnd w:id="3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4418"/>
        <w:gridCol w:w="1532"/>
        <w:gridCol w:w="2045"/>
      </w:tblGrid>
      <w:tr w:rsidR="00AE0B81" w:rsidRPr="00496DEF" w14:paraId="662303E1" w14:textId="77777777" w:rsidTr="00AE0B81">
        <w:trPr>
          <w:trHeight w:val="257"/>
        </w:trPr>
        <w:tc>
          <w:tcPr>
            <w:tcW w:w="590" w:type="pct"/>
            <w:shd w:val="clear" w:color="auto" w:fill="auto"/>
            <w:vAlign w:val="center"/>
            <w:hideMark/>
          </w:tcPr>
          <w:p w14:paraId="5166B771" w14:textId="77777777" w:rsidR="00AE0B81" w:rsidRPr="00496DEF" w:rsidRDefault="00AE0B81" w:rsidP="00AE0B81">
            <w:pPr>
              <w:spacing w:before="60" w:after="60"/>
              <w:jc w:val="center"/>
              <w:rPr>
                <w:b/>
                <w:bCs/>
                <w:lang w:val="en-US"/>
              </w:rPr>
            </w:pPr>
            <w:r w:rsidRPr="00496DEF">
              <w:rPr>
                <w:b/>
                <w:bCs/>
              </w:rPr>
              <w:t>STT</w:t>
            </w:r>
          </w:p>
        </w:tc>
        <w:tc>
          <w:tcPr>
            <w:tcW w:w="2437" w:type="pct"/>
            <w:shd w:val="clear" w:color="auto" w:fill="auto"/>
            <w:vAlign w:val="center"/>
            <w:hideMark/>
          </w:tcPr>
          <w:p w14:paraId="6C984BAE" w14:textId="77777777" w:rsidR="00AE0B81" w:rsidRPr="00496DEF" w:rsidRDefault="00AE0B81" w:rsidP="00AE0B81">
            <w:pPr>
              <w:spacing w:before="60" w:after="60"/>
              <w:jc w:val="center"/>
              <w:rPr>
                <w:b/>
                <w:bCs/>
              </w:rPr>
            </w:pPr>
            <w:r w:rsidRPr="00496DEF">
              <w:rPr>
                <w:b/>
                <w:bCs/>
              </w:rPr>
              <w:t>Hạng mục</w:t>
            </w:r>
          </w:p>
        </w:tc>
        <w:tc>
          <w:tcPr>
            <w:tcW w:w="845" w:type="pct"/>
            <w:shd w:val="clear" w:color="auto" w:fill="auto"/>
            <w:vAlign w:val="center"/>
            <w:hideMark/>
          </w:tcPr>
          <w:p w14:paraId="299C460D" w14:textId="77777777" w:rsidR="00AE0B81" w:rsidRPr="00496DEF" w:rsidRDefault="00AE0B81" w:rsidP="00AE0B81">
            <w:pPr>
              <w:spacing w:before="60" w:after="60"/>
              <w:jc w:val="center"/>
              <w:rPr>
                <w:b/>
                <w:bCs/>
              </w:rPr>
            </w:pPr>
            <w:r w:rsidRPr="00496DEF">
              <w:rPr>
                <w:b/>
                <w:bCs/>
              </w:rPr>
              <w:t>Ký hiệu</w:t>
            </w:r>
          </w:p>
        </w:tc>
        <w:tc>
          <w:tcPr>
            <w:tcW w:w="1128" w:type="pct"/>
            <w:shd w:val="clear" w:color="auto" w:fill="auto"/>
            <w:vAlign w:val="center"/>
            <w:hideMark/>
          </w:tcPr>
          <w:p w14:paraId="6B3833AA" w14:textId="77777777" w:rsidR="00AE0B81" w:rsidRPr="00496DEF" w:rsidRDefault="00AE0B81" w:rsidP="00AE0B81">
            <w:pPr>
              <w:spacing w:before="60" w:after="60"/>
              <w:jc w:val="center"/>
              <w:rPr>
                <w:b/>
                <w:bCs/>
              </w:rPr>
            </w:pPr>
            <w:r w:rsidRPr="00496DEF">
              <w:rPr>
                <w:b/>
                <w:bCs/>
              </w:rPr>
              <w:t>Số tiền (đồng)</w:t>
            </w:r>
          </w:p>
        </w:tc>
      </w:tr>
      <w:tr w:rsidR="00AE0B81" w:rsidRPr="00496DEF" w14:paraId="528260D6" w14:textId="77777777" w:rsidTr="00AE0B81">
        <w:trPr>
          <w:trHeight w:val="257"/>
        </w:trPr>
        <w:tc>
          <w:tcPr>
            <w:tcW w:w="590" w:type="pct"/>
            <w:shd w:val="clear" w:color="auto" w:fill="auto"/>
            <w:vAlign w:val="center"/>
            <w:hideMark/>
          </w:tcPr>
          <w:p w14:paraId="6858CA25" w14:textId="77777777" w:rsidR="00AE0B81" w:rsidRPr="00496DEF" w:rsidRDefault="00AE0B81" w:rsidP="00AE0B81">
            <w:pPr>
              <w:spacing w:before="60" w:after="60"/>
              <w:jc w:val="center"/>
            </w:pPr>
            <w:r w:rsidRPr="00496DEF">
              <w:t>1</w:t>
            </w:r>
          </w:p>
        </w:tc>
        <w:tc>
          <w:tcPr>
            <w:tcW w:w="2437" w:type="pct"/>
            <w:shd w:val="clear" w:color="auto" w:fill="auto"/>
            <w:vAlign w:val="center"/>
            <w:hideMark/>
          </w:tcPr>
          <w:p w14:paraId="314FCD80" w14:textId="77777777" w:rsidR="00AE0B81" w:rsidRPr="00496DEF" w:rsidRDefault="00AE0B81" w:rsidP="00AE0B81">
            <w:pPr>
              <w:spacing w:before="60" w:after="60"/>
            </w:pPr>
            <w:r w:rsidRPr="00496DEF">
              <w:t xml:space="preserve">Chi phí cải tạo, phục hồi môi trường </w:t>
            </w:r>
          </w:p>
        </w:tc>
        <w:tc>
          <w:tcPr>
            <w:tcW w:w="845" w:type="pct"/>
            <w:shd w:val="clear" w:color="auto" w:fill="auto"/>
            <w:vAlign w:val="center"/>
            <w:hideMark/>
          </w:tcPr>
          <w:p w14:paraId="5D8B7C18" w14:textId="77777777" w:rsidR="00AE0B81" w:rsidRPr="00496DEF" w:rsidRDefault="00AE0B81" w:rsidP="00AE0B81">
            <w:pPr>
              <w:spacing w:before="60" w:after="60"/>
              <w:jc w:val="center"/>
            </w:pPr>
            <w:r w:rsidRPr="00496DEF">
              <w:t>G</w:t>
            </w:r>
            <w:r w:rsidRPr="00496DEF">
              <w:rPr>
                <w:vertAlign w:val="subscript"/>
              </w:rPr>
              <w:t>XD</w:t>
            </w:r>
          </w:p>
        </w:tc>
        <w:tc>
          <w:tcPr>
            <w:tcW w:w="1128" w:type="pct"/>
            <w:shd w:val="clear" w:color="auto" w:fill="auto"/>
            <w:vAlign w:val="center"/>
            <w:hideMark/>
          </w:tcPr>
          <w:p w14:paraId="4B248154" w14:textId="77777777" w:rsidR="00AE0B81" w:rsidRPr="00496DEF" w:rsidRDefault="00AE0B81" w:rsidP="00AE0B81">
            <w:pPr>
              <w:spacing w:before="60" w:after="60"/>
              <w:jc w:val="right"/>
            </w:pPr>
            <w:r w:rsidRPr="00496DEF">
              <w:t>308.178.792</w:t>
            </w:r>
          </w:p>
        </w:tc>
      </w:tr>
      <w:tr w:rsidR="00AE0B81" w:rsidRPr="00496DEF" w14:paraId="15C8C3D2" w14:textId="77777777" w:rsidTr="00AE0B81">
        <w:trPr>
          <w:trHeight w:val="257"/>
        </w:trPr>
        <w:tc>
          <w:tcPr>
            <w:tcW w:w="590" w:type="pct"/>
            <w:shd w:val="clear" w:color="auto" w:fill="auto"/>
            <w:vAlign w:val="center"/>
            <w:hideMark/>
          </w:tcPr>
          <w:p w14:paraId="6EC9CC1A" w14:textId="77777777" w:rsidR="00AE0B81" w:rsidRPr="00496DEF" w:rsidRDefault="00AE0B81" w:rsidP="00AE0B81">
            <w:pPr>
              <w:spacing w:before="60" w:after="60"/>
              <w:jc w:val="center"/>
            </w:pPr>
            <w:r w:rsidRPr="00496DEF">
              <w:t>4</w:t>
            </w:r>
          </w:p>
        </w:tc>
        <w:tc>
          <w:tcPr>
            <w:tcW w:w="2437" w:type="pct"/>
            <w:shd w:val="clear" w:color="auto" w:fill="auto"/>
            <w:vAlign w:val="center"/>
            <w:hideMark/>
          </w:tcPr>
          <w:p w14:paraId="4EA803E5" w14:textId="77777777" w:rsidR="00AE0B81" w:rsidRPr="00496DEF" w:rsidRDefault="00AE0B81" w:rsidP="00AE0B81">
            <w:pPr>
              <w:spacing w:before="60" w:after="60"/>
            </w:pPr>
            <w:r w:rsidRPr="00496DEF">
              <w:t xml:space="preserve">Hệ số dự phòng </w:t>
            </w:r>
          </w:p>
        </w:tc>
        <w:tc>
          <w:tcPr>
            <w:tcW w:w="845" w:type="pct"/>
            <w:shd w:val="clear" w:color="auto" w:fill="auto"/>
            <w:vAlign w:val="center"/>
            <w:hideMark/>
          </w:tcPr>
          <w:p w14:paraId="1EAA4B2D" w14:textId="77777777" w:rsidR="00AE0B81" w:rsidRPr="00496DEF" w:rsidRDefault="00AE0B81" w:rsidP="00AE0B81">
            <w:pPr>
              <w:spacing w:before="60" w:after="60"/>
              <w:jc w:val="center"/>
            </w:pPr>
            <w:r w:rsidRPr="00496DEF">
              <w:t>K</w:t>
            </w:r>
          </w:p>
        </w:tc>
        <w:tc>
          <w:tcPr>
            <w:tcW w:w="1128" w:type="pct"/>
            <w:shd w:val="clear" w:color="auto" w:fill="auto"/>
            <w:vAlign w:val="center"/>
            <w:hideMark/>
          </w:tcPr>
          <w:p w14:paraId="0612AECE" w14:textId="77777777" w:rsidR="00AE0B81" w:rsidRPr="00496DEF" w:rsidRDefault="00AE0B81" w:rsidP="00AE0B81">
            <w:pPr>
              <w:spacing w:before="60" w:after="60"/>
              <w:jc w:val="right"/>
            </w:pPr>
            <w:r w:rsidRPr="00496DEF">
              <w:t>5%</w:t>
            </w:r>
          </w:p>
        </w:tc>
      </w:tr>
      <w:tr w:rsidR="00AE0B81" w:rsidRPr="00496DEF" w14:paraId="33A4D8FF" w14:textId="77777777" w:rsidTr="00AE0B81">
        <w:trPr>
          <w:trHeight w:val="263"/>
        </w:trPr>
        <w:tc>
          <w:tcPr>
            <w:tcW w:w="3872" w:type="pct"/>
            <w:gridSpan w:val="3"/>
            <w:shd w:val="clear" w:color="auto" w:fill="auto"/>
            <w:vAlign w:val="center"/>
            <w:hideMark/>
          </w:tcPr>
          <w:p w14:paraId="520CFE7E" w14:textId="77777777" w:rsidR="00AE0B81" w:rsidRPr="00496DEF" w:rsidRDefault="00AE0B81" w:rsidP="00AE0B81">
            <w:pPr>
              <w:spacing w:before="60" w:after="60"/>
              <w:jc w:val="center"/>
              <w:rPr>
                <w:b/>
                <w:bCs/>
              </w:rPr>
            </w:pPr>
            <w:r w:rsidRPr="00496DEF">
              <w:rPr>
                <w:b/>
                <w:bCs/>
              </w:rPr>
              <w:t>Chi phí dự phòng cho các yếu tố khối lượng phát sinh (G</w:t>
            </w:r>
            <w:r w:rsidRPr="00496DEF">
              <w:rPr>
                <w:b/>
                <w:bCs/>
                <w:vertAlign w:val="subscript"/>
              </w:rPr>
              <w:t>DP</w:t>
            </w:r>
            <w:r w:rsidRPr="00496DEF">
              <w:rPr>
                <w:b/>
                <w:bCs/>
              </w:rPr>
              <w:t>)</w:t>
            </w:r>
          </w:p>
        </w:tc>
        <w:tc>
          <w:tcPr>
            <w:tcW w:w="1128" w:type="pct"/>
            <w:shd w:val="clear" w:color="auto" w:fill="auto"/>
            <w:vAlign w:val="center"/>
            <w:hideMark/>
          </w:tcPr>
          <w:p w14:paraId="578C123F" w14:textId="77777777" w:rsidR="00AE0B81" w:rsidRPr="00496DEF" w:rsidRDefault="00AE0B81" w:rsidP="00AE0B81">
            <w:pPr>
              <w:spacing w:before="60" w:after="60"/>
              <w:jc w:val="right"/>
            </w:pPr>
            <w:r w:rsidRPr="00496DEF">
              <w:t>15.408.940</w:t>
            </w:r>
          </w:p>
        </w:tc>
      </w:tr>
    </w:tbl>
    <w:p w14:paraId="56258DDF" w14:textId="77777777" w:rsidR="00AE0B81" w:rsidRPr="00496DEF" w:rsidRDefault="00AE0B81" w:rsidP="00AE0B81">
      <w:pPr>
        <w:spacing w:before="60" w:after="60"/>
        <w:jc w:val="center"/>
        <w:rPr>
          <w:sz w:val="26"/>
          <w:szCs w:val="26"/>
          <w:lang w:val="nb-NO"/>
        </w:rPr>
      </w:pPr>
      <w:r w:rsidRPr="00496DEF">
        <w:rPr>
          <w:sz w:val="26"/>
          <w:szCs w:val="26"/>
        </w:rPr>
        <w:t xml:space="preserve">Vậy chi phí dự phòng cho các yếu tố khối lượng phát sinh là: </w:t>
      </w:r>
      <w:r w:rsidRPr="00496DEF">
        <w:rPr>
          <w:b/>
          <w:sz w:val="26"/>
          <w:szCs w:val="26"/>
        </w:rPr>
        <w:t>15.408.940 đồng.</w:t>
      </w:r>
      <w:r w:rsidRPr="00496DEF">
        <w:rPr>
          <w:sz w:val="26"/>
          <w:szCs w:val="26"/>
          <w:lang w:val="nb-NO"/>
        </w:rPr>
        <w:t xml:space="preserve"> </w:t>
      </w:r>
    </w:p>
    <w:p w14:paraId="79C078AD" w14:textId="7C1CDD6F" w:rsidR="00AE0B81" w:rsidRPr="00496DEF" w:rsidRDefault="00AE0B81" w:rsidP="00F73DD1">
      <w:pPr>
        <w:pStyle w:val="Caption"/>
        <w:rPr>
          <w:b/>
        </w:rPr>
      </w:pPr>
      <w:bookmarkStart w:id="320" w:name="_Toc38818001"/>
      <w:bookmarkStart w:id="321" w:name="_Toc48303437"/>
      <w:bookmarkStart w:id="322" w:name="_Toc105850345"/>
      <w:bookmarkStart w:id="323" w:name="_Toc111628026"/>
      <w:bookmarkStart w:id="324" w:name="_Toc133401185"/>
      <w:r w:rsidRPr="00496DEF">
        <w:t xml:space="preserve">Bảng </w:t>
      </w:r>
      <w:r w:rsidRPr="00496DEF">
        <w:fldChar w:fldCharType="begin"/>
      </w:r>
      <w:r w:rsidRPr="00496DEF">
        <w:instrText xml:space="preserve"> SEQ Bảng \* ARABIC </w:instrText>
      </w:r>
      <w:r w:rsidRPr="00496DEF">
        <w:fldChar w:fldCharType="separate"/>
      </w:r>
      <w:r w:rsidR="00013886" w:rsidRPr="00496DEF">
        <w:t>34</w:t>
      </w:r>
      <w:r w:rsidRPr="00496DEF">
        <w:fldChar w:fldCharType="end"/>
      </w:r>
      <w:r w:rsidRPr="00496DEF">
        <w:t>: Tổng hợp dự toán công trình cải tạo, phục hồi môi trường</w:t>
      </w:r>
      <w:bookmarkEnd w:id="320"/>
      <w:bookmarkEnd w:id="321"/>
      <w:bookmarkEnd w:id="322"/>
      <w:bookmarkEnd w:id="323"/>
      <w:r w:rsidRPr="00496DEF">
        <w:t xml:space="preserve"> bãi 2</w:t>
      </w:r>
      <w:bookmarkEnd w:id="324"/>
    </w:p>
    <w:tbl>
      <w:tblPr>
        <w:tblW w:w="51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2634"/>
        <w:gridCol w:w="2083"/>
        <w:gridCol w:w="1776"/>
        <w:gridCol w:w="1811"/>
      </w:tblGrid>
      <w:tr w:rsidR="00AE0B81" w:rsidRPr="00496DEF" w14:paraId="6A2B7F3E" w14:textId="77777777" w:rsidTr="00AE0B81">
        <w:trPr>
          <w:trHeight w:val="502"/>
        </w:trPr>
        <w:tc>
          <w:tcPr>
            <w:tcW w:w="520" w:type="pct"/>
            <w:shd w:val="clear" w:color="auto" w:fill="auto"/>
            <w:vAlign w:val="center"/>
            <w:hideMark/>
          </w:tcPr>
          <w:p w14:paraId="67E28ECA" w14:textId="77777777" w:rsidR="00AE0B81" w:rsidRPr="00496DEF" w:rsidRDefault="00AE0B81" w:rsidP="00AE0B81">
            <w:pPr>
              <w:spacing w:before="60" w:after="60"/>
              <w:jc w:val="center"/>
              <w:rPr>
                <w:b/>
                <w:bCs/>
                <w:lang w:val="en-US"/>
              </w:rPr>
            </w:pPr>
            <w:bookmarkStart w:id="325" w:name="_Toc13147917"/>
            <w:bookmarkStart w:id="326" w:name="_Toc22545590"/>
            <w:bookmarkStart w:id="327" w:name="_Toc44280832"/>
            <w:bookmarkStart w:id="328" w:name="_Toc44280933"/>
            <w:bookmarkStart w:id="329" w:name="_Toc50034979"/>
            <w:bookmarkStart w:id="330" w:name="_Toc57918278"/>
            <w:bookmarkStart w:id="331" w:name="_Toc57941541"/>
            <w:bookmarkStart w:id="332" w:name="_Toc76998902"/>
            <w:bookmarkStart w:id="333" w:name="_Toc76999001"/>
            <w:bookmarkStart w:id="334" w:name="_Toc76999107"/>
            <w:bookmarkStart w:id="335" w:name="_Toc87970286"/>
            <w:bookmarkStart w:id="336" w:name="_Toc87970393"/>
            <w:bookmarkEnd w:id="317"/>
            <w:bookmarkEnd w:id="318"/>
            <w:bookmarkEnd w:id="319"/>
            <w:r w:rsidRPr="00496DEF">
              <w:rPr>
                <w:b/>
                <w:bCs/>
              </w:rPr>
              <w:t>STT</w:t>
            </w:r>
          </w:p>
        </w:tc>
        <w:tc>
          <w:tcPr>
            <w:tcW w:w="1421" w:type="pct"/>
            <w:shd w:val="clear" w:color="auto" w:fill="auto"/>
            <w:vAlign w:val="center"/>
            <w:hideMark/>
          </w:tcPr>
          <w:p w14:paraId="798CC4A7" w14:textId="77777777" w:rsidR="00AE0B81" w:rsidRPr="00496DEF" w:rsidRDefault="00AE0B81" w:rsidP="00AE0B81">
            <w:pPr>
              <w:spacing w:before="60" w:after="60"/>
              <w:jc w:val="center"/>
              <w:rPr>
                <w:b/>
                <w:bCs/>
              </w:rPr>
            </w:pPr>
            <w:r w:rsidRPr="00496DEF">
              <w:rPr>
                <w:b/>
                <w:bCs/>
              </w:rPr>
              <w:t>Nội dung chi phí</w:t>
            </w:r>
          </w:p>
        </w:tc>
        <w:tc>
          <w:tcPr>
            <w:tcW w:w="1124" w:type="pct"/>
            <w:shd w:val="clear" w:color="auto" w:fill="auto"/>
            <w:vAlign w:val="center"/>
            <w:hideMark/>
          </w:tcPr>
          <w:p w14:paraId="286142BD" w14:textId="77777777" w:rsidR="00AE0B81" w:rsidRPr="00496DEF" w:rsidRDefault="00AE0B81" w:rsidP="00AE0B81">
            <w:pPr>
              <w:spacing w:before="60" w:after="60"/>
              <w:jc w:val="center"/>
              <w:rPr>
                <w:b/>
                <w:bCs/>
              </w:rPr>
            </w:pPr>
            <w:r w:rsidRPr="00496DEF">
              <w:rPr>
                <w:b/>
                <w:bCs/>
              </w:rPr>
              <w:t>Giá trị trước thuế</w:t>
            </w:r>
          </w:p>
        </w:tc>
        <w:tc>
          <w:tcPr>
            <w:tcW w:w="958" w:type="pct"/>
            <w:shd w:val="clear" w:color="auto" w:fill="auto"/>
            <w:vAlign w:val="center"/>
            <w:hideMark/>
          </w:tcPr>
          <w:p w14:paraId="364A211B" w14:textId="77777777" w:rsidR="00AE0B81" w:rsidRPr="00496DEF" w:rsidRDefault="00AE0B81" w:rsidP="00AE0B81">
            <w:pPr>
              <w:spacing w:before="60" w:after="60"/>
              <w:jc w:val="center"/>
              <w:rPr>
                <w:b/>
                <w:bCs/>
              </w:rPr>
            </w:pPr>
            <w:r w:rsidRPr="00496DEF">
              <w:rPr>
                <w:b/>
                <w:bCs/>
              </w:rPr>
              <w:t>Thuế GTGT</w:t>
            </w:r>
          </w:p>
        </w:tc>
        <w:tc>
          <w:tcPr>
            <w:tcW w:w="977" w:type="pct"/>
            <w:shd w:val="clear" w:color="auto" w:fill="auto"/>
            <w:vAlign w:val="center"/>
            <w:hideMark/>
          </w:tcPr>
          <w:p w14:paraId="54E4D77B" w14:textId="77777777" w:rsidR="00AE0B81" w:rsidRPr="00496DEF" w:rsidRDefault="00AE0B81" w:rsidP="00AE0B81">
            <w:pPr>
              <w:spacing w:before="60" w:after="60"/>
              <w:jc w:val="center"/>
              <w:rPr>
                <w:b/>
                <w:bCs/>
              </w:rPr>
            </w:pPr>
            <w:r w:rsidRPr="00496DEF">
              <w:rPr>
                <w:b/>
                <w:bCs/>
              </w:rPr>
              <w:t>Giá trị sau thuế</w:t>
            </w:r>
          </w:p>
        </w:tc>
      </w:tr>
      <w:tr w:rsidR="00AE0B81" w:rsidRPr="00496DEF" w14:paraId="08152D44" w14:textId="77777777" w:rsidTr="00AE0B81">
        <w:trPr>
          <w:trHeight w:val="172"/>
        </w:trPr>
        <w:tc>
          <w:tcPr>
            <w:tcW w:w="520" w:type="pct"/>
            <w:shd w:val="clear" w:color="auto" w:fill="auto"/>
            <w:vAlign w:val="center"/>
            <w:hideMark/>
          </w:tcPr>
          <w:p w14:paraId="21BD6D81" w14:textId="77777777" w:rsidR="00AE0B81" w:rsidRPr="00496DEF" w:rsidRDefault="00AE0B81" w:rsidP="00AE0B81">
            <w:pPr>
              <w:spacing w:before="60" w:after="60"/>
              <w:jc w:val="center"/>
            </w:pPr>
            <w:r w:rsidRPr="00496DEF">
              <w:t>1</w:t>
            </w:r>
          </w:p>
        </w:tc>
        <w:tc>
          <w:tcPr>
            <w:tcW w:w="1421" w:type="pct"/>
            <w:shd w:val="clear" w:color="auto" w:fill="auto"/>
            <w:vAlign w:val="center"/>
            <w:hideMark/>
          </w:tcPr>
          <w:p w14:paraId="7B1EAAA0" w14:textId="77777777" w:rsidR="00AE0B81" w:rsidRPr="00496DEF" w:rsidRDefault="00AE0B81" w:rsidP="00AE0B81">
            <w:pPr>
              <w:spacing w:before="60" w:after="60"/>
            </w:pPr>
            <w:r w:rsidRPr="00496DEF">
              <w:t>Chi phí xây dựng</w:t>
            </w:r>
          </w:p>
        </w:tc>
        <w:tc>
          <w:tcPr>
            <w:tcW w:w="1124" w:type="pct"/>
            <w:shd w:val="clear" w:color="auto" w:fill="auto"/>
            <w:vAlign w:val="center"/>
            <w:hideMark/>
          </w:tcPr>
          <w:p w14:paraId="6284C83D" w14:textId="77777777" w:rsidR="00AE0B81" w:rsidRPr="00496DEF" w:rsidRDefault="00AE0B81" w:rsidP="00AE0B81">
            <w:pPr>
              <w:jc w:val="center"/>
              <w:rPr>
                <w:lang w:val="en-US"/>
              </w:rPr>
            </w:pPr>
            <w:r w:rsidRPr="00496DEF">
              <w:t>308.178.792</w:t>
            </w:r>
          </w:p>
        </w:tc>
        <w:tc>
          <w:tcPr>
            <w:tcW w:w="958" w:type="pct"/>
            <w:shd w:val="clear" w:color="auto" w:fill="auto"/>
            <w:vAlign w:val="center"/>
            <w:hideMark/>
          </w:tcPr>
          <w:p w14:paraId="1B02BFC7" w14:textId="77777777" w:rsidR="00AE0B81" w:rsidRPr="00496DEF" w:rsidRDefault="00AE0B81" w:rsidP="00AE0B81">
            <w:pPr>
              <w:jc w:val="center"/>
            </w:pPr>
            <w:r w:rsidRPr="00496DEF">
              <w:t>30.817.879</w:t>
            </w:r>
          </w:p>
        </w:tc>
        <w:tc>
          <w:tcPr>
            <w:tcW w:w="977" w:type="pct"/>
            <w:shd w:val="clear" w:color="auto" w:fill="auto"/>
            <w:vAlign w:val="center"/>
            <w:hideMark/>
          </w:tcPr>
          <w:p w14:paraId="5383F32F" w14:textId="77777777" w:rsidR="00AE0B81" w:rsidRPr="00496DEF" w:rsidRDefault="00AE0B81" w:rsidP="00AE0B81">
            <w:pPr>
              <w:jc w:val="center"/>
            </w:pPr>
            <w:r w:rsidRPr="00496DEF">
              <w:t>338.996.671</w:t>
            </w:r>
          </w:p>
        </w:tc>
      </w:tr>
      <w:tr w:rsidR="00AE0B81" w:rsidRPr="00496DEF" w14:paraId="199CD4C0" w14:textId="77777777" w:rsidTr="00AE0B81">
        <w:trPr>
          <w:trHeight w:val="172"/>
        </w:trPr>
        <w:tc>
          <w:tcPr>
            <w:tcW w:w="520" w:type="pct"/>
            <w:shd w:val="clear" w:color="auto" w:fill="auto"/>
            <w:vAlign w:val="center"/>
            <w:hideMark/>
          </w:tcPr>
          <w:p w14:paraId="2F763F5A" w14:textId="77777777" w:rsidR="00AE0B81" w:rsidRPr="00496DEF" w:rsidRDefault="00AE0B81" w:rsidP="00AE0B81">
            <w:pPr>
              <w:spacing w:before="60" w:after="60"/>
              <w:jc w:val="center"/>
            </w:pPr>
            <w:r w:rsidRPr="00496DEF">
              <w:t>2</w:t>
            </w:r>
          </w:p>
        </w:tc>
        <w:tc>
          <w:tcPr>
            <w:tcW w:w="1421" w:type="pct"/>
            <w:shd w:val="clear" w:color="auto" w:fill="auto"/>
            <w:vAlign w:val="center"/>
            <w:hideMark/>
          </w:tcPr>
          <w:p w14:paraId="66693BA1" w14:textId="77777777" w:rsidR="00AE0B81" w:rsidRPr="00496DEF" w:rsidRDefault="00AE0B81" w:rsidP="00AE0B81">
            <w:pPr>
              <w:spacing w:before="60" w:after="60"/>
            </w:pPr>
            <w:r w:rsidRPr="00496DEF">
              <w:t>Chi phí dự phòng (GDP)</w:t>
            </w:r>
          </w:p>
        </w:tc>
        <w:tc>
          <w:tcPr>
            <w:tcW w:w="1124" w:type="pct"/>
            <w:shd w:val="clear" w:color="auto" w:fill="auto"/>
            <w:vAlign w:val="center"/>
            <w:hideMark/>
          </w:tcPr>
          <w:p w14:paraId="6E218AD1" w14:textId="77777777" w:rsidR="00AE0B81" w:rsidRPr="00496DEF" w:rsidRDefault="00AE0B81" w:rsidP="00AE0B81">
            <w:pPr>
              <w:jc w:val="center"/>
            </w:pPr>
            <w:r w:rsidRPr="00496DEF">
              <w:t>15.408.940</w:t>
            </w:r>
          </w:p>
        </w:tc>
        <w:tc>
          <w:tcPr>
            <w:tcW w:w="958" w:type="pct"/>
            <w:shd w:val="clear" w:color="auto" w:fill="auto"/>
            <w:vAlign w:val="center"/>
            <w:hideMark/>
          </w:tcPr>
          <w:p w14:paraId="17D77362" w14:textId="77777777" w:rsidR="00AE0B81" w:rsidRPr="00496DEF" w:rsidRDefault="00AE0B81" w:rsidP="00AE0B81">
            <w:pPr>
              <w:jc w:val="center"/>
            </w:pPr>
            <w:r w:rsidRPr="00496DEF">
              <w:t>1.540.894</w:t>
            </w:r>
          </w:p>
        </w:tc>
        <w:tc>
          <w:tcPr>
            <w:tcW w:w="977" w:type="pct"/>
            <w:shd w:val="clear" w:color="auto" w:fill="auto"/>
            <w:vAlign w:val="center"/>
            <w:hideMark/>
          </w:tcPr>
          <w:p w14:paraId="3F722907" w14:textId="77777777" w:rsidR="00AE0B81" w:rsidRPr="00496DEF" w:rsidRDefault="00AE0B81" w:rsidP="00AE0B81">
            <w:pPr>
              <w:jc w:val="center"/>
            </w:pPr>
            <w:r w:rsidRPr="00496DEF">
              <w:t>16.949.834</w:t>
            </w:r>
          </w:p>
        </w:tc>
      </w:tr>
      <w:tr w:rsidR="00AE0B81" w:rsidRPr="00496DEF" w14:paraId="6C6E581F" w14:textId="77777777" w:rsidTr="00AE0B81">
        <w:trPr>
          <w:trHeight w:val="172"/>
        </w:trPr>
        <w:tc>
          <w:tcPr>
            <w:tcW w:w="520" w:type="pct"/>
            <w:shd w:val="clear" w:color="auto" w:fill="auto"/>
            <w:vAlign w:val="center"/>
            <w:hideMark/>
          </w:tcPr>
          <w:p w14:paraId="309A901C" w14:textId="77777777" w:rsidR="00AE0B81" w:rsidRPr="00496DEF" w:rsidRDefault="00AE0B81" w:rsidP="00AE0B81">
            <w:pPr>
              <w:spacing w:before="60" w:after="60"/>
              <w:jc w:val="center"/>
              <w:rPr>
                <w:b/>
                <w:bCs/>
              </w:rPr>
            </w:pPr>
            <w:r w:rsidRPr="00496DEF">
              <w:rPr>
                <w:b/>
                <w:bCs/>
              </w:rPr>
              <w:t> </w:t>
            </w:r>
          </w:p>
        </w:tc>
        <w:tc>
          <w:tcPr>
            <w:tcW w:w="1421" w:type="pct"/>
            <w:shd w:val="clear" w:color="auto" w:fill="auto"/>
            <w:vAlign w:val="center"/>
            <w:hideMark/>
          </w:tcPr>
          <w:p w14:paraId="34974B27" w14:textId="77777777" w:rsidR="00AE0B81" w:rsidRPr="00496DEF" w:rsidRDefault="00AE0B81" w:rsidP="00AE0B81">
            <w:pPr>
              <w:spacing w:before="60" w:after="60"/>
              <w:rPr>
                <w:b/>
                <w:bCs/>
                <w:i/>
                <w:iCs/>
              </w:rPr>
            </w:pPr>
            <w:r w:rsidRPr="00496DEF">
              <w:rPr>
                <w:b/>
                <w:bCs/>
                <w:i/>
                <w:iCs/>
              </w:rPr>
              <w:t>Tổng cộng (1+2)</w:t>
            </w:r>
          </w:p>
        </w:tc>
        <w:tc>
          <w:tcPr>
            <w:tcW w:w="1124" w:type="pct"/>
            <w:shd w:val="clear" w:color="auto" w:fill="auto"/>
            <w:vAlign w:val="center"/>
            <w:hideMark/>
          </w:tcPr>
          <w:p w14:paraId="2B2AEDDD" w14:textId="77777777" w:rsidR="00AE0B81" w:rsidRPr="00496DEF" w:rsidRDefault="00AE0B81" w:rsidP="00AE0B81">
            <w:pPr>
              <w:jc w:val="center"/>
              <w:rPr>
                <w:b/>
                <w:bCs/>
              </w:rPr>
            </w:pPr>
            <w:r w:rsidRPr="00496DEF">
              <w:rPr>
                <w:b/>
                <w:bCs/>
              </w:rPr>
              <w:t>323.587.732</w:t>
            </w:r>
          </w:p>
        </w:tc>
        <w:tc>
          <w:tcPr>
            <w:tcW w:w="958" w:type="pct"/>
            <w:shd w:val="clear" w:color="auto" w:fill="auto"/>
            <w:vAlign w:val="center"/>
            <w:hideMark/>
          </w:tcPr>
          <w:p w14:paraId="28F3F0D5" w14:textId="77777777" w:rsidR="00AE0B81" w:rsidRPr="00496DEF" w:rsidRDefault="00AE0B81" w:rsidP="00AE0B81">
            <w:pPr>
              <w:jc w:val="center"/>
              <w:rPr>
                <w:b/>
                <w:bCs/>
              </w:rPr>
            </w:pPr>
            <w:r w:rsidRPr="00496DEF">
              <w:rPr>
                <w:b/>
                <w:bCs/>
              </w:rPr>
              <w:t>32.358.773</w:t>
            </w:r>
          </w:p>
        </w:tc>
        <w:tc>
          <w:tcPr>
            <w:tcW w:w="977" w:type="pct"/>
            <w:shd w:val="clear" w:color="auto" w:fill="auto"/>
            <w:vAlign w:val="center"/>
            <w:hideMark/>
          </w:tcPr>
          <w:p w14:paraId="316AE20A" w14:textId="77777777" w:rsidR="00AE0B81" w:rsidRPr="00496DEF" w:rsidRDefault="00AE0B81" w:rsidP="00AE0B81">
            <w:pPr>
              <w:jc w:val="center"/>
              <w:rPr>
                <w:b/>
              </w:rPr>
            </w:pPr>
            <w:r w:rsidRPr="00496DEF">
              <w:rPr>
                <w:b/>
              </w:rPr>
              <w:t>355.946.505</w:t>
            </w:r>
          </w:p>
        </w:tc>
      </w:tr>
    </w:tbl>
    <w:p w14:paraId="4DAF91DC" w14:textId="77777777" w:rsidR="00AE0B81" w:rsidRPr="00496DEF" w:rsidRDefault="00AE0B81" w:rsidP="00742EDA">
      <w:pPr>
        <w:pStyle w:val="ListParagraph"/>
        <w:numPr>
          <w:ilvl w:val="0"/>
          <w:numId w:val="23"/>
        </w:numPr>
        <w:spacing w:before="60" w:after="60"/>
        <w:contextualSpacing w:val="0"/>
        <w:jc w:val="both"/>
        <w:rPr>
          <w:i/>
          <w:color w:val="auto"/>
          <w:sz w:val="26"/>
          <w:szCs w:val="26"/>
        </w:rPr>
      </w:pPr>
      <w:bookmarkStart w:id="337" w:name="_Toc38818002"/>
      <w:bookmarkStart w:id="338" w:name="_Toc48303438"/>
      <w:bookmarkStart w:id="339" w:name="_Toc105850346"/>
      <w:bookmarkEnd w:id="325"/>
      <w:bookmarkEnd w:id="326"/>
      <w:bookmarkEnd w:id="327"/>
      <w:bookmarkEnd w:id="328"/>
      <w:bookmarkEnd w:id="329"/>
      <w:bookmarkEnd w:id="330"/>
      <w:bookmarkEnd w:id="331"/>
      <w:bookmarkEnd w:id="332"/>
      <w:bookmarkEnd w:id="333"/>
      <w:bookmarkEnd w:id="334"/>
      <w:bookmarkEnd w:id="335"/>
      <w:bookmarkEnd w:id="336"/>
      <w:r w:rsidRPr="00496DEF">
        <w:rPr>
          <w:i/>
          <w:color w:val="auto"/>
          <w:sz w:val="26"/>
          <w:szCs w:val="26"/>
          <w:lang w:val="en-US"/>
        </w:rPr>
        <w:t>Số tiền</w:t>
      </w:r>
      <w:r w:rsidRPr="00496DEF">
        <w:rPr>
          <w:i/>
          <w:color w:val="auto"/>
          <w:sz w:val="26"/>
          <w:szCs w:val="26"/>
        </w:rPr>
        <w:t xml:space="preserve"> thực hiện ký quỹ</w:t>
      </w:r>
    </w:p>
    <w:p w14:paraId="637B8AD3" w14:textId="0DF433A0" w:rsidR="00AE0B81" w:rsidRPr="00496DEF" w:rsidRDefault="00AE0B81" w:rsidP="00F73DD1">
      <w:pPr>
        <w:pStyle w:val="Caption"/>
        <w:rPr>
          <w:b/>
        </w:rPr>
      </w:pPr>
      <w:bookmarkStart w:id="340" w:name="_Toc133401186"/>
      <w:r w:rsidRPr="00496DEF">
        <w:t xml:space="preserve">Bảng </w:t>
      </w:r>
      <w:r w:rsidRPr="00496DEF">
        <w:fldChar w:fldCharType="begin"/>
      </w:r>
      <w:r w:rsidRPr="00496DEF">
        <w:instrText xml:space="preserve"> SEQ Bảng \* ARABIC </w:instrText>
      </w:r>
      <w:r w:rsidRPr="00496DEF">
        <w:fldChar w:fldCharType="separate"/>
      </w:r>
      <w:r w:rsidR="00013886" w:rsidRPr="00496DEF">
        <w:t>35</w:t>
      </w:r>
      <w:r w:rsidRPr="00496DEF">
        <w:fldChar w:fldCharType="end"/>
      </w:r>
      <w:r w:rsidRPr="00496DEF">
        <w:t xml:space="preserve">: Số tiền Doanh nghiệp đóng ký quỹ </w:t>
      </w:r>
      <w:bookmarkEnd w:id="337"/>
      <w:bookmarkEnd w:id="338"/>
      <w:bookmarkEnd w:id="339"/>
      <w:r w:rsidRPr="00496DEF">
        <w:t>bổ sung</w:t>
      </w:r>
      <w:bookmarkEnd w:id="340"/>
      <w:r w:rsidRPr="00496DE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3254"/>
        <w:gridCol w:w="2430"/>
        <w:gridCol w:w="2319"/>
      </w:tblGrid>
      <w:tr w:rsidR="00954C9E" w:rsidRPr="00496DEF" w14:paraId="352EB34E" w14:textId="793BE7AE" w:rsidTr="001B2B88">
        <w:tc>
          <w:tcPr>
            <w:tcW w:w="1061" w:type="dxa"/>
            <w:tcBorders>
              <w:top w:val="single" w:sz="4" w:space="0" w:color="auto"/>
              <w:left w:val="single" w:sz="4" w:space="0" w:color="auto"/>
              <w:bottom w:val="single" w:sz="4" w:space="0" w:color="auto"/>
              <w:right w:val="single" w:sz="4" w:space="0" w:color="auto"/>
            </w:tcBorders>
            <w:vAlign w:val="center"/>
            <w:hideMark/>
          </w:tcPr>
          <w:p w14:paraId="15899BB1" w14:textId="77777777" w:rsidR="00954C9E" w:rsidRPr="00496DEF" w:rsidRDefault="00954C9E" w:rsidP="00AE0B81">
            <w:pPr>
              <w:spacing w:before="45" w:after="45"/>
              <w:jc w:val="center"/>
              <w:rPr>
                <w:b/>
              </w:rPr>
            </w:pPr>
            <w:r w:rsidRPr="00496DEF">
              <w:rPr>
                <w:b/>
              </w:rPr>
              <w:t>STT</w:t>
            </w:r>
          </w:p>
        </w:tc>
        <w:tc>
          <w:tcPr>
            <w:tcW w:w="3254" w:type="dxa"/>
            <w:tcBorders>
              <w:top w:val="single" w:sz="4" w:space="0" w:color="auto"/>
              <w:left w:val="single" w:sz="4" w:space="0" w:color="auto"/>
              <w:bottom w:val="single" w:sz="4" w:space="0" w:color="auto"/>
              <w:right w:val="single" w:sz="4" w:space="0" w:color="auto"/>
            </w:tcBorders>
            <w:vAlign w:val="center"/>
            <w:hideMark/>
          </w:tcPr>
          <w:p w14:paraId="5B26A360" w14:textId="77777777" w:rsidR="00954C9E" w:rsidRPr="00496DEF" w:rsidRDefault="00954C9E" w:rsidP="00AE0B81">
            <w:pPr>
              <w:spacing w:before="45" w:after="45"/>
              <w:jc w:val="center"/>
              <w:rPr>
                <w:b/>
                <w:lang w:val="en-US"/>
              </w:rPr>
            </w:pPr>
            <w:r w:rsidRPr="00496DEF">
              <w:rPr>
                <w:b/>
                <w:lang w:val="en-US"/>
              </w:rPr>
              <w:t>Nội dung</w:t>
            </w:r>
          </w:p>
        </w:tc>
        <w:tc>
          <w:tcPr>
            <w:tcW w:w="2430" w:type="dxa"/>
            <w:tcBorders>
              <w:top w:val="single" w:sz="4" w:space="0" w:color="auto"/>
              <w:left w:val="single" w:sz="4" w:space="0" w:color="auto"/>
              <w:bottom w:val="single" w:sz="4" w:space="0" w:color="auto"/>
              <w:right w:val="single" w:sz="4" w:space="0" w:color="auto"/>
            </w:tcBorders>
            <w:vAlign w:val="center"/>
            <w:hideMark/>
          </w:tcPr>
          <w:p w14:paraId="74567E0D" w14:textId="77777777" w:rsidR="00954C9E" w:rsidRPr="00496DEF" w:rsidRDefault="00954C9E" w:rsidP="00AE0B81">
            <w:pPr>
              <w:spacing w:before="45" w:after="45"/>
              <w:jc w:val="center"/>
              <w:rPr>
                <w:b/>
              </w:rPr>
            </w:pPr>
            <w:r w:rsidRPr="00496DEF">
              <w:rPr>
                <w:b/>
              </w:rPr>
              <w:t>Số tiền đóng ký quỹ (đồng)</w:t>
            </w:r>
          </w:p>
        </w:tc>
        <w:tc>
          <w:tcPr>
            <w:tcW w:w="2319" w:type="dxa"/>
            <w:tcBorders>
              <w:top w:val="single" w:sz="4" w:space="0" w:color="auto"/>
              <w:left w:val="single" w:sz="4" w:space="0" w:color="auto"/>
              <w:bottom w:val="single" w:sz="4" w:space="0" w:color="auto"/>
              <w:right w:val="single" w:sz="4" w:space="0" w:color="auto"/>
            </w:tcBorders>
            <w:vAlign w:val="center"/>
          </w:tcPr>
          <w:p w14:paraId="0A33EF6E" w14:textId="4CF5F943" w:rsidR="00954C9E" w:rsidRPr="00496DEF" w:rsidRDefault="001B2B88" w:rsidP="001B2B88">
            <w:pPr>
              <w:spacing w:before="45" w:after="45"/>
              <w:jc w:val="center"/>
              <w:rPr>
                <w:b/>
                <w:lang w:val="en-US"/>
              </w:rPr>
            </w:pPr>
            <w:r w:rsidRPr="00496DEF">
              <w:rPr>
                <w:b/>
                <w:lang w:val="en-US"/>
              </w:rPr>
              <w:t>Ghi chú</w:t>
            </w:r>
          </w:p>
        </w:tc>
      </w:tr>
      <w:tr w:rsidR="00954C9E" w:rsidRPr="00496DEF" w14:paraId="32E18A83" w14:textId="05751420" w:rsidTr="001B2B88">
        <w:tc>
          <w:tcPr>
            <w:tcW w:w="1061" w:type="dxa"/>
            <w:tcBorders>
              <w:top w:val="single" w:sz="4" w:space="0" w:color="auto"/>
              <w:left w:val="single" w:sz="4" w:space="0" w:color="auto"/>
              <w:bottom w:val="single" w:sz="4" w:space="0" w:color="auto"/>
              <w:right w:val="single" w:sz="4" w:space="0" w:color="auto"/>
            </w:tcBorders>
            <w:vAlign w:val="center"/>
          </w:tcPr>
          <w:p w14:paraId="5BA19778" w14:textId="77777777" w:rsidR="00954C9E" w:rsidRPr="00496DEF" w:rsidRDefault="00954C9E" w:rsidP="00AE0B81">
            <w:pPr>
              <w:spacing w:before="45" w:after="45"/>
              <w:jc w:val="center"/>
              <w:rPr>
                <w:lang w:val="en-US"/>
              </w:rPr>
            </w:pPr>
            <w:r w:rsidRPr="00496DEF">
              <w:rPr>
                <w:lang w:val="en-US"/>
              </w:rPr>
              <w:t>1</w:t>
            </w:r>
          </w:p>
        </w:tc>
        <w:tc>
          <w:tcPr>
            <w:tcW w:w="3254" w:type="dxa"/>
            <w:tcBorders>
              <w:top w:val="single" w:sz="4" w:space="0" w:color="auto"/>
              <w:left w:val="single" w:sz="4" w:space="0" w:color="auto"/>
              <w:bottom w:val="single" w:sz="4" w:space="0" w:color="auto"/>
              <w:right w:val="single" w:sz="4" w:space="0" w:color="auto"/>
            </w:tcBorders>
            <w:vAlign w:val="center"/>
          </w:tcPr>
          <w:p w14:paraId="613CB228" w14:textId="6C6D4622" w:rsidR="00954C9E" w:rsidRPr="00496DEF" w:rsidRDefault="00954C9E" w:rsidP="00AE0B81">
            <w:pPr>
              <w:spacing w:before="45" w:after="45"/>
              <w:jc w:val="center"/>
              <w:rPr>
                <w:lang w:val="en-US"/>
              </w:rPr>
            </w:pPr>
            <w:r w:rsidRPr="00496DEF">
              <w:rPr>
                <w:lang w:val="en-US"/>
              </w:rPr>
              <w:t>Tổng số tiền ký quỹ đã được phê duyệt</w:t>
            </w:r>
          </w:p>
        </w:tc>
        <w:tc>
          <w:tcPr>
            <w:tcW w:w="2430" w:type="dxa"/>
            <w:tcBorders>
              <w:top w:val="single" w:sz="4" w:space="0" w:color="auto"/>
              <w:left w:val="single" w:sz="4" w:space="0" w:color="auto"/>
              <w:bottom w:val="single" w:sz="4" w:space="0" w:color="auto"/>
              <w:right w:val="single" w:sz="4" w:space="0" w:color="auto"/>
            </w:tcBorders>
            <w:vAlign w:val="center"/>
          </w:tcPr>
          <w:p w14:paraId="708B8105" w14:textId="1FA1293B" w:rsidR="00954C9E" w:rsidRPr="00496DEF" w:rsidRDefault="001B2B88" w:rsidP="00AE0B81">
            <w:pPr>
              <w:spacing w:before="45" w:after="45"/>
              <w:jc w:val="center"/>
              <w:rPr>
                <w:lang w:val="en-US"/>
              </w:rPr>
            </w:pPr>
            <w:r w:rsidRPr="00496DEF">
              <w:rPr>
                <w:lang w:val="en-US"/>
              </w:rPr>
              <w:t>314.426.676</w:t>
            </w:r>
          </w:p>
        </w:tc>
        <w:tc>
          <w:tcPr>
            <w:tcW w:w="2319" w:type="dxa"/>
            <w:tcBorders>
              <w:top w:val="single" w:sz="4" w:space="0" w:color="auto"/>
              <w:left w:val="single" w:sz="4" w:space="0" w:color="auto"/>
              <w:bottom w:val="single" w:sz="4" w:space="0" w:color="auto"/>
              <w:right w:val="single" w:sz="4" w:space="0" w:color="auto"/>
            </w:tcBorders>
          </w:tcPr>
          <w:p w14:paraId="7791B5D6" w14:textId="157D0D25" w:rsidR="00954C9E" w:rsidRPr="00496DEF" w:rsidRDefault="001B2B88" w:rsidP="00AE0B81">
            <w:pPr>
              <w:spacing w:before="45" w:after="45"/>
              <w:jc w:val="center"/>
              <w:rPr>
                <w:lang w:val="en-US"/>
              </w:rPr>
            </w:pPr>
            <w:r w:rsidRPr="00496DEF">
              <w:rPr>
                <w:lang w:val="en-US"/>
              </w:rPr>
              <w:t xml:space="preserve">- Quyết định số </w:t>
            </w:r>
            <w:r w:rsidRPr="00496DEF">
              <w:rPr>
                <w:sz w:val="26"/>
                <w:szCs w:val="26"/>
              </w:rPr>
              <w:t>745/QĐ</w:t>
            </w:r>
            <w:r w:rsidRPr="00496DEF">
              <w:rPr>
                <w:sz w:val="26"/>
                <w:szCs w:val="26"/>
                <w:lang w:val="en-US"/>
              </w:rPr>
              <w:t>-S</w:t>
            </w:r>
            <w:r w:rsidRPr="00496DEF">
              <w:rPr>
                <w:sz w:val="26"/>
                <w:szCs w:val="26"/>
              </w:rPr>
              <w:t>TNMT</w:t>
            </w:r>
          </w:p>
        </w:tc>
      </w:tr>
      <w:tr w:rsidR="007D3472" w:rsidRPr="00496DEF" w14:paraId="62E9CC2E" w14:textId="77777777" w:rsidTr="001B2B88">
        <w:tc>
          <w:tcPr>
            <w:tcW w:w="1061" w:type="dxa"/>
            <w:tcBorders>
              <w:top w:val="single" w:sz="4" w:space="0" w:color="auto"/>
              <w:left w:val="single" w:sz="4" w:space="0" w:color="auto"/>
              <w:bottom w:val="single" w:sz="4" w:space="0" w:color="auto"/>
              <w:right w:val="single" w:sz="4" w:space="0" w:color="auto"/>
            </w:tcBorders>
            <w:vAlign w:val="center"/>
          </w:tcPr>
          <w:p w14:paraId="193A9DE8" w14:textId="3E4AF17A" w:rsidR="007D3472" w:rsidRPr="00496DEF" w:rsidRDefault="007D3472" w:rsidP="00AE0B81">
            <w:pPr>
              <w:spacing w:before="45" w:after="45"/>
              <w:jc w:val="center"/>
              <w:rPr>
                <w:lang w:val="en-US"/>
              </w:rPr>
            </w:pPr>
            <w:r w:rsidRPr="00496DEF">
              <w:rPr>
                <w:lang w:val="en-US"/>
              </w:rPr>
              <w:t>2</w:t>
            </w:r>
          </w:p>
        </w:tc>
        <w:tc>
          <w:tcPr>
            <w:tcW w:w="3254" w:type="dxa"/>
            <w:tcBorders>
              <w:top w:val="single" w:sz="4" w:space="0" w:color="auto"/>
              <w:left w:val="single" w:sz="4" w:space="0" w:color="auto"/>
              <w:bottom w:val="single" w:sz="4" w:space="0" w:color="auto"/>
              <w:right w:val="single" w:sz="4" w:space="0" w:color="auto"/>
            </w:tcBorders>
            <w:vAlign w:val="center"/>
          </w:tcPr>
          <w:p w14:paraId="78C88B65" w14:textId="5C1EBD52" w:rsidR="007D3472" w:rsidRPr="00496DEF" w:rsidRDefault="007D3472" w:rsidP="00AE0B81">
            <w:pPr>
              <w:spacing w:before="45" w:after="45"/>
              <w:jc w:val="center"/>
              <w:rPr>
                <w:lang w:val="en-US"/>
              </w:rPr>
            </w:pPr>
            <w:r w:rsidRPr="00496DEF">
              <w:rPr>
                <w:lang w:val="en-US"/>
              </w:rPr>
              <w:t>Số tiền ký quỹ bổ sung</w:t>
            </w:r>
          </w:p>
        </w:tc>
        <w:tc>
          <w:tcPr>
            <w:tcW w:w="2430" w:type="dxa"/>
            <w:tcBorders>
              <w:top w:val="single" w:sz="4" w:space="0" w:color="auto"/>
              <w:left w:val="single" w:sz="4" w:space="0" w:color="auto"/>
              <w:bottom w:val="single" w:sz="4" w:space="0" w:color="auto"/>
              <w:right w:val="single" w:sz="4" w:space="0" w:color="auto"/>
            </w:tcBorders>
            <w:vAlign w:val="center"/>
          </w:tcPr>
          <w:p w14:paraId="409891C9" w14:textId="00CD20A8" w:rsidR="007D3472" w:rsidRPr="00496DEF" w:rsidRDefault="001B2B88" w:rsidP="00AE0B81">
            <w:pPr>
              <w:spacing w:before="45" w:after="45"/>
              <w:jc w:val="center"/>
              <w:rPr>
                <w:lang w:val="en-US"/>
              </w:rPr>
            </w:pPr>
            <w:r w:rsidRPr="00496DEF">
              <w:rPr>
                <w:lang w:val="en-US"/>
              </w:rPr>
              <w:t>355.946.505</w:t>
            </w:r>
          </w:p>
        </w:tc>
        <w:tc>
          <w:tcPr>
            <w:tcW w:w="2319" w:type="dxa"/>
            <w:tcBorders>
              <w:top w:val="single" w:sz="4" w:space="0" w:color="auto"/>
              <w:left w:val="single" w:sz="4" w:space="0" w:color="auto"/>
              <w:bottom w:val="single" w:sz="4" w:space="0" w:color="auto"/>
              <w:right w:val="single" w:sz="4" w:space="0" w:color="auto"/>
            </w:tcBorders>
          </w:tcPr>
          <w:p w14:paraId="381D9BAB" w14:textId="59821753" w:rsidR="007D3472" w:rsidRPr="00496DEF" w:rsidRDefault="001B2B88" w:rsidP="001B2B88">
            <w:pPr>
              <w:spacing w:before="45" w:after="45"/>
              <w:jc w:val="center"/>
              <w:rPr>
                <w:lang w:val="en-US"/>
              </w:rPr>
            </w:pPr>
            <w:r w:rsidRPr="00496DEF">
              <w:rPr>
                <w:lang w:val="en-US"/>
              </w:rPr>
              <w:t>- Bảng 33</w:t>
            </w:r>
          </w:p>
        </w:tc>
      </w:tr>
      <w:tr w:rsidR="007D3472" w:rsidRPr="00496DEF" w14:paraId="60E3298C" w14:textId="77777777" w:rsidTr="001B2B88">
        <w:tc>
          <w:tcPr>
            <w:tcW w:w="1061" w:type="dxa"/>
            <w:tcBorders>
              <w:top w:val="single" w:sz="4" w:space="0" w:color="auto"/>
              <w:left w:val="single" w:sz="4" w:space="0" w:color="auto"/>
              <w:bottom w:val="single" w:sz="4" w:space="0" w:color="auto"/>
              <w:right w:val="single" w:sz="4" w:space="0" w:color="auto"/>
            </w:tcBorders>
            <w:vAlign w:val="center"/>
          </w:tcPr>
          <w:p w14:paraId="18C39F48" w14:textId="05BDC3D1" w:rsidR="007D3472" w:rsidRPr="00496DEF" w:rsidRDefault="007D3472" w:rsidP="00AE0B81">
            <w:pPr>
              <w:spacing w:before="45" w:after="45"/>
              <w:jc w:val="center"/>
              <w:rPr>
                <w:lang w:val="en-US"/>
              </w:rPr>
            </w:pPr>
            <w:r w:rsidRPr="00496DEF">
              <w:rPr>
                <w:lang w:val="en-US"/>
              </w:rPr>
              <w:t>3</w:t>
            </w:r>
          </w:p>
        </w:tc>
        <w:tc>
          <w:tcPr>
            <w:tcW w:w="3254" w:type="dxa"/>
            <w:tcBorders>
              <w:top w:val="single" w:sz="4" w:space="0" w:color="auto"/>
              <w:left w:val="single" w:sz="4" w:space="0" w:color="auto"/>
              <w:bottom w:val="single" w:sz="4" w:space="0" w:color="auto"/>
              <w:right w:val="single" w:sz="4" w:space="0" w:color="auto"/>
            </w:tcBorders>
            <w:vAlign w:val="center"/>
          </w:tcPr>
          <w:p w14:paraId="23C25072" w14:textId="456DBD2A" w:rsidR="007D3472" w:rsidRPr="00496DEF" w:rsidRDefault="001B2B88" w:rsidP="00AE0B81">
            <w:pPr>
              <w:spacing w:before="45" w:after="45"/>
              <w:jc w:val="center"/>
              <w:rPr>
                <w:lang w:val="en-US"/>
              </w:rPr>
            </w:pPr>
            <w:r w:rsidRPr="00496DEF">
              <w:rPr>
                <w:lang w:val="en-US"/>
              </w:rPr>
              <w:t xml:space="preserve">Tổng số tiền ký quỹ </w:t>
            </w:r>
          </w:p>
        </w:tc>
        <w:tc>
          <w:tcPr>
            <w:tcW w:w="2430" w:type="dxa"/>
            <w:tcBorders>
              <w:top w:val="single" w:sz="4" w:space="0" w:color="auto"/>
              <w:left w:val="single" w:sz="4" w:space="0" w:color="auto"/>
              <w:bottom w:val="single" w:sz="4" w:space="0" w:color="auto"/>
              <w:right w:val="single" w:sz="4" w:space="0" w:color="auto"/>
            </w:tcBorders>
            <w:vAlign w:val="center"/>
          </w:tcPr>
          <w:p w14:paraId="7094DD3C" w14:textId="230EA0AA" w:rsidR="007D3472" w:rsidRPr="00496DEF" w:rsidRDefault="001B2B88" w:rsidP="00AE0B81">
            <w:pPr>
              <w:spacing w:before="45" w:after="45"/>
              <w:jc w:val="center"/>
            </w:pPr>
            <w:r w:rsidRPr="00496DEF">
              <w:t>670.373.181</w:t>
            </w:r>
          </w:p>
        </w:tc>
        <w:tc>
          <w:tcPr>
            <w:tcW w:w="2319" w:type="dxa"/>
            <w:tcBorders>
              <w:top w:val="single" w:sz="4" w:space="0" w:color="auto"/>
              <w:left w:val="single" w:sz="4" w:space="0" w:color="auto"/>
              <w:bottom w:val="single" w:sz="4" w:space="0" w:color="auto"/>
              <w:right w:val="single" w:sz="4" w:space="0" w:color="auto"/>
            </w:tcBorders>
          </w:tcPr>
          <w:p w14:paraId="19F82D00" w14:textId="77777777" w:rsidR="007D3472" w:rsidRPr="00496DEF" w:rsidRDefault="007D3472" w:rsidP="00AE0B81">
            <w:pPr>
              <w:spacing w:before="45" w:after="45"/>
              <w:jc w:val="center"/>
            </w:pPr>
          </w:p>
        </w:tc>
      </w:tr>
      <w:tr w:rsidR="00742EDA" w:rsidRPr="00496DEF" w14:paraId="32D41EE0" w14:textId="77777777" w:rsidTr="001B2B88">
        <w:tc>
          <w:tcPr>
            <w:tcW w:w="1061" w:type="dxa"/>
            <w:tcBorders>
              <w:top w:val="single" w:sz="4" w:space="0" w:color="auto"/>
              <w:left w:val="single" w:sz="4" w:space="0" w:color="auto"/>
              <w:bottom w:val="single" w:sz="4" w:space="0" w:color="auto"/>
              <w:right w:val="single" w:sz="4" w:space="0" w:color="auto"/>
            </w:tcBorders>
            <w:vAlign w:val="center"/>
          </w:tcPr>
          <w:p w14:paraId="77838C16" w14:textId="0EB13C76" w:rsidR="00742EDA" w:rsidRPr="00496DEF" w:rsidRDefault="00742EDA" w:rsidP="00AE0B81">
            <w:pPr>
              <w:spacing w:before="45" w:after="45"/>
              <w:jc w:val="center"/>
              <w:rPr>
                <w:lang w:val="en-US"/>
              </w:rPr>
            </w:pPr>
            <w:r w:rsidRPr="00496DEF">
              <w:rPr>
                <w:lang w:val="en-US"/>
              </w:rPr>
              <w:t>4</w:t>
            </w:r>
          </w:p>
        </w:tc>
        <w:tc>
          <w:tcPr>
            <w:tcW w:w="3254" w:type="dxa"/>
            <w:tcBorders>
              <w:top w:val="single" w:sz="4" w:space="0" w:color="auto"/>
              <w:left w:val="single" w:sz="4" w:space="0" w:color="auto"/>
              <w:bottom w:val="single" w:sz="4" w:space="0" w:color="auto"/>
              <w:right w:val="single" w:sz="4" w:space="0" w:color="auto"/>
            </w:tcBorders>
            <w:vAlign w:val="center"/>
          </w:tcPr>
          <w:p w14:paraId="0CA22859" w14:textId="4069407A" w:rsidR="00742EDA" w:rsidRPr="00496DEF" w:rsidRDefault="00742EDA" w:rsidP="00AE0B81">
            <w:pPr>
              <w:spacing w:before="45" w:after="45"/>
              <w:jc w:val="center"/>
              <w:rPr>
                <w:lang w:val="en-US"/>
              </w:rPr>
            </w:pPr>
            <w:r w:rsidRPr="00496DEF">
              <w:rPr>
                <w:lang w:val="en-US"/>
              </w:rPr>
              <w:t>Số tiền đã ký quỹ</w:t>
            </w:r>
          </w:p>
        </w:tc>
        <w:tc>
          <w:tcPr>
            <w:tcW w:w="2430" w:type="dxa"/>
            <w:tcBorders>
              <w:top w:val="single" w:sz="4" w:space="0" w:color="auto"/>
              <w:left w:val="single" w:sz="4" w:space="0" w:color="auto"/>
              <w:bottom w:val="single" w:sz="4" w:space="0" w:color="auto"/>
              <w:right w:val="single" w:sz="4" w:space="0" w:color="auto"/>
            </w:tcBorders>
            <w:vAlign w:val="center"/>
          </w:tcPr>
          <w:p w14:paraId="43F297A7" w14:textId="4F72EA3C" w:rsidR="00742EDA" w:rsidRPr="00496DEF" w:rsidRDefault="00817C47" w:rsidP="00AE0B81">
            <w:pPr>
              <w:spacing w:before="45" w:after="45"/>
              <w:jc w:val="center"/>
            </w:pPr>
            <w:r w:rsidRPr="00496DEF">
              <w:t>157.213.339</w:t>
            </w:r>
          </w:p>
        </w:tc>
        <w:tc>
          <w:tcPr>
            <w:tcW w:w="2319" w:type="dxa"/>
            <w:tcBorders>
              <w:top w:val="single" w:sz="4" w:space="0" w:color="auto"/>
              <w:left w:val="single" w:sz="4" w:space="0" w:color="auto"/>
              <w:bottom w:val="single" w:sz="4" w:space="0" w:color="auto"/>
              <w:right w:val="single" w:sz="4" w:space="0" w:color="auto"/>
            </w:tcBorders>
          </w:tcPr>
          <w:p w14:paraId="4CB0B9C8" w14:textId="2D4A71C6" w:rsidR="00742EDA" w:rsidRPr="00496DEF" w:rsidRDefault="00817C47" w:rsidP="00AE0B81">
            <w:pPr>
              <w:spacing w:before="45" w:after="45"/>
              <w:jc w:val="center"/>
              <w:rPr>
                <w:lang w:val="en-US"/>
              </w:rPr>
            </w:pPr>
            <w:r w:rsidRPr="00496DEF">
              <w:rPr>
                <w:lang w:val="en-US"/>
              </w:rPr>
              <w:t>Không</w:t>
            </w:r>
            <w:r w:rsidR="004F132B" w:rsidRPr="00496DEF">
              <w:rPr>
                <w:lang w:val="en-US"/>
              </w:rPr>
              <w:t xml:space="preserve"> bao gồm yếu tố trượt giá</w:t>
            </w:r>
          </w:p>
        </w:tc>
      </w:tr>
      <w:tr w:rsidR="00742EDA" w:rsidRPr="00496DEF" w14:paraId="4523288E" w14:textId="77777777" w:rsidTr="001B2B88">
        <w:tc>
          <w:tcPr>
            <w:tcW w:w="1061" w:type="dxa"/>
            <w:tcBorders>
              <w:top w:val="single" w:sz="4" w:space="0" w:color="auto"/>
              <w:left w:val="single" w:sz="4" w:space="0" w:color="auto"/>
              <w:bottom w:val="single" w:sz="4" w:space="0" w:color="auto"/>
              <w:right w:val="single" w:sz="4" w:space="0" w:color="auto"/>
            </w:tcBorders>
            <w:vAlign w:val="center"/>
          </w:tcPr>
          <w:p w14:paraId="6D3F19AC" w14:textId="20DB5859" w:rsidR="00742EDA" w:rsidRPr="00496DEF" w:rsidRDefault="00742EDA" w:rsidP="00AE0B81">
            <w:pPr>
              <w:spacing w:before="45" w:after="45"/>
              <w:jc w:val="center"/>
              <w:rPr>
                <w:lang w:val="en-US"/>
              </w:rPr>
            </w:pPr>
            <w:r w:rsidRPr="00496DEF">
              <w:rPr>
                <w:lang w:val="en-US"/>
              </w:rPr>
              <w:t>5</w:t>
            </w:r>
          </w:p>
        </w:tc>
        <w:tc>
          <w:tcPr>
            <w:tcW w:w="3254" w:type="dxa"/>
            <w:tcBorders>
              <w:top w:val="single" w:sz="4" w:space="0" w:color="auto"/>
              <w:left w:val="single" w:sz="4" w:space="0" w:color="auto"/>
              <w:bottom w:val="single" w:sz="4" w:space="0" w:color="auto"/>
              <w:right w:val="single" w:sz="4" w:space="0" w:color="auto"/>
            </w:tcBorders>
            <w:vAlign w:val="center"/>
          </w:tcPr>
          <w:p w14:paraId="28C8C150" w14:textId="053FBBD6" w:rsidR="00742EDA" w:rsidRPr="00496DEF" w:rsidRDefault="00742EDA" w:rsidP="00AE0B81">
            <w:pPr>
              <w:spacing w:before="45" w:after="45"/>
              <w:jc w:val="center"/>
              <w:rPr>
                <w:lang w:val="en-US"/>
              </w:rPr>
            </w:pPr>
            <w:r w:rsidRPr="00496DEF">
              <w:rPr>
                <w:lang w:val="en-US"/>
              </w:rPr>
              <w:t xml:space="preserve">Số tiền còn lại cần ký quỹ </w:t>
            </w:r>
          </w:p>
        </w:tc>
        <w:tc>
          <w:tcPr>
            <w:tcW w:w="2430" w:type="dxa"/>
            <w:tcBorders>
              <w:top w:val="single" w:sz="4" w:space="0" w:color="auto"/>
              <w:left w:val="single" w:sz="4" w:space="0" w:color="auto"/>
              <w:bottom w:val="single" w:sz="4" w:space="0" w:color="auto"/>
              <w:right w:val="single" w:sz="4" w:space="0" w:color="auto"/>
            </w:tcBorders>
            <w:vAlign w:val="center"/>
          </w:tcPr>
          <w:p w14:paraId="38ACEE35" w14:textId="7CA5E3CE" w:rsidR="00742EDA" w:rsidRPr="00496DEF" w:rsidRDefault="00817C47" w:rsidP="00AE0B81">
            <w:pPr>
              <w:spacing w:before="45" w:after="45"/>
              <w:jc w:val="center"/>
            </w:pPr>
            <w:r w:rsidRPr="00496DEF">
              <w:t>513.159.842</w:t>
            </w:r>
          </w:p>
        </w:tc>
        <w:tc>
          <w:tcPr>
            <w:tcW w:w="2319" w:type="dxa"/>
            <w:tcBorders>
              <w:top w:val="single" w:sz="4" w:space="0" w:color="auto"/>
              <w:left w:val="single" w:sz="4" w:space="0" w:color="auto"/>
              <w:bottom w:val="single" w:sz="4" w:space="0" w:color="auto"/>
              <w:right w:val="single" w:sz="4" w:space="0" w:color="auto"/>
            </w:tcBorders>
          </w:tcPr>
          <w:p w14:paraId="5D3B406B" w14:textId="77777777" w:rsidR="00742EDA" w:rsidRPr="00496DEF" w:rsidRDefault="00742EDA" w:rsidP="00AE0B81">
            <w:pPr>
              <w:spacing w:before="45" w:after="45"/>
              <w:jc w:val="center"/>
            </w:pPr>
          </w:p>
        </w:tc>
      </w:tr>
    </w:tbl>
    <w:p w14:paraId="1007A924" w14:textId="0A7C372C" w:rsidR="00742EDA" w:rsidRPr="00496DEF" w:rsidRDefault="00742EDA" w:rsidP="00742EDA">
      <w:pPr>
        <w:pStyle w:val="ListParagraph"/>
        <w:numPr>
          <w:ilvl w:val="0"/>
          <w:numId w:val="23"/>
        </w:numPr>
        <w:spacing w:before="60" w:after="60" w:line="312" w:lineRule="auto"/>
        <w:jc w:val="both"/>
        <w:rPr>
          <w:i/>
          <w:color w:val="auto"/>
          <w:sz w:val="26"/>
          <w:szCs w:val="26"/>
          <w:lang w:val="en-US"/>
        </w:rPr>
      </w:pPr>
      <w:r w:rsidRPr="00496DEF">
        <w:rPr>
          <w:i/>
          <w:color w:val="auto"/>
          <w:sz w:val="26"/>
          <w:szCs w:val="26"/>
          <w:lang w:val="en-US"/>
        </w:rPr>
        <w:t>Số tiền ký quỹ hằng năm</w:t>
      </w:r>
    </w:p>
    <w:p w14:paraId="6B555DC8" w14:textId="7A084D9F" w:rsidR="00817C47" w:rsidRPr="00496DEF" w:rsidRDefault="00817C47" w:rsidP="00BD699D">
      <w:pPr>
        <w:widowControl w:val="0"/>
        <w:tabs>
          <w:tab w:val="left" w:pos="2625"/>
        </w:tabs>
        <w:spacing w:before="60" w:after="60" w:line="288" w:lineRule="auto"/>
        <w:ind w:firstLine="709"/>
        <w:jc w:val="both"/>
        <w:rPr>
          <w:sz w:val="26"/>
          <w:szCs w:val="26"/>
          <w:lang w:val="nb-NO"/>
        </w:rPr>
      </w:pPr>
      <w:r w:rsidRPr="00496DEF">
        <w:rPr>
          <w:sz w:val="26"/>
          <w:szCs w:val="26"/>
          <w:lang w:val="nb-NO"/>
        </w:rPr>
        <w:t>Thời hạn khai thác đã được cấp phép là 05 năm theo giấy phép khai thác khoáng sản số 110/GP-UBND ngày 13/11/2020. Thời hạn khai thác còn lại theo giấy phép khai thác khoáng sản là: 2 năm (thời hạn kết thúc giấy phép tới ngày 13/11/2025).</w:t>
      </w:r>
    </w:p>
    <w:p w14:paraId="2B96B789" w14:textId="500BD677" w:rsidR="00817C47" w:rsidRPr="00496DEF" w:rsidRDefault="00817C47" w:rsidP="00BD699D">
      <w:pPr>
        <w:widowControl w:val="0"/>
        <w:tabs>
          <w:tab w:val="left" w:pos="2625"/>
        </w:tabs>
        <w:spacing w:before="60" w:after="60" w:line="288" w:lineRule="auto"/>
        <w:ind w:firstLine="709"/>
        <w:jc w:val="both"/>
        <w:rPr>
          <w:sz w:val="26"/>
          <w:szCs w:val="26"/>
          <w:lang w:val="nb-NO"/>
        </w:rPr>
      </w:pPr>
      <w:r w:rsidRPr="00496DEF">
        <w:rPr>
          <w:sz w:val="26"/>
          <w:szCs w:val="26"/>
          <w:lang w:val="nb-NO"/>
        </w:rPr>
        <w:t>Số lần công ty đã thực hiện ký quỹ là 3 lần.</w:t>
      </w:r>
    </w:p>
    <w:p w14:paraId="43F1E9F6" w14:textId="2FAF7DA9" w:rsidR="004F132B" w:rsidRPr="00496DEF" w:rsidRDefault="004F132B" w:rsidP="00BD699D">
      <w:pPr>
        <w:spacing w:before="60" w:after="60" w:line="288" w:lineRule="auto"/>
        <w:ind w:firstLine="720"/>
        <w:rPr>
          <w:sz w:val="26"/>
          <w:szCs w:val="26"/>
          <w:lang w:val="en-US"/>
        </w:rPr>
      </w:pPr>
      <w:r w:rsidRPr="00496DEF">
        <w:rPr>
          <w:sz w:val="26"/>
          <w:szCs w:val="26"/>
        </w:rPr>
        <w:t xml:space="preserve">Số lần công ty thực hiện ký quỹ </w:t>
      </w:r>
      <w:r w:rsidRPr="00496DEF">
        <w:rPr>
          <w:sz w:val="26"/>
          <w:szCs w:val="26"/>
          <w:lang w:val="en-US"/>
        </w:rPr>
        <w:t xml:space="preserve">bổ sung là </w:t>
      </w:r>
      <w:r w:rsidR="00817C47" w:rsidRPr="00496DEF">
        <w:rPr>
          <w:sz w:val="26"/>
          <w:szCs w:val="26"/>
          <w:lang w:val="en-US"/>
        </w:rPr>
        <w:t>2</w:t>
      </w:r>
      <w:r w:rsidRPr="00496DEF">
        <w:rPr>
          <w:sz w:val="26"/>
          <w:szCs w:val="26"/>
          <w:lang w:val="en-US"/>
        </w:rPr>
        <w:t xml:space="preserve"> lần.</w:t>
      </w:r>
    </w:p>
    <w:p w14:paraId="32A9505E" w14:textId="77777777" w:rsidR="004F132B" w:rsidRPr="00496DEF" w:rsidRDefault="004F132B" w:rsidP="004F132B">
      <w:pPr>
        <w:spacing w:before="60" w:after="60"/>
        <w:ind w:firstLine="720"/>
        <w:rPr>
          <w:sz w:val="26"/>
          <w:szCs w:val="26"/>
        </w:rPr>
      </w:pPr>
      <w:r w:rsidRPr="00496DEF">
        <w:rPr>
          <w:sz w:val="26"/>
          <w:szCs w:val="26"/>
        </w:rPr>
        <w:t>Số tiền thực hiện đóng những lần sau:</w:t>
      </w:r>
    </w:p>
    <w:tbl>
      <w:tblPr>
        <w:tblW w:w="4961" w:type="pct"/>
        <w:jc w:val="center"/>
        <w:tblLook w:val="04A0" w:firstRow="1" w:lastRow="0" w:firstColumn="1" w:lastColumn="0" w:noHBand="0" w:noVBand="1"/>
      </w:tblPr>
      <w:tblGrid>
        <w:gridCol w:w="756"/>
        <w:gridCol w:w="1255"/>
        <w:gridCol w:w="664"/>
        <w:gridCol w:w="3659"/>
        <w:gridCol w:w="389"/>
        <w:gridCol w:w="2280"/>
      </w:tblGrid>
      <w:tr w:rsidR="004F132B" w:rsidRPr="00496DEF" w14:paraId="0FB4FF50" w14:textId="77777777" w:rsidTr="005C4A12">
        <w:trPr>
          <w:cantSplit/>
          <w:trHeight w:val="368"/>
          <w:jc w:val="center"/>
        </w:trPr>
        <w:tc>
          <w:tcPr>
            <w:tcW w:w="420" w:type="pct"/>
            <w:vMerge w:val="restart"/>
            <w:vAlign w:val="center"/>
            <w:hideMark/>
          </w:tcPr>
          <w:p w14:paraId="247D035C" w14:textId="23E8FD42" w:rsidR="004F132B" w:rsidRPr="00496DEF" w:rsidRDefault="004F132B" w:rsidP="004F132B">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rPr>
              <w:br w:type="page"/>
            </w:r>
            <w:r w:rsidRPr="00496DEF">
              <w:rPr>
                <w:rFonts w:ascii="Times New Roman" w:hAnsi="Times New Roman"/>
                <w:color w:val="auto"/>
                <w:szCs w:val="26"/>
                <w:lang w:val="en-US"/>
              </w:rPr>
              <w:t>D =</w:t>
            </w:r>
          </w:p>
        </w:tc>
        <w:tc>
          <w:tcPr>
            <w:tcW w:w="697" w:type="pct"/>
            <w:tcBorders>
              <w:top w:val="nil"/>
              <w:left w:val="nil"/>
              <w:bottom w:val="single" w:sz="4" w:space="0" w:color="auto"/>
              <w:right w:val="nil"/>
            </w:tcBorders>
            <w:vAlign w:val="center"/>
            <w:hideMark/>
          </w:tcPr>
          <w:p w14:paraId="6AF6B8C3" w14:textId="77777777" w:rsidR="004F132B" w:rsidRPr="00496DEF" w:rsidRDefault="004F132B" w:rsidP="005C4A12">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lang w:val="en-US"/>
              </w:rPr>
              <w:t>(A-B)</w:t>
            </w:r>
          </w:p>
        </w:tc>
        <w:tc>
          <w:tcPr>
            <w:tcW w:w="369" w:type="pct"/>
            <w:vMerge w:val="restart"/>
            <w:vAlign w:val="center"/>
            <w:hideMark/>
          </w:tcPr>
          <w:p w14:paraId="161AF09A" w14:textId="77777777" w:rsidR="004F132B" w:rsidRPr="00496DEF" w:rsidRDefault="004F132B" w:rsidP="005C4A12">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lang w:val="en-US"/>
              </w:rPr>
              <w:t>=</w:t>
            </w:r>
          </w:p>
        </w:tc>
        <w:tc>
          <w:tcPr>
            <w:tcW w:w="2032" w:type="pct"/>
            <w:tcBorders>
              <w:top w:val="nil"/>
              <w:left w:val="nil"/>
              <w:bottom w:val="single" w:sz="4" w:space="0" w:color="auto"/>
              <w:right w:val="nil"/>
            </w:tcBorders>
            <w:vAlign w:val="center"/>
            <w:hideMark/>
          </w:tcPr>
          <w:p w14:paraId="228CFCD1" w14:textId="052F3DB3" w:rsidR="004F132B" w:rsidRPr="00496DEF" w:rsidRDefault="004F132B" w:rsidP="005C4A12">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rPr>
              <w:t>670.373.181</w:t>
            </w:r>
            <w:r w:rsidRPr="00496DEF">
              <w:rPr>
                <w:rFonts w:ascii="Times New Roman" w:hAnsi="Times New Roman"/>
                <w:bCs/>
                <w:color w:val="auto"/>
                <w:szCs w:val="26"/>
              </w:rPr>
              <w:t xml:space="preserve"> - </w:t>
            </w:r>
            <w:r w:rsidR="00817C47" w:rsidRPr="00496DEF">
              <w:rPr>
                <w:rFonts w:ascii="Times New Roman" w:hAnsi="Times New Roman"/>
                <w:color w:val="auto"/>
                <w:szCs w:val="26"/>
              </w:rPr>
              <w:t>157.213.339</w:t>
            </w:r>
          </w:p>
        </w:tc>
        <w:tc>
          <w:tcPr>
            <w:tcW w:w="216" w:type="pct"/>
            <w:vMerge w:val="restart"/>
            <w:vAlign w:val="center"/>
            <w:hideMark/>
          </w:tcPr>
          <w:p w14:paraId="15CBB299" w14:textId="77777777" w:rsidR="004F132B" w:rsidRPr="00496DEF" w:rsidRDefault="004F132B" w:rsidP="005C4A12">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lang w:val="en-US"/>
              </w:rPr>
              <w:t>=</w:t>
            </w:r>
          </w:p>
        </w:tc>
        <w:tc>
          <w:tcPr>
            <w:tcW w:w="1266" w:type="pct"/>
            <w:vMerge w:val="restart"/>
            <w:vAlign w:val="center"/>
            <w:hideMark/>
          </w:tcPr>
          <w:p w14:paraId="428F54CC" w14:textId="5658753B" w:rsidR="004F132B" w:rsidRPr="00496DEF" w:rsidRDefault="00817C47" w:rsidP="005C4A12">
            <w:pPr>
              <w:spacing w:before="60" w:after="60"/>
              <w:rPr>
                <w:sz w:val="26"/>
                <w:szCs w:val="26"/>
              </w:rPr>
            </w:pPr>
            <w:r w:rsidRPr="00496DEF">
              <w:rPr>
                <w:sz w:val="26"/>
                <w:szCs w:val="26"/>
              </w:rPr>
              <w:t>256.579.921</w:t>
            </w:r>
            <w:r w:rsidR="004F132B" w:rsidRPr="00496DEF">
              <w:rPr>
                <w:sz w:val="26"/>
                <w:szCs w:val="26"/>
              </w:rPr>
              <w:t xml:space="preserve"> đồng</w:t>
            </w:r>
          </w:p>
        </w:tc>
      </w:tr>
      <w:tr w:rsidR="004F132B" w:rsidRPr="00496DEF" w14:paraId="79E15293" w14:textId="77777777" w:rsidTr="005C4A12">
        <w:trPr>
          <w:cantSplit/>
          <w:trHeight w:val="410"/>
          <w:jc w:val="center"/>
        </w:trPr>
        <w:tc>
          <w:tcPr>
            <w:tcW w:w="0" w:type="auto"/>
            <w:vMerge/>
            <w:vAlign w:val="center"/>
            <w:hideMark/>
          </w:tcPr>
          <w:p w14:paraId="2DB35470" w14:textId="77777777" w:rsidR="004F132B" w:rsidRPr="00496DEF" w:rsidRDefault="004F132B" w:rsidP="005C4A12">
            <w:pPr>
              <w:spacing w:before="60" w:after="60"/>
              <w:rPr>
                <w:b/>
                <w:bCs/>
                <w:sz w:val="26"/>
                <w:szCs w:val="26"/>
              </w:rPr>
            </w:pPr>
          </w:p>
        </w:tc>
        <w:tc>
          <w:tcPr>
            <w:tcW w:w="697" w:type="pct"/>
            <w:tcBorders>
              <w:top w:val="single" w:sz="4" w:space="0" w:color="auto"/>
              <w:left w:val="nil"/>
              <w:bottom w:val="nil"/>
              <w:right w:val="nil"/>
            </w:tcBorders>
            <w:vAlign w:val="center"/>
            <w:hideMark/>
          </w:tcPr>
          <w:p w14:paraId="53BB2540" w14:textId="20B7541B" w:rsidR="004F132B" w:rsidRPr="00496DEF" w:rsidRDefault="004F132B" w:rsidP="005C4A12">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lang w:val="en-US"/>
              </w:rPr>
              <w:t>(C)</w:t>
            </w:r>
          </w:p>
        </w:tc>
        <w:tc>
          <w:tcPr>
            <w:tcW w:w="0" w:type="auto"/>
            <w:vMerge/>
            <w:vAlign w:val="center"/>
            <w:hideMark/>
          </w:tcPr>
          <w:p w14:paraId="4D90FCEA" w14:textId="77777777" w:rsidR="004F132B" w:rsidRPr="00496DEF" w:rsidRDefault="004F132B" w:rsidP="005C4A12">
            <w:pPr>
              <w:spacing w:before="60" w:after="60"/>
              <w:rPr>
                <w:b/>
                <w:bCs/>
                <w:sz w:val="26"/>
                <w:szCs w:val="26"/>
              </w:rPr>
            </w:pPr>
          </w:p>
        </w:tc>
        <w:tc>
          <w:tcPr>
            <w:tcW w:w="2032" w:type="pct"/>
            <w:tcBorders>
              <w:top w:val="single" w:sz="4" w:space="0" w:color="auto"/>
              <w:left w:val="nil"/>
              <w:bottom w:val="nil"/>
              <w:right w:val="nil"/>
            </w:tcBorders>
            <w:vAlign w:val="center"/>
            <w:hideMark/>
          </w:tcPr>
          <w:p w14:paraId="4E436FBA" w14:textId="4DC17F8A" w:rsidR="004F132B" w:rsidRPr="00496DEF" w:rsidRDefault="00817C47" w:rsidP="005C4A12">
            <w:pPr>
              <w:pStyle w:val="Style1"/>
              <w:spacing w:before="60" w:after="60"/>
              <w:jc w:val="center"/>
              <w:rPr>
                <w:rFonts w:ascii="Times New Roman" w:hAnsi="Times New Roman"/>
                <w:color w:val="auto"/>
                <w:szCs w:val="26"/>
                <w:lang w:val="en-US"/>
              </w:rPr>
            </w:pPr>
            <w:r w:rsidRPr="00496DEF">
              <w:rPr>
                <w:rFonts w:ascii="Times New Roman" w:hAnsi="Times New Roman"/>
                <w:color w:val="auto"/>
                <w:szCs w:val="26"/>
                <w:lang w:val="en-US"/>
              </w:rPr>
              <w:t>2</w:t>
            </w:r>
          </w:p>
        </w:tc>
        <w:tc>
          <w:tcPr>
            <w:tcW w:w="0" w:type="auto"/>
            <w:vMerge/>
            <w:vAlign w:val="center"/>
            <w:hideMark/>
          </w:tcPr>
          <w:p w14:paraId="0C2220CB" w14:textId="77777777" w:rsidR="004F132B" w:rsidRPr="00496DEF" w:rsidRDefault="004F132B" w:rsidP="005C4A12">
            <w:pPr>
              <w:spacing w:before="60" w:after="60"/>
              <w:rPr>
                <w:b/>
                <w:bCs/>
                <w:sz w:val="26"/>
                <w:szCs w:val="26"/>
              </w:rPr>
            </w:pPr>
          </w:p>
        </w:tc>
        <w:tc>
          <w:tcPr>
            <w:tcW w:w="0" w:type="auto"/>
            <w:vMerge/>
            <w:vAlign w:val="center"/>
            <w:hideMark/>
          </w:tcPr>
          <w:p w14:paraId="1450C6A5" w14:textId="77777777" w:rsidR="004F132B" w:rsidRPr="00496DEF" w:rsidRDefault="004F132B" w:rsidP="005C4A12">
            <w:pPr>
              <w:spacing w:before="60" w:after="60"/>
              <w:rPr>
                <w:sz w:val="26"/>
                <w:szCs w:val="26"/>
              </w:rPr>
            </w:pPr>
          </w:p>
        </w:tc>
      </w:tr>
    </w:tbl>
    <w:p w14:paraId="5429B8CD" w14:textId="50D3739E" w:rsidR="004F132B" w:rsidRPr="00496DEF" w:rsidRDefault="004F132B" w:rsidP="004F132B">
      <w:pPr>
        <w:spacing w:before="60" w:after="60"/>
        <w:jc w:val="center"/>
        <w:rPr>
          <w:b/>
          <w:sz w:val="26"/>
          <w:szCs w:val="26"/>
        </w:rPr>
      </w:pPr>
      <w:r w:rsidRPr="00496DEF">
        <w:rPr>
          <w:b/>
          <w:sz w:val="26"/>
          <w:szCs w:val="26"/>
        </w:rPr>
        <w:t xml:space="preserve">C = </w:t>
      </w:r>
      <w:r w:rsidR="00817C47" w:rsidRPr="00496DEF">
        <w:rPr>
          <w:b/>
          <w:sz w:val="26"/>
          <w:szCs w:val="26"/>
        </w:rPr>
        <w:t>256.579.921</w:t>
      </w:r>
      <w:r w:rsidRPr="00496DEF">
        <w:rPr>
          <w:b/>
          <w:sz w:val="26"/>
          <w:szCs w:val="26"/>
        </w:rPr>
        <w:t xml:space="preserve"> đồng</w:t>
      </w:r>
    </w:p>
    <w:p w14:paraId="736CB502" w14:textId="1DF3C5EF" w:rsidR="00742EDA" w:rsidRPr="00496DEF" w:rsidRDefault="004F132B" w:rsidP="00742EDA">
      <w:pPr>
        <w:spacing w:before="60" w:after="60" w:line="312" w:lineRule="auto"/>
        <w:ind w:firstLine="720"/>
        <w:jc w:val="both"/>
        <w:rPr>
          <w:sz w:val="26"/>
          <w:szCs w:val="26"/>
          <w:lang w:val="en-US"/>
        </w:rPr>
      </w:pPr>
      <w:r w:rsidRPr="00496DEF">
        <w:rPr>
          <w:sz w:val="26"/>
          <w:szCs w:val="26"/>
          <w:lang w:val="en-US"/>
        </w:rPr>
        <w:t>Trong đó:</w:t>
      </w:r>
    </w:p>
    <w:p w14:paraId="2BFD1E5E" w14:textId="07AA7937" w:rsidR="004F132B" w:rsidRPr="00496DEF" w:rsidRDefault="004F132B" w:rsidP="00742EDA">
      <w:pPr>
        <w:spacing w:before="60" w:after="60" w:line="312" w:lineRule="auto"/>
        <w:ind w:firstLine="720"/>
        <w:jc w:val="both"/>
        <w:rPr>
          <w:sz w:val="26"/>
          <w:szCs w:val="26"/>
          <w:lang w:val="en-US"/>
        </w:rPr>
      </w:pPr>
      <w:r w:rsidRPr="00496DEF">
        <w:rPr>
          <w:sz w:val="26"/>
          <w:szCs w:val="26"/>
          <w:lang w:val="en-US"/>
        </w:rPr>
        <w:t>A: Số tiền ký quỹ.</w:t>
      </w:r>
    </w:p>
    <w:p w14:paraId="2882CCFF" w14:textId="32A87F75" w:rsidR="004F132B" w:rsidRPr="00496DEF" w:rsidRDefault="004F132B" w:rsidP="00742EDA">
      <w:pPr>
        <w:spacing w:before="60" w:after="60" w:line="312" w:lineRule="auto"/>
        <w:ind w:firstLine="720"/>
        <w:jc w:val="both"/>
        <w:rPr>
          <w:sz w:val="26"/>
          <w:szCs w:val="26"/>
          <w:lang w:val="en-US"/>
        </w:rPr>
      </w:pPr>
      <w:r w:rsidRPr="00496DEF">
        <w:rPr>
          <w:sz w:val="26"/>
          <w:szCs w:val="26"/>
          <w:lang w:val="en-US"/>
        </w:rPr>
        <w:t>B: Số tiền ký quỹ doanh nghiệp đã thực hiện.</w:t>
      </w:r>
    </w:p>
    <w:p w14:paraId="31F8D8F8" w14:textId="60DBBF63" w:rsidR="004F132B" w:rsidRPr="00496DEF" w:rsidRDefault="004F132B" w:rsidP="00742EDA">
      <w:pPr>
        <w:spacing w:before="60" w:after="60" w:line="312" w:lineRule="auto"/>
        <w:ind w:firstLine="720"/>
        <w:jc w:val="both"/>
        <w:rPr>
          <w:sz w:val="26"/>
          <w:szCs w:val="26"/>
          <w:lang w:val="en-US"/>
        </w:rPr>
      </w:pPr>
      <w:r w:rsidRPr="00496DEF">
        <w:rPr>
          <w:sz w:val="26"/>
          <w:szCs w:val="26"/>
          <w:lang w:val="en-US"/>
        </w:rPr>
        <w:t>C: Số lần ký quỹ còn lại.</w:t>
      </w:r>
    </w:p>
    <w:p w14:paraId="2C68FD39" w14:textId="72F399D8" w:rsidR="00742EDA" w:rsidRPr="00496DEF" w:rsidRDefault="004F132B" w:rsidP="00742EDA">
      <w:pPr>
        <w:spacing w:before="60" w:after="60" w:line="312" w:lineRule="auto"/>
        <w:ind w:firstLine="720"/>
        <w:jc w:val="both"/>
        <w:rPr>
          <w:sz w:val="26"/>
          <w:szCs w:val="26"/>
          <w:lang w:val="en-US"/>
        </w:rPr>
      </w:pPr>
      <w:r w:rsidRPr="00496DEF">
        <w:rPr>
          <w:sz w:val="26"/>
          <w:szCs w:val="26"/>
          <w:lang w:val="en-US"/>
        </w:rPr>
        <w:lastRenderedPageBreak/>
        <w:t>D: Số tiền ký quỹ hằng năm.</w:t>
      </w:r>
    </w:p>
    <w:p w14:paraId="118B9A6F" w14:textId="0ABDB5F2" w:rsidR="00AE0B81" w:rsidRPr="00496DEF" w:rsidRDefault="00742EDA" w:rsidP="001B2B88">
      <w:pPr>
        <w:spacing w:before="60" w:after="60" w:line="312" w:lineRule="auto"/>
        <w:ind w:firstLine="540"/>
        <w:jc w:val="both"/>
        <w:rPr>
          <w:i/>
          <w:sz w:val="26"/>
          <w:szCs w:val="26"/>
        </w:rPr>
      </w:pPr>
      <w:r w:rsidRPr="00496DEF">
        <w:rPr>
          <w:i/>
          <w:sz w:val="26"/>
          <w:szCs w:val="26"/>
          <w:lang w:val="en-US"/>
        </w:rPr>
        <w:tab/>
      </w:r>
      <w:r w:rsidR="00954C9E" w:rsidRPr="00496DEF">
        <w:rPr>
          <w:i/>
          <w:sz w:val="26"/>
          <w:szCs w:val="26"/>
          <w:lang w:val="en-US"/>
        </w:rPr>
        <w:t>d</w:t>
      </w:r>
      <w:r w:rsidR="00AE0B81" w:rsidRPr="00496DEF">
        <w:rPr>
          <w:i/>
          <w:sz w:val="26"/>
          <w:szCs w:val="26"/>
        </w:rPr>
        <w:t>. Đơn vị nhận ký quỹ</w:t>
      </w:r>
    </w:p>
    <w:p w14:paraId="38BC27C5" w14:textId="77777777" w:rsidR="00E23F44" w:rsidRPr="00496DEF" w:rsidRDefault="00AE0B81" w:rsidP="00E23F44">
      <w:pPr>
        <w:pStyle w:val="base"/>
        <w:spacing w:line="312" w:lineRule="auto"/>
        <w:rPr>
          <w:lang w:val="nb-NO"/>
        </w:rPr>
      </w:pPr>
      <w:r w:rsidRPr="00496DEF">
        <w:rPr>
          <w:lang w:val="nl-NL"/>
        </w:rPr>
        <w:t>Chủ dự án sẽ thực hiện ký quỹ tại Quỹ bảo vệ môi trường</w:t>
      </w:r>
      <w:r w:rsidRPr="00496DEF">
        <w:rPr>
          <w:lang w:val="nb-NO"/>
        </w:rPr>
        <w:t xml:space="preserve"> tỉnh Bình Dương.</w:t>
      </w:r>
      <w:bookmarkStart w:id="341" w:name="_Toc11503015"/>
      <w:bookmarkStart w:id="342" w:name="_Toc13239378"/>
      <w:bookmarkStart w:id="343" w:name="_Toc16688375"/>
      <w:bookmarkStart w:id="344" w:name="_Toc24980006"/>
      <w:bookmarkStart w:id="345" w:name="_Toc27642622"/>
      <w:bookmarkStart w:id="346" w:name="_Toc44280825"/>
      <w:bookmarkStart w:id="347" w:name="_Toc44280928"/>
      <w:bookmarkStart w:id="348" w:name="_Toc50034974"/>
      <w:bookmarkStart w:id="349" w:name="_Toc57918272"/>
    </w:p>
    <w:p w14:paraId="6434F93D" w14:textId="254E86BC" w:rsidR="00AE0B81" w:rsidRPr="00496DEF" w:rsidRDefault="00E23F44" w:rsidP="00E23F44">
      <w:pPr>
        <w:pStyle w:val="base"/>
        <w:spacing w:line="312" w:lineRule="auto"/>
        <w:rPr>
          <w:lang w:val="nb-NO"/>
        </w:rPr>
      </w:pPr>
      <w:r w:rsidRPr="00496DEF">
        <w:rPr>
          <w:i/>
          <w:snapToGrid w:val="0"/>
          <w:lang w:val="en-US"/>
        </w:rPr>
        <w:t>e</w:t>
      </w:r>
      <w:r w:rsidR="00AE0B81" w:rsidRPr="00496DEF">
        <w:rPr>
          <w:i/>
        </w:rPr>
        <w:t>. Tiến độ thực hiện cải tạo, phục hồi môi trường</w:t>
      </w:r>
      <w:bookmarkEnd w:id="341"/>
      <w:bookmarkEnd w:id="342"/>
      <w:bookmarkEnd w:id="343"/>
      <w:bookmarkEnd w:id="344"/>
      <w:bookmarkEnd w:id="345"/>
      <w:bookmarkEnd w:id="346"/>
      <w:bookmarkEnd w:id="347"/>
      <w:bookmarkEnd w:id="348"/>
      <w:bookmarkEnd w:id="349"/>
    </w:p>
    <w:p w14:paraId="5F4A9132" w14:textId="77777777" w:rsidR="00AE0B81" w:rsidRPr="00496DEF" w:rsidRDefault="00AE0B81" w:rsidP="001B2B88">
      <w:pPr>
        <w:pStyle w:val="aTAI"/>
        <w:spacing w:line="312" w:lineRule="auto"/>
      </w:pPr>
      <w:r w:rsidRPr="00496DEF">
        <w:t xml:space="preserve">Thời gian thi công phương án cải tạo PHMT bắt đầu trong giai đoạn khai thác và thời gian cải tạo, PHMT sau khi kết thúc khai thác mỏ (khoảng 6 tháng). Các hạng mục công trình do các bộ phận trong Doanh nghiệp đảm trách, Doanh nghiệp có trách nhiệm giám sát chung toàn bộ các hoạt động. </w:t>
      </w:r>
    </w:p>
    <w:p w14:paraId="4C234F26" w14:textId="43C8B0AF" w:rsidR="00954C9E" w:rsidRPr="00496DEF" w:rsidRDefault="00954C9E" w:rsidP="00E23F44">
      <w:pPr>
        <w:spacing w:before="60" w:after="60" w:line="312" w:lineRule="auto"/>
        <w:ind w:firstLine="570"/>
        <w:jc w:val="both"/>
        <w:rPr>
          <w:bCs/>
          <w:noProof/>
          <w:sz w:val="26"/>
          <w:szCs w:val="26"/>
        </w:rPr>
      </w:pPr>
      <w:bookmarkStart w:id="350" w:name="_Toc145560586"/>
      <w:bookmarkStart w:id="351" w:name="_Toc148668937"/>
      <w:bookmarkStart w:id="352" w:name="_Toc162430441"/>
      <w:bookmarkStart w:id="353" w:name="_Toc511299805"/>
      <w:bookmarkStart w:id="354" w:name="_Toc13239345"/>
      <w:bookmarkStart w:id="355" w:name="_Toc16688341"/>
      <w:bookmarkStart w:id="356" w:name="_Toc24979972"/>
      <w:bookmarkStart w:id="357" w:name="_Toc52633519"/>
      <w:bookmarkStart w:id="358" w:name="_Toc110687506"/>
      <w:bookmarkStart w:id="359" w:name="_Toc265575196"/>
      <w:bookmarkStart w:id="360" w:name="_Toc250643658"/>
      <w:bookmarkStart w:id="361" w:name="_Toc250644518"/>
      <w:bookmarkStart w:id="362" w:name="_Toc145560601"/>
      <w:bookmarkStart w:id="363" w:name="_Toc148668944"/>
      <w:bookmarkStart w:id="364" w:name="_Toc162430445"/>
    </w:p>
    <w:p w14:paraId="20FDBE32" w14:textId="77777777" w:rsidR="004F132B" w:rsidRPr="00496DEF" w:rsidRDefault="004F132B">
      <w:pPr>
        <w:rPr>
          <w:b/>
          <w:bCs/>
          <w:noProof/>
          <w:sz w:val="30"/>
          <w:szCs w:val="26"/>
        </w:rPr>
      </w:pPr>
      <w:r w:rsidRPr="00496DEF">
        <w:br w:type="page"/>
      </w:r>
    </w:p>
    <w:p w14:paraId="64382ACE" w14:textId="06DB2A98" w:rsidR="00D675CF" w:rsidRPr="00496DEF" w:rsidRDefault="009F275A" w:rsidP="002B6B99">
      <w:pPr>
        <w:pStyle w:val="Heading1"/>
      </w:pPr>
      <w:bookmarkStart w:id="365" w:name="_Toc130818449"/>
      <w:r w:rsidRPr="00496DEF">
        <w:lastRenderedPageBreak/>
        <w:t xml:space="preserve">CHƯƠNG </w:t>
      </w:r>
      <w:bookmarkStart w:id="366" w:name="_Toc511299806"/>
      <w:bookmarkEnd w:id="350"/>
      <w:bookmarkEnd w:id="351"/>
      <w:bookmarkEnd w:id="352"/>
      <w:bookmarkEnd w:id="353"/>
      <w:r w:rsidR="00900241" w:rsidRPr="00496DEF">
        <w:t>II</w:t>
      </w:r>
      <w:r w:rsidR="00CF2811" w:rsidRPr="00496DEF">
        <w:t xml:space="preserve">: </w:t>
      </w:r>
      <w:bookmarkEnd w:id="354"/>
      <w:bookmarkEnd w:id="355"/>
      <w:bookmarkEnd w:id="356"/>
      <w:bookmarkEnd w:id="357"/>
      <w:bookmarkEnd w:id="358"/>
      <w:bookmarkEnd w:id="366"/>
      <w:r w:rsidR="00A027A3" w:rsidRPr="00496DEF">
        <w:t xml:space="preserve">SỰ PHÙ HỢP CỦA CƠ SỞ VỚI QUY HOẠCH, </w:t>
      </w:r>
      <w:r w:rsidR="002B6B99" w:rsidRPr="00496DEF">
        <w:rPr>
          <w:lang w:val="en-US"/>
        </w:rPr>
        <w:t xml:space="preserve">              </w:t>
      </w:r>
      <w:r w:rsidR="00A027A3" w:rsidRPr="00496DEF">
        <w:t>KHẢ NĂNG CHỊU TẢI CỦA MÔI TRƯỜNG</w:t>
      </w:r>
      <w:bookmarkEnd w:id="365"/>
    </w:p>
    <w:p w14:paraId="59CF0790" w14:textId="77777777" w:rsidR="00900241" w:rsidRPr="00496DEF" w:rsidRDefault="009441A3" w:rsidP="00F347F6">
      <w:pPr>
        <w:pStyle w:val="Heading2"/>
        <w:rPr>
          <w:lang w:val="vi-VN"/>
        </w:rPr>
      </w:pPr>
      <w:bookmarkStart w:id="367" w:name="_Toc110687507"/>
      <w:bookmarkStart w:id="368" w:name="_Toc130818450"/>
      <w:r w:rsidRPr="00496DEF">
        <w:rPr>
          <w:lang w:val="vi-VN"/>
        </w:rPr>
        <w:t xml:space="preserve">2.1. Sự phù hợp của cơ sở </w:t>
      </w:r>
      <w:r w:rsidR="00195291" w:rsidRPr="00496DEF">
        <w:rPr>
          <w:lang w:val="vi-VN"/>
        </w:rPr>
        <w:t>với quy hoạch bảo vệ môi trường</w:t>
      </w:r>
      <w:r w:rsidR="0082180A" w:rsidRPr="00496DEF">
        <w:rPr>
          <w:lang w:val="vi-VN"/>
        </w:rPr>
        <w:t xml:space="preserve"> quốc gia, quy hoạch tỉnh, phân vùng môi trường.</w:t>
      </w:r>
      <w:bookmarkEnd w:id="367"/>
      <w:bookmarkEnd w:id="368"/>
    </w:p>
    <w:p w14:paraId="7661FA46" w14:textId="378E445B" w:rsidR="003B6C9F" w:rsidRPr="00496DEF" w:rsidRDefault="00195291" w:rsidP="00F347F6">
      <w:pPr>
        <w:spacing w:before="60" w:after="60" w:line="288" w:lineRule="auto"/>
        <w:jc w:val="both"/>
        <w:rPr>
          <w:sz w:val="26"/>
          <w:szCs w:val="26"/>
        </w:rPr>
      </w:pPr>
      <w:r w:rsidRPr="00496DEF">
        <w:rPr>
          <w:sz w:val="26"/>
          <w:szCs w:val="26"/>
        </w:rPr>
        <w:tab/>
      </w:r>
      <w:r w:rsidR="008044DA" w:rsidRPr="00496DEF">
        <w:rPr>
          <w:sz w:val="26"/>
          <w:szCs w:val="26"/>
        </w:rPr>
        <w:t xml:space="preserve">Mỏ </w:t>
      </w:r>
      <w:r w:rsidR="00AB0E11" w:rsidRPr="00496DEF">
        <w:rPr>
          <w:sz w:val="26"/>
          <w:szCs w:val="26"/>
        </w:rPr>
        <w:t>c</w:t>
      </w:r>
      <w:r w:rsidR="008044DA" w:rsidRPr="00496DEF">
        <w:rPr>
          <w:sz w:val="26"/>
          <w:szCs w:val="26"/>
        </w:rPr>
        <w:t>át xây dựng Láng Loi</w:t>
      </w:r>
      <w:r w:rsidR="00F32E11" w:rsidRPr="00496DEF">
        <w:rPr>
          <w:sz w:val="26"/>
          <w:szCs w:val="26"/>
        </w:rPr>
        <w:t xml:space="preserve"> thuộc loại hình khai thác khoáng sản làm vật liệu </w:t>
      </w:r>
      <w:r w:rsidR="00A7613F" w:rsidRPr="00496DEF">
        <w:rPr>
          <w:sz w:val="26"/>
          <w:szCs w:val="26"/>
        </w:rPr>
        <w:t xml:space="preserve">     </w:t>
      </w:r>
      <w:r w:rsidR="00F32E11" w:rsidRPr="00496DEF">
        <w:rPr>
          <w:sz w:val="26"/>
          <w:szCs w:val="26"/>
        </w:rPr>
        <w:t xml:space="preserve">xây dựng thông thường. Mỏ nằm trong </w:t>
      </w:r>
      <w:r w:rsidR="008044DA" w:rsidRPr="00496DEF">
        <w:rPr>
          <w:sz w:val="26"/>
          <w:szCs w:val="26"/>
        </w:rPr>
        <w:t>lòng hồ Dầu Tiếng</w:t>
      </w:r>
      <w:r w:rsidR="00744411" w:rsidRPr="00496DEF">
        <w:rPr>
          <w:sz w:val="26"/>
          <w:szCs w:val="26"/>
        </w:rPr>
        <w:t xml:space="preserve"> tại suối</w:t>
      </w:r>
      <w:r w:rsidR="007F1C5C" w:rsidRPr="00496DEF">
        <w:rPr>
          <w:sz w:val="26"/>
          <w:szCs w:val="26"/>
        </w:rPr>
        <w:t xml:space="preserve"> </w:t>
      </w:r>
      <w:r w:rsidR="00744411" w:rsidRPr="00496DEF">
        <w:rPr>
          <w:sz w:val="26"/>
          <w:szCs w:val="26"/>
        </w:rPr>
        <w:t>Lá</w:t>
      </w:r>
      <w:r w:rsidR="00AD78A2" w:rsidRPr="00496DEF">
        <w:rPr>
          <w:sz w:val="26"/>
          <w:szCs w:val="26"/>
        </w:rPr>
        <w:t>ng Loi</w:t>
      </w:r>
      <w:r w:rsidR="00744411" w:rsidRPr="00496DEF">
        <w:rPr>
          <w:sz w:val="26"/>
          <w:szCs w:val="26"/>
        </w:rPr>
        <w:t xml:space="preserve">. </w:t>
      </w:r>
      <w:r w:rsidR="003B6C9F" w:rsidRPr="00496DEF">
        <w:rPr>
          <w:sz w:val="26"/>
          <w:szCs w:val="26"/>
        </w:rPr>
        <w:t>Dự án thực hiện phù hợp với các quy định sau:</w:t>
      </w:r>
    </w:p>
    <w:p w14:paraId="27CB3CE7" w14:textId="42CA2E64" w:rsidR="0082180A" w:rsidRPr="00496DEF" w:rsidRDefault="00F32E11" w:rsidP="00F347F6">
      <w:pPr>
        <w:spacing w:before="60" w:after="60" w:line="288" w:lineRule="auto"/>
        <w:jc w:val="both"/>
        <w:rPr>
          <w:sz w:val="26"/>
          <w:szCs w:val="26"/>
        </w:rPr>
      </w:pPr>
      <w:r w:rsidRPr="00496DEF">
        <w:rPr>
          <w:sz w:val="26"/>
          <w:szCs w:val="26"/>
        </w:rPr>
        <w:t xml:space="preserve"> </w:t>
      </w:r>
      <w:r w:rsidR="003B6C9F" w:rsidRPr="00496DEF">
        <w:rPr>
          <w:sz w:val="26"/>
          <w:szCs w:val="26"/>
        </w:rPr>
        <w:tab/>
        <w:t xml:space="preserve">- </w:t>
      </w:r>
      <w:r w:rsidR="006A2948" w:rsidRPr="00496DEF">
        <w:rPr>
          <w:sz w:val="26"/>
          <w:szCs w:val="26"/>
        </w:rPr>
        <w:t>Phù hợp</w:t>
      </w:r>
      <w:r w:rsidR="009C1090" w:rsidRPr="00496DEF">
        <w:rPr>
          <w:sz w:val="26"/>
          <w:szCs w:val="26"/>
        </w:rPr>
        <w:t xml:space="preserve"> với mục đích sử dụng đất</w:t>
      </w:r>
      <w:r w:rsidR="00FD1A5F" w:rsidRPr="00496DEF">
        <w:rPr>
          <w:sz w:val="26"/>
          <w:szCs w:val="26"/>
        </w:rPr>
        <w:t xml:space="preserve"> tại dự án là sử dụng cho mục đích khai thác khoáng sản theo </w:t>
      </w:r>
      <w:r w:rsidR="005F6337" w:rsidRPr="00496DEF">
        <w:rPr>
          <w:noProof/>
          <w:sz w:val="26"/>
          <w:szCs w:val="26"/>
          <w:lang w:val="nl-NL"/>
        </w:rPr>
        <w:t>Quyết định số 1718/QĐ-UBND ngày 27/06/2018 của UBND tỉnh Bình Dương về việc phê duyệt điều chỉnh, bổ sung “Quy hoạch thăm dò, khai thác và sử dụng khoáng sản làm VLXD thông thường tỉnh Bình Dương giai đoạn 2016 – 2020, tầm nhìn đến năm 2030”</w:t>
      </w:r>
      <w:r w:rsidR="005F6337" w:rsidRPr="00496DEF">
        <w:rPr>
          <w:sz w:val="26"/>
          <w:szCs w:val="26"/>
        </w:rPr>
        <w:t xml:space="preserve"> và theo </w:t>
      </w:r>
      <w:r w:rsidR="006A2948" w:rsidRPr="00496DEF">
        <w:rPr>
          <w:sz w:val="26"/>
          <w:szCs w:val="26"/>
        </w:rPr>
        <w:t>Quyết định số 2497/QĐ-UBND ngày 26/09</w:t>
      </w:r>
      <w:r w:rsidRPr="00496DEF">
        <w:rPr>
          <w:sz w:val="26"/>
          <w:szCs w:val="26"/>
        </w:rPr>
        <w:t>/2016</w:t>
      </w:r>
      <w:r w:rsidR="006A2948" w:rsidRPr="00496DEF">
        <w:rPr>
          <w:sz w:val="26"/>
          <w:szCs w:val="26"/>
        </w:rPr>
        <w:t xml:space="preserve"> của UBND </w:t>
      </w:r>
      <w:r w:rsidR="00E00042" w:rsidRPr="00496DEF">
        <w:rPr>
          <w:sz w:val="26"/>
          <w:szCs w:val="26"/>
        </w:rPr>
        <w:t xml:space="preserve">               </w:t>
      </w:r>
      <w:r w:rsidR="006A2948" w:rsidRPr="00496DEF">
        <w:rPr>
          <w:sz w:val="26"/>
          <w:szCs w:val="26"/>
        </w:rPr>
        <w:t>tỉnh Bình Dương</w:t>
      </w:r>
      <w:r w:rsidRPr="00496DEF">
        <w:rPr>
          <w:sz w:val="26"/>
          <w:szCs w:val="26"/>
        </w:rPr>
        <w:t xml:space="preserve"> về việc phê duyệt </w:t>
      </w:r>
      <w:r w:rsidR="009C1090" w:rsidRPr="00496DEF">
        <w:rPr>
          <w:sz w:val="26"/>
          <w:szCs w:val="26"/>
        </w:rPr>
        <w:t>“</w:t>
      </w:r>
      <w:r w:rsidRPr="00496DEF">
        <w:rPr>
          <w:sz w:val="26"/>
          <w:szCs w:val="26"/>
        </w:rPr>
        <w:t>Quy hoạch thăm dò, khai thác và sử dụng khoáng sản làm vật liệu xây d</w:t>
      </w:r>
      <w:r w:rsidR="006A2948" w:rsidRPr="00496DEF">
        <w:rPr>
          <w:sz w:val="26"/>
          <w:szCs w:val="26"/>
        </w:rPr>
        <w:t>ựng thông thường tỉnh Bình Dương</w:t>
      </w:r>
      <w:r w:rsidR="009C1090" w:rsidRPr="00496DEF">
        <w:rPr>
          <w:sz w:val="26"/>
          <w:szCs w:val="26"/>
        </w:rPr>
        <w:t xml:space="preserve"> giai đoạn từ năm </w:t>
      </w:r>
      <w:r w:rsidRPr="00496DEF">
        <w:rPr>
          <w:sz w:val="26"/>
          <w:szCs w:val="26"/>
        </w:rPr>
        <w:t>201</w:t>
      </w:r>
      <w:r w:rsidR="00FD1A5F" w:rsidRPr="00496DEF">
        <w:rPr>
          <w:sz w:val="26"/>
          <w:szCs w:val="26"/>
        </w:rPr>
        <w:t>6 đến năm 2020, tầm nhìn 2030</w:t>
      </w:r>
      <w:r w:rsidR="009C1090" w:rsidRPr="00496DEF">
        <w:rPr>
          <w:sz w:val="26"/>
          <w:szCs w:val="26"/>
        </w:rPr>
        <w:t>”</w:t>
      </w:r>
      <w:r w:rsidR="00E00042" w:rsidRPr="00496DEF">
        <w:rPr>
          <w:sz w:val="26"/>
          <w:szCs w:val="26"/>
        </w:rPr>
        <w:t xml:space="preserve"> và theo</w:t>
      </w:r>
      <w:r w:rsidR="009C1090" w:rsidRPr="00496DEF">
        <w:rPr>
          <w:sz w:val="26"/>
          <w:szCs w:val="26"/>
        </w:rPr>
        <w:t xml:space="preserve"> Quyết định số 831/QĐ-UBND ngày 05/04/2022 của UBND tỉnh Bình Dương về việc phê duyệt kế hoạch sử dụng đất năm 2022</w:t>
      </w:r>
      <w:r w:rsidR="00E00042" w:rsidRPr="00496DEF">
        <w:rPr>
          <w:sz w:val="26"/>
          <w:szCs w:val="26"/>
        </w:rPr>
        <w:t xml:space="preserve"> </w:t>
      </w:r>
      <w:r w:rsidR="009C1090" w:rsidRPr="00496DEF">
        <w:rPr>
          <w:sz w:val="26"/>
          <w:szCs w:val="26"/>
        </w:rPr>
        <w:t>huyện Dầu Tiếng.</w:t>
      </w:r>
    </w:p>
    <w:p w14:paraId="5B2EDD73" w14:textId="3F1598CE" w:rsidR="009C1090" w:rsidRPr="00496DEF" w:rsidRDefault="00261F2E" w:rsidP="00F347F6">
      <w:pPr>
        <w:spacing w:before="60" w:after="60" w:line="288" w:lineRule="auto"/>
        <w:jc w:val="both"/>
        <w:rPr>
          <w:sz w:val="26"/>
          <w:szCs w:val="26"/>
        </w:rPr>
      </w:pPr>
      <w:r w:rsidRPr="00496DEF">
        <w:rPr>
          <w:sz w:val="26"/>
          <w:szCs w:val="26"/>
        </w:rPr>
        <w:tab/>
      </w:r>
      <w:r w:rsidR="009C1090" w:rsidRPr="00496DEF">
        <w:rPr>
          <w:sz w:val="26"/>
          <w:szCs w:val="26"/>
        </w:rPr>
        <w:t xml:space="preserve">- Phù hợp với Quy định bảo vệ môi trường của tỉnh Bình Dương theo Quyết định số 13/2016/QĐ-UBND ngày 16/06/2016. Các công tác bảo vệ môi trường tại dự án được thực hiện nghiêm túc theo Báo cáo đánh giá tác động môi trường được phê duyệt theo </w:t>
      </w:r>
      <w:r w:rsidR="009C1090" w:rsidRPr="00496DEF">
        <w:rPr>
          <w:noProof/>
          <w:sz w:val="26"/>
          <w:szCs w:val="26"/>
        </w:rPr>
        <w:t>Quyết định số 745/QĐ-STNMT ngày 19/06/2020 của Sở Tài nguyên và Môi trường tỉnh Bình Dương về việc phê duyệt Báo cáo đánh giá tác động môi trường của Dự án đ</w:t>
      </w:r>
      <w:r w:rsidR="006F295C" w:rsidRPr="00496DEF">
        <w:rPr>
          <w:noProof/>
          <w:sz w:val="26"/>
          <w:szCs w:val="26"/>
        </w:rPr>
        <w:t xml:space="preserve">ầu tư khai thác mỏ cát xây dựng </w:t>
      </w:r>
      <w:r w:rsidR="009C1090" w:rsidRPr="00496DEF">
        <w:rPr>
          <w:noProof/>
          <w:sz w:val="26"/>
          <w:szCs w:val="26"/>
        </w:rPr>
        <w:t xml:space="preserve">suối </w:t>
      </w:r>
      <w:r w:rsidR="006F295C" w:rsidRPr="00496DEF">
        <w:rPr>
          <w:noProof/>
          <w:sz w:val="26"/>
          <w:szCs w:val="26"/>
        </w:rPr>
        <w:t>Láng Loi,</w:t>
      </w:r>
      <w:r w:rsidR="009C1090" w:rsidRPr="00496DEF">
        <w:rPr>
          <w:noProof/>
          <w:sz w:val="26"/>
          <w:szCs w:val="26"/>
        </w:rPr>
        <w:t xml:space="preserve"> hồ </w:t>
      </w:r>
      <w:r w:rsidR="006F295C" w:rsidRPr="00496DEF">
        <w:rPr>
          <w:noProof/>
          <w:sz w:val="26"/>
          <w:szCs w:val="26"/>
        </w:rPr>
        <w:t>Dầu Tiếng, công suất khai thác 3</w:t>
      </w:r>
      <w:r w:rsidR="009C1090" w:rsidRPr="00496DEF">
        <w:rPr>
          <w:noProof/>
          <w:sz w:val="26"/>
          <w:szCs w:val="26"/>
        </w:rPr>
        <w:t>0.000m</w:t>
      </w:r>
      <w:r w:rsidR="009C1090" w:rsidRPr="00496DEF">
        <w:rPr>
          <w:noProof/>
          <w:sz w:val="26"/>
          <w:szCs w:val="26"/>
          <w:vertAlign w:val="superscript"/>
        </w:rPr>
        <w:t>3</w:t>
      </w:r>
      <w:r w:rsidR="006F295C" w:rsidRPr="00496DEF">
        <w:rPr>
          <w:noProof/>
          <w:sz w:val="26"/>
          <w:szCs w:val="26"/>
        </w:rPr>
        <w:t>/năm (nguyên khối</w:t>
      </w:r>
      <w:r w:rsidR="009C1090" w:rsidRPr="00496DEF">
        <w:rPr>
          <w:noProof/>
          <w:sz w:val="26"/>
          <w:szCs w:val="26"/>
        </w:rPr>
        <w:t>) xã Minh Hòa</w:t>
      </w:r>
      <w:r w:rsidR="006F295C" w:rsidRPr="00496DEF">
        <w:rPr>
          <w:noProof/>
          <w:sz w:val="26"/>
          <w:szCs w:val="26"/>
        </w:rPr>
        <w:t xml:space="preserve"> và xã Định An</w:t>
      </w:r>
      <w:r w:rsidR="009C1090" w:rsidRPr="00496DEF">
        <w:rPr>
          <w:noProof/>
          <w:sz w:val="26"/>
          <w:szCs w:val="26"/>
        </w:rPr>
        <w:t>, huyện Dầu Tiếng, tỉnh Bình Dương</w:t>
      </w:r>
      <w:r w:rsidR="009C1090" w:rsidRPr="00496DEF">
        <w:rPr>
          <w:sz w:val="26"/>
          <w:szCs w:val="26"/>
        </w:rPr>
        <w:t>. Chất thải được kiểm soát, xử lý, giảm thiểu tác động tại nguồn nên không gây ô nhiễm, ảnh hưởng lớn tới môi trường.</w:t>
      </w:r>
    </w:p>
    <w:p w14:paraId="78E20936" w14:textId="4133B96E" w:rsidR="00D54B57" w:rsidRPr="00496DEF" w:rsidRDefault="009C1090" w:rsidP="00F347F6">
      <w:pPr>
        <w:spacing w:before="60" w:after="60" w:line="288" w:lineRule="auto"/>
        <w:jc w:val="both"/>
        <w:rPr>
          <w:sz w:val="26"/>
          <w:szCs w:val="26"/>
        </w:rPr>
      </w:pPr>
      <w:r w:rsidRPr="00496DEF">
        <w:rPr>
          <w:sz w:val="26"/>
          <w:szCs w:val="26"/>
        </w:rPr>
        <w:tab/>
        <w:t>Các nội dung sự phù hợp của thực hiện dự án với các quy hoạch của địa phương đã được đánh giá trong quá trình thực hiện Đánh giá tác động môi trường và không có sự thay đổi.</w:t>
      </w:r>
    </w:p>
    <w:p w14:paraId="69D47DE8" w14:textId="5186509F" w:rsidR="00295E6B" w:rsidRPr="00496DEF" w:rsidRDefault="009441A3" w:rsidP="00F347F6">
      <w:pPr>
        <w:pStyle w:val="Heading2"/>
        <w:rPr>
          <w:lang w:val="vi-VN"/>
        </w:rPr>
      </w:pPr>
      <w:bookmarkStart w:id="369" w:name="_Toc110687508"/>
      <w:bookmarkStart w:id="370" w:name="_Toc130818451"/>
      <w:r w:rsidRPr="00496DEF">
        <w:rPr>
          <w:lang w:val="vi-VN"/>
        </w:rPr>
        <w:t>2.2. Sự phù hợp của cơ sở đối với khả năng chịu tải của môi trường tiếp nhận chất thải</w:t>
      </w:r>
      <w:bookmarkEnd w:id="369"/>
      <w:bookmarkEnd w:id="370"/>
    </w:p>
    <w:p w14:paraId="17EF26BE" w14:textId="1845C9FE" w:rsidR="003171AD" w:rsidRPr="00496DEF" w:rsidRDefault="001720D1" w:rsidP="00F347F6">
      <w:pPr>
        <w:pStyle w:val="Heading3"/>
        <w:spacing w:line="288" w:lineRule="auto"/>
        <w:rPr>
          <w:color w:val="auto"/>
        </w:rPr>
      </w:pPr>
      <w:bookmarkStart w:id="371" w:name="_Toc130818452"/>
      <w:r w:rsidRPr="00496DEF">
        <w:rPr>
          <w:color w:val="auto"/>
        </w:rPr>
        <w:t xml:space="preserve">2.2.1. </w:t>
      </w:r>
      <w:r w:rsidR="00193295" w:rsidRPr="00496DEF">
        <w:rPr>
          <w:color w:val="auto"/>
        </w:rPr>
        <w:t>Đối với nước thải</w:t>
      </w:r>
      <w:bookmarkEnd w:id="371"/>
    </w:p>
    <w:p w14:paraId="4CAE0B5C" w14:textId="7398EF90" w:rsidR="003171AD" w:rsidRPr="00496DEF" w:rsidRDefault="00193295" w:rsidP="00F347F6">
      <w:pPr>
        <w:pStyle w:val="Normal2"/>
        <w:spacing w:before="60" w:after="60" w:line="288" w:lineRule="auto"/>
        <w:ind w:firstLine="720"/>
        <w:rPr>
          <w:color w:val="auto"/>
        </w:rPr>
      </w:pPr>
      <w:r w:rsidRPr="00496DEF">
        <w:rPr>
          <w:color w:val="auto"/>
        </w:rPr>
        <w:t xml:space="preserve">Nước thải phát sinh tại dự án chủ yếu là </w:t>
      </w:r>
      <w:r w:rsidR="00B878FA" w:rsidRPr="00496DEF">
        <w:rPr>
          <w:color w:val="auto"/>
        </w:rPr>
        <w:t xml:space="preserve">nước mưa chảy tràn, </w:t>
      </w:r>
      <w:r w:rsidR="00AB0E11" w:rsidRPr="00496DEF">
        <w:rPr>
          <w:color w:val="auto"/>
        </w:rPr>
        <w:t>n</w:t>
      </w:r>
      <w:r w:rsidR="00B878FA" w:rsidRPr="00496DEF">
        <w:rPr>
          <w:color w:val="auto"/>
        </w:rPr>
        <w:t>ước thải từ</w:t>
      </w:r>
      <w:r w:rsidR="00A7613F" w:rsidRPr="00496DEF">
        <w:rPr>
          <w:color w:val="auto"/>
        </w:rPr>
        <w:t xml:space="preserve"> </w:t>
      </w:r>
      <w:r w:rsidR="00B878FA" w:rsidRPr="00496DEF">
        <w:rPr>
          <w:color w:val="auto"/>
        </w:rPr>
        <w:t xml:space="preserve">bãi </w:t>
      </w:r>
      <w:r w:rsidR="00E33DBB" w:rsidRPr="00496DEF">
        <w:rPr>
          <w:color w:val="auto"/>
        </w:rPr>
        <w:t>chứa</w:t>
      </w:r>
      <w:r w:rsidR="00B878FA" w:rsidRPr="00496DEF">
        <w:rPr>
          <w:color w:val="auto"/>
        </w:rPr>
        <w:t xml:space="preserve"> cát và</w:t>
      </w:r>
      <w:r w:rsidRPr="00496DEF">
        <w:rPr>
          <w:color w:val="auto"/>
        </w:rPr>
        <w:t xml:space="preserve"> nước thải sinh hoạt đã</w:t>
      </w:r>
      <w:r w:rsidR="00D54B57" w:rsidRPr="00496DEF">
        <w:rPr>
          <w:color w:val="auto"/>
        </w:rPr>
        <w:t xml:space="preserve"> được</w:t>
      </w:r>
      <w:r w:rsidRPr="00496DEF">
        <w:rPr>
          <w:color w:val="auto"/>
        </w:rPr>
        <w:t xml:space="preserve"> đánh giá </w:t>
      </w:r>
      <w:r w:rsidR="00D54B57" w:rsidRPr="00496DEF">
        <w:rPr>
          <w:color w:val="auto"/>
        </w:rPr>
        <w:t xml:space="preserve">và dự báo tác động </w:t>
      </w:r>
      <w:r w:rsidRPr="00496DEF">
        <w:rPr>
          <w:color w:val="auto"/>
        </w:rPr>
        <w:t xml:space="preserve">trong Báo cáo Đánh giá tác động môi trường của dự án được </w:t>
      </w:r>
      <w:r w:rsidR="008A4C39" w:rsidRPr="00496DEF">
        <w:rPr>
          <w:color w:val="auto"/>
          <w:lang w:val="en-US"/>
        </w:rPr>
        <w:t>Sở</w:t>
      </w:r>
      <w:r w:rsidRPr="00496DEF">
        <w:rPr>
          <w:color w:val="auto"/>
        </w:rPr>
        <w:t xml:space="preserve"> Tài nguyên và Môi trường </w:t>
      </w:r>
      <w:r w:rsidR="008A4C39" w:rsidRPr="00496DEF">
        <w:rPr>
          <w:color w:val="auto"/>
          <w:lang w:val="en-US"/>
        </w:rPr>
        <w:t xml:space="preserve">tỉnh Bình Dương </w:t>
      </w:r>
      <w:r w:rsidRPr="00496DEF">
        <w:rPr>
          <w:color w:val="auto"/>
        </w:rPr>
        <w:t>phê duyệt</w:t>
      </w:r>
      <w:r w:rsidR="00D54B57" w:rsidRPr="00496DEF">
        <w:rPr>
          <w:color w:val="auto"/>
        </w:rPr>
        <w:t xml:space="preserve"> theo Quyết định số 745/QĐ-STNMT ngày 19/06/2020</w:t>
      </w:r>
      <w:r w:rsidRPr="00496DEF">
        <w:rPr>
          <w:color w:val="auto"/>
        </w:rPr>
        <w:t xml:space="preserve">. </w:t>
      </w:r>
    </w:p>
    <w:p w14:paraId="4BF69513" w14:textId="0FD9309A" w:rsidR="003171AD" w:rsidRPr="00496DEF" w:rsidRDefault="003171AD" w:rsidP="00F347F6">
      <w:pPr>
        <w:spacing w:before="60" w:after="60" w:line="288" w:lineRule="auto"/>
        <w:ind w:firstLine="720"/>
        <w:jc w:val="both"/>
        <w:rPr>
          <w:sz w:val="26"/>
          <w:szCs w:val="26"/>
        </w:rPr>
      </w:pPr>
      <w:r w:rsidRPr="00496DEF">
        <w:rPr>
          <w:sz w:val="26"/>
          <w:szCs w:val="26"/>
        </w:rPr>
        <w:t xml:space="preserve">- Nước thải sinh hoạt </w:t>
      </w:r>
      <w:r w:rsidR="00D54B57" w:rsidRPr="00496DEF">
        <w:rPr>
          <w:sz w:val="26"/>
          <w:szCs w:val="26"/>
        </w:rPr>
        <w:t xml:space="preserve">trên bãi chứa và tàu hút cát </w:t>
      </w:r>
      <w:r w:rsidRPr="00496DEF">
        <w:rPr>
          <w:sz w:val="26"/>
          <w:szCs w:val="26"/>
        </w:rPr>
        <w:t xml:space="preserve">được </w:t>
      </w:r>
      <w:r w:rsidR="00D54B57" w:rsidRPr="00496DEF">
        <w:rPr>
          <w:sz w:val="26"/>
          <w:szCs w:val="26"/>
        </w:rPr>
        <w:t xml:space="preserve">thu gom và </w:t>
      </w:r>
      <w:r w:rsidRPr="00496DEF">
        <w:rPr>
          <w:sz w:val="26"/>
          <w:szCs w:val="26"/>
        </w:rPr>
        <w:t xml:space="preserve">xử lý bằng hệ thống bể </w:t>
      </w:r>
      <w:r w:rsidR="00B878FA" w:rsidRPr="00496DEF">
        <w:rPr>
          <w:sz w:val="26"/>
          <w:szCs w:val="26"/>
          <w:lang w:eastAsia="vi-VN"/>
        </w:rPr>
        <w:t>bể tự hoại cải tiến Bastaf</w:t>
      </w:r>
      <w:r w:rsidR="00B878FA" w:rsidRPr="00496DEF">
        <w:rPr>
          <w:sz w:val="26"/>
          <w:szCs w:val="26"/>
        </w:rPr>
        <w:t>. Nước mưa chảy tràn và nước từ bãi ch</w:t>
      </w:r>
      <w:r w:rsidR="00902153" w:rsidRPr="00496DEF">
        <w:rPr>
          <w:sz w:val="26"/>
          <w:szCs w:val="26"/>
        </w:rPr>
        <w:t>ứa</w:t>
      </w:r>
      <w:r w:rsidR="00B878FA" w:rsidRPr="00496DEF">
        <w:rPr>
          <w:sz w:val="26"/>
          <w:szCs w:val="26"/>
        </w:rPr>
        <w:t xml:space="preserve"> cát sẽ</w:t>
      </w:r>
      <w:r w:rsidRPr="00496DEF">
        <w:rPr>
          <w:sz w:val="26"/>
          <w:szCs w:val="26"/>
        </w:rPr>
        <w:t xml:space="preserve"> được xử lý bằng phương án l</w:t>
      </w:r>
      <w:r w:rsidR="00B878FA" w:rsidRPr="00496DEF">
        <w:rPr>
          <w:sz w:val="26"/>
          <w:szCs w:val="26"/>
        </w:rPr>
        <w:t>ắng cơ học thông qua hố lắng 3 ngăn</w:t>
      </w:r>
      <w:r w:rsidRPr="00496DEF">
        <w:rPr>
          <w:sz w:val="26"/>
          <w:szCs w:val="26"/>
        </w:rPr>
        <w:t>, nước trước khi xả thải ra nguồn tiếp nhận.</w:t>
      </w:r>
    </w:p>
    <w:p w14:paraId="0863B98B" w14:textId="62860920" w:rsidR="006F295C" w:rsidRPr="00496DEF" w:rsidRDefault="003171AD" w:rsidP="00F347F6">
      <w:pPr>
        <w:spacing w:before="60" w:after="60" w:line="288" w:lineRule="auto"/>
        <w:ind w:firstLine="720"/>
        <w:jc w:val="both"/>
        <w:rPr>
          <w:sz w:val="26"/>
          <w:szCs w:val="26"/>
        </w:rPr>
      </w:pPr>
      <w:r w:rsidRPr="00496DEF">
        <w:rPr>
          <w:sz w:val="26"/>
          <w:szCs w:val="26"/>
        </w:rPr>
        <w:lastRenderedPageBreak/>
        <w:t xml:space="preserve">- </w:t>
      </w:r>
      <w:r w:rsidR="00193295" w:rsidRPr="00496DEF">
        <w:rPr>
          <w:sz w:val="26"/>
          <w:szCs w:val="26"/>
        </w:rPr>
        <w:t>Ng</w:t>
      </w:r>
      <w:r w:rsidR="00B878FA" w:rsidRPr="00496DEF">
        <w:rPr>
          <w:sz w:val="26"/>
          <w:szCs w:val="26"/>
        </w:rPr>
        <w:t>uồn tiếp nhận nước thải của dự án</w:t>
      </w:r>
      <w:r w:rsidR="008F6D95" w:rsidRPr="00496DEF">
        <w:rPr>
          <w:sz w:val="26"/>
          <w:szCs w:val="26"/>
        </w:rPr>
        <w:t xml:space="preserve">: </w:t>
      </w:r>
      <w:r w:rsidR="006F295C" w:rsidRPr="00496DEF">
        <w:rPr>
          <w:sz w:val="26"/>
          <w:szCs w:val="26"/>
        </w:rPr>
        <w:t xml:space="preserve">Hồ Dầu Tiếng được sử dụng cho mục đích tích nước để cung cấp cho mục đích </w:t>
      </w:r>
      <w:r w:rsidR="00AB0E11" w:rsidRPr="00496DEF">
        <w:rPr>
          <w:sz w:val="26"/>
          <w:szCs w:val="26"/>
        </w:rPr>
        <w:t>tưới</w:t>
      </w:r>
      <w:r w:rsidR="006F295C" w:rsidRPr="00496DEF">
        <w:rPr>
          <w:sz w:val="26"/>
          <w:szCs w:val="26"/>
        </w:rPr>
        <w:t xml:space="preserve"> tiêu nông nghiệp và cấp nước sinh hoạt  thì Quy chuẩn so sánh nước thải của mỏ cát xây dựng </w:t>
      </w:r>
      <w:r w:rsidR="007F1C5C" w:rsidRPr="00496DEF">
        <w:rPr>
          <w:sz w:val="26"/>
          <w:szCs w:val="26"/>
        </w:rPr>
        <w:t xml:space="preserve">suối Láng Loi </w:t>
      </w:r>
      <w:r w:rsidR="006F295C" w:rsidRPr="00496DEF">
        <w:rPr>
          <w:sz w:val="26"/>
          <w:szCs w:val="26"/>
        </w:rPr>
        <w:t>là QCVN 40:2011/BTNMT, cột A. Do vậy, dự án thực hiện xử lý nước thải đảm bảo giới hạn các thông số và nồng độ chất ô nhiễm chính có trong nước thải không vượt quá QCVN 40:2011/BTNMT, cột A, K</w:t>
      </w:r>
      <w:r w:rsidR="006F295C" w:rsidRPr="00496DEF">
        <w:rPr>
          <w:sz w:val="26"/>
          <w:szCs w:val="26"/>
          <w:vertAlign w:val="subscript"/>
        </w:rPr>
        <w:t>q</w:t>
      </w:r>
      <w:r w:rsidR="00A404F5" w:rsidRPr="00496DEF">
        <w:rPr>
          <w:sz w:val="26"/>
          <w:szCs w:val="26"/>
        </w:rPr>
        <w:t xml:space="preserve"> = 0,9</w:t>
      </w:r>
      <w:r w:rsidR="006F295C" w:rsidRPr="00496DEF">
        <w:rPr>
          <w:sz w:val="26"/>
          <w:szCs w:val="26"/>
        </w:rPr>
        <w:t>; K</w:t>
      </w:r>
      <w:r w:rsidR="006F295C" w:rsidRPr="00496DEF">
        <w:rPr>
          <w:sz w:val="26"/>
          <w:szCs w:val="26"/>
          <w:vertAlign w:val="subscript"/>
        </w:rPr>
        <w:t>f</w:t>
      </w:r>
      <w:r w:rsidR="006F295C" w:rsidRPr="00496DEF">
        <w:rPr>
          <w:sz w:val="26"/>
          <w:szCs w:val="26"/>
        </w:rPr>
        <w:t xml:space="preserve"> = 1,0 trước khi xả nước thải ra ngoài môi trường là hoàn toàn phù hợp với quy định. </w:t>
      </w:r>
    </w:p>
    <w:p w14:paraId="1D849B39" w14:textId="2A0CC731" w:rsidR="006D4F5C" w:rsidRPr="00496DEF" w:rsidRDefault="001720D1" w:rsidP="00F347F6">
      <w:pPr>
        <w:pStyle w:val="Heading3"/>
        <w:spacing w:line="288" w:lineRule="auto"/>
        <w:rPr>
          <w:color w:val="auto"/>
        </w:rPr>
      </w:pPr>
      <w:bookmarkStart w:id="372" w:name="_Toc130818453"/>
      <w:r w:rsidRPr="00496DEF">
        <w:rPr>
          <w:color w:val="auto"/>
        </w:rPr>
        <w:t xml:space="preserve">2.2.2. </w:t>
      </w:r>
      <w:r w:rsidR="006D4F5C" w:rsidRPr="00496DEF">
        <w:rPr>
          <w:color w:val="auto"/>
        </w:rPr>
        <w:t>Về khả năng tiếp nhận nước thải</w:t>
      </w:r>
      <w:bookmarkEnd w:id="372"/>
    </w:p>
    <w:p w14:paraId="68E1B64E" w14:textId="125D6DD8" w:rsidR="00F52002" w:rsidRPr="00496DEF" w:rsidRDefault="006F295C" w:rsidP="00F347F6">
      <w:pPr>
        <w:pStyle w:val="base"/>
        <w:spacing w:line="288" w:lineRule="auto"/>
      </w:pPr>
      <w:r w:rsidRPr="00496DEF">
        <w:t>Với diện tích mặt nước 270 km</w:t>
      </w:r>
      <w:r w:rsidRPr="00496DEF">
        <w:rPr>
          <w:vertAlign w:val="superscript"/>
        </w:rPr>
        <w:t>2</w:t>
      </w:r>
      <w:r w:rsidRPr="00496DEF">
        <w:t>, dung tích hồ chứa 1,5</w:t>
      </w:r>
      <w:r w:rsidR="00AA15FE" w:rsidRPr="00496DEF">
        <w:t>8</w:t>
      </w:r>
      <w:r w:rsidRPr="00496DEF">
        <w:t xml:space="preserve"> tỷ m</w:t>
      </w:r>
      <w:r w:rsidRPr="00496DEF">
        <w:rPr>
          <w:vertAlign w:val="superscript"/>
        </w:rPr>
        <w:t>3</w:t>
      </w:r>
      <w:r w:rsidRPr="00496DEF">
        <w:t xml:space="preserve"> nước chứa quanh năm, mùa mưa mực nước dâng cao ở mức báo động 3 (24,5m) mực nước lớn nhất đây là mực nước dâng bình thường của hồ, mùa khô lúc cạn kiệt nhất ở cao trình (14,5m). Nhìn chung, mực nước hồ dao động từ mực nước chết (17,0m) đến mực nước dâng bình thường 24,4m.</w:t>
      </w:r>
      <w:r w:rsidR="005064FD" w:rsidRPr="00496DEF">
        <w:t xml:space="preserve">  </w:t>
      </w:r>
    </w:p>
    <w:p w14:paraId="066C7AFA" w14:textId="19D78BCD" w:rsidR="006F295C" w:rsidRPr="00496DEF" w:rsidRDefault="006F295C" w:rsidP="00F347F6">
      <w:pPr>
        <w:widowControl w:val="0"/>
        <w:spacing w:before="60" w:after="60" w:line="288" w:lineRule="auto"/>
        <w:ind w:firstLine="720"/>
        <w:jc w:val="both"/>
        <w:rPr>
          <w:sz w:val="26"/>
          <w:szCs w:val="26"/>
          <w:lang w:val="nl-NL"/>
        </w:rPr>
      </w:pPr>
      <w:r w:rsidRPr="00496DEF">
        <w:rPr>
          <w:sz w:val="26"/>
          <w:szCs w:val="26"/>
          <w:lang w:val="nl-NL"/>
        </w:rPr>
        <w:t xml:space="preserve">Lưu lượng xả thải lớn nhất </w:t>
      </w:r>
      <w:r w:rsidR="007F1C5C" w:rsidRPr="00496DEF">
        <w:rPr>
          <w:sz w:val="26"/>
          <w:szCs w:val="26"/>
          <w:lang w:val="nl-NL"/>
        </w:rPr>
        <w:t xml:space="preserve">thực tế </w:t>
      </w:r>
      <w:r w:rsidRPr="00496DEF">
        <w:rPr>
          <w:sz w:val="26"/>
          <w:szCs w:val="26"/>
          <w:lang w:val="nl-NL"/>
        </w:rPr>
        <w:t xml:space="preserve">của dự án </w:t>
      </w:r>
      <w:r w:rsidR="00AA15FE" w:rsidRPr="00496DEF">
        <w:rPr>
          <w:sz w:val="26"/>
          <w:szCs w:val="26"/>
          <w:lang w:val="nl-NL"/>
        </w:rPr>
        <w:t xml:space="preserve">là </w:t>
      </w:r>
      <w:r w:rsidR="002601A2" w:rsidRPr="00496DEF">
        <w:rPr>
          <w:sz w:val="26"/>
          <w:szCs w:val="26"/>
          <w:lang w:val="nl-NL"/>
        </w:rPr>
        <w:t>113,96</w:t>
      </w:r>
      <w:r w:rsidR="00CE38B7" w:rsidRPr="00496DEF">
        <w:rPr>
          <w:sz w:val="26"/>
          <w:szCs w:val="26"/>
          <w:lang w:val="nl-NL"/>
        </w:rPr>
        <w:t xml:space="preserve"> </w:t>
      </w:r>
      <w:r w:rsidRPr="00496DEF">
        <w:rPr>
          <w:sz w:val="26"/>
          <w:szCs w:val="26"/>
          <w:lang w:val="nl-NL"/>
        </w:rPr>
        <w:t>m</w:t>
      </w:r>
      <w:r w:rsidRPr="00496DEF">
        <w:rPr>
          <w:sz w:val="26"/>
          <w:szCs w:val="26"/>
          <w:vertAlign w:val="superscript"/>
          <w:lang w:val="nl-NL"/>
        </w:rPr>
        <w:t>3</w:t>
      </w:r>
      <w:r w:rsidRPr="00496DEF">
        <w:rPr>
          <w:sz w:val="26"/>
          <w:szCs w:val="26"/>
          <w:lang w:val="nl-NL"/>
        </w:rPr>
        <w:t xml:space="preserve">/ngày là rất nhỏ so với thể tích của hồ Dầu Tiếng, vì vậy không gây tác động đáng </w:t>
      </w:r>
      <w:r w:rsidR="005359C2" w:rsidRPr="00496DEF">
        <w:rPr>
          <w:sz w:val="26"/>
          <w:szCs w:val="26"/>
          <w:lang w:val="nl-NL"/>
        </w:rPr>
        <w:t xml:space="preserve">kể </w:t>
      </w:r>
      <w:r w:rsidR="00CE38B7" w:rsidRPr="00496DEF">
        <w:rPr>
          <w:sz w:val="26"/>
          <w:szCs w:val="26"/>
          <w:lang w:val="nl-NL"/>
        </w:rPr>
        <w:t xml:space="preserve">nào </w:t>
      </w:r>
      <w:r w:rsidR="005359C2" w:rsidRPr="00496DEF">
        <w:rPr>
          <w:sz w:val="26"/>
          <w:szCs w:val="26"/>
          <w:lang w:val="nl-NL"/>
        </w:rPr>
        <w:t>đến chế độ thủy văn dòng chảy</w:t>
      </w:r>
      <w:r w:rsidRPr="00496DEF">
        <w:rPr>
          <w:sz w:val="26"/>
          <w:szCs w:val="26"/>
          <w:lang w:val="nl-NL"/>
        </w:rPr>
        <w:t xml:space="preserve"> và gây biến đ</w:t>
      </w:r>
      <w:r w:rsidR="00F25BCF" w:rsidRPr="00496DEF">
        <w:rPr>
          <w:sz w:val="26"/>
          <w:szCs w:val="26"/>
          <w:lang w:val="nl-NL"/>
        </w:rPr>
        <w:t>ộng dòng chảy của Hồ Dầu Tiếng.</w:t>
      </w:r>
    </w:p>
    <w:p w14:paraId="6857360B" w14:textId="56CC0C5C" w:rsidR="001F61A1" w:rsidRPr="00496DEF" w:rsidRDefault="001720D1" w:rsidP="00F347F6">
      <w:pPr>
        <w:pStyle w:val="Heading3"/>
        <w:spacing w:line="288" w:lineRule="auto"/>
        <w:rPr>
          <w:color w:val="auto"/>
        </w:rPr>
      </w:pPr>
      <w:bookmarkStart w:id="373" w:name="_Toc130818454"/>
      <w:r w:rsidRPr="00496DEF">
        <w:rPr>
          <w:color w:val="auto"/>
        </w:rPr>
        <w:t xml:space="preserve">2.2.3. </w:t>
      </w:r>
      <w:r w:rsidR="001F61A1" w:rsidRPr="00496DEF">
        <w:rPr>
          <w:color w:val="auto"/>
        </w:rPr>
        <w:t>Về tác động chất lượng nguồn tiếp nhận</w:t>
      </w:r>
      <w:bookmarkEnd w:id="373"/>
    </w:p>
    <w:p w14:paraId="5EC46115" w14:textId="07FCACDA" w:rsidR="00AB2656" w:rsidRPr="00496DEF" w:rsidRDefault="00AB2656" w:rsidP="00F347F6">
      <w:pPr>
        <w:pStyle w:val="ListParagraph"/>
        <w:widowControl w:val="0"/>
        <w:spacing w:before="60" w:after="60" w:line="288" w:lineRule="auto"/>
        <w:ind w:left="0" w:firstLine="720"/>
        <w:contextualSpacing w:val="0"/>
        <w:jc w:val="both"/>
        <w:rPr>
          <w:color w:val="auto"/>
          <w:sz w:val="26"/>
          <w:szCs w:val="26"/>
          <w:lang w:val="nl-NL"/>
        </w:rPr>
      </w:pPr>
      <w:r w:rsidRPr="00496DEF">
        <w:rPr>
          <w:color w:val="auto"/>
          <w:sz w:val="26"/>
          <w:szCs w:val="26"/>
          <w:lang w:val="nl-NL"/>
        </w:rPr>
        <w:t>Hoạt động xả thải sẽ làm gia tăng giá</w:t>
      </w:r>
      <w:r w:rsidR="00CB5DC6" w:rsidRPr="00496DEF">
        <w:rPr>
          <w:color w:val="auto"/>
          <w:sz w:val="26"/>
          <w:szCs w:val="26"/>
          <w:lang w:val="nl-NL"/>
        </w:rPr>
        <w:t xml:space="preserve"> trị TSS trong nguồn tiếp nhận.</w:t>
      </w:r>
    </w:p>
    <w:p w14:paraId="2ECD4DB4" w14:textId="4C256E0F" w:rsidR="00AB2656" w:rsidRPr="00496DEF" w:rsidRDefault="00AB2656" w:rsidP="00F347F6">
      <w:pPr>
        <w:spacing w:before="60" w:after="60" w:line="288" w:lineRule="auto"/>
        <w:ind w:firstLine="720"/>
        <w:jc w:val="both"/>
        <w:rPr>
          <w:sz w:val="26"/>
          <w:szCs w:val="26"/>
          <w:lang w:val="nl-NL"/>
        </w:rPr>
      </w:pPr>
      <w:r w:rsidRPr="00496DEF">
        <w:rPr>
          <w:sz w:val="26"/>
          <w:szCs w:val="26"/>
          <w:lang w:val="nl-NL"/>
        </w:rPr>
        <w:t xml:space="preserve">Mục </w:t>
      </w:r>
      <w:r w:rsidR="00975524" w:rsidRPr="00496DEF">
        <w:rPr>
          <w:sz w:val="26"/>
          <w:szCs w:val="26"/>
          <w:lang w:val="nl-NL"/>
        </w:rPr>
        <w:t xml:space="preserve">đích sử dụng nước </w:t>
      </w:r>
      <w:r w:rsidRPr="00496DEF">
        <w:rPr>
          <w:sz w:val="26"/>
          <w:szCs w:val="26"/>
          <w:lang w:val="nl-NL"/>
        </w:rPr>
        <w:t>Hồ Dầu Tiếng: nước Hồ Dầu Tiếng sử dụng cho mục đích cấp nước tưới tiêu nông nghiệp và cấp nước sinh hoạt.</w:t>
      </w:r>
    </w:p>
    <w:p w14:paraId="33FA12B4" w14:textId="72D420CF" w:rsidR="00AB2656" w:rsidRPr="00496DEF" w:rsidRDefault="00AB2656" w:rsidP="00F347F6">
      <w:pPr>
        <w:pStyle w:val="base"/>
        <w:spacing w:line="288" w:lineRule="auto"/>
        <w:rPr>
          <w:lang w:val="nl-NL"/>
        </w:rPr>
      </w:pPr>
      <w:r w:rsidRPr="00496DEF">
        <w:rPr>
          <w:lang w:val="nl-NL"/>
        </w:rPr>
        <w:t xml:space="preserve">Các thông số gây ô nhiễm môi trường liên quan đến khai thác cát xây dựng là pH, BOD, COD và tổng các chất rắn lơ lửng TSS. Do đó nếu nước thải không qua xử lý hoặc việc xử lý kém hiệu quả thì khi xả thải ra nguồn tiếp nhận sẽ làm tăng độ đục, tăng hàm lượng TSS, BOD, COD của nước hồ và làm bồi đắp lớp cặn dưới lòng hồ. Làm gia tăng chi phí cải thiện môi trường và làm mất nhiều thời gian để </w:t>
      </w:r>
      <w:r w:rsidR="00AB0E11" w:rsidRPr="00496DEF">
        <w:rPr>
          <w:lang w:val="nl-NL"/>
        </w:rPr>
        <w:t>l</w:t>
      </w:r>
      <w:r w:rsidRPr="00496DEF">
        <w:rPr>
          <w:lang w:val="nl-NL"/>
        </w:rPr>
        <w:t>òng hồ có thể có thể phục hồi.</w:t>
      </w:r>
    </w:p>
    <w:p w14:paraId="6116A2AD" w14:textId="01C3D515" w:rsidR="00D54B57" w:rsidRPr="00496DEF" w:rsidRDefault="00404176" w:rsidP="00F347F6">
      <w:pPr>
        <w:pStyle w:val="base"/>
        <w:spacing w:line="288" w:lineRule="auto"/>
      </w:pPr>
      <w:r w:rsidRPr="00496DEF">
        <w:rPr>
          <w:lang w:val="nl-NL"/>
        </w:rPr>
        <w:t xml:space="preserve">Trong quá trình hoạt động, </w:t>
      </w:r>
      <w:r w:rsidR="00F600BC" w:rsidRPr="00496DEF">
        <w:rPr>
          <w:lang w:val="nl-NL"/>
        </w:rPr>
        <w:t>Doanh nghiệp</w:t>
      </w:r>
      <w:r w:rsidRPr="00496DEF">
        <w:rPr>
          <w:lang w:val="nl-NL"/>
        </w:rPr>
        <w:t xml:space="preserve"> đã phối hợp với đơn vị có chức năng thực hiện lấy mẫu nước mặt để đánh giá hiệu quả xử lý nước thải tại hồ lắng 3 ngăn</w:t>
      </w:r>
      <w:r w:rsidRPr="00496DEF">
        <w:t xml:space="preserve">. </w:t>
      </w:r>
    </w:p>
    <w:p w14:paraId="47D2A9E1" w14:textId="2734AD91" w:rsidR="006D4F5C" w:rsidRPr="00496DEF" w:rsidRDefault="004E00CF" w:rsidP="00F347F6">
      <w:pPr>
        <w:spacing w:before="60" w:after="60" w:line="288" w:lineRule="auto"/>
        <w:ind w:firstLine="720"/>
        <w:jc w:val="both"/>
        <w:rPr>
          <w:sz w:val="26"/>
          <w:szCs w:val="26"/>
        </w:rPr>
      </w:pPr>
      <w:r w:rsidRPr="00496DEF">
        <w:rPr>
          <w:sz w:val="26"/>
          <w:szCs w:val="26"/>
        </w:rPr>
        <w:t>Từ kết quả quan trắc, có thể nhận thấy các thông số giám sát đều nằm trong ngưỡng cho phép th</w:t>
      </w:r>
      <w:r w:rsidR="00EF1576" w:rsidRPr="00496DEF">
        <w:rPr>
          <w:sz w:val="26"/>
          <w:szCs w:val="26"/>
        </w:rPr>
        <w:t xml:space="preserve">eo </w:t>
      </w:r>
      <w:r w:rsidR="00143F67" w:rsidRPr="00496DEF">
        <w:rPr>
          <w:sz w:val="26"/>
          <w:szCs w:val="26"/>
        </w:rPr>
        <w:t xml:space="preserve">QCVN 40:2011/BTNMT (Cột A) – Quy chuẩn kỹ thuật quốc gia về nước thải công nghiệp và </w:t>
      </w:r>
      <w:r w:rsidR="00EF1576" w:rsidRPr="00496DEF">
        <w:rPr>
          <w:sz w:val="26"/>
          <w:szCs w:val="26"/>
        </w:rPr>
        <w:t xml:space="preserve">QCVN 08-MT:2015/BTNMT (Cột </w:t>
      </w:r>
      <w:r w:rsidR="007A0D3B" w:rsidRPr="00496DEF">
        <w:rPr>
          <w:sz w:val="26"/>
          <w:szCs w:val="26"/>
        </w:rPr>
        <w:t>A1</w:t>
      </w:r>
      <w:r w:rsidRPr="00496DEF">
        <w:rPr>
          <w:sz w:val="26"/>
          <w:szCs w:val="26"/>
        </w:rPr>
        <w:t>) – Quy chuẩn kỹ thuật quốc gia về chất lượng nước mặt. Do vậy có thể khẳ</w:t>
      </w:r>
      <w:r w:rsidR="00DE3CB8" w:rsidRPr="00496DEF">
        <w:rPr>
          <w:sz w:val="26"/>
          <w:szCs w:val="26"/>
        </w:rPr>
        <w:t xml:space="preserve">ng định chất lượng nước mặt tại hồ Dầu Tiếng </w:t>
      </w:r>
      <w:r w:rsidRPr="00496DEF">
        <w:rPr>
          <w:sz w:val="26"/>
          <w:szCs w:val="26"/>
        </w:rPr>
        <w:t xml:space="preserve">chưa bị ô nhiễm. Nước thải phát sinh tại khu vực dự án đều </w:t>
      </w:r>
      <w:r w:rsidR="00DE3CB8" w:rsidRPr="00496DEF">
        <w:rPr>
          <w:sz w:val="26"/>
          <w:szCs w:val="26"/>
        </w:rPr>
        <w:t xml:space="preserve">được </w:t>
      </w:r>
      <w:r w:rsidRPr="00496DEF">
        <w:rPr>
          <w:sz w:val="26"/>
          <w:szCs w:val="26"/>
        </w:rPr>
        <w:t>thu gom, xử lý, giám sát chất lượng theo QCVN 40:2011/BTNMT, cột A, K</w:t>
      </w:r>
      <w:r w:rsidRPr="00496DEF">
        <w:rPr>
          <w:sz w:val="26"/>
          <w:szCs w:val="26"/>
          <w:vertAlign w:val="subscript"/>
        </w:rPr>
        <w:t>q</w:t>
      </w:r>
      <w:r w:rsidR="00A404F5" w:rsidRPr="00496DEF">
        <w:rPr>
          <w:sz w:val="26"/>
          <w:szCs w:val="26"/>
        </w:rPr>
        <w:t xml:space="preserve"> = 0,9</w:t>
      </w:r>
      <w:r w:rsidRPr="00496DEF">
        <w:rPr>
          <w:sz w:val="26"/>
          <w:szCs w:val="26"/>
        </w:rPr>
        <w:t xml:space="preserve">; </w:t>
      </w:r>
      <w:r w:rsidR="00C53C95" w:rsidRPr="00496DEF">
        <w:rPr>
          <w:sz w:val="26"/>
          <w:szCs w:val="26"/>
        </w:rPr>
        <w:t xml:space="preserve">               </w:t>
      </w:r>
      <w:r w:rsidRPr="00496DEF">
        <w:rPr>
          <w:sz w:val="26"/>
          <w:szCs w:val="26"/>
        </w:rPr>
        <w:t>K</w:t>
      </w:r>
      <w:r w:rsidRPr="00496DEF">
        <w:rPr>
          <w:sz w:val="26"/>
          <w:szCs w:val="26"/>
          <w:vertAlign w:val="subscript"/>
        </w:rPr>
        <w:t>f</w:t>
      </w:r>
      <w:r w:rsidRPr="00496DEF">
        <w:rPr>
          <w:sz w:val="26"/>
          <w:szCs w:val="26"/>
        </w:rPr>
        <w:t xml:space="preserve"> = 1,0 trước khi xả nước thải ra ngoài môi trường và không gây tác động lớn tới nguồn tiếp nhận.</w:t>
      </w:r>
    </w:p>
    <w:p w14:paraId="694BE014" w14:textId="75C540C5" w:rsidR="003171AD" w:rsidRPr="00496DEF" w:rsidRDefault="00A00ED9" w:rsidP="00F347F6">
      <w:pPr>
        <w:spacing w:before="60" w:after="60" w:line="288" w:lineRule="auto"/>
        <w:ind w:firstLine="720"/>
        <w:jc w:val="both"/>
        <w:rPr>
          <w:sz w:val="26"/>
          <w:szCs w:val="26"/>
        </w:rPr>
      </w:pPr>
      <w:r w:rsidRPr="00496DEF">
        <w:rPr>
          <w:sz w:val="26"/>
          <w:szCs w:val="26"/>
        </w:rPr>
        <w:t xml:space="preserve">Hiện nay, </w:t>
      </w:r>
      <w:r w:rsidR="00F600BC" w:rsidRPr="00496DEF">
        <w:rPr>
          <w:sz w:val="26"/>
          <w:szCs w:val="26"/>
        </w:rPr>
        <w:t>Doanh nghiệp</w:t>
      </w:r>
      <w:r w:rsidRPr="00496DEF">
        <w:rPr>
          <w:sz w:val="26"/>
          <w:szCs w:val="26"/>
        </w:rPr>
        <w:t xml:space="preserve"> đã và đang thực hiện nghiêm túc các công tác bảo vệ môi trường và xả thải có kiểm soát ra hồ Dầu Tiếng. Việc đánh giá, kiểm soát chất lượng nước được </w:t>
      </w:r>
      <w:r w:rsidR="00F600BC" w:rsidRPr="00496DEF">
        <w:rPr>
          <w:sz w:val="26"/>
          <w:szCs w:val="26"/>
        </w:rPr>
        <w:t>Doanh nghiệp</w:t>
      </w:r>
      <w:r w:rsidRPr="00496DEF">
        <w:rPr>
          <w:sz w:val="26"/>
          <w:szCs w:val="26"/>
        </w:rPr>
        <w:t xml:space="preserve"> thực hiện đầy đủ theo chương trình giám sát môi trường định </w:t>
      </w:r>
      <w:r w:rsidRPr="00496DEF">
        <w:rPr>
          <w:sz w:val="26"/>
          <w:szCs w:val="26"/>
        </w:rPr>
        <w:lastRenderedPageBreak/>
        <w:t>kỳ đã được phê duyệt và gửi cơ quan quản lý theo quy định. Từ khi mỏ đi vào hoạt động đến nay, tại dự án chưa để xảy ra tình trạng gây ô nhiễm môi trường.</w:t>
      </w:r>
    </w:p>
    <w:p w14:paraId="1EE05056" w14:textId="77777777" w:rsidR="003171AD" w:rsidRPr="00496DEF" w:rsidRDefault="001720D1" w:rsidP="00F347F6">
      <w:pPr>
        <w:pStyle w:val="Heading3"/>
        <w:spacing w:line="288" w:lineRule="auto"/>
        <w:rPr>
          <w:color w:val="auto"/>
        </w:rPr>
      </w:pPr>
      <w:bookmarkStart w:id="374" w:name="_Toc130818455"/>
      <w:r w:rsidRPr="00496DEF">
        <w:rPr>
          <w:color w:val="auto"/>
        </w:rPr>
        <w:t xml:space="preserve">2.2.4. </w:t>
      </w:r>
      <w:r w:rsidR="003171AD" w:rsidRPr="00496DEF">
        <w:rPr>
          <w:color w:val="auto"/>
        </w:rPr>
        <w:t>Đối với môi trường không khí:</w:t>
      </w:r>
      <w:bookmarkEnd w:id="374"/>
      <w:r w:rsidR="003171AD" w:rsidRPr="00496DEF">
        <w:rPr>
          <w:color w:val="auto"/>
        </w:rPr>
        <w:t xml:space="preserve"> </w:t>
      </w:r>
    </w:p>
    <w:p w14:paraId="5B6760B5" w14:textId="73A1E6EE" w:rsidR="00983DE6" w:rsidRPr="00496DEF" w:rsidRDefault="00983DE6" w:rsidP="00F347F6">
      <w:pPr>
        <w:spacing w:before="60" w:after="60" w:line="288" w:lineRule="auto"/>
        <w:ind w:firstLine="720"/>
        <w:jc w:val="both"/>
        <w:rPr>
          <w:sz w:val="26"/>
          <w:szCs w:val="26"/>
        </w:rPr>
      </w:pPr>
      <w:r w:rsidRPr="00496DEF">
        <w:rPr>
          <w:sz w:val="26"/>
          <w:szCs w:val="26"/>
        </w:rPr>
        <w:t xml:space="preserve">Dự án không phát sinh nguồn khí thải công nghiệp tập trung. Bụi, khí thải phát sinh tại dự án chủ yếu từ bụi phát tán trong quá trình xúc </w:t>
      </w:r>
      <w:r w:rsidR="0080754E" w:rsidRPr="00496DEF">
        <w:rPr>
          <w:sz w:val="26"/>
          <w:szCs w:val="26"/>
        </w:rPr>
        <w:t>bốc và vận chuyển</w:t>
      </w:r>
      <w:r w:rsidR="00A3149D" w:rsidRPr="00496DEF">
        <w:rPr>
          <w:sz w:val="26"/>
          <w:szCs w:val="26"/>
          <w:lang w:val="en-US"/>
        </w:rPr>
        <w:t xml:space="preserve"> đi tiêu thụ</w:t>
      </w:r>
      <w:r w:rsidR="0080754E" w:rsidRPr="00496DEF">
        <w:rPr>
          <w:sz w:val="26"/>
          <w:szCs w:val="26"/>
        </w:rPr>
        <w:t xml:space="preserve">. Bên cạnh đó còn có </w:t>
      </w:r>
      <w:r w:rsidRPr="00496DEF">
        <w:rPr>
          <w:sz w:val="26"/>
          <w:szCs w:val="26"/>
        </w:rPr>
        <w:t>khí thải phát sinh từ quá trình hoạt động của máy móc thiết bị. Tuy nhiên, bụi</w:t>
      </w:r>
      <w:r w:rsidR="0080754E" w:rsidRPr="00496DEF">
        <w:rPr>
          <w:sz w:val="26"/>
          <w:szCs w:val="26"/>
        </w:rPr>
        <w:t xml:space="preserve"> và</w:t>
      </w:r>
      <w:r w:rsidRPr="00496DEF">
        <w:rPr>
          <w:sz w:val="26"/>
          <w:szCs w:val="26"/>
        </w:rPr>
        <w:t xml:space="preserve"> khí thải phát sinh không tập trung mà phân tán trên diện tích lớn. Trong quá trình hoạt động, </w:t>
      </w:r>
      <w:r w:rsidR="00125B59" w:rsidRPr="00496DEF">
        <w:rPr>
          <w:sz w:val="26"/>
          <w:szCs w:val="26"/>
        </w:rPr>
        <w:t xml:space="preserve">Doanh nghiệp </w:t>
      </w:r>
      <w:r w:rsidRPr="00496DEF">
        <w:rPr>
          <w:sz w:val="26"/>
          <w:szCs w:val="26"/>
        </w:rPr>
        <w:t>đã bố trí đầy đủ các công trình, biện pháp giảm thiểu tác động từ các nguồn nêu trên.</w:t>
      </w:r>
    </w:p>
    <w:p w14:paraId="27F5EDFA" w14:textId="3F57FEF8" w:rsidR="00983DE6" w:rsidRPr="00496DEF" w:rsidRDefault="00983DE6" w:rsidP="00F347F6">
      <w:pPr>
        <w:spacing w:before="60" w:after="60" w:line="288" w:lineRule="auto"/>
        <w:jc w:val="both"/>
        <w:rPr>
          <w:sz w:val="26"/>
          <w:szCs w:val="26"/>
        </w:rPr>
      </w:pPr>
      <w:r w:rsidRPr="00496DEF">
        <w:rPr>
          <w:sz w:val="26"/>
          <w:szCs w:val="26"/>
        </w:rPr>
        <w:tab/>
        <w:t xml:space="preserve">Bụi, khí thải được kiểm soát không gây ô nhiễm môi trường. Việc đánh giá, kiểm soát chất lượng môi trường không khí được </w:t>
      </w:r>
      <w:r w:rsidR="00F600BC" w:rsidRPr="00496DEF">
        <w:rPr>
          <w:sz w:val="26"/>
          <w:szCs w:val="26"/>
        </w:rPr>
        <w:t>Doanh nghiệp</w:t>
      </w:r>
      <w:r w:rsidRPr="00496DEF">
        <w:rPr>
          <w:sz w:val="26"/>
          <w:szCs w:val="26"/>
        </w:rPr>
        <w:t xml:space="preserve"> thực hiện đầy đủ theo chương trình giám sát môi trường định kỳ đã được phê duyệt và gửi cơ quan quản lý theo quy định. Trong quá trình dự án đi vào hoạt động cho đến nay, dự án chưa xảy ra các sự cố môi trường, gây ô nhiễm môi trường.</w:t>
      </w:r>
    </w:p>
    <w:p w14:paraId="052F0704" w14:textId="77777777" w:rsidR="00A452EF" w:rsidRPr="00496DEF" w:rsidRDefault="00983DE6" w:rsidP="00F347F6">
      <w:pPr>
        <w:spacing w:before="60" w:after="60" w:line="288" w:lineRule="auto"/>
        <w:ind w:firstLine="720"/>
        <w:jc w:val="both"/>
        <w:rPr>
          <w:sz w:val="26"/>
          <w:szCs w:val="26"/>
        </w:rPr>
      </w:pPr>
      <w:r w:rsidRPr="00496DEF">
        <w:rPr>
          <w:sz w:val="26"/>
          <w:szCs w:val="26"/>
        </w:rPr>
        <w:t>Do đó, căn cứ theo các quy chuẩn kỹ thuậ</w:t>
      </w:r>
      <w:r w:rsidR="0080754E" w:rsidRPr="00496DEF">
        <w:rPr>
          <w:sz w:val="26"/>
          <w:szCs w:val="26"/>
        </w:rPr>
        <w:t xml:space="preserve">t quốc gia về bảo vệ môi trường </w:t>
      </w:r>
      <w:r w:rsidRPr="00496DEF">
        <w:rPr>
          <w:sz w:val="26"/>
          <w:szCs w:val="26"/>
        </w:rPr>
        <w:t>QCVN 05:2013/BTNMT: Quy chuẩn kỹ thuật quốc gia về chất lượng không khí xung quanh; QCVN 26:2010/BTNMT: Quy chuẩn kỹ thuật quốc gia về tiếng ồn; QCVN 27:2010/BTNMT: Quy chuẩn kỹ thuật quốc gia về tiếng về độ rung, chủ đầu tư sẽ tuân thủ, chịu trách nhiệm về công tác đảm bảo môi trường theo các quy chuẩn nêu trên.</w:t>
      </w:r>
      <w:bookmarkStart w:id="375" w:name="_Toc110687509"/>
    </w:p>
    <w:p w14:paraId="124801C5" w14:textId="782CC4F8" w:rsidR="007E2333" w:rsidRPr="00496DEF" w:rsidRDefault="000747AF" w:rsidP="00EF21BD">
      <w:pPr>
        <w:spacing w:before="60" w:after="60" w:line="312" w:lineRule="auto"/>
        <w:ind w:firstLine="720"/>
        <w:jc w:val="both"/>
        <w:rPr>
          <w:sz w:val="26"/>
          <w:szCs w:val="26"/>
        </w:rPr>
      </w:pPr>
      <w:r w:rsidRPr="00496DEF">
        <w:rPr>
          <w:sz w:val="26"/>
          <w:szCs w:val="26"/>
        </w:rPr>
        <w:br w:type="page"/>
      </w:r>
    </w:p>
    <w:p w14:paraId="740FAC12" w14:textId="7487EE95" w:rsidR="00D675CF" w:rsidRPr="00496DEF" w:rsidRDefault="00900241" w:rsidP="009110E9">
      <w:pPr>
        <w:pStyle w:val="Heading1"/>
      </w:pPr>
      <w:bookmarkStart w:id="376" w:name="_Toc130818456"/>
      <w:r w:rsidRPr="00496DEF">
        <w:lastRenderedPageBreak/>
        <w:t>CHƯƠNG I</w:t>
      </w:r>
      <w:r w:rsidR="00C243BB" w:rsidRPr="00496DEF">
        <w:t>I</w:t>
      </w:r>
      <w:r w:rsidRPr="00496DEF">
        <w:t xml:space="preserve">I: </w:t>
      </w:r>
      <w:r w:rsidR="00C243BB" w:rsidRPr="00496DEF">
        <w:t xml:space="preserve">KẾT QUẢ HOÀN THÀNH CÁC CÔNG TRÌNH </w:t>
      </w:r>
      <w:r w:rsidR="00EF21BD" w:rsidRPr="00496DEF">
        <w:rPr>
          <w:lang w:val="en-US"/>
        </w:rPr>
        <w:t xml:space="preserve">               </w:t>
      </w:r>
      <w:r w:rsidR="00C243BB" w:rsidRPr="00496DEF">
        <w:t xml:space="preserve">BẢO VỆ </w:t>
      </w:r>
      <w:r w:rsidR="00125B59" w:rsidRPr="00496DEF">
        <w:t xml:space="preserve"> </w:t>
      </w:r>
      <w:r w:rsidR="00C243BB" w:rsidRPr="00496DEF">
        <w:t>MÔI TRƯỜNG CỦA CƠ SỞ</w:t>
      </w:r>
      <w:bookmarkEnd w:id="375"/>
      <w:bookmarkEnd w:id="376"/>
    </w:p>
    <w:p w14:paraId="7EA6F4A7" w14:textId="729519A7" w:rsidR="005F7ED8" w:rsidRPr="00496DEF" w:rsidRDefault="006D496A" w:rsidP="00F347F6">
      <w:pPr>
        <w:pStyle w:val="Heading2"/>
        <w:rPr>
          <w:lang w:val="vi-VN"/>
        </w:rPr>
      </w:pPr>
      <w:bookmarkStart w:id="377" w:name="_Toc110687510"/>
      <w:bookmarkStart w:id="378" w:name="_Toc130818457"/>
      <w:r w:rsidRPr="00496DEF">
        <w:rPr>
          <w:lang w:val="vi-VN"/>
        </w:rPr>
        <w:t>3.1. Công trình, biện pháp thoát nước mưa, thu gom và xử lý nước t</w:t>
      </w:r>
      <w:bookmarkEnd w:id="377"/>
      <w:r w:rsidRPr="00496DEF">
        <w:rPr>
          <w:lang w:val="vi-VN"/>
        </w:rPr>
        <w:t>hải</w:t>
      </w:r>
      <w:bookmarkEnd w:id="378"/>
    </w:p>
    <w:p w14:paraId="71779D4B" w14:textId="67DFEBA6" w:rsidR="00A94559" w:rsidRPr="00496DEF" w:rsidRDefault="00A94559" w:rsidP="00F347F6">
      <w:pPr>
        <w:pStyle w:val="Heading3"/>
        <w:spacing w:line="288" w:lineRule="auto"/>
        <w:rPr>
          <w:color w:val="auto"/>
        </w:rPr>
      </w:pPr>
      <w:bookmarkStart w:id="379" w:name="_Toc130818458"/>
      <w:r w:rsidRPr="00496DEF">
        <w:rPr>
          <w:color w:val="auto"/>
        </w:rPr>
        <w:t>3.1.1. Thu gom, thoát nước mưa</w:t>
      </w:r>
      <w:bookmarkEnd w:id="379"/>
      <w:r w:rsidRPr="00496DEF">
        <w:rPr>
          <w:color w:val="auto"/>
        </w:rPr>
        <w:tab/>
      </w:r>
    </w:p>
    <w:p w14:paraId="14DA434E" w14:textId="20BA356A" w:rsidR="00A94559" w:rsidRPr="00496DEF" w:rsidRDefault="00A94559" w:rsidP="00F347F6">
      <w:pPr>
        <w:numPr>
          <w:ilvl w:val="12"/>
          <w:numId w:val="0"/>
        </w:numPr>
        <w:spacing w:before="60" w:after="60" w:line="288" w:lineRule="auto"/>
        <w:ind w:firstLine="709"/>
        <w:jc w:val="both"/>
        <w:rPr>
          <w:sz w:val="26"/>
          <w:szCs w:val="26"/>
          <w:lang w:eastAsia="vi-VN"/>
        </w:rPr>
      </w:pPr>
      <w:r w:rsidRPr="00496DEF">
        <w:rPr>
          <w:sz w:val="26"/>
          <w:szCs w:val="26"/>
          <w:lang w:eastAsia="vi-VN"/>
        </w:rPr>
        <w:t xml:space="preserve">Dự án thuộc loại hình dự án khai thác cát xây dựng trên lòng sông, hồ. </w:t>
      </w:r>
      <w:r w:rsidR="005918FC" w:rsidRPr="00496DEF">
        <w:rPr>
          <w:sz w:val="26"/>
          <w:szCs w:val="26"/>
          <w:lang w:eastAsia="vi-VN"/>
        </w:rPr>
        <w:t>Bãi chứa</w:t>
      </w:r>
      <w:r w:rsidR="008B4377" w:rsidRPr="00496DEF">
        <w:rPr>
          <w:sz w:val="26"/>
          <w:szCs w:val="26"/>
          <w:lang w:eastAsia="vi-VN"/>
        </w:rPr>
        <w:t xml:space="preserve"> cát nằm lộ thiên, do vậy nước thải phát sinh từ lượng nước mưa chảy tràn tương đối lớn.</w:t>
      </w:r>
    </w:p>
    <w:p w14:paraId="1454C0F5" w14:textId="47C3C913" w:rsidR="00A94559" w:rsidRPr="00496DEF" w:rsidRDefault="00A94559" w:rsidP="00F347F6">
      <w:pPr>
        <w:numPr>
          <w:ilvl w:val="12"/>
          <w:numId w:val="0"/>
        </w:numPr>
        <w:spacing w:before="60" w:after="60" w:line="288" w:lineRule="auto"/>
        <w:ind w:firstLine="709"/>
        <w:jc w:val="both"/>
        <w:rPr>
          <w:sz w:val="26"/>
          <w:szCs w:val="26"/>
          <w:lang w:eastAsia="vi-VN"/>
        </w:rPr>
      </w:pPr>
      <w:r w:rsidRPr="00496DEF">
        <w:rPr>
          <w:sz w:val="26"/>
          <w:szCs w:val="26"/>
          <w:lang w:eastAsia="vi-VN"/>
        </w:rPr>
        <w:tab/>
      </w:r>
      <w:r w:rsidRPr="00496DEF">
        <w:rPr>
          <w:i/>
          <w:iCs/>
          <w:sz w:val="26"/>
          <w:szCs w:val="26"/>
          <w:lang w:eastAsia="vi-VN"/>
        </w:rPr>
        <w:t>- Phương án thu gom</w:t>
      </w:r>
      <w:r w:rsidRPr="00496DEF">
        <w:rPr>
          <w:sz w:val="26"/>
          <w:szCs w:val="26"/>
          <w:lang w:eastAsia="vi-VN"/>
        </w:rPr>
        <w:t xml:space="preserve">: </w:t>
      </w:r>
      <w:r w:rsidR="00F600BC" w:rsidRPr="00496DEF">
        <w:rPr>
          <w:sz w:val="26"/>
          <w:szCs w:val="26"/>
          <w:lang w:eastAsia="vi-VN"/>
        </w:rPr>
        <w:t>Doanh nghiệp</w:t>
      </w:r>
      <w:r w:rsidRPr="00496DEF">
        <w:rPr>
          <w:sz w:val="26"/>
          <w:szCs w:val="26"/>
          <w:lang w:eastAsia="vi-VN"/>
        </w:rPr>
        <w:t xml:space="preserve"> đã xây dựng, san gạt mặt bằng địa hình bãi chứa cát dốc thoải về hồ lắng 3 ngăn . Nước mưa rơi trực tiếp và chảy tràn trong khu vực bãi chứa sẽ theo bề mặt địa hình, các mương rãnh tập trung về hồ lắng nước 03 ngăn. Tại đây nước được lưu chứa trong hố lắng và lắng các chất rắn lơ lửng nhằm đảm bảo đạt chất lượng nước theo quy định trước khi xả nước thải ra ngoài. Nước sau xử lý tại hồ lắng theo mương thoát tự chảy về hồ Dầu Tiếng. Các công trình thu gom, xử lý sử dụng chung với hệ thống thoát nước thải</w:t>
      </w:r>
      <w:r w:rsidR="00616F05" w:rsidRPr="00496DEF">
        <w:rPr>
          <w:sz w:val="26"/>
          <w:szCs w:val="26"/>
          <w:lang w:eastAsia="vi-VN"/>
        </w:rPr>
        <w:t>.</w:t>
      </w:r>
    </w:p>
    <w:p w14:paraId="127B44A2" w14:textId="24B0DD4A" w:rsidR="00A94559" w:rsidRPr="00496DEF" w:rsidRDefault="00EF21BD" w:rsidP="005D408A">
      <w:pPr>
        <w:numPr>
          <w:ilvl w:val="12"/>
          <w:numId w:val="0"/>
        </w:numPr>
        <w:spacing w:before="60" w:after="60" w:line="288" w:lineRule="auto"/>
        <w:ind w:firstLine="709"/>
        <w:jc w:val="both"/>
        <w:rPr>
          <w:sz w:val="26"/>
          <w:szCs w:val="26"/>
          <w:lang w:eastAsia="vi-VN"/>
        </w:rPr>
      </w:pPr>
      <w:r w:rsidRPr="00496DEF">
        <w:rPr>
          <w:noProof/>
          <w:sz w:val="26"/>
          <w:szCs w:val="26"/>
          <w:lang w:val="en-US"/>
        </w:rPr>
        <mc:AlternateContent>
          <mc:Choice Requires="wpc">
            <w:drawing>
              <wp:anchor distT="0" distB="0" distL="114300" distR="114300" simplePos="0" relativeHeight="251942912" behindDoc="0" locked="0" layoutInCell="1" allowOverlap="1" wp14:anchorId="6CFAFF56" wp14:editId="0B45E0B5">
                <wp:simplePos x="0" y="0"/>
                <wp:positionH relativeFrom="margin">
                  <wp:posOffset>-13383</wp:posOffset>
                </wp:positionH>
                <wp:positionV relativeFrom="paragraph">
                  <wp:posOffset>1026998</wp:posOffset>
                </wp:positionV>
                <wp:extent cx="5972810" cy="866899"/>
                <wp:effectExtent l="0" t="0" r="0" b="0"/>
                <wp:wrapNone/>
                <wp:docPr id="1151" name="Canvas 11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41" name="Text Box 4"/>
                        <wps:cNvSpPr txBox="1">
                          <a:spLocks noChangeArrowheads="1"/>
                        </wps:cNvSpPr>
                        <wps:spPr bwMode="auto">
                          <a:xfrm>
                            <a:off x="103204" y="178073"/>
                            <a:ext cx="896257" cy="572308"/>
                          </a:xfrm>
                          <a:prstGeom prst="rect">
                            <a:avLst/>
                          </a:prstGeom>
                          <a:solidFill>
                            <a:srgbClr val="FFFFFF"/>
                          </a:solidFill>
                          <a:ln w="9525">
                            <a:solidFill>
                              <a:srgbClr val="000000"/>
                            </a:solidFill>
                            <a:miter lim="800000"/>
                            <a:headEnd/>
                            <a:tailEnd/>
                          </a:ln>
                        </wps:spPr>
                        <wps:txbx>
                          <w:txbxContent>
                            <w:p w14:paraId="0F117257" w14:textId="317CA1F2" w:rsidR="00013886" w:rsidRDefault="00013886" w:rsidP="00016CF6">
                              <w:pPr>
                                <w:jc w:val="center"/>
                              </w:pPr>
                              <w:r>
                                <w:t>Nước mưa</w:t>
                              </w:r>
                            </w:p>
                          </w:txbxContent>
                        </wps:txbx>
                        <wps:bodyPr rot="0" vert="horz" wrap="square" lIns="74295" tIns="8890" rIns="74295" bIns="8890" anchor="ctr" anchorCtr="0" upright="1">
                          <a:noAutofit/>
                        </wps:bodyPr>
                      </wps:wsp>
                      <wps:wsp>
                        <wps:cNvPr id="1142" name="Text Box 5"/>
                        <wps:cNvSpPr txBox="1">
                          <a:spLocks noChangeArrowheads="1"/>
                        </wps:cNvSpPr>
                        <wps:spPr bwMode="auto">
                          <a:xfrm>
                            <a:off x="1531886" y="155397"/>
                            <a:ext cx="748094" cy="616777"/>
                          </a:xfrm>
                          <a:prstGeom prst="rect">
                            <a:avLst/>
                          </a:prstGeom>
                          <a:solidFill>
                            <a:srgbClr val="FFFFFF"/>
                          </a:solidFill>
                          <a:ln w="9525">
                            <a:solidFill>
                              <a:srgbClr val="000000"/>
                            </a:solidFill>
                            <a:miter lim="800000"/>
                            <a:headEnd/>
                            <a:tailEnd/>
                          </a:ln>
                        </wps:spPr>
                        <wps:txbx>
                          <w:txbxContent>
                            <w:p w14:paraId="2B5C20DD" w14:textId="77777777" w:rsidR="00013886" w:rsidRDefault="00013886" w:rsidP="00A94559">
                              <w:pPr>
                                <w:jc w:val="center"/>
                              </w:pPr>
                            </w:p>
                            <w:p w14:paraId="08658D0A" w14:textId="77777777" w:rsidR="00013886" w:rsidRDefault="00013886" w:rsidP="00A94559">
                              <w:pPr>
                                <w:jc w:val="center"/>
                              </w:pPr>
                              <w:r>
                                <w:t>Bãi chứa</w:t>
                              </w:r>
                            </w:p>
                          </w:txbxContent>
                        </wps:txbx>
                        <wps:bodyPr rot="0" vert="horz" wrap="square" lIns="74295" tIns="8890" rIns="74295" bIns="8890" anchor="t" anchorCtr="0" upright="1">
                          <a:noAutofit/>
                        </wps:bodyPr>
                      </wps:wsp>
                      <wps:wsp>
                        <wps:cNvPr id="1143" name="Text Box 6"/>
                        <wps:cNvSpPr txBox="1">
                          <a:spLocks noChangeArrowheads="1"/>
                        </wps:cNvSpPr>
                        <wps:spPr bwMode="auto">
                          <a:xfrm>
                            <a:off x="3891517" y="279262"/>
                            <a:ext cx="680483" cy="373961"/>
                          </a:xfrm>
                          <a:prstGeom prst="rect">
                            <a:avLst/>
                          </a:prstGeom>
                          <a:solidFill>
                            <a:srgbClr val="FFFFFF"/>
                          </a:solidFill>
                          <a:ln w="9525">
                            <a:solidFill>
                              <a:srgbClr val="000000"/>
                            </a:solidFill>
                            <a:miter lim="800000"/>
                            <a:headEnd/>
                            <a:tailEnd/>
                          </a:ln>
                        </wps:spPr>
                        <wps:txbx>
                          <w:txbxContent>
                            <w:p w14:paraId="3AE06870" w14:textId="77777777" w:rsidR="00013886" w:rsidRDefault="00013886" w:rsidP="00A94559">
                              <w:pPr>
                                <w:jc w:val="center"/>
                              </w:pPr>
                              <w:r>
                                <w:t>Hồ lắng 3 ngăn</w:t>
                              </w:r>
                            </w:p>
                          </w:txbxContent>
                        </wps:txbx>
                        <wps:bodyPr rot="0" vert="horz" wrap="square" lIns="74295" tIns="8890" rIns="74295" bIns="8890" anchor="t" anchorCtr="0" upright="1">
                          <a:noAutofit/>
                        </wps:bodyPr>
                      </wps:wsp>
                      <wps:wsp>
                        <wps:cNvPr id="1144" name="Text Box 7"/>
                        <wps:cNvSpPr txBox="1">
                          <a:spLocks noChangeArrowheads="1"/>
                        </wps:cNvSpPr>
                        <wps:spPr bwMode="auto">
                          <a:xfrm>
                            <a:off x="5040630" y="242280"/>
                            <a:ext cx="779628" cy="411323"/>
                          </a:xfrm>
                          <a:prstGeom prst="rect">
                            <a:avLst/>
                          </a:prstGeom>
                          <a:solidFill>
                            <a:srgbClr val="FFFFFF"/>
                          </a:solidFill>
                          <a:ln w="9525">
                            <a:solidFill>
                              <a:srgbClr val="000000"/>
                            </a:solidFill>
                            <a:miter lim="800000"/>
                            <a:headEnd/>
                            <a:tailEnd/>
                          </a:ln>
                        </wps:spPr>
                        <wps:txbx>
                          <w:txbxContent>
                            <w:p w14:paraId="5943D637" w14:textId="77777777" w:rsidR="00013886" w:rsidRDefault="00013886" w:rsidP="00016CF6">
                              <w:pPr>
                                <w:jc w:val="center"/>
                              </w:pPr>
                              <w:r>
                                <w:t>Hồ Dầu Tiếng</w:t>
                              </w:r>
                            </w:p>
                          </w:txbxContent>
                        </wps:txbx>
                        <wps:bodyPr rot="0" vert="horz" wrap="square" lIns="74295" tIns="8890" rIns="74295" bIns="8890" anchor="t" anchorCtr="0" upright="1">
                          <a:noAutofit/>
                        </wps:bodyPr>
                      </wps:wsp>
                      <wps:wsp>
                        <wps:cNvPr id="1145" name="Text Box 8"/>
                        <wps:cNvSpPr txBox="1">
                          <a:spLocks noChangeArrowheads="1"/>
                        </wps:cNvSpPr>
                        <wps:spPr bwMode="auto">
                          <a:xfrm>
                            <a:off x="2317366" y="56735"/>
                            <a:ext cx="468720" cy="447522"/>
                          </a:xfrm>
                          <a:prstGeom prst="rect">
                            <a:avLst/>
                          </a:prstGeom>
                          <a:solidFill>
                            <a:srgbClr val="FFFFFF"/>
                          </a:solidFill>
                          <a:ln w="9525">
                            <a:solidFill>
                              <a:srgbClr val="FFFFFF"/>
                            </a:solidFill>
                            <a:miter lim="800000"/>
                            <a:headEnd/>
                            <a:tailEnd/>
                          </a:ln>
                        </wps:spPr>
                        <wps:txbx>
                          <w:txbxContent>
                            <w:p w14:paraId="1A7DDE37" w14:textId="77777777" w:rsidR="00013886" w:rsidRDefault="00013886" w:rsidP="00A94559">
                              <w:pPr>
                                <w:jc w:val="center"/>
                              </w:pPr>
                              <w:r>
                                <w:t>Tự chảy</w:t>
                              </w:r>
                            </w:p>
                          </w:txbxContent>
                        </wps:txbx>
                        <wps:bodyPr rot="0" vert="horz" wrap="square" lIns="74295" tIns="8890" rIns="74295" bIns="8890" anchor="t" anchorCtr="0" upright="1">
                          <a:noAutofit/>
                        </wps:bodyPr>
                      </wps:wsp>
                      <wps:wsp>
                        <wps:cNvPr id="1147" name="AutoShape 9"/>
                        <wps:cNvCnPr>
                          <a:cxnSpLocks noChangeShapeType="1"/>
                          <a:stCxn id="1141" idx="3"/>
                          <a:endCxn id="1142" idx="1"/>
                        </wps:cNvCnPr>
                        <wps:spPr bwMode="auto">
                          <a:xfrm flipV="1">
                            <a:off x="999461" y="463786"/>
                            <a:ext cx="532425"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8" name="AutoShape 10"/>
                        <wps:cNvCnPr>
                          <a:cxnSpLocks noChangeShapeType="1"/>
                          <a:stCxn id="1142" idx="3"/>
                          <a:endCxn id="225" idx="1"/>
                        </wps:cNvCnPr>
                        <wps:spPr bwMode="auto">
                          <a:xfrm>
                            <a:off x="2279980" y="463786"/>
                            <a:ext cx="506106" cy="4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9" name="AutoShape 11"/>
                        <wps:cNvCnPr>
                          <a:cxnSpLocks noChangeShapeType="1"/>
                          <a:stCxn id="1143" idx="3"/>
                          <a:endCxn id="1144" idx="1"/>
                        </wps:cNvCnPr>
                        <wps:spPr bwMode="auto">
                          <a:xfrm flipV="1">
                            <a:off x="4572000" y="447942"/>
                            <a:ext cx="468630" cy="183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 name="Text Box 6"/>
                        <wps:cNvSpPr txBox="1">
                          <a:spLocks noChangeArrowheads="1"/>
                        </wps:cNvSpPr>
                        <wps:spPr bwMode="auto">
                          <a:xfrm>
                            <a:off x="2786086" y="178074"/>
                            <a:ext cx="702503" cy="572240"/>
                          </a:xfrm>
                          <a:prstGeom prst="rect">
                            <a:avLst/>
                          </a:prstGeom>
                          <a:solidFill>
                            <a:srgbClr val="FFFFFF"/>
                          </a:solidFill>
                          <a:ln w="9525">
                            <a:solidFill>
                              <a:srgbClr val="000000"/>
                            </a:solidFill>
                            <a:miter lim="800000"/>
                            <a:headEnd/>
                            <a:tailEnd/>
                          </a:ln>
                        </wps:spPr>
                        <wps:txbx>
                          <w:txbxContent>
                            <w:p w14:paraId="49243195" w14:textId="40067136" w:rsidR="00013886" w:rsidRPr="00580EBC" w:rsidRDefault="00013886" w:rsidP="00016CF6">
                              <w:pPr>
                                <w:jc w:val="center"/>
                                <w:rPr>
                                  <w:color w:val="0000CC"/>
                                  <w:lang w:val="en-US"/>
                                </w:rPr>
                              </w:pPr>
                              <w:r>
                                <w:rPr>
                                  <w:color w:val="0000CC"/>
                                  <w:lang w:val="en-US"/>
                                </w:rPr>
                                <w:t>Mương thoát nước</w:t>
                              </w:r>
                            </w:p>
                          </w:txbxContent>
                        </wps:txbx>
                        <wps:bodyPr rot="0" vert="horz" wrap="square" lIns="74295" tIns="8890" rIns="74295" bIns="8890" anchor="t" anchorCtr="0" upright="1">
                          <a:noAutofit/>
                        </wps:bodyPr>
                      </wps:wsp>
                      <wps:wsp>
                        <wps:cNvPr id="230" name="AutoShape 11"/>
                        <wps:cNvCnPr>
                          <a:cxnSpLocks noChangeShapeType="1"/>
                          <a:stCxn id="225" idx="3"/>
                          <a:endCxn id="1143" idx="1"/>
                        </wps:cNvCnPr>
                        <wps:spPr bwMode="auto">
                          <a:xfrm>
                            <a:off x="3488589" y="464194"/>
                            <a:ext cx="402928" cy="20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CFAFF56" id="Canvas 1151" o:spid="_x0000_s1065" editas="canvas" style="position:absolute;left:0;text-align:left;margin-left:-1.05pt;margin-top:80.85pt;width:470.3pt;height:68.25pt;z-index:251942912;mso-position-horizontal-relative:margin;mso-position-vertical-relative:text" coordsize="59728,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">
                <v:shape id="_x0000_s1066" type="#_x0000_t75" style="position:absolute;width:59728;height:8667;visibility:visible;mso-wrap-style:square">
                  <v:fill o:detectmouseclick="t"/>
                  <v:path o:connecttype="none"/>
                </v:shape>
                <v:shape id="Text Box 4" o:spid="_x0000_s1067" type="#_x0000_t202" style="position:absolute;left:1032;top:1780;width:8962;height:57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S8MA&#10;AADdAAAADwAAAGRycy9kb3ducmV2LnhtbERPTWvCQBC9F/wPywheSrNJKCWkriJWsbdiFHqdZsck&#10;mJ1Ns2uS/vtuoeBtHu9zluvJtGKg3jWWFSRRDIK4tLrhSsH5tH/KQDiPrLG1TAp+yMF6NXtYYq7t&#10;yEcaCl+JEMIuRwW1910upStrMugi2xEH7mJ7gz7AvpK6xzGEm1amcfwiDTYcGmrsaFtTeS1uRsHb&#10;hzNjeUsf+QvHzB6+eXcsPpVazKfNKwhPk7+L/93vOsxPnhP4+yac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DS8MAAADdAAAADwAAAAAAAAAAAAAAAACYAgAAZHJzL2Rv&#10;d25yZXYueG1sUEsFBgAAAAAEAAQA9QAAAIgDAAAAAA==&#10;">
                  <v:textbox inset="5.85pt,.7pt,5.85pt,.7pt">
                    <w:txbxContent>
                      <w:p w14:paraId="0F117257" w14:textId="317CA1F2" w:rsidR="00013886" w:rsidRDefault="00013886" w:rsidP="00016CF6">
                        <w:pPr>
                          <w:jc w:val="center"/>
                        </w:pPr>
                        <w:r>
                          <w:t>Nước mưa</w:t>
                        </w:r>
                      </w:p>
                    </w:txbxContent>
                  </v:textbox>
                </v:shape>
                <v:shape id="Text Box 5" o:spid="_x0000_s1068" type="#_x0000_t202" style="position:absolute;left:15318;top:1553;width:7481;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kasMA&#10;AADdAAAADwAAAGRycy9kb3ducmV2LnhtbERPTYvCMBC9C/6HMIIX0VQRWatRZGFFT7IqgrehGdti&#10;MylJqt399UZY2Ns83ucs162pxIOcLy0rGI8SEMSZ1SXnCs6nr+EHCB+QNVaWScEPeVivup0lpto+&#10;+Zsex5CLGMI+RQVFCHUqpc8KMuhHtiaO3M06gyFCl0vt8BnDTSUnSTKTBkuODQXW9FlQdj82RsF9&#10;32SmuVzd7tCctvvfmZaDZK5Uv9duFiACteFf/Ofe6Th/PJ3A+5t4gl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kasMAAADdAAAADwAAAAAAAAAAAAAAAACYAgAAZHJzL2Rv&#10;d25yZXYueG1sUEsFBgAAAAAEAAQA9QAAAIgDAAAAAA==&#10;">
                  <v:textbox inset="5.85pt,.7pt,5.85pt,.7pt">
                    <w:txbxContent>
                      <w:p w14:paraId="2B5C20DD" w14:textId="77777777" w:rsidR="00013886" w:rsidRDefault="00013886" w:rsidP="00A94559">
                        <w:pPr>
                          <w:jc w:val="center"/>
                        </w:pPr>
                      </w:p>
                      <w:p w14:paraId="08658D0A" w14:textId="77777777" w:rsidR="00013886" w:rsidRDefault="00013886" w:rsidP="00A94559">
                        <w:pPr>
                          <w:jc w:val="center"/>
                        </w:pPr>
                        <w:r>
                          <w:t>Bãi chứa</w:t>
                        </w:r>
                      </w:p>
                    </w:txbxContent>
                  </v:textbox>
                </v:shape>
                <v:shape id="Text Box 6" o:spid="_x0000_s1069" type="#_x0000_t202" style="position:absolute;left:38915;top:2792;width:6805;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7B8cQA&#10;AADdAAAADwAAAGRycy9kb3ducmV2LnhtbERPTWvCQBC9F/wPywi9FN1oi2jMKiJY9FSqIngbsmMS&#10;zM6G3U1M++u7hUJv83ifk617U4uOnK8sK5iMExDEudUVFwrOp91oDsIHZI21ZVLwRR7Wq8FThqm2&#10;D/6k7hgKEUPYp6igDKFJpfR5SQb92DbEkbtZZzBE6AqpHT5iuKnlNElm0mDFsaHEhrYl5fdjaxTc&#10;D21u2svV7T/a0/vhe6blS7JQ6nnYb5YgAvXhX/zn3us4f/L2Cr/fx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wfHEAAAA3QAAAA8AAAAAAAAAAAAAAAAAmAIAAGRycy9k&#10;b3ducmV2LnhtbFBLBQYAAAAABAAEAPUAAACJAwAAAAA=&#10;">
                  <v:textbox inset="5.85pt,.7pt,5.85pt,.7pt">
                    <w:txbxContent>
                      <w:p w14:paraId="3AE06870" w14:textId="77777777" w:rsidR="00013886" w:rsidRDefault="00013886" w:rsidP="00A94559">
                        <w:pPr>
                          <w:jc w:val="center"/>
                        </w:pPr>
                        <w:r>
                          <w:t>Hồ lắng 3 ngăn</w:t>
                        </w:r>
                      </w:p>
                    </w:txbxContent>
                  </v:textbox>
                </v:shape>
                <v:shape id="Text Box 7" o:spid="_x0000_s1070" type="#_x0000_t202" style="position:absolute;left:50406;top:2422;width:7796;height:4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ZhcUA&#10;AADdAAAADwAAAGRycy9kb3ducmV2LnhtbERPTWvCQBC9F/oflil4KbpJCVJT11AEizmJWgq9Ddlp&#10;EszOht2Nxv76riD0No/3OctiNJ04k/OtZQXpLAFBXFndcq3g87iZvoLwAVljZ5kUXMlDsXp8WGKu&#10;7YX3dD6EWsQQ9jkqaELocyl91ZBBP7M9ceR+rDMYInS11A4vMdx08iVJ5tJgy7GhwZ7WDVWnw2AU&#10;nMqhMsPXt9vuhuNH+TvX8jlZKDV5Gt/fQAQaw7/47t7qOD/NMrh9E0+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l1mFxQAAAN0AAAAPAAAAAAAAAAAAAAAAAJgCAABkcnMv&#10;ZG93bnJldi54bWxQSwUGAAAAAAQABAD1AAAAigMAAAAA&#10;">
                  <v:textbox inset="5.85pt,.7pt,5.85pt,.7pt">
                    <w:txbxContent>
                      <w:p w14:paraId="5943D637" w14:textId="77777777" w:rsidR="00013886" w:rsidRDefault="00013886" w:rsidP="00016CF6">
                        <w:pPr>
                          <w:jc w:val="center"/>
                        </w:pPr>
                        <w:r>
                          <w:t>Hồ Dầu Tiếng</w:t>
                        </w:r>
                      </w:p>
                    </w:txbxContent>
                  </v:textbox>
                </v:shape>
                <v:shape id="_x0000_s1071" type="#_x0000_t202" style="position:absolute;left:23173;top:567;width:4687;height:4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HxkcUA&#10;AADdAAAADwAAAGRycy9kb3ducmV2LnhtbERPTWvCQBC9C/0PyxR6MxtLLW2aVUSweBCKxou3ITvN&#10;RrOzMbs1qb++KxS8zeN9Tj4fbCMu1PnasYJJkoIgLp2uuVKwL1bjNxA+IGtsHJOCX/Iwnz2Mcsy0&#10;63lLl12oRAxhn6ECE0KbSelLQxZ94lriyH27zmKIsKuk7rCP4baRz2n6Ki3WHBsMtrQ0VJ52P1bB&#10;ev95+Or9uVhdjZy+H87HTdUXSj09DosPEIGGcBf/u9c6zp+8TOH2TTx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fGRxQAAAN0AAAAPAAAAAAAAAAAAAAAAAJgCAABkcnMv&#10;ZG93bnJldi54bWxQSwUGAAAAAAQABAD1AAAAigMAAAAA&#10;" strokecolor="white">
                  <v:textbox inset="5.85pt,.7pt,5.85pt,.7pt">
                    <w:txbxContent>
                      <w:p w14:paraId="1A7DDE37" w14:textId="77777777" w:rsidR="00013886" w:rsidRDefault="00013886" w:rsidP="00A94559">
                        <w:pPr>
                          <w:jc w:val="center"/>
                        </w:pPr>
                        <w:r>
                          <w:t>Tự chảy</w:t>
                        </w:r>
                      </w:p>
                    </w:txbxContent>
                  </v:textbox>
                </v:shape>
                <v:shape id="AutoShape 9" o:spid="_x0000_s1072" type="#_x0000_t32" style="position:absolute;left:9994;top:4637;width:5324;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ir4sIAAADdAAAADwAAAGRycy9kb3ducmV2LnhtbERPTWsCMRC9F/wPYQRvNatola1RVBDE&#10;S6kK9jhspruhm8myiZv135tCobd5vM9ZbXpbi45abxwrmIwzEMSF04ZLBdfL4XUJwgdkjbVjUvAg&#10;D5v14GWFuXaRP6k7h1KkEPY5KqhCaHIpfVGRRT92DXHivl1rMSTYllK3GFO4reU0y96kRcOpocKG&#10;9hUVP+e7VWDih+ma4z7uTrcvryOZx9wZpUbDfvsOIlAf/sV/7qNO8yezBfx+k0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9ir4sIAAADdAAAADwAAAAAAAAAAAAAA&#10;AAChAgAAZHJzL2Rvd25yZXYueG1sUEsFBgAAAAAEAAQA+QAAAJADAAAAAA==&#10;">
                  <v:stroke endarrow="block"/>
                </v:shape>
                <v:shape id="AutoShape 10" o:spid="_x0000_s1073" type="#_x0000_t32" style="position:absolute;left:22799;top:4637;width:5061;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zM+scAAADdAAAADwAAAGRycy9kb3ducmV2LnhtbESPQWvCQBCF70L/wzIFb7pJkaKpq5RC&#10;RSw9qCW0tyE7TUKzs2F31dhf3zkUvM3w3rz3zXI9uE6dKcTWs4F8moEirrxtuTbwcXydzEHFhGyx&#10;80wGrhRhvbobLbGw/sJ7Oh9SrSSEY4EGmpT6QutYNeQwTn1PLNq3Dw6TrKHWNuBFwl2nH7LsUTts&#10;WRoa7OmloerncHIGPt8Wp/JavtOuzBe7Lwwu/h43xozvh+cnUImGdDP/X2+t4OczwZVvZAS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LMz6xwAAAN0AAAAPAAAAAAAA&#10;AAAAAAAAAKECAABkcnMvZG93bnJldi54bWxQSwUGAAAAAAQABAD5AAAAlQMAAAAA&#10;">
                  <v:stroke endarrow="block"/>
                </v:shape>
                <v:shape id="AutoShape 11" o:spid="_x0000_s1074" type="#_x0000_t32" style="position:absolute;left:45720;top:4479;width:4686;height:1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uaC8IAAADdAAAADwAAAGRycy9kb3ducmV2LnhtbERPTWsCMRC9F/wPYQRvNato0a1RVBDE&#10;S6kK9jhspruhm8myiZv135tCobd5vM9ZbXpbi45abxwrmIwzEMSF04ZLBdfL4XUBwgdkjbVjUvAg&#10;D5v14GWFuXaRP6k7h1KkEPY5KqhCaHIpfVGRRT92DXHivl1rMSTYllK3GFO4reU0y96kRcOpocKG&#10;9hUVP+e7VWDih+ma4z7uTrcvryOZx9wZpUbDfvsOIlAf/sV/7qNO8yezJfx+k0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uaC8IAAADdAAAADwAAAAAAAAAAAAAA&#10;AAChAgAAZHJzL2Rvd25yZXYueG1sUEsFBgAAAAAEAAQA+QAAAJADAAAAAA==&#10;">
                  <v:stroke endarrow="block"/>
                </v:shape>
                <v:shape id="Text Box 6" o:spid="_x0000_s1075" type="#_x0000_t202" style="position:absolute;left:27860;top:1780;width:7025;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5cUA&#10;AADcAAAADwAAAGRycy9kb3ducmV2LnhtbESPQWvCQBSE7wX/w/KEXopuGlA0uooILXqSqgjeHtln&#10;Esy+DbsbTfvrXaHgcZiZb5j5sjO1uJHzlWUFn8MEBHFudcWFguPhazAB4QOyxtoyKfglD8tF722O&#10;mbZ3/qHbPhQiQthnqKAMocmk9HlJBv3QNsTRu1hnMETpCqkd3iPc1DJNkrE0WHFcKLGhdUn5dd8a&#10;Bddtm5v2dHabXXv43v6NtfxIpkq997vVDESgLrzC/+2NVpCmI3iei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JxzlxQAAANwAAAAPAAAAAAAAAAAAAAAAAJgCAABkcnMv&#10;ZG93bnJldi54bWxQSwUGAAAAAAQABAD1AAAAigMAAAAA&#10;">
                  <v:textbox inset="5.85pt,.7pt,5.85pt,.7pt">
                    <w:txbxContent>
                      <w:p w14:paraId="49243195" w14:textId="40067136" w:rsidR="00013886" w:rsidRPr="00580EBC" w:rsidRDefault="00013886" w:rsidP="00016CF6">
                        <w:pPr>
                          <w:jc w:val="center"/>
                          <w:rPr>
                            <w:color w:val="0000CC"/>
                            <w:lang w:val="en-US"/>
                          </w:rPr>
                        </w:pPr>
                        <w:r>
                          <w:rPr>
                            <w:color w:val="0000CC"/>
                            <w:lang w:val="en-US"/>
                          </w:rPr>
                          <w:t>Mương thoát nước</w:t>
                        </w:r>
                      </w:p>
                    </w:txbxContent>
                  </v:textbox>
                </v:shape>
                <v:shape id="AutoShape 11" o:spid="_x0000_s1076" type="#_x0000_t32" style="position:absolute;left:34885;top:4641;width:4030;height: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aFVcIAAADcAAAADwAAAGRycy9kb3ducmV2LnhtbERPTYvCMBC9L/gfwgje1lQFWatRRFBE&#10;8bC6FL0NzdgWm0lJotb99ZuDsMfH+54tWlOLBzlfWVYw6CcgiHOrKy4U/JzWn18gfEDWWFsmBS/y&#10;sJh3PmaYavvkb3ocQyFiCPsUFZQhNKmUPi/JoO/bhjhyV+sMhghdIbXDZww3tRwmyVgarDg2lNjQ&#10;qqT8drwbBef95J69sgPtssFkd0Fn/O9po1Sv2y6nIAK14V/8dm+1guEozo9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vaFVcIAAADcAAAADwAAAAAAAAAAAAAA&#10;AAChAgAAZHJzL2Rvd25yZXYueG1sUEsFBgAAAAAEAAQA+QAAAJADAAAAAA==&#10;">
                  <v:stroke endarrow="block"/>
                </v:shape>
                <w10:wrap anchorx="margin"/>
              </v:group>
            </w:pict>
          </mc:Fallback>
        </mc:AlternateContent>
      </w:r>
      <w:r w:rsidR="00580EBC" w:rsidRPr="00496DEF">
        <w:rPr>
          <w:noProof/>
          <w:sz w:val="26"/>
          <w:szCs w:val="26"/>
          <w:lang w:val="en-US"/>
        </w:rPr>
        <mc:AlternateContent>
          <mc:Choice Requires="wps">
            <w:drawing>
              <wp:anchor distT="0" distB="0" distL="114300" distR="114300" simplePos="0" relativeHeight="251945984" behindDoc="0" locked="0" layoutInCell="1" allowOverlap="1" wp14:anchorId="02E4E47C" wp14:editId="1489A5D8">
                <wp:simplePos x="0" y="0"/>
                <wp:positionH relativeFrom="column">
                  <wp:posOffset>4494603</wp:posOffset>
                </wp:positionH>
                <wp:positionV relativeFrom="paragraph">
                  <wp:posOffset>1060311</wp:posOffset>
                </wp:positionV>
                <wp:extent cx="468720" cy="447358"/>
                <wp:effectExtent l="0" t="0" r="0" b="0"/>
                <wp:wrapNone/>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720" cy="447358"/>
                        </a:xfrm>
                        <a:prstGeom prst="rect">
                          <a:avLst/>
                        </a:prstGeom>
                        <a:noFill/>
                        <a:ln w="9525">
                          <a:noFill/>
                          <a:miter lim="800000"/>
                          <a:headEnd/>
                          <a:tailEnd/>
                        </a:ln>
                      </wps:spPr>
                      <wps:txbx>
                        <w:txbxContent>
                          <w:p w14:paraId="69F9CC82" w14:textId="77777777" w:rsidR="00013886" w:rsidRDefault="00013886" w:rsidP="00A94559">
                            <w:pPr>
                              <w:jc w:val="center"/>
                            </w:pPr>
                            <w:r>
                              <w:t>Tự chảy</w:t>
                            </w:r>
                          </w:p>
                        </w:txbxContent>
                      </wps:txbx>
                      <wps:bodyPr rot="0" vert="horz" wrap="square" lIns="74295" tIns="8890" rIns="74295" bIns="8890" anchor="t" anchorCtr="0" upright="1">
                        <a:noAutofit/>
                      </wps:bodyPr>
                    </wps:wsp>
                  </a:graphicData>
                </a:graphic>
              </wp:anchor>
            </w:drawing>
          </mc:Choice>
          <mc:Fallback>
            <w:pict>
              <v:shape w14:anchorId="02E4E47C" id="Text Box 8" o:spid="_x0000_s1077" type="#_x0000_t202" style="position:absolute;left:0;text-align:left;margin-left:353.9pt;margin-top:83.5pt;width:36.9pt;height:35.25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" filled="f" stroked="f">
                <v:textbox inset="5.85pt,.7pt,5.85pt,.7pt">
                  <w:txbxContent>
                    <w:p w14:paraId="69F9CC82" w14:textId="77777777" w:rsidR="00013886" w:rsidRDefault="00013886" w:rsidP="00A94559">
                      <w:pPr>
                        <w:jc w:val="center"/>
                      </w:pPr>
                      <w:r>
                        <w:t>Tự chảy</w:t>
                      </w:r>
                    </w:p>
                  </w:txbxContent>
                </v:textbox>
              </v:shape>
            </w:pict>
          </mc:Fallback>
        </mc:AlternateContent>
      </w:r>
      <w:r w:rsidR="00580EBC" w:rsidRPr="00496DEF">
        <w:rPr>
          <w:noProof/>
          <w:sz w:val="26"/>
          <w:szCs w:val="26"/>
          <w:lang w:val="en-US"/>
        </w:rPr>
        <mc:AlternateContent>
          <mc:Choice Requires="wps">
            <w:drawing>
              <wp:anchor distT="0" distB="0" distL="114300" distR="114300" simplePos="0" relativeHeight="251944960" behindDoc="0" locked="0" layoutInCell="1" allowOverlap="1" wp14:anchorId="670EC8E4" wp14:editId="485D61FB">
                <wp:simplePos x="0" y="0"/>
                <wp:positionH relativeFrom="column">
                  <wp:posOffset>981710</wp:posOffset>
                </wp:positionH>
                <wp:positionV relativeFrom="paragraph">
                  <wp:posOffset>1108590</wp:posOffset>
                </wp:positionV>
                <wp:extent cx="468720" cy="447358"/>
                <wp:effectExtent l="0" t="0"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720" cy="447358"/>
                        </a:xfrm>
                        <a:prstGeom prst="rect">
                          <a:avLst/>
                        </a:prstGeom>
                        <a:noFill/>
                        <a:ln w="9525">
                          <a:noFill/>
                          <a:miter lim="800000"/>
                          <a:headEnd/>
                          <a:tailEnd/>
                        </a:ln>
                      </wps:spPr>
                      <wps:txbx>
                        <w:txbxContent>
                          <w:p w14:paraId="69C29C79" w14:textId="77777777" w:rsidR="00013886" w:rsidRDefault="00013886" w:rsidP="00A94559">
                            <w:pPr>
                              <w:jc w:val="center"/>
                            </w:pPr>
                            <w:r>
                              <w:t>Tự chảy</w:t>
                            </w:r>
                          </w:p>
                        </w:txbxContent>
                      </wps:txbx>
                      <wps:bodyPr rot="0" vert="horz" wrap="square" lIns="74295" tIns="8890" rIns="74295" bIns="8890" anchor="t" anchorCtr="0" upright="1">
                        <a:noAutofit/>
                      </wps:bodyPr>
                    </wps:wsp>
                  </a:graphicData>
                </a:graphic>
              </wp:anchor>
            </w:drawing>
          </mc:Choice>
          <mc:Fallback>
            <w:pict>
              <v:shape w14:anchorId="670EC8E4" id="_x0000_s1078" type="#_x0000_t202" style="position:absolute;left:0;text-align:left;margin-left:77.3pt;margin-top:87.3pt;width:36.9pt;height:35.2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" filled="f" stroked="f">
                <v:textbox inset="5.85pt,.7pt,5.85pt,.7pt">
                  <w:txbxContent>
                    <w:p w14:paraId="69C29C79" w14:textId="77777777" w:rsidR="00013886" w:rsidRDefault="00013886" w:rsidP="00A94559">
                      <w:pPr>
                        <w:jc w:val="center"/>
                      </w:pPr>
                      <w:r>
                        <w:t>Tự chảy</w:t>
                      </w:r>
                    </w:p>
                  </w:txbxContent>
                </v:textbox>
              </v:shape>
            </w:pict>
          </mc:Fallback>
        </mc:AlternateContent>
      </w:r>
      <w:r w:rsidR="00A94559" w:rsidRPr="00496DEF">
        <w:rPr>
          <w:sz w:val="26"/>
          <w:szCs w:val="26"/>
          <w:lang w:eastAsia="vi-VN"/>
        </w:rPr>
        <w:t>Nước mưa rơi trực tiếp và chảy tràn trong khu vực bãi chứa và nước bơm hút cát sẽ theo bề mặt địa hình, các mương rãnh tập trung về hố lắng 3 ngăn. Tại đây nước được lắng các chất rắn lơ lửng. Nước trong hồ sẽ được qua 3 ngăn riêng biệt, sau qua ngăn lắng thứ 3 sẽ thoát về hồ Dầu Tiếng. Quy trình thu gom và thoát nước tại bãi chứa như sau:</w:t>
      </w:r>
    </w:p>
    <w:p w14:paraId="47DC484D" w14:textId="77777777" w:rsidR="00F73DD1" w:rsidRPr="00496DEF" w:rsidRDefault="00F73DD1" w:rsidP="005D408A">
      <w:pPr>
        <w:numPr>
          <w:ilvl w:val="12"/>
          <w:numId w:val="0"/>
        </w:numPr>
        <w:spacing w:before="60" w:after="60" w:line="288" w:lineRule="auto"/>
        <w:ind w:firstLine="709"/>
        <w:jc w:val="both"/>
        <w:rPr>
          <w:sz w:val="26"/>
          <w:szCs w:val="26"/>
          <w:lang w:eastAsia="vi-VN"/>
        </w:rPr>
      </w:pPr>
    </w:p>
    <w:p w14:paraId="1E04B539" w14:textId="77777777" w:rsidR="00A94559" w:rsidRPr="00496DEF" w:rsidRDefault="00A94559" w:rsidP="005D408A">
      <w:pPr>
        <w:numPr>
          <w:ilvl w:val="12"/>
          <w:numId w:val="0"/>
        </w:numPr>
        <w:spacing w:before="120" w:after="120" w:line="288" w:lineRule="auto"/>
        <w:jc w:val="center"/>
        <w:rPr>
          <w:sz w:val="26"/>
          <w:szCs w:val="26"/>
          <w:lang w:eastAsia="vi-VN"/>
        </w:rPr>
      </w:pPr>
    </w:p>
    <w:p w14:paraId="07A03A4C" w14:textId="4090F8F2" w:rsidR="004409C9" w:rsidRPr="00496DEF" w:rsidRDefault="00EF21BD" w:rsidP="00A452EF">
      <w:pPr>
        <w:pStyle w:val="Caption"/>
        <w:spacing w:before="165"/>
      </w:pPr>
      <w:bookmarkStart w:id="380" w:name="_Toc119911375"/>
      <w:r w:rsidRPr="00496DEF">
        <w:t xml:space="preserve">Hình  </w:t>
      </w:r>
      <w:r w:rsidRPr="00496DEF">
        <w:fldChar w:fldCharType="begin"/>
      </w:r>
      <w:r w:rsidRPr="00496DEF">
        <w:instrText xml:space="preserve"> SEQ Hình_ \* ARABIC </w:instrText>
      </w:r>
      <w:r w:rsidRPr="00496DEF">
        <w:fldChar w:fldCharType="separate"/>
      </w:r>
      <w:r w:rsidR="00013886" w:rsidRPr="00496DEF">
        <w:t>1</w:t>
      </w:r>
      <w:r w:rsidRPr="00496DEF">
        <w:fldChar w:fldCharType="end"/>
      </w:r>
      <w:r w:rsidRPr="00496DEF">
        <w:t>. Sơ đồ mạng lưới thu gom, thoát nước mưa</w:t>
      </w:r>
      <w:bookmarkEnd w:id="380"/>
    </w:p>
    <w:p w14:paraId="1065A94D" w14:textId="6E013289" w:rsidR="00A452EF" w:rsidRPr="00496DEF" w:rsidRDefault="00A452EF" w:rsidP="00A452EF">
      <w:pPr>
        <w:spacing w:before="60" w:after="60" w:line="288" w:lineRule="auto"/>
        <w:jc w:val="both"/>
        <w:rPr>
          <w:i/>
          <w:sz w:val="26"/>
          <w:szCs w:val="26"/>
          <w:lang w:val="da-DK"/>
        </w:rPr>
      </w:pPr>
      <w:bookmarkStart w:id="381" w:name="_Toc130818459"/>
      <w:r w:rsidRPr="00496DEF">
        <w:rPr>
          <w:rFonts w:asciiTheme="minorHAnsi" w:hAnsiTheme="minorHAnsi"/>
        </w:rPr>
        <w:tab/>
      </w:r>
      <w:r w:rsidRPr="00496DEF">
        <w:rPr>
          <w:sz w:val="26"/>
          <w:szCs w:val="26"/>
          <w:lang w:val="en-US"/>
        </w:rPr>
        <w:t xml:space="preserve">Công trình thoát nước mưa và bơm cát sử dụng chung do đó chi tiết cụ thể công trình gồm mương thoát nước và hồ lắng 3 ngăn trình bày tại mục </w:t>
      </w:r>
      <w:r w:rsidRPr="00496DEF">
        <w:rPr>
          <w:sz w:val="26"/>
          <w:szCs w:val="26"/>
          <w:lang w:val="da-DK"/>
        </w:rPr>
        <w:t>3.1.2.2. Công trình thu gom, thoát nước thải sản xuất (nước bơm cát).</w:t>
      </w:r>
    </w:p>
    <w:p w14:paraId="74C0E75A" w14:textId="77777777" w:rsidR="00EF21BD" w:rsidRPr="00496DEF" w:rsidRDefault="00A94559" w:rsidP="00F73DD1">
      <w:pPr>
        <w:pStyle w:val="Heading3"/>
        <w:spacing w:line="288" w:lineRule="auto"/>
        <w:rPr>
          <w:color w:val="auto"/>
        </w:rPr>
      </w:pPr>
      <w:r w:rsidRPr="00496DEF">
        <w:rPr>
          <w:color w:val="auto"/>
        </w:rPr>
        <w:t>3.1.2. Thu gom, thoát nước thải</w:t>
      </w:r>
      <w:bookmarkEnd w:id="381"/>
    </w:p>
    <w:p w14:paraId="2FD79639" w14:textId="77777777" w:rsidR="00EF21BD" w:rsidRPr="00496DEF" w:rsidRDefault="00EF21BD" w:rsidP="00F73DD1">
      <w:pPr>
        <w:spacing w:before="60" w:after="60" w:line="288" w:lineRule="auto"/>
        <w:jc w:val="both"/>
        <w:rPr>
          <w:i/>
          <w:sz w:val="26"/>
          <w:szCs w:val="26"/>
          <w:lang w:val="da-DK"/>
        </w:rPr>
      </w:pPr>
      <w:r w:rsidRPr="00496DEF">
        <w:rPr>
          <w:i/>
          <w:sz w:val="26"/>
          <w:szCs w:val="26"/>
          <w:lang w:val="da-DK"/>
        </w:rPr>
        <w:t>3.1.2.1. Công trình thu gom, thoát nước thải sinh hoạt</w:t>
      </w:r>
    </w:p>
    <w:p w14:paraId="47A3FE2B" w14:textId="0D7578E5" w:rsidR="00AE23E3" w:rsidRPr="00496DEF" w:rsidRDefault="00AE23E3" w:rsidP="00F73DD1">
      <w:pPr>
        <w:spacing w:before="60" w:after="60" w:line="288" w:lineRule="auto"/>
        <w:ind w:firstLine="720"/>
        <w:jc w:val="both"/>
        <w:rPr>
          <w:sz w:val="26"/>
          <w:szCs w:val="26"/>
          <w:lang w:val="en-US"/>
        </w:rPr>
      </w:pPr>
      <w:r w:rsidRPr="00496DEF">
        <w:rPr>
          <w:sz w:val="26"/>
          <w:szCs w:val="26"/>
          <w:lang w:val="da-DK"/>
        </w:rPr>
        <w:t>-</w:t>
      </w:r>
      <w:r w:rsidRPr="00496DEF">
        <w:rPr>
          <w:i/>
          <w:sz w:val="26"/>
          <w:szCs w:val="26"/>
          <w:lang w:eastAsia="vi-VN"/>
        </w:rPr>
        <w:t xml:space="preserve"> </w:t>
      </w:r>
      <w:r w:rsidRPr="00496DEF">
        <w:rPr>
          <w:i/>
          <w:sz w:val="26"/>
          <w:szCs w:val="26"/>
          <w:lang w:val="en-US" w:eastAsia="vi-VN"/>
        </w:rPr>
        <w:t>Hoạt động phát sinh</w:t>
      </w:r>
      <w:r w:rsidRPr="00496DEF">
        <w:rPr>
          <w:i/>
          <w:sz w:val="26"/>
          <w:szCs w:val="26"/>
          <w:lang w:eastAsia="vi-VN"/>
        </w:rPr>
        <w:t>:</w:t>
      </w:r>
      <w:r w:rsidRPr="00496DEF">
        <w:rPr>
          <w:i/>
          <w:sz w:val="26"/>
          <w:szCs w:val="26"/>
          <w:lang w:val="en-US" w:eastAsia="vi-VN"/>
        </w:rPr>
        <w:t xml:space="preserve"> </w:t>
      </w:r>
      <w:r w:rsidRPr="00496DEF">
        <w:rPr>
          <w:sz w:val="26"/>
          <w:szCs w:val="26"/>
          <w:lang w:val="en-US" w:eastAsia="vi-VN"/>
        </w:rPr>
        <w:t xml:space="preserve">Nước thải sinh hoạt phát sinh từ quá trình sinh hoạt của công nhân viên (rửa tay chân, vệ sinh cá nhân) tại khu nhà vệ sinh của mỏ (nhà vệ sinh khu vực văn phòng mỏ, nhà vệ sinh di động trên tàu hút cát). </w:t>
      </w:r>
    </w:p>
    <w:p w14:paraId="795A9042" w14:textId="77777777" w:rsidR="00AE23E3" w:rsidRPr="00496DEF" w:rsidRDefault="00AE23E3" w:rsidP="00F73DD1">
      <w:pPr>
        <w:pStyle w:val="BodyText"/>
        <w:numPr>
          <w:ilvl w:val="12"/>
          <w:numId w:val="0"/>
        </w:numPr>
        <w:spacing w:before="60" w:after="60" w:line="288" w:lineRule="auto"/>
        <w:ind w:firstLine="720"/>
        <w:rPr>
          <w:i/>
          <w:color w:val="auto"/>
          <w:szCs w:val="26"/>
          <w:lang w:val="en-US" w:eastAsia="vi-VN"/>
        </w:rPr>
      </w:pPr>
      <w:r w:rsidRPr="00496DEF">
        <w:rPr>
          <w:color w:val="auto"/>
          <w:szCs w:val="26"/>
          <w:lang w:val="da-DK"/>
        </w:rPr>
        <w:t>-</w:t>
      </w:r>
      <w:r w:rsidRPr="00496DEF">
        <w:rPr>
          <w:i/>
          <w:color w:val="auto"/>
          <w:szCs w:val="26"/>
          <w:lang w:eastAsia="vi-VN"/>
        </w:rPr>
        <w:t xml:space="preserve"> </w:t>
      </w:r>
      <w:r w:rsidRPr="00496DEF">
        <w:rPr>
          <w:i/>
          <w:color w:val="auto"/>
          <w:szCs w:val="26"/>
          <w:lang w:val="en-US" w:eastAsia="vi-VN"/>
        </w:rPr>
        <w:t>Lưu lượng phát sinh</w:t>
      </w:r>
      <w:r w:rsidRPr="00496DEF">
        <w:rPr>
          <w:i/>
          <w:color w:val="auto"/>
          <w:szCs w:val="26"/>
          <w:lang w:eastAsia="vi-VN"/>
        </w:rPr>
        <w:t>:</w:t>
      </w:r>
      <w:r w:rsidRPr="00496DEF">
        <w:rPr>
          <w:i/>
          <w:color w:val="auto"/>
          <w:szCs w:val="26"/>
          <w:lang w:val="en-US" w:eastAsia="vi-VN"/>
        </w:rPr>
        <w:t xml:space="preserve"> </w:t>
      </w:r>
    </w:p>
    <w:p w14:paraId="1170267B" w14:textId="77777777" w:rsidR="00A452EF" w:rsidRPr="00496DEF" w:rsidRDefault="00AE23E3" w:rsidP="00A452EF">
      <w:pPr>
        <w:pStyle w:val="BodyText"/>
        <w:numPr>
          <w:ilvl w:val="12"/>
          <w:numId w:val="0"/>
        </w:numPr>
        <w:spacing w:before="60" w:after="60" w:line="288" w:lineRule="auto"/>
        <w:ind w:firstLine="720"/>
        <w:rPr>
          <w:noProof/>
          <w:color w:val="auto"/>
          <w:lang w:val="en-US"/>
        </w:rPr>
      </w:pPr>
      <w:r w:rsidRPr="00496DEF">
        <w:rPr>
          <w:color w:val="auto"/>
          <w:lang w:val="en-GB"/>
        </w:rPr>
        <w:t xml:space="preserve">Số lượng công nhân viên thực tế của Doanh nghiệp tại mỏ không bố trí tập trung, hầu hết là công nhân khai thác trên tàu nên không cố định tại mỏ. Các ca làm việc được bố trí luân phiên. Do các lao động chủ yếu là người địa phương nên công nhân viên về nhà sau giờ làm, không ở lại tại mỏ nên lượng nước thải phát sinh tương đối ít. Số lượng công nhân viên cố định trung bình tại mỏ khoảng 16 người. Lượng nước thải phát sinh lớn nhất </w:t>
      </w:r>
      <w:r w:rsidRPr="00496DEF">
        <w:rPr>
          <w:noProof/>
          <w:color w:val="auto"/>
        </w:rPr>
        <w:t>khoảng 1,12</w:t>
      </w:r>
      <w:r w:rsidRPr="00496DEF">
        <w:rPr>
          <w:noProof/>
          <w:color w:val="auto"/>
          <w:lang w:val="en-US"/>
        </w:rPr>
        <w:t xml:space="preserve"> m</w:t>
      </w:r>
      <w:r w:rsidRPr="00496DEF">
        <w:rPr>
          <w:noProof/>
          <w:color w:val="auto"/>
          <w:vertAlign w:val="superscript"/>
          <w:lang w:val="en-US"/>
        </w:rPr>
        <w:t>3</w:t>
      </w:r>
      <w:r w:rsidRPr="00496DEF">
        <w:rPr>
          <w:noProof/>
          <w:color w:val="auto"/>
          <w:lang w:val="en-US"/>
        </w:rPr>
        <w:t>/ngày đêm (trong đó: tại khu 1 là 0,7 m</w:t>
      </w:r>
      <w:r w:rsidRPr="00496DEF">
        <w:rPr>
          <w:noProof/>
          <w:color w:val="auto"/>
          <w:vertAlign w:val="superscript"/>
          <w:lang w:val="en-US"/>
        </w:rPr>
        <w:t>3</w:t>
      </w:r>
      <w:r w:rsidRPr="00496DEF">
        <w:rPr>
          <w:noProof/>
          <w:color w:val="auto"/>
          <w:lang w:val="en-US"/>
        </w:rPr>
        <w:t>/ngày đêm và khu 2 là 0,42 m</w:t>
      </w:r>
      <w:r w:rsidRPr="00496DEF">
        <w:rPr>
          <w:noProof/>
          <w:color w:val="auto"/>
          <w:vertAlign w:val="superscript"/>
          <w:lang w:val="en-US"/>
        </w:rPr>
        <w:t>3</w:t>
      </w:r>
      <w:r w:rsidRPr="00496DEF">
        <w:rPr>
          <w:noProof/>
          <w:color w:val="auto"/>
          <w:lang w:val="en-US"/>
        </w:rPr>
        <w:t>/ngày đêm).</w:t>
      </w:r>
    </w:p>
    <w:p w14:paraId="78B1DAB4" w14:textId="77777777" w:rsidR="00280809" w:rsidRPr="00496DEF" w:rsidRDefault="00280809" w:rsidP="00A452EF">
      <w:pPr>
        <w:pStyle w:val="BodyText"/>
        <w:numPr>
          <w:ilvl w:val="12"/>
          <w:numId w:val="0"/>
        </w:numPr>
        <w:spacing w:before="60" w:after="60" w:line="288" w:lineRule="auto"/>
        <w:ind w:firstLine="720"/>
        <w:rPr>
          <w:noProof/>
          <w:color w:val="auto"/>
          <w:lang w:val="en-US"/>
        </w:rPr>
      </w:pPr>
    </w:p>
    <w:p w14:paraId="785D982C" w14:textId="1680FFD2" w:rsidR="00AE23E3" w:rsidRPr="00496DEF" w:rsidRDefault="00AE23E3" w:rsidP="00F347F6">
      <w:pPr>
        <w:pStyle w:val="BodyText"/>
        <w:numPr>
          <w:ilvl w:val="12"/>
          <w:numId w:val="0"/>
        </w:numPr>
        <w:spacing w:before="60" w:after="60" w:line="288" w:lineRule="auto"/>
        <w:ind w:firstLine="720"/>
        <w:rPr>
          <w:noProof/>
          <w:color w:val="auto"/>
          <w:lang w:val="en-US"/>
        </w:rPr>
      </w:pPr>
      <w:r w:rsidRPr="00496DEF">
        <w:rPr>
          <w:b/>
          <w:color w:val="auto"/>
          <w:szCs w:val="26"/>
          <w:lang w:val="da-DK"/>
        </w:rPr>
        <w:lastRenderedPageBreak/>
        <w:t>-</w:t>
      </w:r>
      <w:r w:rsidRPr="00496DEF">
        <w:rPr>
          <w:b/>
          <w:i/>
          <w:color w:val="auto"/>
          <w:szCs w:val="26"/>
          <w:lang w:eastAsia="vi-VN"/>
        </w:rPr>
        <w:t xml:space="preserve"> Phương án thu gom:</w:t>
      </w:r>
    </w:p>
    <w:p w14:paraId="3EAB959B" w14:textId="22FEAFBF" w:rsidR="00EF21BD" w:rsidRPr="00496DEF" w:rsidRDefault="007968F0" w:rsidP="00F347F6">
      <w:pPr>
        <w:pStyle w:val="ListParagraph"/>
        <w:numPr>
          <w:ilvl w:val="0"/>
          <w:numId w:val="23"/>
        </w:numPr>
        <w:tabs>
          <w:tab w:val="left" w:pos="810"/>
        </w:tabs>
        <w:spacing w:before="60" w:after="60" w:line="288" w:lineRule="auto"/>
        <w:ind w:left="810"/>
        <w:contextualSpacing w:val="0"/>
        <w:jc w:val="both"/>
        <w:rPr>
          <w:b/>
          <w:i/>
          <w:color w:val="auto"/>
          <w:sz w:val="26"/>
          <w:szCs w:val="26"/>
          <w:lang w:eastAsia="vi-VN"/>
        </w:rPr>
      </w:pPr>
      <w:r w:rsidRPr="00496DEF">
        <w:rPr>
          <w:b/>
          <w:i/>
          <w:color w:val="auto"/>
          <w:sz w:val="26"/>
          <w:szCs w:val="26"/>
          <w:lang w:eastAsia="vi-VN"/>
        </w:rPr>
        <w:t>Tại khu vực</w:t>
      </w:r>
      <w:r w:rsidR="00EF21BD" w:rsidRPr="00496DEF">
        <w:rPr>
          <w:b/>
          <w:i/>
          <w:color w:val="auto"/>
          <w:sz w:val="26"/>
          <w:szCs w:val="26"/>
          <w:lang w:eastAsia="vi-VN"/>
        </w:rPr>
        <w:t xml:space="preserve"> tàu</w:t>
      </w:r>
      <w:r w:rsidRPr="00496DEF">
        <w:rPr>
          <w:b/>
          <w:i/>
          <w:color w:val="auto"/>
          <w:sz w:val="26"/>
          <w:szCs w:val="26"/>
          <w:lang w:val="en-US" w:eastAsia="vi-VN"/>
        </w:rPr>
        <w:t xml:space="preserve"> </w:t>
      </w:r>
    </w:p>
    <w:p w14:paraId="0CC1D7C5" w14:textId="4BBA209B" w:rsidR="00EF21BD" w:rsidRPr="00496DEF" w:rsidRDefault="007968F0" w:rsidP="00F347F6">
      <w:pPr>
        <w:spacing w:before="60" w:after="60" w:line="288" w:lineRule="auto"/>
        <w:ind w:firstLine="720"/>
        <w:jc w:val="both"/>
        <w:rPr>
          <w:sz w:val="26"/>
          <w:szCs w:val="26"/>
          <w:lang w:val="en-US" w:eastAsia="vi-VN"/>
        </w:rPr>
      </w:pPr>
      <w:r w:rsidRPr="00496DEF">
        <w:rPr>
          <w:sz w:val="26"/>
          <w:szCs w:val="26"/>
          <w:lang w:eastAsia="vi-VN"/>
        </w:rPr>
        <w:t xml:space="preserve">Trên các </w:t>
      </w:r>
      <w:r w:rsidR="00EF21BD" w:rsidRPr="00496DEF">
        <w:rPr>
          <w:sz w:val="26"/>
          <w:szCs w:val="26"/>
          <w:lang w:eastAsia="vi-VN"/>
        </w:rPr>
        <w:t>tàu hút</w:t>
      </w:r>
      <w:r w:rsidRPr="00496DEF">
        <w:rPr>
          <w:sz w:val="26"/>
          <w:szCs w:val="26"/>
          <w:lang w:val="en-US" w:eastAsia="vi-VN"/>
        </w:rPr>
        <w:t xml:space="preserve"> cát</w:t>
      </w:r>
      <w:r w:rsidR="00EF21BD" w:rsidRPr="00496DEF">
        <w:rPr>
          <w:sz w:val="26"/>
          <w:szCs w:val="26"/>
          <w:lang w:eastAsia="vi-VN"/>
        </w:rPr>
        <w:t>, Công ty đã bố trí nh</w:t>
      </w:r>
      <w:r w:rsidRPr="00496DEF">
        <w:rPr>
          <w:sz w:val="26"/>
          <w:szCs w:val="26"/>
          <w:lang w:eastAsia="vi-VN"/>
        </w:rPr>
        <w:t>à vệ sinh di động đi kèm với tàu</w:t>
      </w:r>
      <w:r w:rsidR="00EF21BD" w:rsidRPr="00496DEF">
        <w:rPr>
          <w:sz w:val="26"/>
          <w:szCs w:val="26"/>
          <w:lang w:eastAsia="vi-VN"/>
        </w:rPr>
        <w:t xml:space="preserve">. </w:t>
      </w:r>
      <w:r w:rsidR="00ED3F37" w:rsidRPr="00496DEF">
        <w:rPr>
          <w:sz w:val="26"/>
          <w:szCs w:val="26"/>
          <w:lang w:val="en-US" w:eastAsia="vi-VN"/>
        </w:rPr>
        <w:t>Nước thải</w:t>
      </w:r>
      <w:r w:rsidR="00EF21BD" w:rsidRPr="00496DEF">
        <w:rPr>
          <w:sz w:val="26"/>
          <w:szCs w:val="26"/>
          <w:lang w:eastAsia="vi-VN"/>
        </w:rPr>
        <w:t xml:space="preserve"> sinh hoạt sẽ được thu gom bằng các thùng chứa nhựa đặt dưới sàn khu vệ sinh</w:t>
      </w:r>
      <w:r w:rsidR="00EF21BD" w:rsidRPr="00496DEF">
        <w:rPr>
          <w:sz w:val="26"/>
          <w:szCs w:val="26"/>
          <w:lang w:val="en-US" w:eastAsia="vi-VN"/>
        </w:rPr>
        <w:t xml:space="preserve">. Các thùng chứa chất thải được chế tạo bằng chất liệu nhựa composite tách rời, có thể tháo và vận chuyển. Dung tích chứa của thùng khoảng </w:t>
      </w:r>
      <w:r w:rsidR="00EF21BD" w:rsidRPr="00496DEF">
        <w:rPr>
          <w:sz w:val="26"/>
          <w:szCs w:val="26"/>
        </w:rPr>
        <w:t>1,2 m</w:t>
      </w:r>
      <w:r w:rsidR="00EF21BD" w:rsidRPr="00496DEF">
        <w:rPr>
          <w:sz w:val="26"/>
          <w:szCs w:val="26"/>
          <w:vertAlign w:val="superscript"/>
        </w:rPr>
        <w:t>3</w:t>
      </w:r>
      <w:r w:rsidR="00EF21BD" w:rsidRPr="00496DEF">
        <w:rPr>
          <w:sz w:val="26"/>
          <w:szCs w:val="26"/>
          <w:lang w:val="en-US"/>
        </w:rPr>
        <w:t>.</w:t>
      </w:r>
    </w:p>
    <w:p w14:paraId="037F66EE" w14:textId="6EEE786E" w:rsidR="00EF21BD" w:rsidRPr="00496DEF" w:rsidRDefault="00EF21BD" w:rsidP="00F347F6">
      <w:pPr>
        <w:spacing w:before="60" w:after="60" w:line="288" w:lineRule="auto"/>
        <w:ind w:firstLine="720"/>
        <w:jc w:val="both"/>
        <w:rPr>
          <w:sz w:val="26"/>
          <w:szCs w:val="26"/>
          <w:lang w:eastAsia="vi-VN"/>
        </w:rPr>
      </w:pPr>
      <w:r w:rsidRPr="00496DEF">
        <w:rPr>
          <w:sz w:val="26"/>
          <w:szCs w:val="26"/>
          <w:lang w:val="en-US" w:eastAsia="vi-VN"/>
        </w:rPr>
        <w:t>Định kỳ hằng ngày, sau khi kết thúc ca làm việc công nhân sẽ mang thùng</w:t>
      </w:r>
      <w:r w:rsidR="007968F0" w:rsidRPr="00496DEF">
        <w:rPr>
          <w:sz w:val="26"/>
          <w:szCs w:val="26"/>
          <w:lang w:val="en-US" w:eastAsia="vi-VN"/>
        </w:rPr>
        <w:t xml:space="preserve"> chứa chất thải vệ sinh trên</w:t>
      </w:r>
      <w:r w:rsidRPr="00496DEF">
        <w:rPr>
          <w:sz w:val="26"/>
          <w:szCs w:val="26"/>
          <w:lang w:val="en-US" w:eastAsia="vi-VN"/>
        </w:rPr>
        <w:t xml:space="preserve"> tàu về xử lý tại bể tự hoại bastaf đặt ở khu văn phòng. </w:t>
      </w:r>
      <w:r w:rsidRPr="00496DEF">
        <w:rPr>
          <w:sz w:val="26"/>
          <w:szCs w:val="26"/>
          <w:lang w:eastAsia="vi-VN"/>
        </w:rPr>
        <w:t xml:space="preserve">Nước sinh hoạt trên </w:t>
      </w:r>
      <w:r w:rsidR="007968F0" w:rsidRPr="00496DEF">
        <w:rPr>
          <w:sz w:val="26"/>
          <w:szCs w:val="26"/>
          <w:lang w:eastAsia="vi-VN"/>
        </w:rPr>
        <w:t>tàu</w:t>
      </w:r>
      <w:r w:rsidRPr="00496DEF">
        <w:rPr>
          <w:sz w:val="26"/>
          <w:szCs w:val="26"/>
          <w:lang w:eastAsia="vi-VN"/>
        </w:rPr>
        <w:t xml:space="preserve"> và tại khu văn phòng phụ trợ được thu gom, xử lý bằng </w:t>
      </w:r>
      <w:r w:rsidR="00C449F0" w:rsidRPr="00496DEF">
        <w:rPr>
          <w:sz w:val="26"/>
          <w:szCs w:val="26"/>
          <w:lang w:eastAsia="vi-VN"/>
        </w:rPr>
        <w:t>hệ thống bể tự hoại cải tiến Bas</w:t>
      </w:r>
      <w:r w:rsidRPr="00496DEF">
        <w:rPr>
          <w:sz w:val="26"/>
          <w:szCs w:val="26"/>
          <w:lang w:eastAsia="vi-VN"/>
        </w:rPr>
        <w:t>taf và định kỳ thuê đơn vị tới hút hầm và mang đi xử lý theo quy định.</w:t>
      </w:r>
    </w:p>
    <w:p w14:paraId="27A35A69" w14:textId="5635E5A1" w:rsidR="009F5185" w:rsidRPr="00496DEF" w:rsidRDefault="00EF21BD" w:rsidP="00F347F6">
      <w:pPr>
        <w:spacing w:before="60" w:after="60" w:line="288" w:lineRule="auto"/>
        <w:ind w:firstLine="720"/>
        <w:jc w:val="both"/>
        <w:rPr>
          <w:sz w:val="26"/>
          <w:szCs w:val="26"/>
          <w:lang w:eastAsia="vi-VN"/>
        </w:rPr>
      </w:pPr>
      <w:r w:rsidRPr="00496DEF">
        <w:rPr>
          <w:sz w:val="26"/>
          <w:szCs w:val="26"/>
          <w:lang w:eastAsia="vi-VN"/>
        </w:rPr>
        <w:t xml:space="preserve">Trên mỗi </w:t>
      </w:r>
      <w:r w:rsidR="007968F0" w:rsidRPr="00496DEF">
        <w:rPr>
          <w:sz w:val="26"/>
          <w:szCs w:val="26"/>
          <w:lang w:eastAsia="vi-VN"/>
        </w:rPr>
        <w:t>tàu</w:t>
      </w:r>
      <w:r w:rsidRPr="00496DEF">
        <w:rPr>
          <w:sz w:val="26"/>
          <w:szCs w:val="26"/>
          <w:lang w:eastAsia="vi-VN"/>
        </w:rPr>
        <w:t xml:space="preserve"> đã bố trí 1 nhà vệ sinh di động gắn liền với </w:t>
      </w:r>
      <w:r w:rsidR="007968F0" w:rsidRPr="00496DEF">
        <w:rPr>
          <w:sz w:val="26"/>
          <w:szCs w:val="26"/>
          <w:lang w:eastAsia="vi-VN"/>
        </w:rPr>
        <w:t>tàu</w:t>
      </w:r>
      <w:r w:rsidRPr="00496DEF">
        <w:rPr>
          <w:sz w:val="26"/>
          <w:szCs w:val="26"/>
          <w:lang w:eastAsia="vi-VN"/>
        </w:rPr>
        <w:t xml:space="preserve">. Tổng số bố trí là </w:t>
      </w:r>
      <w:r w:rsidR="00F73DD1" w:rsidRPr="00496DEF">
        <w:rPr>
          <w:sz w:val="26"/>
          <w:szCs w:val="26"/>
          <w:lang w:val="en-US" w:eastAsia="vi-VN"/>
        </w:rPr>
        <w:t xml:space="preserve">2 </w:t>
      </w:r>
      <w:r w:rsidRPr="00496DEF">
        <w:rPr>
          <w:sz w:val="26"/>
          <w:szCs w:val="26"/>
          <w:lang w:eastAsia="vi-VN"/>
        </w:rPr>
        <w:t>nhà vệ sinh</w:t>
      </w:r>
      <w:r w:rsidR="00F73DD1" w:rsidRPr="00496DEF">
        <w:rPr>
          <w:sz w:val="26"/>
          <w:szCs w:val="26"/>
          <w:lang w:val="en-US" w:eastAsia="vi-VN"/>
        </w:rPr>
        <w:t xml:space="preserve"> di động</w:t>
      </w:r>
      <w:r w:rsidRPr="00496DEF">
        <w:rPr>
          <w:sz w:val="26"/>
          <w:szCs w:val="26"/>
          <w:lang w:eastAsia="vi-VN"/>
        </w:rPr>
        <w:t>.</w:t>
      </w:r>
    </w:p>
    <w:p w14:paraId="13D7FC5E" w14:textId="4A0EA6CD" w:rsidR="00EF21BD" w:rsidRPr="00496DEF" w:rsidRDefault="00EF21BD" w:rsidP="00F347F6">
      <w:pPr>
        <w:numPr>
          <w:ilvl w:val="12"/>
          <w:numId w:val="0"/>
        </w:numPr>
        <w:spacing w:before="60" w:after="60" w:line="288" w:lineRule="auto"/>
        <w:ind w:firstLine="720"/>
        <w:jc w:val="both"/>
        <w:rPr>
          <w:sz w:val="26"/>
          <w:szCs w:val="26"/>
          <w:lang w:val="en-US" w:eastAsia="vi-VN"/>
        </w:rPr>
      </w:pPr>
      <w:r w:rsidRPr="00496DEF">
        <w:rPr>
          <w:sz w:val="26"/>
          <w:szCs w:val="26"/>
          <w:lang w:val="en-US" w:eastAsia="vi-VN"/>
        </w:rPr>
        <w:t>Sơ đồ thu gom, xử lý nước thải</w:t>
      </w:r>
      <w:r w:rsidR="007968F0" w:rsidRPr="00496DEF">
        <w:rPr>
          <w:sz w:val="26"/>
          <w:szCs w:val="26"/>
          <w:lang w:val="en-US" w:eastAsia="vi-VN"/>
        </w:rPr>
        <w:t xml:space="preserve"> sinh hoạt trên</w:t>
      </w:r>
      <w:r w:rsidRPr="00496DEF">
        <w:rPr>
          <w:sz w:val="26"/>
          <w:szCs w:val="26"/>
          <w:lang w:val="en-US" w:eastAsia="vi-VN"/>
        </w:rPr>
        <w:t xml:space="preserve"> tàu: </w:t>
      </w:r>
    </w:p>
    <w:p w14:paraId="38706BC3" w14:textId="77777777" w:rsidR="00F73DD1" w:rsidRPr="00496DEF" w:rsidRDefault="00AE23E3" w:rsidP="00F73DD1">
      <w:pPr>
        <w:pStyle w:val="NormalWeb"/>
        <w:spacing w:before="0" w:beforeAutospacing="0" w:after="0" w:afterAutospacing="0"/>
        <w:jc w:val="center"/>
        <w:rPr>
          <w:i/>
          <w:color w:val="auto"/>
        </w:rPr>
      </w:pPr>
      <w:r w:rsidRPr="00496DEF">
        <w:rPr>
          <w:noProof/>
          <w:color w:val="auto"/>
          <w:lang w:val="en-US"/>
        </w:rPr>
        <w:drawing>
          <wp:inline distT="0" distB="0" distL="0" distR="0" wp14:anchorId="75433310" wp14:editId="41E5FBA9">
            <wp:extent cx="5753735" cy="17339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a:extLst>
                        <a:ext uri="{28A0092B-C50C-407E-A947-70E740481C1C}">
                          <a14:useLocalDpi xmlns:a14="http://schemas.microsoft.com/office/drawing/2010/main" val="0"/>
                        </a:ext>
                      </a:extLst>
                    </a:blip>
                    <a:srcRect b="7814"/>
                    <a:stretch/>
                  </pic:blipFill>
                  <pic:spPr bwMode="auto">
                    <a:xfrm>
                      <a:off x="0" y="0"/>
                      <a:ext cx="5753735" cy="1733909"/>
                    </a:xfrm>
                    <a:prstGeom prst="rect">
                      <a:avLst/>
                    </a:prstGeom>
                    <a:noFill/>
                    <a:ln>
                      <a:noFill/>
                    </a:ln>
                    <a:extLst>
                      <a:ext uri="{53640926-AAD7-44D8-BBD7-CCE9431645EC}">
                        <a14:shadowObscured xmlns:a14="http://schemas.microsoft.com/office/drawing/2010/main"/>
                      </a:ext>
                    </a:extLst>
                  </pic:spPr>
                </pic:pic>
              </a:graphicData>
            </a:graphic>
          </wp:inline>
        </w:drawing>
      </w:r>
      <w:bookmarkStart w:id="382" w:name="_Toc119911376"/>
    </w:p>
    <w:p w14:paraId="123CA4E0" w14:textId="0AF66A47" w:rsidR="00AE23E3" w:rsidRPr="00496DEF" w:rsidRDefault="00F73DD1" w:rsidP="00F73DD1">
      <w:pPr>
        <w:pStyle w:val="Caption"/>
      </w:pPr>
      <w:bookmarkStart w:id="383" w:name="_Toc131583596"/>
      <w:r w:rsidRPr="00496DEF">
        <w:t xml:space="preserve">Hình </w:t>
      </w:r>
      <w:r w:rsidRPr="00496DEF">
        <w:fldChar w:fldCharType="begin"/>
      </w:r>
      <w:r w:rsidRPr="00496DEF">
        <w:instrText xml:space="preserve"> SEQ Hình \* ARABIC </w:instrText>
      </w:r>
      <w:r w:rsidRPr="00496DEF">
        <w:fldChar w:fldCharType="separate"/>
      </w:r>
      <w:r w:rsidR="00013886" w:rsidRPr="00496DEF">
        <w:t>10</w:t>
      </w:r>
      <w:r w:rsidRPr="00496DEF">
        <w:fldChar w:fldCharType="end"/>
      </w:r>
      <w:r w:rsidR="00AE23E3" w:rsidRPr="00496DEF">
        <w:t>. Sơ đồ mạng lưới t</w:t>
      </w:r>
      <w:r w:rsidR="007968F0" w:rsidRPr="00496DEF">
        <w:t xml:space="preserve">hu gom nước thải sinh hoạt trên </w:t>
      </w:r>
      <w:r w:rsidR="00AE23E3" w:rsidRPr="00496DEF">
        <w:t>tàu</w:t>
      </w:r>
      <w:bookmarkEnd w:id="383"/>
    </w:p>
    <w:p w14:paraId="1A9FB611" w14:textId="77777777" w:rsidR="00F73DD1" w:rsidRPr="00496DEF" w:rsidRDefault="00AE23E3" w:rsidP="00F73DD1">
      <w:pPr>
        <w:pStyle w:val="NormalWeb"/>
        <w:spacing w:before="0" w:beforeAutospacing="0" w:after="0" w:afterAutospacing="0"/>
        <w:jc w:val="center"/>
        <w:rPr>
          <w:color w:val="auto"/>
        </w:rPr>
      </w:pPr>
      <w:r w:rsidRPr="00496DEF">
        <w:rPr>
          <w:noProof/>
          <w:color w:val="auto"/>
          <w:lang w:val="en-US"/>
        </w:rPr>
        <w:drawing>
          <wp:inline distT="0" distB="0" distL="0" distR="0" wp14:anchorId="0523CEB0" wp14:editId="7FE1F5A5">
            <wp:extent cx="4399471" cy="3666034"/>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t="32668"/>
                    <a:stretch/>
                  </pic:blipFill>
                  <pic:spPr bwMode="auto">
                    <a:xfrm>
                      <a:off x="0" y="0"/>
                      <a:ext cx="4486925" cy="3738909"/>
                    </a:xfrm>
                    <a:prstGeom prst="rect">
                      <a:avLst/>
                    </a:prstGeom>
                    <a:noFill/>
                    <a:ln>
                      <a:noFill/>
                    </a:ln>
                    <a:extLst>
                      <a:ext uri="{53640926-AAD7-44D8-BBD7-CCE9431645EC}">
                        <a14:shadowObscured xmlns:a14="http://schemas.microsoft.com/office/drawing/2010/main"/>
                      </a:ext>
                    </a:extLst>
                  </pic:spPr>
                </pic:pic>
              </a:graphicData>
            </a:graphic>
          </wp:inline>
        </w:drawing>
      </w:r>
      <w:bookmarkStart w:id="384" w:name="_Toc130818221"/>
    </w:p>
    <w:p w14:paraId="369E236C" w14:textId="7C1863B8" w:rsidR="00AE23E3" w:rsidRPr="00496DEF" w:rsidRDefault="00AE23E3" w:rsidP="00F73DD1">
      <w:pPr>
        <w:pStyle w:val="NormalWeb"/>
        <w:spacing w:before="0" w:beforeAutospacing="0" w:after="0" w:afterAutospacing="0"/>
        <w:jc w:val="center"/>
        <w:rPr>
          <w:i/>
          <w:color w:val="auto"/>
          <w:lang w:val="en-US"/>
        </w:rPr>
      </w:pPr>
      <w:bookmarkStart w:id="385" w:name="_Toc131583597"/>
      <w:r w:rsidRPr="00496DEF">
        <w:rPr>
          <w:i/>
          <w:color w:val="auto"/>
        </w:rPr>
        <w:t xml:space="preserve">Hình </w:t>
      </w:r>
      <w:r w:rsidRPr="00496DEF">
        <w:rPr>
          <w:i/>
          <w:color w:val="auto"/>
        </w:rPr>
        <w:fldChar w:fldCharType="begin"/>
      </w:r>
      <w:r w:rsidRPr="00496DEF">
        <w:rPr>
          <w:i/>
          <w:color w:val="auto"/>
        </w:rPr>
        <w:instrText xml:space="preserve"> SEQ Hình \* ARABIC </w:instrText>
      </w:r>
      <w:r w:rsidRPr="00496DEF">
        <w:rPr>
          <w:i/>
          <w:color w:val="auto"/>
        </w:rPr>
        <w:fldChar w:fldCharType="separate"/>
      </w:r>
      <w:r w:rsidR="00013886" w:rsidRPr="00496DEF">
        <w:rPr>
          <w:i/>
          <w:noProof/>
          <w:color w:val="auto"/>
        </w:rPr>
        <w:t>11</w:t>
      </w:r>
      <w:r w:rsidRPr="00496DEF">
        <w:rPr>
          <w:i/>
          <w:color w:val="auto"/>
        </w:rPr>
        <w:fldChar w:fldCharType="end"/>
      </w:r>
      <w:r w:rsidRPr="00496DEF">
        <w:rPr>
          <w:i/>
          <w:color w:val="auto"/>
        </w:rPr>
        <w:t>. Nhà vệ sinh được bố trí trên tàu</w:t>
      </w:r>
      <w:bookmarkEnd w:id="384"/>
      <w:bookmarkEnd w:id="385"/>
    </w:p>
    <w:bookmarkEnd w:id="382"/>
    <w:p w14:paraId="41BFCB54" w14:textId="076D9B49" w:rsidR="00FE4864" w:rsidRPr="00496DEF" w:rsidRDefault="00EF21BD" w:rsidP="00F73DD1">
      <w:pPr>
        <w:numPr>
          <w:ilvl w:val="12"/>
          <w:numId w:val="0"/>
        </w:numPr>
        <w:spacing w:before="60" w:after="60" w:line="288" w:lineRule="auto"/>
        <w:ind w:firstLine="720"/>
        <w:jc w:val="both"/>
        <w:rPr>
          <w:sz w:val="26"/>
          <w:szCs w:val="26"/>
          <w:lang w:eastAsia="vi-VN"/>
        </w:rPr>
      </w:pPr>
      <w:r w:rsidRPr="00496DEF">
        <w:rPr>
          <w:sz w:val="26"/>
          <w:szCs w:val="26"/>
          <w:lang w:eastAsia="vi-VN"/>
        </w:rPr>
        <w:lastRenderedPageBreak/>
        <w:t>Công ty định kỳ kiểm tra thường xuyên tình trạng các bể chứa tự hoại</w:t>
      </w:r>
      <w:r w:rsidR="007968F0" w:rsidRPr="00496DEF">
        <w:rPr>
          <w:sz w:val="26"/>
          <w:szCs w:val="26"/>
          <w:lang w:eastAsia="vi-VN"/>
        </w:rPr>
        <w:t xml:space="preserve"> trên các tàu</w:t>
      </w:r>
      <w:r w:rsidRPr="00496DEF">
        <w:rPr>
          <w:sz w:val="26"/>
          <w:szCs w:val="26"/>
          <w:lang w:eastAsia="vi-VN"/>
        </w:rPr>
        <w:t xml:space="preserve"> để xử lý chất thải theo quy định, không gây ô nhiễm ra môi trường bên ngoài</w:t>
      </w:r>
      <w:r w:rsidR="00FE4864" w:rsidRPr="00496DEF">
        <w:rPr>
          <w:sz w:val="26"/>
          <w:szCs w:val="26"/>
          <w:lang w:eastAsia="vi-VN"/>
        </w:rPr>
        <w:t>.</w:t>
      </w:r>
    </w:p>
    <w:p w14:paraId="267264EB" w14:textId="291306C4" w:rsidR="00EF21BD" w:rsidRPr="00496DEF" w:rsidRDefault="00EF21BD" w:rsidP="00F73DD1">
      <w:pPr>
        <w:pStyle w:val="ListParagraph"/>
        <w:numPr>
          <w:ilvl w:val="0"/>
          <w:numId w:val="23"/>
        </w:numPr>
        <w:tabs>
          <w:tab w:val="left" w:pos="810"/>
        </w:tabs>
        <w:spacing w:before="60" w:after="60" w:line="288" w:lineRule="auto"/>
        <w:ind w:left="1080"/>
        <w:contextualSpacing w:val="0"/>
        <w:jc w:val="both"/>
        <w:rPr>
          <w:b/>
          <w:i/>
          <w:color w:val="auto"/>
          <w:sz w:val="26"/>
          <w:szCs w:val="26"/>
          <w:lang w:eastAsia="vi-VN"/>
        </w:rPr>
      </w:pPr>
      <w:r w:rsidRPr="00496DEF">
        <w:rPr>
          <w:b/>
          <w:i/>
          <w:color w:val="auto"/>
          <w:sz w:val="26"/>
          <w:szCs w:val="26"/>
          <w:lang w:eastAsia="vi-VN"/>
        </w:rPr>
        <w:t>Tại khu vực bãi chứa</w:t>
      </w:r>
      <w:r w:rsidRPr="00496DEF">
        <w:rPr>
          <w:b/>
          <w:i/>
          <w:color w:val="auto"/>
          <w:sz w:val="26"/>
          <w:szCs w:val="26"/>
          <w:lang w:val="en-US" w:eastAsia="vi-VN"/>
        </w:rPr>
        <w:t>, khu văn phòng phụ trợ</w:t>
      </w:r>
    </w:p>
    <w:p w14:paraId="06D8592E" w14:textId="77777777" w:rsidR="00EF21BD" w:rsidRPr="00496DEF" w:rsidRDefault="00EF21BD" w:rsidP="00F73DD1">
      <w:pPr>
        <w:pStyle w:val="Normal2"/>
        <w:spacing w:before="60" w:after="60" w:line="288" w:lineRule="auto"/>
        <w:ind w:firstLine="720"/>
        <w:rPr>
          <w:color w:val="auto"/>
        </w:rPr>
      </w:pPr>
      <w:r w:rsidRPr="00496DEF">
        <w:rPr>
          <w:color w:val="auto"/>
          <w:lang w:val="da-DK"/>
        </w:rPr>
        <w:t>-</w:t>
      </w:r>
      <w:r w:rsidRPr="00496DEF">
        <w:rPr>
          <w:i/>
          <w:color w:val="auto"/>
          <w:lang w:eastAsia="vi-VN"/>
        </w:rPr>
        <w:t xml:space="preserve"> Phương án thu gom:</w:t>
      </w:r>
      <w:r w:rsidRPr="00496DEF">
        <w:rPr>
          <w:i/>
          <w:color w:val="auto"/>
          <w:lang w:val="en-US" w:eastAsia="vi-VN"/>
        </w:rPr>
        <w:t xml:space="preserve"> </w:t>
      </w:r>
      <w:r w:rsidRPr="00496DEF">
        <w:rPr>
          <w:color w:val="auto"/>
          <w:lang w:val="en-GB"/>
        </w:rPr>
        <w:t xml:space="preserve">Nước thải sinh hoạt từ các hoạt động vệ sinh cá nhân được thu gom theo đường </w:t>
      </w:r>
      <w:r w:rsidRPr="00496DEF">
        <w:rPr>
          <w:color w:val="auto"/>
        </w:rPr>
        <w:t>ống PVC Ø110 với vận tốc 0,5 %.</w:t>
      </w:r>
      <w:r w:rsidRPr="00496DEF">
        <w:rPr>
          <w:color w:val="auto"/>
          <w:lang w:val="en-GB"/>
        </w:rPr>
        <w:t xml:space="preserve"> Sau đó dẫn ra bể tự hoại bastaf được xây dựng bằng bê tông cốt thép, diện tích 10m</w:t>
      </w:r>
      <w:r w:rsidRPr="00496DEF">
        <w:rPr>
          <w:color w:val="auto"/>
          <w:vertAlign w:val="superscript"/>
          <w:lang w:val="en-GB"/>
        </w:rPr>
        <w:t>2</w:t>
      </w:r>
      <w:r w:rsidRPr="00496DEF">
        <w:rPr>
          <w:color w:val="auto"/>
          <w:lang w:val="en-GB"/>
        </w:rPr>
        <w:t xml:space="preserve">, dung tích bể chứa khoảng </w:t>
      </w:r>
      <w:r w:rsidRPr="00496DEF">
        <w:rPr>
          <w:color w:val="auto"/>
        </w:rPr>
        <w:t>9 m</w:t>
      </w:r>
      <w:r w:rsidRPr="00496DEF">
        <w:rPr>
          <w:color w:val="auto"/>
          <w:vertAlign w:val="superscript"/>
        </w:rPr>
        <w:t>3</w:t>
      </w:r>
      <w:r w:rsidRPr="00496DEF">
        <w:rPr>
          <w:color w:val="auto"/>
          <w:lang w:val="en-GB"/>
        </w:rPr>
        <w:t xml:space="preserve">. </w:t>
      </w:r>
    </w:p>
    <w:p w14:paraId="34E1E3E6" w14:textId="77777777" w:rsidR="00EF21BD" w:rsidRPr="00496DEF" w:rsidRDefault="00EF21BD" w:rsidP="00F73DD1">
      <w:pPr>
        <w:pStyle w:val="BodyText"/>
        <w:numPr>
          <w:ilvl w:val="12"/>
          <w:numId w:val="0"/>
        </w:numPr>
        <w:spacing w:before="60" w:after="60" w:line="288" w:lineRule="auto"/>
        <w:ind w:firstLine="720"/>
        <w:rPr>
          <w:color w:val="auto"/>
          <w:szCs w:val="26"/>
          <w:lang w:val="en-GB"/>
        </w:rPr>
      </w:pPr>
      <w:r w:rsidRPr="00496DEF">
        <w:rPr>
          <w:color w:val="auto"/>
          <w:szCs w:val="26"/>
          <w:lang w:val="en-GB"/>
        </w:rPr>
        <w:t>Tại bể tự hoại, nước thải bùn thải sau xử lý tại bể tự hoại bastaf được công ty hợp đồng, bàn giao cho đơn vị dịch vụ công ích địa phương thu gom, mang đi xử lý.</w:t>
      </w:r>
    </w:p>
    <w:p w14:paraId="58F0AC25" w14:textId="77777777" w:rsidR="00EF21BD" w:rsidRPr="00496DEF" w:rsidRDefault="00EF21BD" w:rsidP="00EF21BD">
      <w:pPr>
        <w:widowControl w:val="0"/>
        <w:spacing w:before="45" w:after="45" w:line="312" w:lineRule="auto"/>
        <w:ind w:firstLine="720"/>
        <w:jc w:val="both"/>
        <w:rPr>
          <w:sz w:val="26"/>
          <w:szCs w:val="26"/>
        </w:rPr>
      </w:pPr>
      <w:r w:rsidRPr="00496DEF">
        <w:rPr>
          <w:noProof/>
          <w:sz w:val="26"/>
          <w:szCs w:val="26"/>
          <w:lang w:val="en-US"/>
        </w:rPr>
        <mc:AlternateContent>
          <mc:Choice Requires="wpg">
            <w:drawing>
              <wp:anchor distT="0" distB="0" distL="114300" distR="114300" simplePos="0" relativeHeight="252008448" behindDoc="0" locked="0" layoutInCell="1" allowOverlap="1" wp14:anchorId="057D8466" wp14:editId="6318523D">
                <wp:simplePos x="0" y="0"/>
                <wp:positionH relativeFrom="column">
                  <wp:posOffset>134620</wp:posOffset>
                </wp:positionH>
                <wp:positionV relativeFrom="paragraph">
                  <wp:posOffset>304498</wp:posOffset>
                </wp:positionV>
                <wp:extent cx="5422265" cy="643890"/>
                <wp:effectExtent l="0" t="0" r="26035" b="22860"/>
                <wp:wrapTopAndBottom/>
                <wp:docPr id="149"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265" cy="643890"/>
                          <a:chOff x="1727" y="1950"/>
                          <a:chExt cx="8561" cy="881"/>
                        </a:xfrm>
                      </wpg:grpSpPr>
                      <wps:wsp>
                        <wps:cNvPr id="150" name="Text Box 371"/>
                        <wps:cNvSpPr txBox="1">
                          <a:spLocks noChangeArrowheads="1"/>
                        </wps:cNvSpPr>
                        <wps:spPr bwMode="auto">
                          <a:xfrm>
                            <a:off x="1727" y="1950"/>
                            <a:ext cx="1672" cy="699"/>
                          </a:xfrm>
                          <a:prstGeom prst="rect">
                            <a:avLst/>
                          </a:prstGeom>
                          <a:solidFill>
                            <a:srgbClr val="FFFFFF"/>
                          </a:solidFill>
                          <a:ln w="9525">
                            <a:solidFill>
                              <a:srgbClr val="000000"/>
                            </a:solidFill>
                            <a:miter lim="800000"/>
                            <a:headEnd/>
                            <a:tailEnd/>
                          </a:ln>
                        </wps:spPr>
                        <wps:txbx>
                          <w:txbxContent>
                            <w:p w14:paraId="02DD4E46" w14:textId="77777777" w:rsidR="00013886" w:rsidRPr="00767F74" w:rsidRDefault="00013886" w:rsidP="00EF21BD">
                              <w:pPr>
                                <w:jc w:val="center"/>
                              </w:pPr>
                              <w:r w:rsidRPr="00767F74">
                                <w:t>Nước thải sinh hoạt</w:t>
                              </w:r>
                            </w:p>
                          </w:txbxContent>
                        </wps:txbx>
                        <wps:bodyPr rot="0" vert="horz" wrap="square" lIns="91440" tIns="45720" rIns="91440" bIns="45720" anchor="t" anchorCtr="0" upright="1">
                          <a:noAutofit/>
                        </wps:bodyPr>
                      </wps:wsp>
                      <wps:wsp>
                        <wps:cNvPr id="151" name="Line 372"/>
                        <wps:cNvCnPr/>
                        <wps:spPr bwMode="auto">
                          <a:xfrm>
                            <a:off x="3399" y="2300"/>
                            <a:ext cx="46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 name="Text Box 373"/>
                        <wps:cNvSpPr txBox="1">
                          <a:spLocks noChangeArrowheads="1"/>
                        </wps:cNvSpPr>
                        <wps:spPr bwMode="auto">
                          <a:xfrm>
                            <a:off x="3866" y="1950"/>
                            <a:ext cx="1451" cy="699"/>
                          </a:xfrm>
                          <a:prstGeom prst="rect">
                            <a:avLst/>
                          </a:prstGeom>
                          <a:solidFill>
                            <a:srgbClr val="FFFFFF"/>
                          </a:solidFill>
                          <a:ln w="9525">
                            <a:solidFill>
                              <a:srgbClr val="000000"/>
                            </a:solidFill>
                            <a:miter lim="800000"/>
                            <a:headEnd/>
                            <a:tailEnd/>
                          </a:ln>
                        </wps:spPr>
                        <wps:txbx>
                          <w:txbxContent>
                            <w:p w14:paraId="7F1093CA" w14:textId="77777777" w:rsidR="00013886" w:rsidRDefault="00013886" w:rsidP="00EF21BD">
                              <w:pPr>
                                <w:jc w:val="center"/>
                                <w:rPr>
                                  <w:lang w:val="en-GB"/>
                                </w:rPr>
                              </w:pPr>
                              <w:r w:rsidRPr="00767F74">
                                <w:rPr>
                                  <w:lang w:val="en-GB"/>
                                </w:rPr>
                                <w:t xml:space="preserve">Bể tự hoại </w:t>
                              </w:r>
                            </w:p>
                            <w:p w14:paraId="3A02ADB6" w14:textId="77777777" w:rsidR="00013886" w:rsidRPr="00767F74" w:rsidRDefault="00013886" w:rsidP="00EF21BD">
                              <w:pPr>
                                <w:jc w:val="center"/>
                                <w:rPr>
                                  <w:lang w:val="en-GB"/>
                                </w:rPr>
                              </w:pPr>
                              <w:r>
                                <w:rPr>
                                  <w:lang w:val="en-GB"/>
                                </w:rPr>
                                <w:t>bastaf</w:t>
                              </w:r>
                            </w:p>
                          </w:txbxContent>
                        </wps:txbx>
                        <wps:bodyPr rot="0" vert="horz" wrap="square" lIns="91440" tIns="45720" rIns="91440" bIns="45720" anchor="t" anchorCtr="0" upright="1">
                          <a:noAutofit/>
                        </wps:bodyPr>
                      </wps:wsp>
                      <wps:wsp>
                        <wps:cNvPr id="158" name="Text Box 373"/>
                        <wps:cNvSpPr txBox="1">
                          <a:spLocks noChangeArrowheads="1"/>
                        </wps:cNvSpPr>
                        <wps:spPr bwMode="auto">
                          <a:xfrm>
                            <a:off x="5882" y="1950"/>
                            <a:ext cx="4406" cy="881"/>
                          </a:xfrm>
                          <a:prstGeom prst="rect">
                            <a:avLst/>
                          </a:prstGeom>
                          <a:solidFill>
                            <a:srgbClr val="FFFFFF"/>
                          </a:solidFill>
                          <a:ln w="9525">
                            <a:solidFill>
                              <a:srgbClr val="000000"/>
                            </a:solidFill>
                            <a:miter lim="800000"/>
                            <a:headEnd/>
                            <a:tailEnd/>
                          </a:ln>
                        </wps:spPr>
                        <wps:txbx>
                          <w:txbxContent>
                            <w:p w14:paraId="13CEFD4E" w14:textId="77777777" w:rsidR="00013886" w:rsidRPr="00C07F67" w:rsidRDefault="00013886" w:rsidP="00EF21BD">
                              <w:pPr>
                                <w:jc w:val="both"/>
                                <w:rPr>
                                  <w:lang w:val="en-GB"/>
                                </w:rPr>
                              </w:pPr>
                              <w:r w:rsidRPr="00C07F67">
                                <w:rPr>
                                  <w:lang w:val="en-US"/>
                                </w:rPr>
                                <w:t xml:space="preserve">Nước thải, bùn thải sau xử lý bể tự hoại được </w:t>
                              </w:r>
                              <w:r>
                                <w:rPr>
                                  <w:lang w:val="en-US"/>
                                </w:rPr>
                                <w:t>công ty</w:t>
                              </w:r>
                              <w:r w:rsidRPr="00C07F67">
                                <w:rPr>
                                  <w:lang w:val="en-US"/>
                                </w:rPr>
                                <w:t xml:space="preserve"> hợp đồng đơn vị có chức năng thu gom, vận chuyển, xử lý</w:t>
                              </w:r>
                            </w:p>
                          </w:txbxContent>
                        </wps:txbx>
                        <wps:bodyPr rot="0" vert="horz" wrap="square" lIns="91440" tIns="45720" rIns="91440" bIns="45720" anchor="ctr" anchorCtr="0" upright="1">
                          <a:noAutofit/>
                        </wps:bodyPr>
                      </wps:wsp>
                      <wps:wsp>
                        <wps:cNvPr id="159" name="Line 372"/>
                        <wps:cNvCnPr/>
                        <wps:spPr bwMode="auto">
                          <a:xfrm>
                            <a:off x="5317" y="2299"/>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7D8466" id="Group 493" o:spid="_x0000_s1079" style="position:absolute;left:0;text-align:left;margin-left:10.6pt;margin-top:24pt;width:426.95pt;height:50.7pt;z-index:252008448;mso-position-horizontal-relative:text;mso-position-vertical-relative:text" coordorigin="1727,1950" coordsize="856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">
                <v:shape id="Text Box 371" o:spid="_x0000_s1080" type="#_x0000_t202" style="position:absolute;left:1727;top:1950;width:1672;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TO8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jEzvHAAAA3AAAAA8AAAAAAAAAAAAAAAAAmAIAAGRy&#10;cy9kb3ducmV2LnhtbFBLBQYAAAAABAAEAPUAAACMAwAAAAA=&#10;">
                  <v:textbox>
                    <w:txbxContent>
                      <w:p w14:paraId="02DD4E46" w14:textId="77777777" w:rsidR="00013886" w:rsidRPr="00767F74" w:rsidRDefault="00013886" w:rsidP="00EF21BD">
                        <w:pPr>
                          <w:jc w:val="center"/>
                        </w:pPr>
                        <w:r w:rsidRPr="00767F74">
                          <w:t>Nước thải sinh hoạt</w:t>
                        </w:r>
                      </w:p>
                    </w:txbxContent>
                  </v:textbox>
                </v:shape>
                <v:line id="Line 372" o:spid="_x0000_s1081" style="position:absolute;visibility:visible;mso-wrap-style:square" from="3399,2300" to="3866,2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5azMIAAADcAAAADwAAAGRycy9kb3ducmV2LnhtbERP32vCMBB+H/g/hBP2NtMK6u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5azMIAAADcAAAADwAAAAAAAAAAAAAA&#10;AAChAgAAZHJzL2Rvd25yZXYueG1sUEsFBgAAAAAEAAQA+QAAAJADAAAAAA==&#10;">
                  <v:stroke endarrow="block"/>
                </v:line>
                <v:shape id="Text Box 373" o:spid="_x0000_s1082" type="#_x0000_t202" style="position:absolute;left:3866;top:1950;width:1451;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14:paraId="7F1093CA" w14:textId="77777777" w:rsidR="00013886" w:rsidRDefault="00013886" w:rsidP="00EF21BD">
                        <w:pPr>
                          <w:jc w:val="center"/>
                          <w:rPr>
                            <w:lang w:val="en-GB"/>
                          </w:rPr>
                        </w:pPr>
                        <w:r w:rsidRPr="00767F74">
                          <w:rPr>
                            <w:lang w:val="en-GB"/>
                          </w:rPr>
                          <w:t xml:space="preserve">Bể tự hoại </w:t>
                        </w:r>
                      </w:p>
                      <w:p w14:paraId="3A02ADB6" w14:textId="77777777" w:rsidR="00013886" w:rsidRPr="00767F74" w:rsidRDefault="00013886" w:rsidP="00EF21BD">
                        <w:pPr>
                          <w:jc w:val="center"/>
                          <w:rPr>
                            <w:lang w:val="en-GB"/>
                          </w:rPr>
                        </w:pPr>
                        <w:r>
                          <w:rPr>
                            <w:lang w:val="en-GB"/>
                          </w:rPr>
                          <w:t>bastaf</w:t>
                        </w:r>
                      </w:p>
                    </w:txbxContent>
                  </v:textbox>
                </v:shape>
                <v:shape id="Text Box 373" o:spid="_x0000_s1083" type="#_x0000_t202" style="position:absolute;left:5882;top:1950;width:4406;height: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G4EMMA&#10;AADcAAAADwAAAGRycy9kb3ducmV2LnhtbESPQWvDMAyF74P9B6PBbqvTwUpJ65bQMdilg3ZjZ2Gr&#10;SdpYNraXZv9+OhR2k3hP731abyc/qJFS7gMbmM8qUMQ2uJ5bA1+fb09LULkgOxwCk4FfyrDd3N+t&#10;sXbhygcaj6VVEsK5RgNdKbHWOtuOPOZZiMSinULyWGRNrXYJrxLuB/1cVQvtsWdp6DDSriN7Of54&#10;A/tmv6s+0uib+H06DxitfY3ZmMeHqVmBKjSVf/Pt+t0J/ovQyjMygd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G4EMMAAADcAAAADwAAAAAAAAAAAAAAAACYAgAAZHJzL2Rv&#10;d25yZXYueG1sUEsFBgAAAAAEAAQA9QAAAIgDAAAAAA==&#10;">
                  <v:textbox>
                    <w:txbxContent>
                      <w:p w14:paraId="13CEFD4E" w14:textId="77777777" w:rsidR="00013886" w:rsidRPr="00C07F67" w:rsidRDefault="00013886" w:rsidP="00EF21BD">
                        <w:pPr>
                          <w:jc w:val="both"/>
                          <w:rPr>
                            <w:lang w:val="en-GB"/>
                          </w:rPr>
                        </w:pPr>
                        <w:r w:rsidRPr="00C07F67">
                          <w:rPr>
                            <w:lang w:val="en-US"/>
                          </w:rPr>
                          <w:t xml:space="preserve">Nước thải, bùn thải sau xử lý bể tự hoại được </w:t>
                        </w:r>
                        <w:r>
                          <w:rPr>
                            <w:lang w:val="en-US"/>
                          </w:rPr>
                          <w:t>công ty</w:t>
                        </w:r>
                        <w:r w:rsidRPr="00C07F67">
                          <w:rPr>
                            <w:lang w:val="en-US"/>
                          </w:rPr>
                          <w:t xml:space="preserve"> hợp đồng đơn vị có chức năng thu gom, vận chuyển, xử lý</w:t>
                        </w:r>
                      </w:p>
                    </w:txbxContent>
                  </v:textbox>
                </v:shape>
                <v:line id="Line 372" o:spid="_x0000_s1084" style="position:absolute;visibility:visible;mso-wrap-style:square" from="5317,2299" to="5882,2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hWysMAAADcAAAADwAAAGRycy9kb3ducmV2LnhtbERPS2sCMRC+F/wPYYTeataC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VsrDAAAA3AAAAA8AAAAAAAAAAAAA&#10;AAAAoQIAAGRycy9kb3ducmV2LnhtbFBLBQYAAAAABAAEAPkAAACRAwAAAAA=&#10;">
                  <v:stroke endarrow="block"/>
                </v:line>
                <w10:wrap type="topAndBottom"/>
              </v:group>
            </w:pict>
          </mc:Fallback>
        </mc:AlternateContent>
      </w:r>
      <w:r w:rsidRPr="00496DEF">
        <w:rPr>
          <w:sz w:val="26"/>
          <w:szCs w:val="26"/>
        </w:rPr>
        <w:t xml:space="preserve">Sơ đồ thu gom xử lý nước thải </w:t>
      </w:r>
      <w:r w:rsidRPr="00496DEF">
        <w:rPr>
          <w:sz w:val="26"/>
          <w:szCs w:val="26"/>
          <w:lang w:val="en-US"/>
        </w:rPr>
        <w:t xml:space="preserve">sinh hoạt </w:t>
      </w:r>
      <w:r w:rsidRPr="00496DEF">
        <w:rPr>
          <w:sz w:val="26"/>
          <w:szCs w:val="26"/>
        </w:rPr>
        <w:t>như sau:</w:t>
      </w:r>
    </w:p>
    <w:p w14:paraId="2408ED1F" w14:textId="77777777" w:rsidR="00EF21BD" w:rsidRPr="00496DEF" w:rsidRDefault="00EF21BD" w:rsidP="00F73DD1">
      <w:pPr>
        <w:pStyle w:val="Caption"/>
      </w:pPr>
      <w:bookmarkStart w:id="386" w:name="_Toc98155642"/>
      <w:bookmarkStart w:id="387" w:name="_Toc119911378"/>
      <w:r w:rsidRPr="00496DEF">
        <w:t xml:space="preserve">Hình  </w:t>
      </w:r>
      <w:r w:rsidRPr="00496DEF">
        <w:fldChar w:fldCharType="begin"/>
      </w:r>
      <w:r w:rsidRPr="00496DEF">
        <w:instrText xml:space="preserve"> SEQ Hình_ \* ARABIC </w:instrText>
      </w:r>
      <w:r w:rsidRPr="00496DEF">
        <w:fldChar w:fldCharType="separate"/>
      </w:r>
      <w:r w:rsidR="00013886" w:rsidRPr="00496DEF">
        <w:t>2</w:t>
      </w:r>
      <w:r w:rsidRPr="00496DEF">
        <w:fldChar w:fldCharType="end"/>
      </w:r>
      <w:r w:rsidRPr="00496DEF">
        <w:t>: Sơ đồ thu gom và xử lý nước thải sinh hoạt</w:t>
      </w:r>
      <w:bookmarkEnd w:id="386"/>
      <w:bookmarkEnd w:id="387"/>
    </w:p>
    <w:p w14:paraId="05D7EB9C" w14:textId="77777777" w:rsidR="00EF21BD" w:rsidRPr="00496DEF" w:rsidRDefault="00EF21BD" w:rsidP="00F73DD1">
      <w:pPr>
        <w:spacing w:before="60" w:after="60" w:line="288" w:lineRule="auto"/>
        <w:ind w:firstLine="720"/>
        <w:jc w:val="both"/>
        <w:rPr>
          <w:i/>
          <w:sz w:val="26"/>
          <w:szCs w:val="26"/>
        </w:rPr>
      </w:pPr>
      <w:r w:rsidRPr="00496DEF">
        <w:rPr>
          <w:i/>
          <w:sz w:val="26"/>
          <w:szCs w:val="26"/>
          <w:lang w:val="en-US"/>
        </w:rPr>
        <w:t xml:space="preserve">- </w:t>
      </w:r>
      <w:r w:rsidRPr="00496DEF">
        <w:rPr>
          <w:i/>
          <w:sz w:val="26"/>
          <w:szCs w:val="26"/>
        </w:rPr>
        <w:t>Các công trình cụ thể như sau:</w:t>
      </w:r>
    </w:p>
    <w:p w14:paraId="1EED04A5" w14:textId="23A9A7D3" w:rsidR="00EF21BD" w:rsidRPr="00496DEF" w:rsidRDefault="00EF21BD" w:rsidP="00F73DD1">
      <w:pPr>
        <w:spacing w:before="60" w:after="60" w:line="288" w:lineRule="auto"/>
        <w:ind w:firstLine="720"/>
        <w:jc w:val="both"/>
        <w:rPr>
          <w:sz w:val="26"/>
          <w:szCs w:val="26"/>
          <w:lang w:val="en-US"/>
        </w:rPr>
      </w:pPr>
      <w:r w:rsidRPr="00496DEF">
        <w:rPr>
          <w:sz w:val="26"/>
          <w:szCs w:val="26"/>
          <w:lang w:val="en-US"/>
        </w:rPr>
        <w:t xml:space="preserve">- Bể tự hoại bastaf: </w:t>
      </w:r>
      <w:r w:rsidRPr="00496DEF">
        <w:rPr>
          <w:sz w:val="26"/>
          <w:szCs w:val="26"/>
        </w:rPr>
        <w:t>Khu vực văn phòng mỏ được trang bị 0</w:t>
      </w:r>
      <w:r w:rsidRPr="00496DEF">
        <w:rPr>
          <w:sz w:val="26"/>
          <w:szCs w:val="26"/>
          <w:lang w:val="en-US"/>
        </w:rPr>
        <w:t>1</w:t>
      </w:r>
      <w:r w:rsidRPr="00496DEF">
        <w:rPr>
          <w:sz w:val="26"/>
          <w:szCs w:val="26"/>
        </w:rPr>
        <w:t xml:space="preserve"> khu nhà vệ sinh khép kín gồm có 0</w:t>
      </w:r>
      <w:r w:rsidRPr="00496DEF">
        <w:rPr>
          <w:sz w:val="26"/>
          <w:szCs w:val="26"/>
          <w:lang w:val="en-US"/>
        </w:rPr>
        <w:t>2</w:t>
      </w:r>
      <w:r w:rsidRPr="00496DEF">
        <w:rPr>
          <w:sz w:val="26"/>
          <w:szCs w:val="26"/>
        </w:rPr>
        <w:t xml:space="preserve"> phòng được đặt tại khu vực văn phòng. Các nhà vệ sinh đều được đấu nối chung với 01 bể tự hoại </w:t>
      </w:r>
      <w:r w:rsidRPr="00496DEF">
        <w:rPr>
          <w:sz w:val="26"/>
          <w:szCs w:val="26"/>
          <w:lang w:val="en-US"/>
        </w:rPr>
        <w:t>bastaf</w:t>
      </w:r>
      <w:r w:rsidRPr="00496DEF">
        <w:rPr>
          <w:sz w:val="26"/>
          <w:szCs w:val="26"/>
        </w:rPr>
        <w:t>, sức chứa tối đa của bể là 9 m</w:t>
      </w:r>
      <w:r w:rsidRPr="00496DEF">
        <w:rPr>
          <w:sz w:val="26"/>
          <w:szCs w:val="26"/>
          <w:vertAlign w:val="superscript"/>
        </w:rPr>
        <w:t>3</w:t>
      </w:r>
      <w:r w:rsidRPr="00496DEF">
        <w:rPr>
          <w:sz w:val="26"/>
          <w:szCs w:val="26"/>
        </w:rPr>
        <w:t>, do số lượng công nhân viên làm việc thường xuyên tại mỏ không nhiều, do đó chỉ 01 bể tự hoại đã đủ đáp ứng được yêu cầu xử lý nước thải sinh hoạt của cán bộ làm việc tại mỏ.</w:t>
      </w:r>
      <w:r w:rsidRPr="00496DEF">
        <w:rPr>
          <w:sz w:val="26"/>
          <w:szCs w:val="26"/>
          <w:lang w:val="en-US"/>
        </w:rPr>
        <w:t xml:space="preserve"> Mỗi khu văn phòng bố trí 01 bể tự hoại bastaf, tổng số bể tự hoại là 02 bể.</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577"/>
      </w:tblGrid>
      <w:tr w:rsidR="00EF21BD" w:rsidRPr="00496DEF" w14:paraId="06E10BE6" w14:textId="77777777" w:rsidTr="00EF21BD">
        <w:trPr>
          <w:jc w:val="center"/>
        </w:trPr>
        <w:tc>
          <w:tcPr>
            <w:tcW w:w="4532" w:type="dxa"/>
          </w:tcPr>
          <w:p w14:paraId="2DF48AE4" w14:textId="77777777" w:rsidR="00EF21BD" w:rsidRPr="00496DEF" w:rsidRDefault="00EF21BD" w:rsidP="00EF21BD">
            <w:pPr>
              <w:numPr>
                <w:ilvl w:val="12"/>
                <w:numId w:val="0"/>
              </w:numPr>
              <w:spacing w:before="60" w:after="60"/>
              <w:jc w:val="center"/>
              <w:rPr>
                <w:sz w:val="26"/>
                <w:szCs w:val="26"/>
                <w:lang w:eastAsia="vi-VN"/>
              </w:rPr>
            </w:pPr>
            <w:r w:rsidRPr="00496DEF">
              <w:rPr>
                <w:noProof/>
                <w:lang w:val="en-US"/>
              </w:rPr>
              <w:drawing>
                <wp:inline distT="0" distB="0" distL="0" distR="0" wp14:anchorId="04804293" wp14:editId="708C9B18">
                  <wp:extent cx="2786332" cy="2768600"/>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5485" r="16982" b="22711"/>
                          <a:stretch/>
                        </pic:blipFill>
                        <pic:spPr bwMode="auto">
                          <a:xfrm>
                            <a:off x="0" y="0"/>
                            <a:ext cx="2811230" cy="2793340"/>
                          </a:xfrm>
                          <a:prstGeom prst="rect">
                            <a:avLst/>
                          </a:prstGeom>
                          <a:ln>
                            <a:noFill/>
                          </a:ln>
                          <a:extLst>
                            <a:ext uri="{53640926-AAD7-44D8-BBD7-CCE9431645EC}">
                              <a14:shadowObscured xmlns:a14="http://schemas.microsoft.com/office/drawing/2010/main"/>
                            </a:ext>
                          </a:extLst>
                        </pic:spPr>
                      </pic:pic>
                    </a:graphicData>
                  </a:graphic>
                </wp:inline>
              </w:drawing>
            </w:r>
          </w:p>
        </w:tc>
        <w:tc>
          <w:tcPr>
            <w:tcW w:w="4532" w:type="dxa"/>
          </w:tcPr>
          <w:p w14:paraId="19810D1F" w14:textId="77777777" w:rsidR="00EF21BD" w:rsidRPr="00496DEF" w:rsidRDefault="00EF21BD" w:rsidP="00EF21BD">
            <w:pPr>
              <w:numPr>
                <w:ilvl w:val="12"/>
                <w:numId w:val="0"/>
              </w:numPr>
              <w:spacing w:before="60" w:after="60"/>
              <w:jc w:val="center"/>
              <w:rPr>
                <w:sz w:val="26"/>
                <w:szCs w:val="26"/>
                <w:lang w:eastAsia="vi-VN"/>
              </w:rPr>
            </w:pPr>
            <w:r w:rsidRPr="00496DEF">
              <w:rPr>
                <w:noProof/>
                <w:lang w:val="en-US"/>
              </w:rPr>
              <w:drawing>
                <wp:inline distT="0" distB="0" distL="0" distR="0" wp14:anchorId="181D7329" wp14:editId="420A45B3">
                  <wp:extent cx="2838090" cy="2757805"/>
                  <wp:effectExtent l="0" t="0" r="635" b="4445"/>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2984"/>
                          <a:stretch/>
                        </pic:blipFill>
                        <pic:spPr bwMode="auto">
                          <a:xfrm>
                            <a:off x="0" y="0"/>
                            <a:ext cx="2849338" cy="2768735"/>
                          </a:xfrm>
                          <a:prstGeom prst="rect">
                            <a:avLst/>
                          </a:prstGeom>
                          <a:ln>
                            <a:noFill/>
                          </a:ln>
                          <a:extLst>
                            <a:ext uri="{53640926-AAD7-44D8-BBD7-CCE9431645EC}">
                              <a14:shadowObscured xmlns:a14="http://schemas.microsoft.com/office/drawing/2010/main"/>
                            </a:ext>
                          </a:extLst>
                        </pic:spPr>
                      </pic:pic>
                    </a:graphicData>
                  </a:graphic>
                </wp:inline>
              </w:drawing>
            </w:r>
          </w:p>
        </w:tc>
      </w:tr>
      <w:tr w:rsidR="00EF21BD" w:rsidRPr="00496DEF" w14:paraId="47F4CC7A" w14:textId="77777777" w:rsidTr="00EF21BD">
        <w:trPr>
          <w:trHeight w:val="74"/>
          <w:jc w:val="center"/>
        </w:trPr>
        <w:tc>
          <w:tcPr>
            <w:tcW w:w="4532" w:type="dxa"/>
          </w:tcPr>
          <w:p w14:paraId="02921B6C" w14:textId="77777777" w:rsidR="00EF21BD" w:rsidRPr="00496DEF" w:rsidRDefault="00EF21BD" w:rsidP="009110E9">
            <w:pPr>
              <w:numPr>
                <w:ilvl w:val="12"/>
                <w:numId w:val="0"/>
              </w:numPr>
              <w:jc w:val="center"/>
              <w:rPr>
                <w:i/>
                <w:sz w:val="26"/>
                <w:szCs w:val="26"/>
                <w:lang w:eastAsia="vi-VN"/>
              </w:rPr>
            </w:pPr>
            <w:r w:rsidRPr="00496DEF">
              <w:rPr>
                <w:i/>
                <w:sz w:val="26"/>
                <w:szCs w:val="26"/>
                <w:lang w:eastAsia="vi-VN"/>
              </w:rPr>
              <w:t>Bãi 1</w:t>
            </w:r>
          </w:p>
        </w:tc>
        <w:tc>
          <w:tcPr>
            <w:tcW w:w="4532" w:type="dxa"/>
          </w:tcPr>
          <w:p w14:paraId="3A32BFCC" w14:textId="77777777" w:rsidR="00EF21BD" w:rsidRPr="00496DEF" w:rsidRDefault="00EF21BD" w:rsidP="009110E9">
            <w:pPr>
              <w:numPr>
                <w:ilvl w:val="12"/>
                <w:numId w:val="0"/>
              </w:numPr>
              <w:jc w:val="center"/>
              <w:rPr>
                <w:i/>
                <w:sz w:val="26"/>
                <w:szCs w:val="26"/>
                <w:lang w:eastAsia="vi-VN"/>
              </w:rPr>
            </w:pPr>
            <w:r w:rsidRPr="00496DEF">
              <w:rPr>
                <w:i/>
                <w:sz w:val="26"/>
                <w:szCs w:val="26"/>
                <w:lang w:eastAsia="vi-VN"/>
              </w:rPr>
              <w:t>Bãi 2</w:t>
            </w:r>
          </w:p>
        </w:tc>
      </w:tr>
    </w:tbl>
    <w:p w14:paraId="2990D412" w14:textId="35B67B40" w:rsidR="00A52442" w:rsidRPr="00496DEF" w:rsidRDefault="00EF21BD" w:rsidP="00F73DD1">
      <w:pPr>
        <w:pStyle w:val="Caption"/>
        <w:rPr>
          <w:lang w:eastAsia="vi-VN"/>
        </w:rPr>
      </w:pPr>
      <w:bookmarkStart w:id="388" w:name="_Toc130818222"/>
      <w:bookmarkStart w:id="389" w:name="_Toc131583598"/>
      <w:r w:rsidRPr="00496DEF">
        <w:t xml:space="preserve">Hình </w:t>
      </w:r>
      <w:r w:rsidRPr="00496DEF">
        <w:fldChar w:fldCharType="begin"/>
      </w:r>
      <w:r w:rsidRPr="00496DEF">
        <w:instrText xml:space="preserve"> SEQ Hình \* ARABIC </w:instrText>
      </w:r>
      <w:r w:rsidRPr="00496DEF">
        <w:fldChar w:fldCharType="separate"/>
      </w:r>
      <w:r w:rsidR="00013886" w:rsidRPr="00496DEF">
        <w:t>12</w:t>
      </w:r>
      <w:r w:rsidRPr="00496DEF">
        <w:fldChar w:fldCharType="end"/>
      </w:r>
      <w:r w:rsidRPr="00496DEF">
        <w:t xml:space="preserve">: </w:t>
      </w:r>
      <w:r w:rsidRPr="00496DEF">
        <w:rPr>
          <w:lang w:eastAsia="vi-VN"/>
        </w:rPr>
        <w:t>Nhà vệ sinh được xây dựng tại khu văn phòng mỏ</w:t>
      </w:r>
      <w:bookmarkEnd w:id="388"/>
      <w:bookmarkEnd w:id="389"/>
    </w:p>
    <w:p w14:paraId="366867E6" w14:textId="0F14E416" w:rsidR="00F73DD1" w:rsidRPr="00496DEF" w:rsidRDefault="00F73DD1" w:rsidP="00F73DD1">
      <w:pPr>
        <w:spacing w:before="60" w:after="60" w:line="288" w:lineRule="auto"/>
        <w:jc w:val="both"/>
        <w:rPr>
          <w:sz w:val="26"/>
          <w:szCs w:val="26"/>
          <w:lang w:val="en-GB"/>
        </w:rPr>
      </w:pPr>
      <w:r w:rsidRPr="00496DEF">
        <w:rPr>
          <w:i/>
          <w:sz w:val="26"/>
          <w:szCs w:val="26"/>
          <w:lang w:val="en-GB"/>
        </w:rPr>
        <w:tab/>
        <w:t>Đánh giá:</w:t>
      </w:r>
      <w:r w:rsidRPr="00496DEF">
        <w:rPr>
          <w:sz w:val="26"/>
          <w:szCs w:val="26"/>
          <w:lang w:val="en-GB"/>
        </w:rPr>
        <w:t xml:space="preserve"> Hệ thống xử lý nước thải sinh hoạt tại mỏ hoàn toàn đáp ứng được nhu cầu phát sinh của công nhân viên. Nước thải sinh hoạt được thu gom, xử lý không gây ô nhiễm ra môi trường.</w:t>
      </w:r>
    </w:p>
    <w:p w14:paraId="233A1E12" w14:textId="77777777" w:rsidR="00280809" w:rsidRPr="00496DEF" w:rsidRDefault="00280809" w:rsidP="00F73DD1">
      <w:pPr>
        <w:spacing w:before="60" w:after="60" w:line="288" w:lineRule="auto"/>
        <w:jc w:val="both"/>
        <w:rPr>
          <w:sz w:val="26"/>
          <w:szCs w:val="26"/>
          <w:lang w:val="en-GB"/>
        </w:rPr>
      </w:pPr>
    </w:p>
    <w:p w14:paraId="07A069FD" w14:textId="77777777" w:rsidR="00280809" w:rsidRPr="00496DEF" w:rsidRDefault="00280809" w:rsidP="00F73DD1">
      <w:pPr>
        <w:spacing w:before="60" w:after="60" w:line="288" w:lineRule="auto"/>
        <w:jc w:val="both"/>
        <w:rPr>
          <w:i/>
          <w:sz w:val="26"/>
          <w:szCs w:val="26"/>
          <w:lang w:val="en-US"/>
        </w:rPr>
      </w:pPr>
    </w:p>
    <w:p w14:paraId="6B9933C7" w14:textId="77777777" w:rsidR="002D72E0" w:rsidRPr="00496DEF" w:rsidRDefault="002D72E0" w:rsidP="00F73DD1">
      <w:pPr>
        <w:spacing w:before="60" w:after="60" w:line="288" w:lineRule="auto"/>
        <w:jc w:val="both"/>
        <w:rPr>
          <w:i/>
          <w:sz w:val="26"/>
          <w:szCs w:val="26"/>
          <w:lang w:val="da-DK"/>
        </w:rPr>
      </w:pPr>
      <w:r w:rsidRPr="00496DEF">
        <w:rPr>
          <w:i/>
          <w:sz w:val="26"/>
          <w:szCs w:val="26"/>
          <w:lang w:val="da-DK"/>
        </w:rPr>
        <w:lastRenderedPageBreak/>
        <w:t>3.1.2.2. Công trình thu gom, thoát nước thải sản xuất (nước bơm cát)</w:t>
      </w:r>
    </w:p>
    <w:p w14:paraId="4714EADB" w14:textId="5A2B55CD" w:rsidR="000E4E4E" w:rsidRPr="00496DEF" w:rsidRDefault="002D72E0" w:rsidP="00F73DD1">
      <w:pPr>
        <w:spacing w:before="60" w:after="60" w:line="288" w:lineRule="auto"/>
        <w:ind w:firstLine="720"/>
        <w:jc w:val="both"/>
        <w:rPr>
          <w:sz w:val="26"/>
          <w:szCs w:val="26"/>
          <w:lang w:val="en-US" w:eastAsia="vi-VN"/>
        </w:rPr>
      </w:pPr>
      <w:r w:rsidRPr="00496DEF">
        <w:rPr>
          <w:sz w:val="26"/>
          <w:szCs w:val="26"/>
          <w:lang w:val="da-DK"/>
        </w:rPr>
        <w:t>-</w:t>
      </w:r>
      <w:r w:rsidRPr="00496DEF">
        <w:rPr>
          <w:i/>
          <w:sz w:val="26"/>
          <w:szCs w:val="26"/>
          <w:lang w:eastAsia="vi-VN"/>
        </w:rPr>
        <w:t xml:space="preserve"> Phương án thu gom:</w:t>
      </w:r>
      <w:r w:rsidRPr="00496DEF">
        <w:rPr>
          <w:sz w:val="26"/>
          <w:szCs w:val="26"/>
          <w:lang w:eastAsia="vi-VN"/>
        </w:rPr>
        <w:t xml:space="preserve"> </w:t>
      </w:r>
      <w:r w:rsidRPr="00496DEF">
        <w:rPr>
          <w:sz w:val="26"/>
          <w:szCs w:val="26"/>
          <w:lang w:val="en-US" w:eastAsia="vi-VN"/>
        </w:rPr>
        <w:t xml:space="preserve">Tại bãi chứa cát nước được sử dụng để bơm đẩy cát từ </w:t>
      </w:r>
      <w:r w:rsidR="007968F0" w:rsidRPr="00496DEF">
        <w:rPr>
          <w:sz w:val="26"/>
          <w:szCs w:val="26"/>
          <w:lang w:val="en-US" w:eastAsia="vi-VN"/>
        </w:rPr>
        <w:t>tàu</w:t>
      </w:r>
      <w:r w:rsidRPr="00496DEF">
        <w:rPr>
          <w:sz w:val="26"/>
          <w:szCs w:val="26"/>
          <w:lang w:val="en-US" w:eastAsia="vi-VN"/>
        </w:rPr>
        <w:t xml:space="preserve"> lên tập kết tại bãi chứa. Nước bơm cát</w:t>
      </w:r>
      <w:r w:rsidRPr="00496DEF">
        <w:rPr>
          <w:sz w:val="26"/>
          <w:szCs w:val="26"/>
          <w:lang w:eastAsia="vi-VN"/>
        </w:rPr>
        <w:t xml:space="preserve"> </w:t>
      </w:r>
      <w:r w:rsidRPr="00496DEF">
        <w:rPr>
          <w:sz w:val="26"/>
          <w:szCs w:val="26"/>
          <w:lang w:val="en-US" w:eastAsia="vi-VN"/>
        </w:rPr>
        <w:t>tại</w:t>
      </w:r>
      <w:r w:rsidRPr="00496DEF">
        <w:rPr>
          <w:sz w:val="26"/>
          <w:szCs w:val="26"/>
          <w:lang w:eastAsia="vi-VN"/>
        </w:rPr>
        <w:t xml:space="preserve"> </w:t>
      </w:r>
      <w:r w:rsidRPr="00496DEF">
        <w:rPr>
          <w:sz w:val="26"/>
          <w:szCs w:val="26"/>
          <w:lang w:val="en-US" w:eastAsia="vi-VN"/>
        </w:rPr>
        <w:t>bãi chứa</w:t>
      </w:r>
      <w:r w:rsidRPr="00496DEF">
        <w:rPr>
          <w:sz w:val="26"/>
          <w:szCs w:val="26"/>
          <w:lang w:eastAsia="vi-VN"/>
        </w:rPr>
        <w:t xml:space="preserve"> sẽ theo bề mặt địa hình, các mương </w:t>
      </w:r>
      <w:r w:rsidRPr="00496DEF">
        <w:rPr>
          <w:sz w:val="26"/>
          <w:szCs w:val="26"/>
          <w:lang w:val="en-US" w:eastAsia="vi-VN"/>
        </w:rPr>
        <w:t xml:space="preserve">thu gom </w:t>
      </w:r>
      <w:r w:rsidRPr="00496DEF">
        <w:rPr>
          <w:sz w:val="26"/>
          <w:szCs w:val="26"/>
          <w:lang w:eastAsia="vi-VN"/>
        </w:rPr>
        <w:t xml:space="preserve">tập trung về </w:t>
      </w:r>
      <w:r w:rsidRPr="00496DEF">
        <w:rPr>
          <w:sz w:val="26"/>
          <w:szCs w:val="26"/>
          <w:lang w:val="en-US" w:eastAsia="vi-VN"/>
        </w:rPr>
        <w:t>hồ lắng nước 03 ngăn</w:t>
      </w:r>
      <w:r w:rsidRPr="00496DEF">
        <w:rPr>
          <w:sz w:val="26"/>
          <w:szCs w:val="26"/>
          <w:lang w:eastAsia="vi-VN"/>
        </w:rPr>
        <w:t>.</w:t>
      </w:r>
      <w:r w:rsidRPr="00496DEF">
        <w:rPr>
          <w:sz w:val="26"/>
          <w:szCs w:val="26"/>
          <w:lang w:val="en-US" w:eastAsia="vi-VN"/>
        </w:rPr>
        <w:t xml:space="preserve"> Tại đây nước được lưu chứa trong hố lắng và lắng các chất rắn lơ lửng nhằm đảm bảo đạt chất lượng nước theo quy định trước khi xả nước thải ra ngoài. Nước sau xử lý tại hồ lắng tự chảy về hồ Dầu Tiếng thông qua </w:t>
      </w:r>
      <w:r w:rsidRPr="00496DEF">
        <w:rPr>
          <w:sz w:val="26"/>
          <w:szCs w:val="26"/>
          <w:lang w:val="en-US"/>
        </w:rPr>
        <w:t>ống nhựa PCV đường kính 200mm, chiều dài đoạn ống khoảng 5m đặt tại ngăn lắng 3</w:t>
      </w:r>
      <w:r w:rsidRPr="00496DEF">
        <w:rPr>
          <w:sz w:val="26"/>
          <w:szCs w:val="26"/>
          <w:lang w:val="en-US" w:eastAsia="vi-VN"/>
        </w:rPr>
        <w:t>.</w:t>
      </w:r>
    </w:p>
    <w:p w14:paraId="16376FB5" w14:textId="77777777" w:rsidR="009110E9" w:rsidRPr="00496DEF" w:rsidRDefault="009110E9" w:rsidP="009110E9">
      <w:pPr>
        <w:spacing w:before="60" w:after="60" w:line="312" w:lineRule="auto"/>
        <w:ind w:firstLine="720"/>
        <w:jc w:val="both"/>
        <w:rPr>
          <w:sz w:val="26"/>
          <w:szCs w:val="26"/>
          <w:lang w:val="en-US" w:eastAsia="vi-VN"/>
        </w:rPr>
      </w:pPr>
      <w:r w:rsidRPr="00496DEF">
        <w:rPr>
          <w:noProof/>
          <w:lang w:val="en-US"/>
        </w:rPr>
        <mc:AlternateContent>
          <mc:Choice Requires="wpc">
            <w:drawing>
              <wp:anchor distT="0" distB="0" distL="114300" distR="114300" simplePos="0" relativeHeight="252010496" behindDoc="0" locked="0" layoutInCell="1" allowOverlap="1" wp14:anchorId="178D8FC8" wp14:editId="1F9B234F">
                <wp:simplePos x="0" y="0"/>
                <wp:positionH relativeFrom="margin">
                  <wp:posOffset>-3810</wp:posOffset>
                </wp:positionH>
                <wp:positionV relativeFrom="paragraph">
                  <wp:posOffset>197485</wp:posOffset>
                </wp:positionV>
                <wp:extent cx="5970905" cy="857250"/>
                <wp:effectExtent l="0" t="0" r="0" b="0"/>
                <wp:wrapNone/>
                <wp:docPr id="243" name="Canvas 11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64" name="Text Box 4"/>
                        <wps:cNvSpPr txBox="1">
                          <a:spLocks noChangeArrowheads="1"/>
                        </wps:cNvSpPr>
                        <wps:spPr bwMode="auto">
                          <a:xfrm>
                            <a:off x="103212" y="155386"/>
                            <a:ext cx="781927" cy="616788"/>
                          </a:xfrm>
                          <a:prstGeom prst="rect">
                            <a:avLst/>
                          </a:prstGeom>
                          <a:solidFill>
                            <a:srgbClr val="FFFFFF"/>
                          </a:solidFill>
                          <a:ln w="9525">
                            <a:solidFill>
                              <a:srgbClr val="000000"/>
                            </a:solidFill>
                            <a:miter lim="800000"/>
                            <a:headEnd/>
                            <a:tailEnd/>
                          </a:ln>
                        </wps:spPr>
                        <wps:txbx>
                          <w:txbxContent>
                            <w:p w14:paraId="1624C6BB" w14:textId="77777777" w:rsidR="00013886" w:rsidRPr="00942004" w:rsidRDefault="00013886" w:rsidP="002D72E0">
                              <w:pPr>
                                <w:jc w:val="center"/>
                                <w:rPr>
                                  <w:lang w:val="en-US"/>
                                </w:rPr>
                              </w:pPr>
                              <w:r>
                                <w:rPr>
                                  <w:lang w:val="en-US"/>
                                </w:rPr>
                                <w:t>Nước bơm cát</w:t>
                              </w:r>
                            </w:p>
                          </w:txbxContent>
                        </wps:txbx>
                        <wps:bodyPr rot="0" vert="horz" wrap="square" lIns="74295" tIns="8890" rIns="74295" bIns="8890" anchor="ctr" anchorCtr="0" upright="1">
                          <a:noAutofit/>
                        </wps:bodyPr>
                      </wps:wsp>
                      <wps:wsp>
                        <wps:cNvPr id="1365" name="Text Box 5"/>
                        <wps:cNvSpPr txBox="1">
                          <a:spLocks noChangeArrowheads="1"/>
                        </wps:cNvSpPr>
                        <wps:spPr bwMode="auto">
                          <a:xfrm>
                            <a:off x="1395754" y="155386"/>
                            <a:ext cx="748094" cy="616777"/>
                          </a:xfrm>
                          <a:prstGeom prst="rect">
                            <a:avLst/>
                          </a:prstGeom>
                          <a:solidFill>
                            <a:srgbClr val="FFFFFF"/>
                          </a:solidFill>
                          <a:ln w="9525">
                            <a:solidFill>
                              <a:srgbClr val="000000"/>
                            </a:solidFill>
                            <a:miter lim="800000"/>
                            <a:headEnd/>
                            <a:tailEnd/>
                          </a:ln>
                        </wps:spPr>
                        <wps:txbx>
                          <w:txbxContent>
                            <w:p w14:paraId="1BE8AF21" w14:textId="77777777" w:rsidR="00013886" w:rsidRDefault="00013886" w:rsidP="002D72E0">
                              <w:pPr>
                                <w:jc w:val="center"/>
                              </w:pPr>
                            </w:p>
                            <w:p w14:paraId="48934B7F" w14:textId="77777777" w:rsidR="00013886" w:rsidRDefault="00013886" w:rsidP="002D72E0">
                              <w:pPr>
                                <w:jc w:val="center"/>
                              </w:pPr>
                              <w:r>
                                <w:t>Bãi chứa</w:t>
                              </w:r>
                            </w:p>
                          </w:txbxContent>
                        </wps:txbx>
                        <wps:bodyPr rot="0" vert="horz" wrap="square" lIns="74295" tIns="8890" rIns="74295" bIns="8890" anchor="t" anchorCtr="0" upright="1">
                          <a:noAutofit/>
                        </wps:bodyPr>
                      </wps:wsp>
                      <wps:wsp>
                        <wps:cNvPr id="1366" name="Text Box 6"/>
                        <wps:cNvSpPr txBox="1">
                          <a:spLocks noChangeArrowheads="1"/>
                        </wps:cNvSpPr>
                        <wps:spPr bwMode="auto">
                          <a:xfrm>
                            <a:off x="3591762" y="178150"/>
                            <a:ext cx="713537" cy="594014"/>
                          </a:xfrm>
                          <a:prstGeom prst="rect">
                            <a:avLst/>
                          </a:prstGeom>
                          <a:solidFill>
                            <a:srgbClr val="FFFFFF"/>
                          </a:solidFill>
                          <a:ln w="9525">
                            <a:solidFill>
                              <a:srgbClr val="000000"/>
                            </a:solidFill>
                            <a:miter lim="800000"/>
                            <a:headEnd/>
                            <a:tailEnd/>
                          </a:ln>
                        </wps:spPr>
                        <wps:txbx>
                          <w:txbxContent>
                            <w:p w14:paraId="55C41E0D" w14:textId="77777777" w:rsidR="00013886" w:rsidRDefault="00013886" w:rsidP="002D72E0">
                              <w:pPr>
                                <w:jc w:val="center"/>
                              </w:pPr>
                              <w:r>
                                <w:t>Hồ lắng 3 ngăn</w:t>
                              </w:r>
                            </w:p>
                          </w:txbxContent>
                        </wps:txbx>
                        <wps:bodyPr rot="0" vert="horz" wrap="square" lIns="74295" tIns="8890" rIns="74295" bIns="8890" anchor="t" anchorCtr="0" upright="1">
                          <a:noAutofit/>
                        </wps:bodyPr>
                      </wps:wsp>
                      <wps:wsp>
                        <wps:cNvPr id="231" name="Text Box 7"/>
                        <wps:cNvSpPr txBox="1">
                          <a:spLocks noChangeArrowheads="1"/>
                        </wps:cNvSpPr>
                        <wps:spPr bwMode="auto">
                          <a:xfrm>
                            <a:off x="4921857" y="178062"/>
                            <a:ext cx="767154" cy="616777"/>
                          </a:xfrm>
                          <a:prstGeom prst="rect">
                            <a:avLst/>
                          </a:prstGeom>
                          <a:solidFill>
                            <a:srgbClr val="FFFFFF"/>
                          </a:solidFill>
                          <a:ln w="9525">
                            <a:solidFill>
                              <a:srgbClr val="000000"/>
                            </a:solidFill>
                            <a:miter lim="800000"/>
                            <a:headEnd/>
                            <a:tailEnd/>
                          </a:ln>
                        </wps:spPr>
                        <wps:txbx>
                          <w:txbxContent>
                            <w:p w14:paraId="5FC1CD89" w14:textId="77777777" w:rsidR="00013886" w:rsidRDefault="00013886" w:rsidP="002D72E0">
                              <w:pPr>
                                <w:jc w:val="center"/>
                              </w:pPr>
                            </w:p>
                            <w:p w14:paraId="28F6E16E" w14:textId="77777777" w:rsidR="00013886" w:rsidRDefault="00013886" w:rsidP="002D72E0">
                              <w:pPr>
                                <w:jc w:val="center"/>
                              </w:pPr>
                              <w:r>
                                <w:t>Hồ Dầu Tiếng</w:t>
                              </w:r>
                            </w:p>
                          </w:txbxContent>
                        </wps:txbx>
                        <wps:bodyPr rot="0" vert="horz" wrap="square" lIns="74295" tIns="8890" rIns="74295" bIns="8890" anchor="t" anchorCtr="0" upright="1">
                          <a:noAutofit/>
                        </wps:bodyPr>
                      </wps:wsp>
                      <wps:wsp>
                        <wps:cNvPr id="232" name="Text Box 8"/>
                        <wps:cNvSpPr txBox="1">
                          <a:spLocks noChangeArrowheads="1"/>
                        </wps:cNvSpPr>
                        <wps:spPr bwMode="auto">
                          <a:xfrm>
                            <a:off x="2202370" y="75668"/>
                            <a:ext cx="468720" cy="410870"/>
                          </a:xfrm>
                          <a:prstGeom prst="rect">
                            <a:avLst/>
                          </a:prstGeom>
                          <a:solidFill>
                            <a:srgbClr val="FFFFFF"/>
                          </a:solidFill>
                          <a:ln w="9525">
                            <a:solidFill>
                              <a:srgbClr val="FFFFFF"/>
                            </a:solidFill>
                            <a:miter lim="800000"/>
                            <a:headEnd/>
                            <a:tailEnd/>
                          </a:ln>
                        </wps:spPr>
                        <wps:txbx>
                          <w:txbxContent>
                            <w:p w14:paraId="2232F894" w14:textId="77777777" w:rsidR="00013886" w:rsidRPr="00B609B4" w:rsidRDefault="00013886" w:rsidP="002D72E0">
                              <w:pPr>
                                <w:jc w:val="center"/>
                                <w:rPr>
                                  <w:sz w:val="22"/>
                                  <w:szCs w:val="22"/>
                                </w:rPr>
                              </w:pPr>
                              <w:r w:rsidRPr="00B609B4">
                                <w:rPr>
                                  <w:sz w:val="22"/>
                                  <w:szCs w:val="22"/>
                                </w:rPr>
                                <w:t>Tự chảy</w:t>
                              </w:r>
                            </w:p>
                          </w:txbxContent>
                        </wps:txbx>
                        <wps:bodyPr rot="0" vert="horz" wrap="square" lIns="74295" tIns="8890" rIns="74295" bIns="8890" anchor="t" anchorCtr="0" upright="1">
                          <a:noAutofit/>
                        </wps:bodyPr>
                      </wps:wsp>
                      <wps:wsp>
                        <wps:cNvPr id="236" name="AutoShape 9"/>
                        <wps:cNvCnPr>
                          <a:cxnSpLocks noChangeShapeType="1"/>
                          <a:stCxn id="1364" idx="3"/>
                          <a:endCxn id="1365" idx="1"/>
                        </wps:cNvCnPr>
                        <wps:spPr bwMode="auto">
                          <a:xfrm flipV="1">
                            <a:off x="885139" y="463775"/>
                            <a:ext cx="510615" cy="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11"/>
                        <wps:cNvCnPr>
                          <a:cxnSpLocks noChangeShapeType="1"/>
                          <a:stCxn id="1366" idx="3"/>
                          <a:endCxn id="231" idx="1"/>
                        </wps:cNvCnPr>
                        <wps:spPr bwMode="auto">
                          <a:xfrm>
                            <a:off x="4305299" y="475157"/>
                            <a:ext cx="616558" cy="1114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8" name="Text Box 8"/>
                        <wps:cNvSpPr txBox="1">
                          <a:spLocks noChangeArrowheads="1"/>
                        </wps:cNvSpPr>
                        <wps:spPr bwMode="auto">
                          <a:xfrm>
                            <a:off x="929029" y="136637"/>
                            <a:ext cx="466725" cy="312508"/>
                          </a:xfrm>
                          <a:prstGeom prst="rect">
                            <a:avLst/>
                          </a:prstGeom>
                          <a:noFill/>
                          <a:ln w="9525">
                            <a:noFill/>
                            <a:miter lim="800000"/>
                            <a:headEnd/>
                            <a:tailEnd/>
                          </a:ln>
                        </wps:spPr>
                        <wps:txbx>
                          <w:txbxContent>
                            <w:p w14:paraId="18770169" w14:textId="77777777" w:rsidR="00013886" w:rsidRPr="00B609B4" w:rsidRDefault="00013886" w:rsidP="002D72E0">
                              <w:pPr>
                                <w:pStyle w:val="NormalWeb"/>
                                <w:spacing w:before="0" w:beforeAutospacing="0" w:after="0" w:afterAutospacing="0"/>
                                <w:jc w:val="center"/>
                                <w:rPr>
                                  <w:sz w:val="22"/>
                                  <w:szCs w:val="22"/>
                                  <w:lang w:val="en-US"/>
                                </w:rPr>
                              </w:pPr>
                              <w:r w:rsidRPr="00B609B4">
                                <w:rPr>
                                  <w:sz w:val="22"/>
                                  <w:szCs w:val="22"/>
                                  <w:lang w:val="en-US"/>
                                </w:rPr>
                                <w:t>Bơm</w:t>
                              </w:r>
                            </w:p>
                          </w:txbxContent>
                        </wps:txbx>
                        <wps:bodyPr rot="0" vert="horz" wrap="square" lIns="74295" tIns="8890" rIns="74295" bIns="8890" anchor="t" anchorCtr="0" upright="1">
                          <a:noAutofit/>
                        </wps:bodyPr>
                      </wps:wsp>
                      <wps:wsp>
                        <wps:cNvPr id="239" name="Text Box 8"/>
                        <wps:cNvSpPr txBox="1">
                          <a:spLocks noChangeArrowheads="1"/>
                        </wps:cNvSpPr>
                        <wps:spPr bwMode="auto">
                          <a:xfrm>
                            <a:off x="4353007" y="17144"/>
                            <a:ext cx="516867" cy="432000"/>
                          </a:xfrm>
                          <a:prstGeom prst="rect">
                            <a:avLst/>
                          </a:prstGeom>
                          <a:noFill/>
                          <a:ln w="9525">
                            <a:noFill/>
                            <a:miter lim="800000"/>
                            <a:headEnd/>
                            <a:tailEnd/>
                          </a:ln>
                        </wps:spPr>
                        <wps:txbx>
                          <w:txbxContent>
                            <w:p w14:paraId="287DE31A" w14:textId="77777777" w:rsidR="00013886" w:rsidRPr="00301BC6" w:rsidRDefault="00013886" w:rsidP="002D72E0">
                              <w:pPr>
                                <w:pStyle w:val="NormalWeb"/>
                                <w:spacing w:before="0" w:beforeAutospacing="0" w:after="0" w:afterAutospacing="0"/>
                                <w:jc w:val="center"/>
                                <w:rPr>
                                  <w:sz w:val="24"/>
                                </w:rPr>
                              </w:pPr>
                              <w:r w:rsidRPr="00301BC6">
                                <w:rPr>
                                  <w:sz w:val="24"/>
                                </w:rPr>
                                <w:t>Tự chảy</w:t>
                              </w:r>
                            </w:p>
                          </w:txbxContent>
                        </wps:txbx>
                        <wps:bodyPr rot="0" vert="horz" wrap="square" lIns="74295" tIns="8890" rIns="74295" bIns="8890" anchor="t" anchorCtr="0" upright="1">
                          <a:noAutofit/>
                        </wps:bodyPr>
                      </wps:wsp>
                      <wps:wsp>
                        <wps:cNvPr id="240" name="Text Box 6"/>
                        <wps:cNvSpPr txBox="1">
                          <a:spLocks noChangeArrowheads="1"/>
                        </wps:cNvSpPr>
                        <wps:spPr bwMode="auto">
                          <a:xfrm>
                            <a:off x="2612568" y="155385"/>
                            <a:ext cx="682844" cy="616777"/>
                          </a:xfrm>
                          <a:prstGeom prst="rect">
                            <a:avLst/>
                          </a:prstGeom>
                          <a:solidFill>
                            <a:srgbClr val="FFFFFF"/>
                          </a:solidFill>
                          <a:ln w="9525">
                            <a:solidFill>
                              <a:srgbClr val="000000"/>
                            </a:solidFill>
                            <a:miter lim="800000"/>
                            <a:headEnd/>
                            <a:tailEnd/>
                          </a:ln>
                        </wps:spPr>
                        <wps:txbx>
                          <w:txbxContent>
                            <w:p w14:paraId="007E1AA4" w14:textId="77777777" w:rsidR="00013886" w:rsidRPr="00B609B4" w:rsidRDefault="00013886" w:rsidP="002D72E0">
                              <w:pPr>
                                <w:pStyle w:val="NormalWeb"/>
                                <w:spacing w:before="0" w:beforeAutospacing="0" w:after="0" w:afterAutospacing="0"/>
                                <w:jc w:val="center"/>
                                <w:rPr>
                                  <w:sz w:val="24"/>
                                  <w:lang w:val="en-US"/>
                                </w:rPr>
                              </w:pPr>
                              <w:r w:rsidRPr="00B609B4">
                                <w:rPr>
                                  <w:sz w:val="24"/>
                                  <w:lang w:val="en-US"/>
                                </w:rPr>
                                <w:t>Mương thoát nước</w:t>
                              </w:r>
                            </w:p>
                          </w:txbxContent>
                        </wps:txbx>
                        <wps:bodyPr rot="0" vert="horz" wrap="square" lIns="74295" tIns="8890" rIns="74295" bIns="8890" anchor="t" anchorCtr="0" upright="1">
                          <a:noAutofit/>
                        </wps:bodyPr>
                      </wps:wsp>
                      <wps:wsp>
                        <wps:cNvPr id="241" name="Straight Arrow Connector 241"/>
                        <wps:cNvCnPr/>
                        <wps:spPr>
                          <a:xfrm>
                            <a:off x="2143848" y="486538"/>
                            <a:ext cx="43110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2" name="Straight Arrow Connector 242"/>
                        <wps:cNvCnPr>
                          <a:endCxn id="1366" idx="1"/>
                        </wps:cNvCnPr>
                        <wps:spPr>
                          <a:xfrm>
                            <a:off x="3295412" y="464185"/>
                            <a:ext cx="296350" cy="109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178D8FC8" id="_x0000_s1085" editas="canvas" style="position:absolute;left:0;text-align:left;margin-left:-.3pt;margin-top:15.55pt;width:470.15pt;height:67.5pt;z-index:252010496;mso-position-horizontal-relative:margin;mso-position-vertical-relative:text" coordsize="59709,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">
                <v:shape id="_x0000_s1086" type="#_x0000_t75" style="position:absolute;width:59709;height:8572;visibility:visible;mso-wrap-style:square">
                  <v:fill o:detectmouseclick="t"/>
                  <v:path o:connecttype="none"/>
                </v:shape>
                <v:shape id="Text Box 4" o:spid="_x0000_s1087" type="#_x0000_t202" style="position:absolute;left:1032;top:1553;width:7819;height:6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SUsMA&#10;AADdAAAADwAAAGRycy9kb3ducmV2LnhtbERPS2vCQBC+C/0PyxS8iG5qRSTNRkpbqTcxCl6n2TEJ&#10;ZmfT7ObRf98VCr3Nx/ecZDuaWvTUusqygqdFBII4t7riQsH5tJtvQDiPrLG2TAp+yME2fZgkGGs7&#10;8JH6zBcihLCLUUHpfRNL6fKSDLqFbYgDd7WtQR9gW0jd4hDCTS2XUbSWBisODSU29FZSfss6o+D9&#10;4MyQd8sZf+GwsZ/f/HHMLkpNH8fXFxCeRv8v/nPvdZj/vF7B/Ztw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ZSUsMAAADdAAAADwAAAAAAAAAAAAAAAACYAgAAZHJzL2Rv&#10;d25yZXYueG1sUEsFBgAAAAAEAAQA9QAAAIgDAAAAAA==&#10;">
                  <v:textbox inset="5.85pt,.7pt,5.85pt,.7pt">
                    <w:txbxContent>
                      <w:p w14:paraId="1624C6BB" w14:textId="77777777" w:rsidR="00013886" w:rsidRPr="00942004" w:rsidRDefault="00013886" w:rsidP="002D72E0">
                        <w:pPr>
                          <w:jc w:val="center"/>
                          <w:rPr>
                            <w:lang w:val="en-US"/>
                          </w:rPr>
                        </w:pPr>
                        <w:r>
                          <w:rPr>
                            <w:lang w:val="en-US"/>
                          </w:rPr>
                          <w:t>Nước bơm cát</w:t>
                        </w:r>
                      </w:p>
                    </w:txbxContent>
                  </v:textbox>
                </v:shape>
                <v:shape id="Text Box 5" o:spid="_x0000_s1088" type="#_x0000_t202" style="position:absolute;left:13957;top:1553;width:7481;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rOn8QA&#10;AADdAAAADwAAAGRycy9kb3ducmV2LnhtbERPS2vCQBC+C/6HZQq9SN1oMdToKiJY9FR8IHgbstMk&#10;mJ0NuxtN++u7BcHbfHzPmS87U4sbOV9ZVjAaJiCIc6srLhScjpu3DxA+IGusLZOCH/KwXPR7c8y0&#10;vfOebodQiBjCPkMFZQhNJqXPSzLoh7Yhjty3dQZDhK6Q2uE9hptajpMklQYrjg0lNrQuKb8eWqPg&#10;umtz054vbvvVHj93v6mWg2Sq1OtLt5qBCNSFp/jh3uo4/z2dwP8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qzp/EAAAA3QAAAA8AAAAAAAAAAAAAAAAAmAIAAGRycy9k&#10;b3ducmV2LnhtbFBLBQYAAAAABAAEAPUAAACJAwAAAAA=&#10;">
                  <v:textbox inset="5.85pt,.7pt,5.85pt,.7pt">
                    <w:txbxContent>
                      <w:p w14:paraId="1BE8AF21" w14:textId="77777777" w:rsidR="00013886" w:rsidRDefault="00013886" w:rsidP="002D72E0">
                        <w:pPr>
                          <w:jc w:val="center"/>
                        </w:pPr>
                      </w:p>
                      <w:p w14:paraId="48934B7F" w14:textId="77777777" w:rsidR="00013886" w:rsidRDefault="00013886" w:rsidP="002D72E0">
                        <w:pPr>
                          <w:jc w:val="center"/>
                        </w:pPr>
                        <w:r>
                          <w:t>Bãi chứa</w:t>
                        </w:r>
                      </w:p>
                    </w:txbxContent>
                  </v:textbox>
                </v:shape>
                <v:shape id="Text Box 6" o:spid="_x0000_s1089" type="#_x0000_t202" style="position:absolute;left:35917;top:1781;width:7135;height:5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Q6MQA&#10;AADdAAAADwAAAGRycy9kb3ducmV2LnhtbERPS2vCQBC+C/0PyxR6Ed3YQqipGymCoqfiA6G3ITtN&#10;QrKzYXej0V/fLQi9zcf3nMVyMK24kPO1ZQWzaQKCuLC65lLB6bievIPwAVlja5kU3MjDMn8aLTDT&#10;9sp7uhxCKWII+wwVVCF0mZS+qMign9qOOHI/1hkMEbpSaofXGG5a+ZokqTRYc2yosKNVRUVz6I2C&#10;ZtcXpj9/u+1Xf9zs7qmW42Su1Mvz8PkBItAQ/sUP91bH+W9pCn/fxB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4UOjEAAAA3QAAAA8AAAAAAAAAAAAAAAAAmAIAAGRycy9k&#10;b3ducmV2LnhtbFBLBQYAAAAABAAEAPUAAACJAwAAAAA=&#10;">
                  <v:textbox inset="5.85pt,.7pt,5.85pt,.7pt">
                    <w:txbxContent>
                      <w:p w14:paraId="55C41E0D" w14:textId="77777777" w:rsidR="00013886" w:rsidRDefault="00013886" w:rsidP="002D72E0">
                        <w:pPr>
                          <w:jc w:val="center"/>
                        </w:pPr>
                        <w:r>
                          <w:t>Hồ lắng 3 ngăn</w:t>
                        </w:r>
                      </w:p>
                    </w:txbxContent>
                  </v:textbox>
                </v:shape>
                <v:shape id="Text Box 7" o:spid="_x0000_s1090" type="#_x0000_t202" style="position:absolute;left:49218;top:1780;width:7672;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MO8QA&#10;AADcAAAADwAAAGRycy9kb3ducmV2LnhtbESPQYvCMBSE74L/ITzBi2iqgqzVKLKwoidZFcHbo3m2&#10;xealJKl299cbYWGPw8x8wyzXranEg5wvLSsYjxIQxJnVJecKzqev4QcIH5A1VpZJwQ95WK+6nSWm&#10;2j75mx7HkIsIYZ+igiKEOpXSZwUZ9CNbE0fvZp3BEKXLpXb4jHBTyUmSzKTBkuNCgTV9FpTdj41R&#10;cN83mWkuV7c7NKft/nem5SCZK9XvtZsFiEBt+A//tXdawWQ6hveZe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FjDvEAAAA3AAAAA8AAAAAAAAAAAAAAAAAmAIAAGRycy9k&#10;b3ducmV2LnhtbFBLBQYAAAAABAAEAPUAAACJAwAAAAA=&#10;">
                  <v:textbox inset="5.85pt,.7pt,5.85pt,.7pt">
                    <w:txbxContent>
                      <w:p w14:paraId="5FC1CD89" w14:textId="77777777" w:rsidR="00013886" w:rsidRDefault="00013886" w:rsidP="002D72E0">
                        <w:pPr>
                          <w:jc w:val="center"/>
                        </w:pPr>
                      </w:p>
                      <w:p w14:paraId="28F6E16E" w14:textId="77777777" w:rsidR="00013886" w:rsidRDefault="00013886" w:rsidP="002D72E0">
                        <w:pPr>
                          <w:jc w:val="center"/>
                        </w:pPr>
                        <w:r>
                          <w:t>Hồ Dầu Tiếng</w:t>
                        </w:r>
                      </w:p>
                    </w:txbxContent>
                  </v:textbox>
                </v:shape>
                <v:shape id="_x0000_s1091" type="#_x0000_t202" style="position:absolute;left:22023;top:756;width:468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2JMYA&#10;AADcAAAADwAAAGRycy9kb3ducmV2LnhtbESPQWvCQBSE70L/w/IKvenGlJY2dRURFA9C0Xjx9sg+&#10;s9Hs25hdTeyv7wqFHoeZ+YaZzHpbixu1vnKsYDxKQBAXTldcKtjny+EHCB+QNdaOScGdPMymT4MJ&#10;Ztp1vKXbLpQiQthnqMCE0GRS+sKQRT9yDXH0jq61GKJsS6lb7CLc1jJNkndpseK4YLChhaHivLta&#10;Bev96vDd+Uu+/DHy7fNwOW3KLlfq5bmff4EI1If/8F97rRWkryk8zs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v2JMYAAADcAAAADwAAAAAAAAAAAAAAAACYAgAAZHJz&#10;L2Rvd25yZXYueG1sUEsFBgAAAAAEAAQA9QAAAIsDAAAAAA==&#10;" strokecolor="white">
                  <v:textbox inset="5.85pt,.7pt,5.85pt,.7pt">
                    <w:txbxContent>
                      <w:p w14:paraId="2232F894" w14:textId="77777777" w:rsidR="00013886" w:rsidRPr="00B609B4" w:rsidRDefault="00013886" w:rsidP="002D72E0">
                        <w:pPr>
                          <w:jc w:val="center"/>
                          <w:rPr>
                            <w:sz w:val="22"/>
                            <w:szCs w:val="22"/>
                          </w:rPr>
                        </w:pPr>
                        <w:r w:rsidRPr="00B609B4">
                          <w:rPr>
                            <w:sz w:val="22"/>
                            <w:szCs w:val="22"/>
                          </w:rPr>
                          <w:t>Tự chảy</w:t>
                        </w:r>
                      </w:p>
                    </w:txbxContent>
                  </v:textbox>
                </v:shape>
                <v:shape id="AutoShape 9" o:spid="_x0000_s1092" type="#_x0000_t32" style="position:absolute;left:8851;top:4637;width:51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Lz+cIAAADcAAAADwAAAGRycy9kb3ducmV2LnhtbESPQWsCMRSE70L/Q3gFb5qtopTVKFYo&#10;iBdRC+3xsXnuBjcvyybdrP/eCILHYWa+YZbr3taio9Ybxwo+xhkI4sJpw6WCn/P36BOED8gaa8ek&#10;4EYe1qu3wRJz7SIfqTuFUiQI+xwVVCE0uZS+qMiiH7uGOHkX11oMSbal1C3GBLe1nGTZXFo0nBYq&#10;bGhbUXE9/VsFJh5M1+y28Wv/++d1JHObOaPU8L3fLEAE6sMr/GzvtILJdA6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0Lz+cIAAADcAAAADwAAAAAAAAAAAAAA&#10;AAChAgAAZHJzL2Rvd25yZXYueG1sUEsFBgAAAAAEAAQA+QAAAJADAAAAAA==&#10;">
                  <v:stroke endarrow="block"/>
                </v:shape>
                <v:shape id="AutoShape 11" o:spid="_x0000_s1093" type="#_x0000_t32" style="position:absolute;left:43052;top:4751;width:6166;height: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8dIcUAAADcAAAADwAAAGRycy9kb3ducmV2LnhtbESPQWsCMRSE7wX/Q3iCt5rVgtXVKFJo&#10;EaWHqix6e2yeu4ublyWJuvrrTaHQ4zAz3zCzRWtqcSXnK8sKBv0EBHFudcWFgv3u83UMwgdkjbVl&#10;UnAnD4t552WGqbY3/qHrNhQiQtinqKAMoUml9HlJBn3fNsTRO1lnMETpCqkd3iLc1HKYJCNpsOK4&#10;UGJDHyXl5+3FKDhsJpfsnn3TOhtM1kd0xj92X0r1uu1yCiJQG/7Df+2VVjB8e4f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8dIcUAAADcAAAADwAAAAAAAAAA&#10;AAAAAAChAgAAZHJzL2Rvd25yZXYueG1sUEsFBgAAAAAEAAQA+QAAAJMDAAAAAA==&#10;">
                  <v:stroke endarrow="block"/>
                </v:shape>
                <v:shape id="_x0000_s1094" type="#_x0000_t202" style="position:absolute;left:9290;top:1366;width:4667;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Q4XMQA&#10;AADcAAAADwAAAGRycy9kb3ducmV2LnhtbERPTWvCQBC9F/wPywje6kbFUFI3IRZaxUttWorHMTsm&#10;odnZkF019td3D0KPj/e9ygbTigv1rrGsYDaNQBCXVjdcKfj6fH18AuE8ssbWMim4kYMsHT2sMNH2&#10;yh90KXwlQgi7BBXU3neJlK6syaCb2o44cCfbG/QB9pXUPV5DuGnlPIpiabDh0FBjRy81lT/F2Sj4&#10;bVy+2b+v/XG9PLxF+13svvNYqcl4yJ9BeBr8v/ju3moF80VYG86EI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EOFzEAAAA3AAAAA8AAAAAAAAAAAAAAAAAmAIAAGRycy9k&#10;b3ducmV2LnhtbFBLBQYAAAAABAAEAPUAAACJAwAAAAA=&#10;" filled="f" stroked="f">
                  <v:textbox inset="5.85pt,.7pt,5.85pt,.7pt">
                    <w:txbxContent>
                      <w:p w14:paraId="18770169" w14:textId="77777777" w:rsidR="00013886" w:rsidRPr="00B609B4" w:rsidRDefault="00013886" w:rsidP="002D72E0">
                        <w:pPr>
                          <w:pStyle w:val="NormalWeb"/>
                          <w:spacing w:before="0" w:beforeAutospacing="0" w:after="0" w:afterAutospacing="0"/>
                          <w:jc w:val="center"/>
                          <w:rPr>
                            <w:sz w:val="22"/>
                            <w:szCs w:val="22"/>
                            <w:lang w:val="en-US"/>
                          </w:rPr>
                        </w:pPr>
                        <w:r w:rsidRPr="00B609B4">
                          <w:rPr>
                            <w:sz w:val="22"/>
                            <w:szCs w:val="22"/>
                            <w:lang w:val="en-US"/>
                          </w:rPr>
                          <w:t>Bơm</w:t>
                        </w:r>
                      </w:p>
                    </w:txbxContent>
                  </v:textbox>
                </v:shape>
                <v:shape id="_x0000_s1095" type="#_x0000_t202" style="position:absolute;left:43530;top:171;width:5168;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idx8YA&#10;AADcAAAADwAAAGRycy9kb3ducmV2LnhtbESPT2vCQBTE74LfYXmCN92oNGjqKrFQW3rxL9Lja/Y1&#10;CWbfhuyqaT99tyB4HGbmN8x82ZpKXKlxpWUFo2EEgjizuuRcwfHwOpiCcB5ZY2WZFPyQg+Wi25lj&#10;ou2Nd3Td+1wECLsEFRTe14mULivIoBvamjh437Yx6INscqkbvAW4qeQ4imJpsOSwUGBNLwVl5/3F&#10;KPgtXfq23az81+rpcx1tP2J3SmOl+r02fQbhqfWP8L39rhWMJz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idx8YAAADcAAAADwAAAAAAAAAAAAAAAACYAgAAZHJz&#10;L2Rvd25yZXYueG1sUEsFBgAAAAAEAAQA9QAAAIsDAAAAAA==&#10;" filled="f" stroked="f">
                  <v:textbox inset="5.85pt,.7pt,5.85pt,.7pt">
                    <w:txbxContent>
                      <w:p w14:paraId="287DE31A" w14:textId="77777777" w:rsidR="00013886" w:rsidRPr="00301BC6" w:rsidRDefault="00013886" w:rsidP="002D72E0">
                        <w:pPr>
                          <w:pStyle w:val="NormalWeb"/>
                          <w:spacing w:before="0" w:beforeAutospacing="0" w:after="0" w:afterAutospacing="0"/>
                          <w:jc w:val="center"/>
                          <w:rPr>
                            <w:sz w:val="24"/>
                          </w:rPr>
                        </w:pPr>
                        <w:r w:rsidRPr="00301BC6">
                          <w:rPr>
                            <w:sz w:val="24"/>
                          </w:rPr>
                          <w:t>Tự chảy</w:t>
                        </w:r>
                      </w:p>
                    </w:txbxContent>
                  </v:textbox>
                </v:shape>
                <v:shape id="Text Box 6" o:spid="_x0000_s1096" type="#_x0000_t202" style="position:absolute;left:26125;top:1553;width:6829;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9a3cIA&#10;AADcAAAADwAAAGRycy9kb3ducmV2LnhtbERPTYvCMBC9C/sfwizsRTRdEXGrUUTYRU9ilQVvQzO2&#10;xWZSklSrv94cBI+P9z1fdqYWV3K+sqzge5iAIM6trrhQcDz8DqYgfEDWWFsmBXfysFx89OaYanvj&#10;PV2zUIgYwj5FBWUITSqlz0sy6Ie2IY7c2TqDIUJXSO3wFsNNLUdJMpEGK44NJTa0Lim/ZK1RcNm2&#10;uWn/T26zaw9/28dEy37yo9TXZ7eagQjUhbf45d5oBaN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1rdwgAAANwAAAAPAAAAAAAAAAAAAAAAAJgCAABkcnMvZG93&#10;bnJldi54bWxQSwUGAAAAAAQABAD1AAAAhwMAAAAA&#10;">
                  <v:textbox inset="5.85pt,.7pt,5.85pt,.7pt">
                    <w:txbxContent>
                      <w:p w14:paraId="007E1AA4" w14:textId="77777777" w:rsidR="00013886" w:rsidRPr="00B609B4" w:rsidRDefault="00013886" w:rsidP="002D72E0">
                        <w:pPr>
                          <w:pStyle w:val="NormalWeb"/>
                          <w:spacing w:before="0" w:beforeAutospacing="0" w:after="0" w:afterAutospacing="0"/>
                          <w:jc w:val="center"/>
                          <w:rPr>
                            <w:sz w:val="24"/>
                            <w:lang w:val="en-US"/>
                          </w:rPr>
                        </w:pPr>
                        <w:r w:rsidRPr="00B609B4">
                          <w:rPr>
                            <w:sz w:val="24"/>
                            <w:lang w:val="en-US"/>
                          </w:rPr>
                          <w:t>Mương thoát nước</w:t>
                        </w:r>
                      </w:p>
                    </w:txbxContent>
                  </v:textbox>
                </v:shape>
                <v:shape id="Straight Arrow Connector 241" o:spid="_x0000_s1097" type="#_x0000_t32" style="position:absolute;left:21438;top:4865;width:43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OzLcYAAADcAAAADwAAAGRycy9kb3ducmV2LnhtbESPW2vCQBSE3wv9D8sRfCm6MWosqauI&#10;IF5fvBT6eMgek9Ds2ZBdNf33XaHQx2FmvmGm89ZU4k6NKy0rGPQjEMSZ1SXnCi7nVe8dhPPIGivL&#10;pOCHHMxnry9TTLV98JHuJ5+LAGGXooLC+zqV0mUFGXR9WxMH72obgz7IJpe6wUeAm0rGUZRIgyWH&#10;hQJrWhaUfZ9uRsFyONl9vm1H6wQP7Pccb7bj3ZdS3U67+ADhqfX/4b/2RiuIRwN4ng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Dsy3GAAAA3AAAAA8AAAAAAAAA&#10;AAAAAAAAoQIAAGRycy9kb3ducmV2LnhtbFBLBQYAAAAABAAEAPkAAACUAwAAAAA=&#10;" strokecolor="#4579b8 [3044]">
                  <v:stroke endarrow="block"/>
                </v:shape>
                <v:shape id="Straight Arrow Connector 242" o:spid="_x0000_s1098" type="#_x0000_t32" style="position:absolute;left:32954;top:4641;width:2963;height: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EtWsYAAADcAAAADwAAAGRycy9kb3ducmV2LnhtbESPT2vCQBTE74V+h+UVepG6adRU0myk&#10;CMW/l1oFj4/saxKafRuyW43f3hWEHoeZ+Q2TzXrTiBN1rras4HUYgSAurK65VLD//nyZgnAeWWNj&#10;mRRcyMEsf3zIMNX2zF902vlSBAi7FBVU3replK6oyKAb2pY4eD+2M+iD7EqpOzwHuGlkHEWJNFhz&#10;WKiwpXlFxe/uzyiYj97Wh8FqvEhwy37D8XI1WR+Ven7qP95BeOr9f/jeXmoF8TiG25lwBGR+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RLVrGAAAA3AAAAA8AAAAAAAAA&#10;AAAAAAAAoQIAAGRycy9kb3ducmV2LnhtbFBLBQYAAAAABAAEAPkAAACUAwAAAAA=&#10;" strokecolor="#4579b8 [3044]">
                  <v:stroke endarrow="block"/>
                </v:shape>
                <w10:wrap anchorx="margin"/>
              </v:group>
            </w:pict>
          </mc:Fallback>
        </mc:AlternateContent>
      </w:r>
      <w:r w:rsidRPr="00496DEF">
        <w:rPr>
          <w:sz w:val="26"/>
          <w:szCs w:val="26"/>
          <w:lang w:val="en-US" w:eastAsia="vi-VN"/>
        </w:rPr>
        <w:t>Sơ đồ thu gom, thoát nước thải như sau:</w:t>
      </w:r>
      <w:bookmarkStart w:id="390" w:name="_Toc86485410"/>
      <w:bookmarkStart w:id="391" w:name="_Toc86845896"/>
      <w:bookmarkStart w:id="392" w:name="_Toc86913181"/>
      <w:bookmarkStart w:id="393" w:name="_Toc86916436"/>
      <w:bookmarkStart w:id="394" w:name="_Toc119911380"/>
    </w:p>
    <w:p w14:paraId="11E270E7" w14:textId="77777777" w:rsidR="009110E9" w:rsidRPr="00496DEF" w:rsidRDefault="009110E9" w:rsidP="009110E9">
      <w:pPr>
        <w:spacing w:before="60" w:after="60" w:line="312" w:lineRule="auto"/>
        <w:ind w:firstLine="720"/>
        <w:jc w:val="both"/>
        <w:rPr>
          <w:sz w:val="26"/>
          <w:szCs w:val="26"/>
          <w:lang w:val="en-US" w:eastAsia="vi-VN"/>
        </w:rPr>
      </w:pPr>
    </w:p>
    <w:p w14:paraId="3711FAF3" w14:textId="77777777" w:rsidR="009110E9" w:rsidRPr="00496DEF" w:rsidRDefault="009110E9" w:rsidP="009110E9">
      <w:pPr>
        <w:spacing w:before="60" w:after="60" w:line="312" w:lineRule="auto"/>
        <w:ind w:firstLine="720"/>
        <w:jc w:val="both"/>
        <w:rPr>
          <w:sz w:val="26"/>
          <w:szCs w:val="26"/>
          <w:lang w:val="en-US" w:eastAsia="vi-VN"/>
        </w:rPr>
      </w:pPr>
    </w:p>
    <w:p w14:paraId="47D51C7C" w14:textId="77777777" w:rsidR="009110E9" w:rsidRPr="00496DEF" w:rsidRDefault="009110E9" w:rsidP="009110E9">
      <w:pPr>
        <w:spacing w:before="60" w:after="60" w:line="312" w:lineRule="auto"/>
        <w:ind w:firstLine="720"/>
        <w:jc w:val="both"/>
        <w:rPr>
          <w:sz w:val="26"/>
          <w:szCs w:val="26"/>
          <w:lang w:val="en-US" w:eastAsia="vi-VN"/>
        </w:rPr>
      </w:pPr>
    </w:p>
    <w:p w14:paraId="62EFC1B5" w14:textId="67C529D3" w:rsidR="009110E9" w:rsidRPr="00496DEF" w:rsidRDefault="002D72E0" w:rsidP="009110E9">
      <w:pPr>
        <w:spacing w:before="60" w:after="60" w:line="312" w:lineRule="auto"/>
        <w:ind w:firstLine="720"/>
        <w:jc w:val="center"/>
        <w:rPr>
          <w:i/>
          <w:sz w:val="26"/>
          <w:szCs w:val="26"/>
        </w:rPr>
      </w:pPr>
      <w:r w:rsidRPr="00496DEF">
        <w:rPr>
          <w:i/>
          <w:sz w:val="26"/>
          <w:szCs w:val="26"/>
        </w:rPr>
        <w:t xml:space="preserve">Hình  </w:t>
      </w:r>
      <w:r w:rsidRPr="00496DEF">
        <w:rPr>
          <w:i/>
          <w:sz w:val="26"/>
          <w:szCs w:val="26"/>
        </w:rPr>
        <w:fldChar w:fldCharType="begin"/>
      </w:r>
      <w:r w:rsidRPr="00496DEF">
        <w:rPr>
          <w:i/>
          <w:sz w:val="26"/>
          <w:szCs w:val="26"/>
        </w:rPr>
        <w:instrText xml:space="preserve"> SEQ Hình_ \* ARABIC </w:instrText>
      </w:r>
      <w:r w:rsidRPr="00496DEF">
        <w:rPr>
          <w:i/>
          <w:sz w:val="26"/>
          <w:szCs w:val="26"/>
        </w:rPr>
        <w:fldChar w:fldCharType="separate"/>
      </w:r>
      <w:r w:rsidR="00013886" w:rsidRPr="00496DEF">
        <w:rPr>
          <w:i/>
          <w:noProof/>
          <w:sz w:val="26"/>
          <w:szCs w:val="26"/>
        </w:rPr>
        <w:t>3</w:t>
      </w:r>
      <w:r w:rsidRPr="00496DEF">
        <w:rPr>
          <w:i/>
          <w:sz w:val="26"/>
          <w:szCs w:val="26"/>
        </w:rPr>
        <w:fldChar w:fldCharType="end"/>
      </w:r>
      <w:r w:rsidRPr="00496DEF">
        <w:rPr>
          <w:i/>
          <w:sz w:val="26"/>
          <w:szCs w:val="26"/>
        </w:rPr>
        <w:t>: Sơ đồ thu gom nước bơm hút cát</w:t>
      </w:r>
      <w:bookmarkEnd w:id="390"/>
      <w:bookmarkEnd w:id="391"/>
      <w:bookmarkEnd w:id="392"/>
      <w:bookmarkEnd w:id="393"/>
      <w:bookmarkEnd w:id="394"/>
    </w:p>
    <w:p w14:paraId="015BF6EB" w14:textId="77777777" w:rsidR="00F73DD1" w:rsidRPr="00496DEF" w:rsidRDefault="00F73DD1" w:rsidP="00F73DD1">
      <w:pPr>
        <w:keepNext/>
        <w:numPr>
          <w:ilvl w:val="12"/>
          <w:numId w:val="0"/>
        </w:numPr>
        <w:spacing w:before="60" w:after="60" w:line="288" w:lineRule="auto"/>
        <w:jc w:val="center"/>
        <w:rPr>
          <w:sz w:val="26"/>
          <w:szCs w:val="26"/>
        </w:rPr>
      </w:pPr>
      <w:r w:rsidRPr="00496DEF">
        <w:rPr>
          <w:noProof/>
          <w:sz w:val="26"/>
          <w:szCs w:val="26"/>
          <w:lang w:val="en-US"/>
        </w:rPr>
        <w:drawing>
          <wp:inline distT="0" distB="0" distL="0" distR="0" wp14:anchorId="15018297" wp14:editId="4B61C0D3">
            <wp:extent cx="5710687" cy="4560707"/>
            <wp:effectExtent l="19050" t="19050" r="2349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 b="1499"/>
                    <a:stretch/>
                  </pic:blipFill>
                  <pic:spPr bwMode="auto">
                    <a:xfrm>
                      <a:off x="0" y="0"/>
                      <a:ext cx="5880833" cy="46965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1C33F1" w14:textId="77777777" w:rsidR="00F73DD1" w:rsidRPr="00496DEF" w:rsidRDefault="00F73DD1" w:rsidP="00F73DD1">
      <w:pPr>
        <w:pStyle w:val="Caption"/>
        <w:rPr>
          <w:lang w:eastAsia="vi-VN"/>
        </w:rPr>
      </w:pPr>
      <w:bookmarkStart w:id="395" w:name="_Toc130818223"/>
      <w:bookmarkStart w:id="396" w:name="_Toc131583599"/>
      <w:r w:rsidRPr="00496DEF">
        <w:t xml:space="preserve">Hình </w:t>
      </w:r>
      <w:r w:rsidRPr="00496DEF">
        <w:fldChar w:fldCharType="begin"/>
      </w:r>
      <w:r w:rsidRPr="00496DEF">
        <w:instrText xml:space="preserve"> SEQ Hình \* ARABIC </w:instrText>
      </w:r>
      <w:r w:rsidRPr="00496DEF">
        <w:fldChar w:fldCharType="separate"/>
      </w:r>
      <w:r w:rsidR="00013886" w:rsidRPr="00496DEF">
        <w:t>13</w:t>
      </w:r>
      <w:r w:rsidRPr="00496DEF">
        <w:fldChar w:fldCharType="end"/>
      </w:r>
      <w:r w:rsidRPr="00496DEF">
        <w:t xml:space="preserve">. </w:t>
      </w:r>
      <w:r w:rsidRPr="00496DEF">
        <w:rPr>
          <w:lang w:eastAsia="vi-VN"/>
        </w:rPr>
        <w:t>Sơ đồ thu gom thoát nước thải tại bãi chứa cát số 1</w:t>
      </w:r>
      <w:bookmarkEnd w:id="395"/>
      <w:bookmarkEnd w:id="396"/>
    </w:p>
    <w:p w14:paraId="327EE472" w14:textId="77777777" w:rsidR="00F73DD1" w:rsidRPr="00496DEF" w:rsidRDefault="00F73DD1" w:rsidP="009110E9">
      <w:pPr>
        <w:spacing w:before="60" w:after="60" w:line="312" w:lineRule="auto"/>
        <w:ind w:firstLine="720"/>
        <w:jc w:val="center"/>
        <w:rPr>
          <w:i/>
          <w:sz w:val="26"/>
          <w:szCs w:val="26"/>
        </w:rPr>
      </w:pPr>
    </w:p>
    <w:p w14:paraId="18918C23" w14:textId="77777777" w:rsidR="009110E9" w:rsidRPr="00496DEF" w:rsidRDefault="00DE2E96" w:rsidP="009110E9">
      <w:pPr>
        <w:pStyle w:val="BANG0"/>
      </w:pPr>
      <w:r w:rsidRPr="00496DEF">
        <w:rPr>
          <w:lang w:val="en-US"/>
        </w:rPr>
        <w:lastRenderedPageBreak/>
        <w:drawing>
          <wp:inline distT="0" distB="0" distL="0" distR="0" wp14:anchorId="6A0CE5FC" wp14:editId="30F50336">
            <wp:extent cx="5332910" cy="4417255"/>
            <wp:effectExtent l="19050" t="19050" r="20320" b="2159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10179" cy="4481257"/>
                    </a:xfrm>
                    <a:prstGeom prst="rect">
                      <a:avLst/>
                    </a:prstGeom>
                    <a:ln>
                      <a:solidFill>
                        <a:schemeClr val="tx1"/>
                      </a:solidFill>
                    </a:ln>
                  </pic:spPr>
                </pic:pic>
              </a:graphicData>
            </a:graphic>
          </wp:inline>
        </w:drawing>
      </w:r>
    </w:p>
    <w:p w14:paraId="2799FE6E" w14:textId="30936162" w:rsidR="001D2BDB" w:rsidRPr="00496DEF" w:rsidRDefault="002D72E0" w:rsidP="00C45C55">
      <w:pPr>
        <w:pStyle w:val="BANG0"/>
        <w:rPr>
          <w:i/>
          <w:szCs w:val="26"/>
        </w:rPr>
      </w:pPr>
      <w:bookmarkStart w:id="397" w:name="_Toc130818224"/>
      <w:bookmarkStart w:id="398" w:name="_Toc131583600"/>
      <w:r w:rsidRPr="00496DEF">
        <w:rPr>
          <w:i/>
          <w:szCs w:val="26"/>
        </w:rPr>
        <w:t xml:space="preserve">Hình </w:t>
      </w:r>
      <w:r w:rsidRPr="00496DEF">
        <w:rPr>
          <w:i/>
          <w:szCs w:val="26"/>
        </w:rPr>
        <w:fldChar w:fldCharType="begin"/>
      </w:r>
      <w:r w:rsidRPr="00496DEF">
        <w:rPr>
          <w:i/>
          <w:szCs w:val="26"/>
        </w:rPr>
        <w:instrText xml:space="preserve"> SEQ Hình \* ARABIC </w:instrText>
      </w:r>
      <w:r w:rsidRPr="00496DEF">
        <w:rPr>
          <w:i/>
          <w:szCs w:val="26"/>
        </w:rPr>
        <w:fldChar w:fldCharType="separate"/>
      </w:r>
      <w:r w:rsidR="00013886" w:rsidRPr="00496DEF">
        <w:rPr>
          <w:i/>
          <w:szCs w:val="26"/>
        </w:rPr>
        <w:t>14</w:t>
      </w:r>
      <w:r w:rsidRPr="00496DEF">
        <w:rPr>
          <w:i/>
          <w:szCs w:val="26"/>
        </w:rPr>
        <w:fldChar w:fldCharType="end"/>
      </w:r>
      <w:r w:rsidRPr="00496DEF">
        <w:rPr>
          <w:i/>
          <w:szCs w:val="26"/>
        </w:rPr>
        <w:t xml:space="preserve">. </w:t>
      </w:r>
      <w:r w:rsidRPr="00496DEF">
        <w:rPr>
          <w:i/>
          <w:szCs w:val="26"/>
          <w:lang w:eastAsia="vi-VN"/>
        </w:rPr>
        <w:t>Sơ đồ thu gom thoát nước thải tại bãi chứa cát số 2</w:t>
      </w:r>
      <w:bookmarkEnd w:id="397"/>
      <w:bookmarkEnd w:id="398"/>
    </w:p>
    <w:p w14:paraId="0324E05D" w14:textId="77777777" w:rsidR="0079066F" w:rsidRPr="00496DEF" w:rsidRDefault="0079066F" w:rsidP="0079066F">
      <w:pPr>
        <w:spacing w:before="60" w:after="60" w:line="312" w:lineRule="auto"/>
        <w:ind w:firstLine="720"/>
        <w:jc w:val="both"/>
        <w:rPr>
          <w:i/>
          <w:sz w:val="26"/>
          <w:szCs w:val="26"/>
        </w:rPr>
      </w:pPr>
      <w:r w:rsidRPr="00496DEF">
        <w:rPr>
          <w:i/>
          <w:sz w:val="26"/>
          <w:szCs w:val="26"/>
        </w:rPr>
        <w:t>- Các công trình cụ thể như sau:</w:t>
      </w:r>
    </w:p>
    <w:p w14:paraId="38C002AA" w14:textId="206B74B9" w:rsidR="0079066F" w:rsidRPr="00496DEF" w:rsidRDefault="002D72E0" w:rsidP="0079066F">
      <w:pPr>
        <w:numPr>
          <w:ilvl w:val="12"/>
          <w:numId w:val="0"/>
        </w:numPr>
        <w:spacing w:before="60" w:after="60" w:line="312" w:lineRule="auto"/>
        <w:ind w:firstLine="720"/>
        <w:jc w:val="both"/>
        <w:rPr>
          <w:iCs/>
          <w:sz w:val="26"/>
          <w:szCs w:val="26"/>
        </w:rPr>
      </w:pPr>
      <w:r w:rsidRPr="00496DEF">
        <w:rPr>
          <w:iCs/>
          <w:sz w:val="26"/>
          <w:szCs w:val="26"/>
          <w:lang w:val="en-US"/>
        </w:rPr>
        <w:t xml:space="preserve">+ Hồ lắng 3 ngăn: </w:t>
      </w:r>
      <w:r w:rsidRPr="00496DEF">
        <w:rPr>
          <w:iCs/>
          <w:sz w:val="26"/>
          <w:szCs w:val="26"/>
        </w:rPr>
        <w:t>Hồ được thiết kế xây dựng 3 ngăn riêng biệt, kết cấu bằng đất, kết nối thông qua ống nhựa. Xung quanh hồ lắng xây dựng các bờ bao kết cấu bằng đất. Diện tích mặt bằng xây dựng hồ lắng khoảng 2.000m</w:t>
      </w:r>
      <w:r w:rsidRPr="00496DEF">
        <w:rPr>
          <w:iCs/>
          <w:sz w:val="26"/>
          <w:szCs w:val="26"/>
          <w:vertAlign w:val="superscript"/>
        </w:rPr>
        <w:t>2</w:t>
      </w:r>
      <w:r w:rsidRPr="00496DEF">
        <w:rPr>
          <w:iCs/>
          <w:sz w:val="26"/>
          <w:szCs w:val="26"/>
        </w:rPr>
        <w:t>, gồm 3 bể lắng.</w:t>
      </w:r>
    </w:p>
    <w:tbl>
      <w:tblPr>
        <w:tblStyle w:val="TableGrid"/>
        <w:tblW w:w="9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729"/>
      </w:tblGrid>
      <w:tr w:rsidR="00A519AC" w:rsidRPr="00496DEF" w14:paraId="00CE75E3" w14:textId="77777777" w:rsidTr="002450B3">
        <w:trPr>
          <w:trHeight w:val="4496"/>
        </w:trPr>
        <w:tc>
          <w:tcPr>
            <w:tcW w:w="4596" w:type="dxa"/>
          </w:tcPr>
          <w:p w14:paraId="494A9E49" w14:textId="4635CE3A" w:rsidR="00F73DD1" w:rsidRPr="00496DEF" w:rsidRDefault="00A519AC" w:rsidP="002450B3">
            <w:pPr>
              <w:numPr>
                <w:ilvl w:val="12"/>
                <w:numId w:val="0"/>
              </w:numPr>
              <w:spacing w:before="15" w:after="15"/>
              <w:jc w:val="center"/>
              <w:rPr>
                <w:iCs/>
                <w:sz w:val="26"/>
                <w:szCs w:val="26"/>
              </w:rPr>
            </w:pPr>
            <w:r w:rsidRPr="00496DEF">
              <w:rPr>
                <w:iCs/>
                <w:noProof/>
                <w:sz w:val="26"/>
                <w:szCs w:val="26"/>
                <w:lang w:val="en-US"/>
              </w:rPr>
              <w:drawing>
                <wp:inline distT="0" distB="0" distL="0" distR="0" wp14:anchorId="4D6FE1E4" wp14:editId="204CC79A">
                  <wp:extent cx="2777646" cy="3161030"/>
                  <wp:effectExtent l="0" t="0" r="3810" b="1270"/>
                  <wp:docPr id="13" name="Picture 13" descr="C:\Users\TRUNG\Desktop\Mo Cat Chau Dung\Hinh anh\bai 1\z4196206937552_826437dfd1c9e0660a72ca46654f11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TRUNG\Desktop\Mo Cat Chau Dung\Hinh anh\bai 1\z4196206937552_826437dfd1c9e0660a72ca46654f11e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626"/>
                          <a:stretch/>
                        </pic:blipFill>
                        <pic:spPr bwMode="auto">
                          <a:xfrm>
                            <a:off x="0" y="0"/>
                            <a:ext cx="2790177" cy="3175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29" w:type="dxa"/>
          </w:tcPr>
          <w:p w14:paraId="4EA73CA5" w14:textId="2E3E4BC6" w:rsidR="00F73DD1" w:rsidRPr="00496DEF" w:rsidRDefault="00A519AC" w:rsidP="002450B3">
            <w:pPr>
              <w:numPr>
                <w:ilvl w:val="12"/>
                <w:numId w:val="0"/>
              </w:numPr>
              <w:spacing w:before="15" w:after="15"/>
              <w:jc w:val="center"/>
              <w:rPr>
                <w:iCs/>
                <w:sz w:val="26"/>
                <w:szCs w:val="26"/>
              </w:rPr>
            </w:pPr>
            <w:r w:rsidRPr="00496DEF">
              <w:rPr>
                <w:iCs/>
                <w:noProof/>
                <w:sz w:val="26"/>
                <w:szCs w:val="26"/>
                <w:lang w:val="en-US"/>
              </w:rPr>
              <w:drawing>
                <wp:inline distT="0" distB="0" distL="0" distR="0" wp14:anchorId="337EDF8C" wp14:editId="38E25D73">
                  <wp:extent cx="2866065" cy="3147623"/>
                  <wp:effectExtent l="0" t="0" r="0" b="0"/>
                  <wp:docPr id="20" name="Picture 20" descr="C:\Users\TRUNG\Desktop\Mo Cat Chau Dung\Hinh anh\bai 1\z4196208659203_929dd9548620f21f7cab7114f771b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TRUNG\Desktop\Mo Cat Chau Dung\Hinh anh\bai 1\z4196208659203_929dd9548620f21f7cab7114f771b78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7611"/>
                          <a:stretch/>
                        </pic:blipFill>
                        <pic:spPr bwMode="auto">
                          <a:xfrm>
                            <a:off x="0" y="0"/>
                            <a:ext cx="2877156" cy="31598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9F59F3" w14:textId="75BB2D8F" w:rsidR="00F73DD1" w:rsidRPr="00496DEF" w:rsidRDefault="002450B3" w:rsidP="002450B3">
      <w:pPr>
        <w:pStyle w:val="NormalJustif"/>
        <w:spacing w:before="60" w:after="60"/>
        <w:jc w:val="center"/>
        <w:rPr>
          <w:rFonts w:ascii="Times New Roman" w:hAnsi="Times New Roman"/>
          <w:i/>
          <w:iCs/>
          <w:color w:val="auto"/>
          <w:szCs w:val="26"/>
        </w:rPr>
      </w:pPr>
      <w:bookmarkStart w:id="399" w:name="_Toc131583601"/>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15</w:t>
      </w:r>
      <w:r w:rsidRPr="00496DEF">
        <w:rPr>
          <w:rFonts w:ascii="Times New Roman" w:hAnsi="Times New Roman"/>
          <w:i/>
          <w:color w:val="auto"/>
        </w:rPr>
        <w:fldChar w:fldCharType="end"/>
      </w:r>
      <w:r w:rsidRPr="00496DEF">
        <w:rPr>
          <w:rFonts w:ascii="Times New Roman" w:hAnsi="Times New Roman"/>
          <w:i/>
          <w:color w:val="auto"/>
        </w:rPr>
        <w:t xml:space="preserve">. </w:t>
      </w:r>
      <w:r w:rsidRPr="00496DEF">
        <w:rPr>
          <w:rFonts w:ascii="Times New Roman" w:hAnsi="Times New Roman"/>
          <w:i/>
          <w:color w:val="auto"/>
          <w:lang w:eastAsia="vi-VN"/>
        </w:rPr>
        <w:t>Hồ lắng 3 ngăn tại bãi chứa cát số 1</w:t>
      </w:r>
      <w:bookmarkEnd w:id="399"/>
    </w:p>
    <w:tbl>
      <w:tblPr>
        <w:tblStyle w:val="TableGrid"/>
        <w:tblW w:w="9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7"/>
        <w:gridCol w:w="4577"/>
      </w:tblGrid>
      <w:tr w:rsidR="00F73DD1" w:rsidRPr="00496DEF" w14:paraId="1FCF263F" w14:textId="77777777" w:rsidTr="00A519AC">
        <w:trPr>
          <w:trHeight w:val="3320"/>
        </w:trPr>
        <w:tc>
          <w:tcPr>
            <w:tcW w:w="4577" w:type="dxa"/>
          </w:tcPr>
          <w:p w14:paraId="0CD1DDDB" w14:textId="4B88F6A9" w:rsidR="00F73DD1" w:rsidRPr="00496DEF" w:rsidRDefault="00A519AC" w:rsidP="00F73DD1">
            <w:pPr>
              <w:numPr>
                <w:ilvl w:val="12"/>
                <w:numId w:val="0"/>
              </w:numPr>
              <w:spacing w:before="30" w:after="30"/>
              <w:jc w:val="center"/>
              <w:rPr>
                <w:iCs/>
                <w:sz w:val="26"/>
                <w:szCs w:val="26"/>
              </w:rPr>
            </w:pPr>
            <w:r w:rsidRPr="00496DEF">
              <w:rPr>
                <w:iCs/>
                <w:noProof/>
                <w:sz w:val="26"/>
                <w:szCs w:val="26"/>
                <w:lang w:val="en-US"/>
              </w:rPr>
              <w:lastRenderedPageBreak/>
              <w:drawing>
                <wp:inline distT="0" distB="0" distL="0" distR="0" wp14:anchorId="3FBCE7C1" wp14:editId="1E3CC470">
                  <wp:extent cx="2769572" cy="2077720"/>
                  <wp:effectExtent l="0" t="0" r="0" b="0"/>
                  <wp:docPr id="10" name="Picture 10" descr="C:\Users\TRUNG\Desktop\Mo Cat Chau Dung\Hinh anh\BAI 2\z4196203445217_df23b53d1d8fd990925182b2ee8f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TRUNG\Desktop\Mo Cat Chau Dung\Hinh anh\BAI 2\z4196203445217_df23b53d1d8fd990925182b2ee8f74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5659" cy="2082286"/>
                          </a:xfrm>
                          <a:prstGeom prst="rect">
                            <a:avLst/>
                          </a:prstGeom>
                          <a:noFill/>
                          <a:ln>
                            <a:noFill/>
                          </a:ln>
                        </pic:spPr>
                      </pic:pic>
                    </a:graphicData>
                  </a:graphic>
                </wp:inline>
              </w:drawing>
            </w:r>
          </w:p>
        </w:tc>
        <w:tc>
          <w:tcPr>
            <w:tcW w:w="4577" w:type="dxa"/>
          </w:tcPr>
          <w:p w14:paraId="6A38CAF6" w14:textId="38646BF2" w:rsidR="00F73DD1" w:rsidRPr="00496DEF" w:rsidRDefault="003F6D2B" w:rsidP="00F73DD1">
            <w:pPr>
              <w:numPr>
                <w:ilvl w:val="12"/>
                <w:numId w:val="0"/>
              </w:numPr>
              <w:spacing w:before="30" w:after="30"/>
              <w:jc w:val="center"/>
              <w:rPr>
                <w:iCs/>
                <w:sz w:val="26"/>
                <w:szCs w:val="26"/>
              </w:rPr>
            </w:pPr>
            <w:r w:rsidRPr="00496DEF">
              <w:rPr>
                <w:iCs/>
                <w:noProof/>
                <w:sz w:val="26"/>
                <w:szCs w:val="26"/>
                <w:lang w:val="en-US"/>
              </w:rPr>
              <w:drawing>
                <wp:inline distT="0" distB="0" distL="0" distR="0" wp14:anchorId="7ED1BFE0" wp14:editId="50A5FB27">
                  <wp:extent cx="2769668" cy="2077792"/>
                  <wp:effectExtent l="0" t="0" r="0" b="0"/>
                  <wp:docPr id="9" name="Picture 9" descr="C:\Users\TRUNG\Desktop\Mo Cat Chau Dung\Hinh anh\BAI 2\z4196204082900_ff5794bf8352435288a97d3b8cf5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TRUNG\Desktop\Mo Cat Chau Dung\Hinh anh\BAI 2\z4196204082900_ff5794bf8352435288a97d3b8cf5057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7562" cy="2083714"/>
                          </a:xfrm>
                          <a:prstGeom prst="rect">
                            <a:avLst/>
                          </a:prstGeom>
                          <a:noFill/>
                          <a:ln>
                            <a:noFill/>
                          </a:ln>
                        </pic:spPr>
                      </pic:pic>
                    </a:graphicData>
                  </a:graphic>
                </wp:inline>
              </w:drawing>
            </w:r>
          </w:p>
        </w:tc>
      </w:tr>
    </w:tbl>
    <w:p w14:paraId="61C59290" w14:textId="33D1D1D3" w:rsidR="00F73DD1" w:rsidRPr="00496DEF" w:rsidRDefault="00F73DD1" w:rsidP="00F73DD1">
      <w:pPr>
        <w:pStyle w:val="Caption"/>
      </w:pPr>
      <w:bookmarkStart w:id="400" w:name="_Toc131583602"/>
      <w:r w:rsidRPr="00496DEF">
        <w:t xml:space="preserve">Hình </w:t>
      </w:r>
      <w:r w:rsidRPr="00496DEF">
        <w:fldChar w:fldCharType="begin"/>
      </w:r>
      <w:r w:rsidRPr="00496DEF">
        <w:instrText xml:space="preserve"> SEQ Hình \* ARABIC </w:instrText>
      </w:r>
      <w:r w:rsidRPr="00496DEF">
        <w:fldChar w:fldCharType="separate"/>
      </w:r>
      <w:r w:rsidR="00013886" w:rsidRPr="00496DEF">
        <w:t>16</w:t>
      </w:r>
      <w:r w:rsidRPr="00496DEF">
        <w:fldChar w:fldCharType="end"/>
      </w:r>
      <w:r w:rsidRPr="00496DEF">
        <w:t xml:space="preserve">. </w:t>
      </w:r>
      <w:r w:rsidRPr="00496DEF">
        <w:rPr>
          <w:lang w:eastAsia="vi-VN"/>
        </w:rPr>
        <w:t>Hồ lắng 3 ngăn tại bãi chứa cát số 2</w:t>
      </w:r>
      <w:bookmarkEnd w:id="400"/>
    </w:p>
    <w:p w14:paraId="19E85EAF" w14:textId="47DE9C7A" w:rsidR="005A2213" w:rsidRPr="00496DEF" w:rsidRDefault="0079066F" w:rsidP="0079066F">
      <w:pPr>
        <w:numPr>
          <w:ilvl w:val="12"/>
          <w:numId w:val="0"/>
        </w:numPr>
        <w:spacing w:before="60" w:after="60" w:line="312" w:lineRule="auto"/>
        <w:ind w:firstLine="720"/>
        <w:jc w:val="both"/>
        <w:rPr>
          <w:noProof/>
          <w:sz w:val="26"/>
          <w:szCs w:val="26"/>
          <w:lang w:val="fr-FR"/>
        </w:rPr>
      </w:pPr>
      <w:r w:rsidRPr="00496DEF">
        <w:rPr>
          <w:iCs/>
          <w:sz w:val="26"/>
          <w:szCs w:val="26"/>
        </w:rPr>
        <w:t xml:space="preserve">- Mương thoát nước: </w:t>
      </w:r>
      <w:r w:rsidRPr="00496DEF">
        <w:rPr>
          <w:noProof/>
          <w:sz w:val="26"/>
          <w:szCs w:val="26"/>
          <w:lang w:val="fr-FR"/>
        </w:rPr>
        <w:t>Mương thoát nước đã được xây dựng tại bãi chứa cát</w:t>
      </w:r>
      <w:r w:rsidR="00D13052" w:rsidRPr="00496DEF">
        <w:rPr>
          <w:noProof/>
          <w:sz w:val="26"/>
          <w:szCs w:val="26"/>
        </w:rPr>
        <w:t xml:space="preserve"> </w:t>
      </w:r>
      <w:r w:rsidR="002D72E0" w:rsidRPr="00496DEF">
        <w:rPr>
          <w:noProof/>
          <w:sz w:val="26"/>
          <w:szCs w:val="26"/>
          <w:lang w:val="en-US"/>
        </w:rPr>
        <w:t>đ</w:t>
      </w:r>
      <w:r w:rsidR="00D13052" w:rsidRPr="00496DEF">
        <w:rPr>
          <w:noProof/>
          <w:sz w:val="26"/>
          <w:szCs w:val="26"/>
        </w:rPr>
        <w:t>ể dẫn nước bơm hút cát về hố lắng xử lý</w:t>
      </w:r>
      <w:r w:rsidRPr="00496DEF">
        <w:rPr>
          <w:noProof/>
          <w:sz w:val="26"/>
          <w:szCs w:val="26"/>
          <w:lang w:val="fr-FR"/>
        </w:rPr>
        <w:t>. Chiều dài kích thước mương đã thi công là 20m để dẫn nước từ bãi chứa về hồ lắng.</w:t>
      </w:r>
      <w:r w:rsidR="002D72E0" w:rsidRPr="00496DEF">
        <w:rPr>
          <w:noProof/>
          <w:sz w:val="26"/>
          <w:szCs w:val="26"/>
          <w:lang w:val="fr-FR"/>
        </w:rPr>
        <w:t xml:space="preserve"> Kích thước mương chiều rộng phía trên: 3m; chiều rộng phía dưới: 1m; sâu: 1m.</w:t>
      </w:r>
      <w:r w:rsidR="00700E28" w:rsidRPr="00496DEF">
        <w:rPr>
          <w:noProof/>
          <w:sz w:val="26"/>
          <w:szCs w:val="26"/>
          <w:lang w:val="fr-FR"/>
        </w:rPr>
        <w:t xml:space="preserve"> Mương bố trí theo bãi cát chảy về hồ lắng 3 ngăn.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7"/>
        <w:gridCol w:w="4109"/>
      </w:tblGrid>
      <w:tr w:rsidR="00C727B0" w:rsidRPr="00496DEF" w14:paraId="75340F16" w14:textId="77777777" w:rsidTr="00D20666">
        <w:trPr>
          <w:trHeight w:val="3510"/>
        </w:trPr>
        <w:tc>
          <w:tcPr>
            <w:tcW w:w="4815" w:type="dxa"/>
          </w:tcPr>
          <w:p w14:paraId="60A8E1FC" w14:textId="1D3F592F" w:rsidR="00A85930" w:rsidRPr="00496DEF" w:rsidRDefault="00DE5A9B" w:rsidP="002D72E0">
            <w:pPr>
              <w:numPr>
                <w:ilvl w:val="12"/>
                <w:numId w:val="0"/>
              </w:numPr>
              <w:spacing w:before="60" w:after="60"/>
              <w:jc w:val="center"/>
              <w:rPr>
                <w:noProof/>
                <w:sz w:val="26"/>
                <w:szCs w:val="26"/>
                <w:lang w:val="fr-FR"/>
              </w:rPr>
            </w:pPr>
            <w:r w:rsidRPr="00496DEF">
              <w:object w:dxaOrig="4635" w:dyaOrig="3615" w14:anchorId="283BE7FB">
                <v:shape id="_x0000_i1026" type="#_x0000_t75" style="width:231.75pt;height:180.75pt" o:ole="">
                  <v:imagedata r:id="rId35" o:title=""/>
                </v:shape>
                <o:OLEObject Type="Embed" ProgID="PBrush" ShapeID="_x0000_i1026" DrawAspect="Content" ObjectID="_1745212791" r:id="rId36"/>
              </w:object>
            </w:r>
          </w:p>
        </w:tc>
        <w:tc>
          <w:tcPr>
            <w:tcW w:w="4109" w:type="dxa"/>
          </w:tcPr>
          <w:p w14:paraId="49F27309" w14:textId="30B10C00" w:rsidR="00A85930" w:rsidRPr="00496DEF" w:rsidRDefault="00DE5A9B" w:rsidP="002D72E0">
            <w:pPr>
              <w:numPr>
                <w:ilvl w:val="12"/>
                <w:numId w:val="0"/>
              </w:numPr>
              <w:spacing w:before="60" w:after="60"/>
              <w:jc w:val="center"/>
              <w:rPr>
                <w:noProof/>
                <w:sz w:val="26"/>
                <w:szCs w:val="26"/>
                <w:lang w:val="fr-FR"/>
              </w:rPr>
            </w:pPr>
            <w:r w:rsidRPr="00496DEF">
              <w:object w:dxaOrig="3675" w:dyaOrig="3630" w14:anchorId="361DCF93">
                <v:shape id="_x0000_i1027" type="#_x0000_t75" style="width:183.75pt;height:181.5pt" o:ole="">
                  <v:imagedata r:id="rId37" o:title=""/>
                </v:shape>
                <o:OLEObject Type="Embed" ProgID="PBrush" ShapeID="_x0000_i1027" DrawAspect="Content" ObjectID="_1745212792" r:id="rId38"/>
              </w:object>
            </w:r>
          </w:p>
        </w:tc>
      </w:tr>
      <w:tr w:rsidR="00C727B0" w:rsidRPr="00496DEF" w14:paraId="4C2876AA" w14:textId="77777777" w:rsidTr="00D20666">
        <w:trPr>
          <w:trHeight w:val="74"/>
        </w:trPr>
        <w:tc>
          <w:tcPr>
            <w:tcW w:w="4815" w:type="dxa"/>
          </w:tcPr>
          <w:p w14:paraId="6933B1A1" w14:textId="65AB1F49" w:rsidR="00A85930" w:rsidRPr="00496DEF" w:rsidRDefault="004D0C4A" w:rsidP="00D20666">
            <w:pPr>
              <w:numPr>
                <w:ilvl w:val="12"/>
                <w:numId w:val="0"/>
              </w:numPr>
              <w:spacing w:before="45" w:after="45"/>
              <w:jc w:val="center"/>
              <w:rPr>
                <w:i/>
                <w:noProof/>
                <w:sz w:val="26"/>
                <w:szCs w:val="26"/>
              </w:rPr>
            </w:pPr>
            <w:r w:rsidRPr="00496DEF">
              <w:rPr>
                <w:i/>
                <w:noProof/>
                <w:sz w:val="26"/>
                <w:szCs w:val="26"/>
                <w:lang w:val="fr-FR"/>
              </w:rPr>
              <w:t>Bãi</w:t>
            </w:r>
            <w:r w:rsidR="00A85930" w:rsidRPr="00496DEF">
              <w:rPr>
                <w:i/>
                <w:noProof/>
                <w:sz w:val="26"/>
                <w:szCs w:val="26"/>
              </w:rPr>
              <w:t xml:space="preserve"> 1</w:t>
            </w:r>
          </w:p>
        </w:tc>
        <w:tc>
          <w:tcPr>
            <w:tcW w:w="4109" w:type="dxa"/>
          </w:tcPr>
          <w:p w14:paraId="7F326A64" w14:textId="7DD3BA4F" w:rsidR="00A85930" w:rsidRPr="00496DEF" w:rsidRDefault="00A85930" w:rsidP="00D20666">
            <w:pPr>
              <w:numPr>
                <w:ilvl w:val="12"/>
                <w:numId w:val="0"/>
              </w:numPr>
              <w:spacing w:before="45" w:after="45"/>
              <w:jc w:val="center"/>
              <w:rPr>
                <w:i/>
                <w:noProof/>
                <w:sz w:val="26"/>
                <w:szCs w:val="26"/>
              </w:rPr>
            </w:pPr>
            <w:r w:rsidRPr="00496DEF">
              <w:rPr>
                <w:i/>
                <w:noProof/>
                <w:sz w:val="26"/>
                <w:szCs w:val="26"/>
                <w:lang w:val="fr-FR"/>
              </w:rPr>
              <w:t>Bãi</w:t>
            </w:r>
            <w:r w:rsidRPr="00496DEF">
              <w:rPr>
                <w:i/>
                <w:noProof/>
                <w:sz w:val="26"/>
                <w:szCs w:val="26"/>
              </w:rPr>
              <w:t xml:space="preserve"> 2</w:t>
            </w:r>
          </w:p>
        </w:tc>
      </w:tr>
    </w:tbl>
    <w:p w14:paraId="28907C86" w14:textId="1366DE8E" w:rsidR="00D13052" w:rsidRPr="00496DEF" w:rsidRDefault="002D72E0" w:rsidP="002450B3">
      <w:pPr>
        <w:pStyle w:val="NormalJustif"/>
        <w:jc w:val="center"/>
        <w:rPr>
          <w:rFonts w:ascii="Times New Roman" w:hAnsi="Times New Roman"/>
          <w:i/>
          <w:color w:val="auto"/>
        </w:rPr>
      </w:pPr>
      <w:bookmarkStart w:id="401" w:name="_Toc130818226"/>
      <w:bookmarkStart w:id="402" w:name="_Toc131583603"/>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17</w:t>
      </w:r>
      <w:r w:rsidRPr="00496DEF">
        <w:rPr>
          <w:rFonts w:ascii="Times New Roman" w:hAnsi="Times New Roman"/>
          <w:i/>
          <w:color w:val="auto"/>
        </w:rPr>
        <w:fldChar w:fldCharType="end"/>
      </w:r>
      <w:r w:rsidR="002B7BD8" w:rsidRPr="00496DEF">
        <w:rPr>
          <w:rFonts w:ascii="Times New Roman" w:hAnsi="Times New Roman"/>
          <w:i/>
          <w:color w:val="auto"/>
        </w:rPr>
        <w:t>: Mương thoát nước thải sản xuất</w:t>
      </w:r>
      <w:bookmarkEnd w:id="401"/>
      <w:bookmarkEnd w:id="402"/>
    </w:p>
    <w:p w14:paraId="3F5144B4" w14:textId="77777777" w:rsidR="002C47B9" w:rsidRPr="00496DEF" w:rsidRDefault="002C47B9" w:rsidP="00491A96">
      <w:pPr>
        <w:numPr>
          <w:ilvl w:val="12"/>
          <w:numId w:val="0"/>
        </w:numPr>
        <w:spacing w:before="60" w:after="60" w:line="288" w:lineRule="auto"/>
        <w:ind w:firstLine="720"/>
        <w:jc w:val="both"/>
        <w:rPr>
          <w:b/>
          <w:bCs/>
          <w:i/>
          <w:iCs/>
          <w:sz w:val="26"/>
          <w:szCs w:val="26"/>
          <w:lang w:eastAsia="vi-VN"/>
        </w:rPr>
      </w:pPr>
      <w:r w:rsidRPr="00496DEF">
        <w:rPr>
          <w:b/>
          <w:bCs/>
          <w:i/>
          <w:iCs/>
          <w:sz w:val="26"/>
          <w:szCs w:val="26"/>
          <w:lang w:eastAsia="vi-VN"/>
        </w:rPr>
        <w:t xml:space="preserve">- Tính toán khối lượng nhu cầu xả nước thải của dự án: </w:t>
      </w:r>
    </w:p>
    <w:p w14:paraId="2BC59205" w14:textId="25BBBD1C" w:rsidR="002C47B9" w:rsidRPr="00496DEF" w:rsidRDefault="002C47B9"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Chủ yếu từ nước mưa rơi trực tiếp trên khu vực bãi chứa cát và từ bơm hút cát từ </w:t>
      </w:r>
      <w:r w:rsidR="007968F0" w:rsidRPr="00496DEF">
        <w:rPr>
          <w:sz w:val="26"/>
          <w:szCs w:val="26"/>
          <w:lang w:eastAsia="vi-VN"/>
        </w:rPr>
        <w:t>tàu</w:t>
      </w:r>
      <w:r w:rsidRPr="00496DEF">
        <w:rPr>
          <w:sz w:val="26"/>
          <w:szCs w:val="26"/>
          <w:lang w:eastAsia="vi-VN"/>
        </w:rPr>
        <w:t xml:space="preserve"> hút lên bãi chứa cát.</w:t>
      </w:r>
    </w:p>
    <w:p w14:paraId="50A1E682" w14:textId="6A9745B1" w:rsidR="00E9121A" w:rsidRPr="00496DEF" w:rsidRDefault="002C47B9"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Nước thải từ quá trình róc nước tại </w:t>
      </w:r>
      <w:r w:rsidR="005918FC" w:rsidRPr="00496DEF">
        <w:rPr>
          <w:sz w:val="26"/>
          <w:szCs w:val="26"/>
          <w:lang w:eastAsia="vi-VN"/>
        </w:rPr>
        <w:t>bãi chứa</w:t>
      </w:r>
      <w:r w:rsidRPr="00496DEF">
        <w:rPr>
          <w:sz w:val="26"/>
          <w:szCs w:val="26"/>
          <w:lang w:eastAsia="vi-VN"/>
        </w:rPr>
        <w:t xml:space="preserve"> vật liệu khai thác: Theo Báo cáo đánh giá tác động môi trường, nước thải từ quá trình bơm hút cát sẽ được thu gom toàn bộ về hồ lắng 3 ngăn. </w:t>
      </w:r>
    </w:p>
    <w:p w14:paraId="57BB1694" w14:textId="729D6401" w:rsidR="002C47B9" w:rsidRPr="00496DEF" w:rsidRDefault="002C47B9" w:rsidP="00491A96">
      <w:pPr>
        <w:numPr>
          <w:ilvl w:val="12"/>
          <w:numId w:val="0"/>
        </w:numPr>
        <w:spacing w:before="60" w:after="60" w:line="288" w:lineRule="auto"/>
        <w:ind w:firstLine="720"/>
        <w:jc w:val="both"/>
        <w:rPr>
          <w:sz w:val="26"/>
          <w:szCs w:val="26"/>
          <w:lang w:eastAsia="vi-VN"/>
        </w:rPr>
      </w:pPr>
      <w:r w:rsidRPr="00496DEF">
        <w:rPr>
          <w:sz w:val="26"/>
          <w:szCs w:val="26"/>
          <w:lang w:eastAsia="vi-VN"/>
        </w:rPr>
        <w:t>Khối lượng cát khai thác theo giấy phép là 30.000m</w:t>
      </w:r>
      <w:r w:rsidRPr="00496DEF">
        <w:rPr>
          <w:sz w:val="26"/>
          <w:szCs w:val="26"/>
          <w:vertAlign w:val="superscript"/>
          <w:lang w:eastAsia="vi-VN"/>
        </w:rPr>
        <w:t>3</w:t>
      </w:r>
      <w:r w:rsidR="0026079B" w:rsidRPr="00496DEF">
        <w:rPr>
          <w:sz w:val="26"/>
          <w:szCs w:val="26"/>
          <w:lang w:eastAsia="vi-VN"/>
        </w:rPr>
        <w:t>/năm</w:t>
      </w:r>
      <w:r w:rsidRPr="00496DEF">
        <w:rPr>
          <w:sz w:val="26"/>
          <w:szCs w:val="26"/>
          <w:lang w:eastAsia="vi-VN"/>
        </w:rPr>
        <w:t xml:space="preserve">. Khối lượng khai thác trong 1 ngày = </w:t>
      </w:r>
      <w:r w:rsidR="0026079B" w:rsidRPr="00496DEF">
        <w:rPr>
          <w:sz w:val="26"/>
          <w:szCs w:val="26"/>
          <w:lang w:eastAsia="vi-VN"/>
        </w:rPr>
        <w:t>100</w:t>
      </w:r>
      <w:r w:rsidR="00A949D7" w:rsidRPr="00496DEF">
        <w:rPr>
          <w:sz w:val="26"/>
          <w:szCs w:val="26"/>
          <w:lang w:eastAsia="vi-VN"/>
        </w:rPr>
        <w:t xml:space="preserve"> </w:t>
      </w:r>
      <w:r w:rsidRPr="00496DEF">
        <w:rPr>
          <w:sz w:val="26"/>
          <w:szCs w:val="26"/>
          <w:lang w:eastAsia="vi-VN"/>
        </w:rPr>
        <w:t>m</w:t>
      </w:r>
      <w:r w:rsidRPr="00496DEF">
        <w:rPr>
          <w:sz w:val="26"/>
          <w:szCs w:val="26"/>
          <w:vertAlign w:val="superscript"/>
          <w:lang w:eastAsia="vi-VN"/>
        </w:rPr>
        <w:t>3</w:t>
      </w:r>
      <w:r w:rsidRPr="00496DEF">
        <w:rPr>
          <w:sz w:val="26"/>
          <w:szCs w:val="26"/>
          <w:lang w:eastAsia="vi-VN"/>
        </w:rPr>
        <w:t>/ngày.</w:t>
      </w:r>
      <w:r w:rsidR="00A949D7" w:rsidRPr="00496DEF">
        <w:rPr>
          <w:sz w:val="26"/>
          <w:szCs w:val="26"/>
          <w:lang w:eastAsia="vi-VN"/>
        </w:rPr>
        <w:t xml:space="preserve"> Tương ứng với mỗi bãi là </w:t>
      </w:r>
      <w:r w:rsidR="0026079B" w:rsidRPr="00496DEF">
        <w:rPr>
          <w:sz w:val="26"/>
          <w:szCs w:val="26"/>
          <w:lang w:eastAsia="vi-VN"/>
        </w:rPr>
        <w:t>50</w:t>
      </w:r>
      <w:r w:rsidR="00A949D7" w:rsidRPr="00496DEF">
        <w:rPr>
          <w:sz w:val="26"/>
          <w:szCs w:val="26"/>
          <w:lang w:eastAsia="vi-VN"/>
        </w:rPr>
        <w:t xml:space="preserve"> m</w:t>
      </w:r>
      <w:r w:rsidR="00A949D7" w:rsidRPr="00496DEF">
        <w:rPr>
          <w:sz w:val="26"/>
          <w:szCs w:val="26"/>
          <w:vertAlign w:val="superscript"/>
          <w:lang w:eastAsia="vi-VN"/>
        </w:rPr>
        <w:t>3</w:t>
      </w:r>
      <w:r w:rsidR="00A949D7" w:rsidRPr="00496DEF">
        <w:rPr>
          <w:sz w:val="26"/>
          <w:szCs w:val="26"/>
          <w:lang w:eastAsia="vi-VN"/>
        </w:rPr>
        <w:t>/ngày.</w:t>
      </w:r>
    </w:p>
    <w:p w14:paraId="303E5897" w14:textId="5770C6A1" w:rsidR="002C47B9" w:rsidRPr="00496DEF" w:rsidRDefault="002C47B9"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Tỉ lệ hỗn hợp dung dịch cát : nước = 60 : 40 =&gt; Lượng nước thải ra trong 1 ngày từ việc khai thác cát </w:t>
      </w:r>
      <w:r w:rsidR="007F11B2" w:rsidRPr="00496DEF">
        <w:rPr>
          <w:sz w:val="26"/>
          <w:szCs w:val="26"/>
          <w:lang w:eastAsia="vi-VN"/>
        </w:rPr>
        <w:t xml:space="preserve">của một bãi </w:t>
      </w:r>
      <w:r w:rsidRPr="00496DEF">
        <w:rPr>
          <w:sz w:val="26"/>
          <w:szCs w:val="26"/>
          <w:lang w:eastAsia="vi-VN"/>
        </w:rPr>
        <w:t>là Q</w:t>
      </w:r>
      <w:r w:rsidRPr="00496DEF">
        <w:rPr>
          <w:sz w:val="26"/>
          <w:szCs w:val="26"/>
          <w:vertAlign w:val="subscript"/>
          <w:lang w:eastAsia="vi-VN"/>
        </w:rPr>
        <w:t>ngày</w:t>
      </w:r>
      <w:r w:rsidRPr="00496DEF">
        <w:rPr>
          <w:sz w:val="26"/>
          <w:szCs w:val="26"/>
          <w:lang w:eastAsia="vi-VN"/>
        </w:rPr>
        <w:t xml:space="preserve"> = </w:t>
      </w:r>
      <w:r w:rsidR="0026079B" w:rsidRPr="00496DEF">
        <w:rPr>
          <w:sz w:val="26"/>
          <w:szCs w:val="26"/>
          <w:lang w:eastAsia="vi-VN"/>
        </w:rPr>
        <w:t>33,0</w:t>
      </w:r>
      <w:r w:rsidR="00A949D7" w:rsidRPr="00496DEF">
        <w:rPr>
          <w:sz w:val="26"/>
          <w:szCs w:val="26"/>
          <w:lang w:eastAsia="vi-VN"/>
        </w:rPr>
        <w:t xml:space="preserve"> </w:t>
      </w:r>
      <w:r w:rsidRPr="00496DEF">
        <w:rPr>
          <w:sz w:val="26"/>
          <w:szCs w:val="26"/>
          <w:lang w:eastAsia="vi-VN"/>
        </w:rPr>
        <w:t>m</w:t>
      </w:r>
      <w:r w:rsidRPr="00496DEF">
        <w:rPr>
          <w:sz w:val="26"/>
          <w:szCs w:val="26"/>
          <w:vertAlign w:val="superscript"/>
          <w:lang w:eastAsia="vi-VN"/>
        </w:rPr>
        <w:t>3</w:t>
      </w:r>
      <w:r w:rsidR="0026079B" w:rsidRPr="00496DEF">
        <w:rPr>
          <w:sz w:val="26"/>
          <w:szCs w:val="26"/>
          <w:lang w:eastAsia="vi-VN"/>
        </w:rPr>
        <w:t>.</w:t>
      </w:r>
    </w:p>
    <w:p w14:paraId="6C2C7704" w14:textId="77777777" w:rsidR="007F11B2" w:rsidRPr="00496DEF" w:rsidRDefault="007F11B2" w:rsidP="00491A96">
      <w:pPr>
        <w:pStyle w:val="ListParagraph"/>
        <w:spacing w:before="60" w:after="60" w:line="288" w:lineRule="auto"/>
        <w:contextualSpacing w:val="0"/>
        <w:jc w:val="both"/>
        <w:rPr>
          <w:i/>
          <w:color w:val="auto"/>
          <w:sz w:val="26"/>
          <w:szCs w:val="26"/>
          <w:u w:val="single"/>
        </w:rPr>
      </w:pPr>
      <w:r w:rsidRPr="00496DEF">
        <w:rPr>
          <w:i/>
          <w:color w:val="auto"/>
          <w:sz w:val="26"/>
          <w:szCs w:val="26"/>
        </w:rPr>
        <w:t>Nước mưa rơi trực tiếp trên khu vực bãi chứa:</w:t>
      </w:r>
    </w:p>
    <w:p w14:paraId="3069FC2B" w14:textId="0F7EB7C6" w:rsidR="00491A96" w:rsidRPr="00496DEF" w:rsidRDefault="007F11B2" w:rsidP="00491A96">
      <w:pPr>
        <w:spacing w:before="60" w:after="60" w:line="288" w:lineRule="auto"/>
        <w:ind w:firstLine="709"/>
        <w:jc w:val="both"/>
        <w:rPr>
          <w:sz w:val="26"/>
          <w:szCs w:val="26"/>
          <w:lang w:val="en-US"/>
        </w:rPr>
      </w:pPr>
      <w:r w:rsidRPr="00496DEF">
        <w:rPr>
          <w:iCs/>
          <w:sz w:val="26"/>
          <w:szCs w:val="26"/>
        </w:rPr>
        <w:t xml:space="preserve">Lưu lượng nước thải phát sinh là lượng nước mưa rơi trực tiếp vào </w:t>
      </w:r>
      <w:r w:rsidR="005918FC" w:rsidRPr="00496DEF">
        <w:rPr>
          <w:iCs/>
          <w:sz w:val="26"/>
          <w:szCs w:val="26"/>
        </w:rPr>
        <w:t>bãi chứa</w:t>
      </w:r>
      <w:r w:rsidRPr="00496DEF">
        <w:rPr>
          <w:iCs/>
          <w:sz w:val="26"/>
          <w:szCs w:val="26"/>
        </w:rPr>
        <w:t xml:space="preserve"> vật liệu. D</w:t>
      </w:r>
      <w:r w:rsidRPr="00496DEF">
        <w:rPr>
          <w:sz w:val="26"/>
          <w:szCs w:val="26"/>
        </w:rPr>
        <w:t>ự kiến lượng nước mưa rơi vào</w:t>
      </w:r>
      <w:r w:rsidR="00CE2EA1" w:rsidRPr="00496DEF">
        <w:rPr>
          <w:sz w:val="26"/>
          <w:szCs w:val="26"/>
        </w:rPr>
        <w:t xml:space="preserve"> 1</w:t>
      </w:r>
      <w:r w:rsidRPr="00496DEF">
        <w:rPr>
          <w:sz w:val="26"/>
          <w:szCs w:val="26"/>
        </w:rPr>
        <w:t xml:space="preserve"> </w:t>
      </w:r>
      <w:r w:rsidR="005918FC" w:rsidRPr="00496DEF">
        <w:rPr>
          <w:sz w:val="26"/>
          <w:szCs w:val="26"/>
        </w:rPr>
        <w:t>bãi chứa</w:t>
      </w:r>
      <w:r w:rsidRPr="00496DEF">
        <w:rPr>
          <w:iCs/>
          <w:sz w:val="26"/>
          <w:szCs w:val="26"/>
        </w:rPr>
        <w:t xml:space="preserve"> vật liệu</w:t>
      </w:r>
      <w:r w:rsidRPr="00496DEF">
        <w:rPr>
          <w:sz w:val="26"/>
          <w:szCs w:val="26"/>
        </w:rPr>
        <w:t xml:space="preserve"> trung bình là </w:t>
      </w:r>
      <w:r w:rsidRPr="00496DEF">
        <w:rPr>
          <w:bCs/>
          <w:sz w:val="26"/>
          <w:szCs w:val="26"/>
        </w:rPr>
        <w:t>22,0</w:t>
      </w:r>
      <w:r w:rsidRPr="00496DEF">
        <w:rPr>
          <w:sz w:val="26"/>
          <w:szCs w:val="26"/>
        </w:rPr>
        <w:t>m</w:t>
      </w:r>
      <w:r w:rsidRPr="00496DEF">
        <w:rPr>
          <w:sz w:val="26"/>
          <w:szCs w:val="26"/>
          <w:vertAlign w:val="superscript"/>
        </w:rPr>
        <w:t>3</w:t>
      </w:r>
      <w:r w:rsidRPr="00496DEF">
        <w:rPr>
          <w:sz w:val="26"/>
          <w:szCs w:val="26"/>
        </w:rPr>
        <w:t>/ngày.</w:t>
      </w:r>
      <w:r w:rsidR="00ED3F37" w:rsidRPr="00496DEF">
        <w:rPr>
          <w:sz w:val="26"/>
          <w:szCs w:val="26"/>
          <w:lang w:val="en-US"/>
        </w:rPr>
        <w:t xml:space="preserve"> </w:t>
      </w:r>
    </w:p>
    <w:p w14:paraId="29E58986" w14:textId="641EB332" w:rsidR="00FE4864" w:rsidRPr="00496DEF" w:rsidRDefault="00ED3F37" w:rsidP="00ED3F37">
      <w:pPr>
        <w:pStyle w:val="Caption"/>
      </w:pPr>
      <w:bookmarkStart w:id="403" w:name="_Toc133401187"/>
      <w:r w:rsidRPr="00496DEF">
        <w:lastRenderedPageBreak/>
        <w:t xml:space="preserve">Bảng </w:t>
      </w:r>
      <w:r w:rsidRPr="00496DEF">
        <w:fldChar w:fldCharType="begin"/>
      </w:r>
      <w:r w:rsidRPr="00496DEF">
        <w:instrText xml:space="preserve"> SEQ Bảng \* ARABIC </w:instrText>
      </w:r>
      <w:r w:rsidRPr="00496DEF">
        <w:fldChar w:fldCharType="separate"/>
      </w:r>
      <w:r w:rsidR="00013886" w:rsidRPr="00496DEF">
        <w:t>36</w:t>
      </w:r>
      <w:r w:rsidRPr="00496DEF">
        <w:fldChar w:fldCharType="end"/>
      </w:r>
      <w:r w:rsidR="00FE4864" w:rsidRPr="00496DEF">
        <w:t xml:space="preserve">: Tổng nhu cầu xả nước thải </w:t>
      </w:r>
      <w:r w:rsidR="003F5CBF" w:rsidRPr="00496DEF">
        <w:t>tại bãi chứa</w:t>
      </w:r>
      <w:r w:rsidR="00C82054" w:rsidRPr="00496DEF">
        <w:t xml:space="preserve"> cát</w:t>
      </w:r>
      <w:bookmarkEnd w:id="4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2442"/>
        <w:gridCol w:w="2442"/>
        <w:gridCol w:w="1593"/>
        <w:gridCol w:w="1592"/>
      </w:tblGrid>
      <w:tr w:rsidR="00C727B0" w:rsidRPr="00496DEF" w14:paraId="2084ACB6" w14:textId="4566DEC0" w:rsidTr="002A0C76">
        <w:trPr>
          <w:jc w:val="center"/>
        </w:trPr>
        <w:tc>
          <w:tcPr>
            <w:tcW w:w="549" w:type="pct"/>
            <w:vAlign w:val="center"/>
          </w:tcPr>
          <w:p w14:paraId="5F4785C4" w14:textId="77777777" w:rsidR="002A0C76" w:rsidRPr="00496DEF" w:rsidRDefault="002A0C76" w:rsidP="00A7016F">
            <w:pPr>
              <w:spacing w:before="60" w:after="60"/>
              <w:jc w:val="center"/>
              <w:rPr>
                <w:b/>
                <w:bCs/>
                <w:iCs/>
              </w:rPr>
            </w:pPr>
            <w:r w:rsidRPr="00496DEF">
              <w:rPr>
                <w:b/>
                <w:bCs/>
                <w:iCs/>
              </w:rPr>
              <w:t>STT</w:t>
            </w:r>
          </w:p>
        </w:tc>
        <w:tc>
          <w:tcPr>
            <w:tcW w:w="1347" w:type="pct"/>
            <w:vAlign w:val="center"/>
          </w:tcPr>
          <w:p w14:paraId="4CD723F4" w14:textId="426AFDC4" w:rsidR="002A0C76" w:rsidRPr="00496DEF" w:rsidRDefault="002A0C76" w:rsidP="00A7016F">
            <w:pPr>
              <w:spacing w:before="60" w:after="60"/>
              <w:jc w:val="center"/>
              <w:rPr>
                <w:b/>
                <w:bCs/>
                <w:iCs/>
              </w:rPr>
            </w:pPr>
            <w:r w:rsidRPr="00496DEF">
              <w:rPr>
                <w:b/>
                <w:bCs/>
              </w:rPr>
              <w:t>Hoạt động</w:t>
            </w:r>
          </w:p>
        </w:tc>
        <w:tc>
          <w:tcPr>
            <w:tcW w:w="1347" w:type="pct"/>
            <w:vAlign w:val="center"/>
          </w:tcPr>
          <w:p w14:paraId="55E39BB9" w14:textId="4361BC76" w:rsidR="002A0C76" w:rsidRPr="00496DEF" w:rsidRDefault="002A0C76" w:rsidP="00A7016F">
            <w:pPr>
              <w:spacing w:before="60" w:after="60"/>
              <w:jc w:val="center"/>
              <w:rPr>
                <w:b/>
                <w:bCs/>
                <w:iCs/>
              </w:rPr>
            </w:pPr>
            <w:r w:rsidRPr="00496DEF">
              <w:rPr>
                <w:b/>
                <w:bCs/>
                <w:iCs/>
              </w:rPr>
              <w:t>Vị trí</w:t>
            </w:r>
          </w:p>
        </w:tc>
        <w:tc>
          <w:tcPr>
            <w:tcW w:w="879" w:type="pct"/>
            <w:vAlign w:val="center"/>
          </w:tcPr>
          <w:p w14:paraId="17D9FB26" w14:textId="77777777" w:rsidR="002A0C76" w:rsidRPr="00496DEF" w:rsidRDefault="002A0C76" w:rsidP="00A7016F">
            <w:pPr>
              <w:spacing w:before="60" w:after="60"/>
              <w:jc w:val="center"/>
              <w:rPr>
                <w:b/>
                <w:bCs/>
                <w:iCs/>
              </w:rPr>
            </w:pPr>
            <w:r w:rsidRPr="00496DEF">
              <w:rPr>
                <w:b/>
                <w:bCs/>
                <w:iCs/>
              </w:rPr>
              <w:t>Lưu lượng (</w:t>
            </w:r>
            <w:r w:rsidRPr="00496DEF">
              <w:rPr>
                <w:b/>
                <w:bCs/>
              </w:rPr>
              <w:t>m</w:t>
            </w:r>
            <w:r w:rsidRPr="00496DEF">
              <w:rPr>
                <w:b/>
                <w:bCs/>
                <w:vertAlign w:val="superscript"/>
              </w:rPr>
              <w:t>3</w:t>
            </w:r>
            <w:r w:rsidRPr="00496DEF">
              <w:rPr>
                <w:b/>
                <w:bCs/>
              </w:rPr>
              <w:t>/ngày)</w:t>
            </w:r>
          </w:p>
        </w:tc>
        <w:tc>
          <w:tcPr>
            <w:tcW w:w="878" w:type="pct"/>
            <w:vAlign w:val="center"/>
          </w:tcPr>
          <w:p w14:paraId="167C4BBC" w14:textId="6C874868" w:rsidR="002A0C76" w:rsidRPr="00496DEF" w:rsidRDefault="002A0C76" w:rsidP="002A0C76">
            <w:pPr>
              <w:spacing w:before="60" w:after="60"/>
              <w:jc w:val="center"/>
              <w:rPr>
                <w:b/>
                <w:bCs/>
                <w:iCs/>
              </w:rPr>
            </w:pPr>
            <w:r w:rsidRPr="00496DEF">
              <w:rPr>
                <w:b/>
                <w:bCs/>
                <w:iCs/>
              </w:rPr>
              <w:t>Tổng</w:t>
            </w:r>
          </w:p>
        </w:tc>
      </w:tr>
      <w:tr w:rsidR="00C727B0" w:rsidRPr="00496DEF" w14:paraId="620C97C5" w14:textId="397238EC" w:rsidTr="002A0C76">
        <w:trPr>
          <w:trHeight w:val="197"/>
          <w:jc w:val="center"/>
        </w:trPr>
        <w:tc>
          <w:tcPr>
            <w:tcW w:w="549" w:type="pct"/>
            <w:vMerge w:val="restart"/>
            <w:vAlign w:val="center"/>
          </w:tcPr>
          <w:p w14:paraId="1CE275AC" w14:textId="77777777" w:rsidR="002A0C76" w:rsidRPr="00496DEF" w:rsidRDefault="002A0C76" w:rsidP="002A0C76">
            <w:pPr>
              <w:spacing w:before="60" w:after="60"/>
              <w:jc w:val="center"/>
              <w:rPr>
                <w:bCs/>
                <w:iCs/>
              </w:rPr>
            </w:pPr>
            <w:r w:rsidRPr="00496DEF">
              <w:rPr>
                <w:bCs/>
                <w:iCs/>
              </w:rPr>
              <w:t>1</w:t>
            </w:r>
          </w:p>
        </w:tc>
        <w:tc>
          <w:tcPr>
            <w:tcW w:w="1347" w:type="pct"/>
            <w:vMerge w:val="restart"/>
            <w:vAlign w:val="center"/>
          </w:tcPr>
          <w:p w14:paraId="1ABB0466" w14:textId="2E077C52" w:rsidR="002A0C76" w:rsidRPr="00496DEF" w:rsidRDefault="002A0C76" w:rsidP="002A0C76">
            <w:pPr>
              <w:spacing w:before="60" w:after="60"/>
              <w:jc w:val="center"/>
              <w:rPr>
                <w:bCs/>
                <w:iCs/>
              </w:rPr>
            </w:pPr>
            <w:r w:rsidRPr="00496DEF">
              <w:rPr>
                <w:bCs/>
                <w:iCs/>
              </w:rPr>
              <w:t>Bãi 1</w:t>
            </w:r>
          </w:p>
        </w:tc>
        <w:tc>
          <w:tcPr>
            <w:tcW w:w="1347" w:type="pct"/>
            <w:vAlign w:val="center"/>
          </w:tcPr>
          <w:p w14:paraId="36C8F9C3" w14:textId="65CD9D2F" w:rsidR="002A0C76" w:rsidRPr="00496DEF" w:rsidRDefault="002A0C76" w:rsidP="002A0C76">
            <w:pPr>
              <w:spacing w:before="60" w:after="60"/>
              <w:rPr>
                <w:bCs/>
                <w:iCs/>
              </w:rPr>
            </w:pPr>
            <w:r w:rsidRPr="00496DEF">
              <w:t xml:space="preserve">Nước bơm hút cát </w:t>
            </w:r>
          </w:p>
        </w:tc>
        <w:tc>
          <w:tcPr>
            <w:tcW w:w="879" w:type="pct"/>
          </w:tcPr>
          <w:p w14:paraId="5722831B" w14:textId="7FBC362A" w:rsidR="002A0C76" w:rsidRPr="00496DEF" w:rsidRDefault="005B79F2" w:rsidP="002A0C76">
            <w:pPr>
              <w:spacing w:before="60" w:after="60"/>
              <w:jc w:val="center"/>
              <w:rPr>
                <w:bCs/>
                <w:lang w:val="en-US"/>
              </w:rPr>
            </w:pPr>
            <w:r w:rsidRPr="00496DEF">
              <w:rPr>
                <w:bCs/>
                <w:lang w:val="en-US"/>
              </w:rPr>
              <w:t>33,0</w:t>
            </w:r>
          </w:p>
        </w:tc>
        <w:tc>
          <w:tcPr>
            <w:tcW w:w="878" w:type="pct"/>
            <w:vMerge w:val="restart"/>
            <w:vAlign w:val="center"/>
          </w:tcPr>
          <w:p w14:paraId="6DFE9677" w14:textId="5E634AD7" w:rsidR="002A0C76" w:rsidRPr="00496DEF" w:rsidRDefault="005B79F2" w:rsidP="002A0C76">
            <w:pPr>
              <w:spacing w:before="60" w:after="60"/>
              <w:jc w:val="center"/>
              <w:rPr>
                <w:bCs/>
                <w:lang w:val="en-US"/>
              </w:rPr>
            </w:pPr>
            <w:r w:rsidRPr="00496DEF">
              <w:rPr>
                <w:bCs/>
                <w:lang w:val="en-US"/>
              </w:rPr>
              <w:t>55,0</w:t>
            </w:r>
          </w:p>
        </w:tc>
      </w:tr>
      <w:tr w:rsidR="00C727B0" w:rsidRPr="00496DEF" w14:paraId="4CA92966" w14:textId="5ADF402D" w:rsidTr="002A0C76">
        <w:trPr>
          <w:trHeight w:val="197"/>
          <w:jc w:val="center"/>
        </w:trPr>
        <w:tc>
          <w:tcPr>
            <w:tcW w:w="549" w:type="pct"/>
            <w:vMerge/>
            <w:vAlign w:val="center"/>
          </w:tcPr>
          <w:p w14:paraId="51EBC106" w14:textId="77777777" w:rsidR="002A0C76" w:rsidRPr="00496DEF" w:rsidRDefault="002A0C76" w:rsidP="002A0C76">
            <w:pPr>
              <w:spacing w:before="60" w:after="60"/>
              <w:jc w:val="center"/>
              <w:rPr>
                <w:bCs/>
                <w:iCs/>
              </w:rPr>
            </w:pPr>
          </w:p>
        </w:tc>
        <w:tc>
          <w:tcPr>
            <w:tcW w:w="1347" w:type="pct"/>
            <w:vMerge/>
            <w:vAlign w:val="center"/>
          </w:tcPr>
          <w:p w14:paraId="5C58EA94" w14:textId="77777777" w:rsidR="002A0C76" w:rsidRPr="00496DEF" w:rsidRDefault="002A0C76" w:rsidP="002A0C76">
            <w:pPr>
              <w:spacing w:before="60" w:after="60"/>
              <w:jc w:val="center"/>
            </w:pPr>
          </w:p>
        </w:tc>
        <w:tc>
          <w:tcPr>
            <w:tcW w:w="1347" w:type="pct"/>
            <w:vAlign w:val="center"/>
          </w:tcPr>
          <w:p w14:paraId="5A2C2314" w14:textId="6A271808" w:rsidR="002A0C76" w:rsidRPr="00496DEF" w:rsidRDefault="002A0C76" w:rsidP="002A0C76">
            <w:pPr>
              <w:spacing w:before="60" w:after="60"/>
              <w:rPr>
                <w:bCs/>
                <w:iCs/>
              </w:rPr>
            </w:pPr>
            <w:r w:rsidRPr="00496DEF">
              <w:t>Nước mưa chảy tràn</w:t>
            </w:r>
          </w:p>
        </w:tc>
        <w:tc>
          <w:tcPr>
            <w:tcW w:w="879" w:type="pct"/>
          </w:tcPr>
          <w:p w14:paraId="6A4AA502" w14:textId="2B52B2DF" w:rsidR="002A0C76" w:rsidRPr="00496DEF" w:rsidRDefault="005B79F2" w:rsidP="002A0C76">
            <w:pPr>
              <w:spacing w:before="60" w:after="60"/>
              <w:jc w:val="center"/>
              <w:rPr>
                <w:bCs/>
              </w:rPr>
            </w:pPr>
            <w:r w:rsidRPr="00496DEF">
              <w:rPr>
                <w:bCs/>
              </w:rPr>
              <w:t>22</w:t>
            </w:r>
            <w:r w:rsidR="002A0C76" w:rsidRPr="00496DEF">
              <w:rPr>
                <w:bCs/>
              </w:rPr>
              <w:t>,0</w:t>
            </w:r>
          </w:p>
        </w:tc>
        <w:tc>
          <w:tcPr>
            <w:tcW w:w="878" w:type="pct"/>
            <w:vMerge/>
            <w:vAlign w:val="center"/>
          </w:tcPr>
          <w:p w14:paraId="41ADDC62" w14:textId="77777777" w:rsidR="002A0C76" w:rsidRPr="00496DEF" w:rsidRDefault="002A0C76" w:rsidP="002A0C76">
            <w:pPr>
              <w:spacing w:before="60" w:after="60"/>
              <w:jc w:val="center"/>
              <w:rPr>
                <w:bCs/>
              </w:rPr>
            </w:pPr>
          </w:p>
        </w:tc>
      </w:tr>
      <w:tr w:rsidR="00C727B0" w:rsidRPr="00496DEF" w14:paraId="09DD67CD" w14:textId="45EC73DE" w:rsidTr="002A0C76">
        <w:trPr>
          <w:trHeight w:val="197"/>
          <w:jc w:val="center"/>
        </w:trPr>
        <w:tc>
          <w:tcPr>
            <w:tcW w:w="549" w:type="pct"/>
            <w:vMerge w:val="restart"/>
            <w:vAlign w:val="center"/>
          </w:tcPr>
          <w:p w14:paraId="18274F2A" w14:textId="77777777" w:rsidR="002A0C76" w:rsidRPr="00496DEF" w:rsidRDefault="002A0C76" w:rsidP="002A0C76">
            <w:pPr>
              <w:spacing w:before="60" w:after="60"/>
              <w:jc w:val="center"/>
              <w:rPr>
                <w:bCs/>
                <w:iCs/>
              </w:rPr>
            </w:pPr>
            <w:r w:rsidRPr="00496DEF">
              <w:rPr>
                <w:bCs/>
                <w:iCs/>
              </w:rPr>
              <w:t>2</w:t>
            </w:r>
          </w:p>
        </w:tc>
        <w:tc>
          <w:tcPr>
            <w:tcW w:w="1347" w:type="pct"/>
            <w:vMerge w:val="restart"/>
            <w:vAlign w:val="center"/>
          </w:tcPr>
          <w:p w14:paraId="27F95202" w14:textId="4C52C5CF" w:rsidR="002A0C76" w:rsidRPr="00496DEF" w:rsidRDefault="002A0C76" w:rsidP="002A0C76">
            <w:pPr>
              <w:spacing w:before="60" w:after="60"/>
              <w:jc w:val="center"/>
              <w:rPr>
                <w:bCs/>
                <w:iCs/>
              </w:rPr>
            </w:pPr>
            <w:r w:rsidRPr="00496DEF">
              <w:rPr>
                <w:bCs/>
                <w:iCs/>
              </w:rPr>
              <w:t>Bãi 2</w:t>
            </w:r>
          </w:p>
        </w:tc>
        <w:tc>
          <w:tcPr>
            <w:tcW w:w="1347" w:type="pct"/>
            <w:vAlign w:val="center"/>
          </w:tcPr>
          <w:p w14:paraId="3714B5A1" w14:textId="77F816C1" w:rsidR="002A0C76" w:rsidRPr="00496DEF" w:rsidRDefault="002A0C76" w:rsidP="002A0C76">
            <w:pPr>
              <w:spacing w:before="60" w:after="60"/>
              <w:rPr>
                <w:bCs/>
                <w:iCs/>
              </w:rPr>
            </w:pPr>
            <w:r w:rsidRPr="00496DEF">
              <w:t xml:space="preserve">Nước bơm hút cát </w:t>
            </w:r>
          </w:p>
        </w:tc>
        <w:tc>
          <w:tcPr>
            <w:tcW w:w="879" w:type="pct"/>
          </w:tcPr>
          <w:p w14:paraId="3088C43F" w14:textId="7F202DEF" w:rsidR="002A0C76" w:rsidRPr="00496DEF" w:rsidRDefault="005B79F2" w:rsidP="002A0C76">
            <w:pPr>
              <w:spacing w:before="60" w:after="60"/>
              <w:jc w:val="center"/>
              <w:rPr>
                <w:bCs/>
              </w:rPr>
            </w:pPr>
            <w:r w:rsidRPr="00496DEF">
              <w:rPr>
                <w:bCs/>
              </w:rPr>
              <w:t>33,0</w:t>
            </w:r>
          </w:p>
        </w:tc>
        <w:tc>
          <w:tcPr>
            <w:tcW w:w="878" w:type="pct"/>
            <w:vMerge w:val="restart"/>
            <w:vAlign w:val="center"/>
          </w:tcPr>
          <w:p w14:paraId="1B25E471" w14:textId="1932EAEF" w:rsidR="002A0C76" w:rsidRPr="00496DEF" w:rsidRDefault="005B79F2" w:rsidP="002A0C76">
            <w:pPr>
              <w:spacing w:before="60" w:after="60"/>
              <w:jc w:val="center"/>
              <w:rPr>
                <w:bCs/>
              </w:rPr>
            </w:pPr>
            <w:r w:rsidRPr="00496DEF">
              <w:rPr>
                <w:bCs/>
              </w:rPr>
              <w:t>55,0</w:t>
            </w:r>
          </w:p>
        </w:tc>
      </w:tr>
      <w:tr w:rsidR="00C727B0" w:rsidRPr="00496DEF" w14:paraId="520007A0" w14:textId="17B97FE5" w:rsidTr="002A0C76">
        <w:trPr>
          <w:trHeight w:val="197"/>
          <w:jc w:val="center"/>
        </w:trPr>
        <w:tc>
          <w:tcPr>
            <w:tcW w:w="549" w:type="pct"/>
            <w:vMerge/>
          </w:tcPr>
          <w:p w14:paraId="27D575FA" w14:textId="77777777" w:rsidR="002A0C76" w:rsidRPr="00496DEF" w:rsidRDefault="002A0C76" w:rsidP="002A0C76">
            <w:pPr>
              <w:spacing w:before="60" w:after="60"/>
              <w:jc w:val="center"/>
              <w:rPr>
                <w:bCs/>
                <w:iCs/>
              </w:rPr>
            </w:pPr>
          </w:p>
        </w:tc>
        <w:tc>
          <w:tcPr>
            <w:tcW w:w="1347" w:type="pct"/>
            <w:vMerge/>
          </w:tcPr>
          <w:p w14:paraId="431BCA2B" w14:textId="77777777" w:rsidR="002A0C76" w:rsidRPr="00496DEF" w:rsidRDefault="002A0C76" w:rsidP="002A0C76">
            <w:pPr>
              <w:spacing w:before="60" w:after="60"/>
              <w:jc w:val="center"/>
            </w:pPr>
          </w:p>
        </w:tc>
        <w:tc>
          <w:tcPr>
            <w:tcW w:w="1347" w:type="pct"/>
            <w:vAlign w:val="center"/>
          </w:tcPr>
          <w:p w14:paraId="1C279F00" w14:textId="725825BA" w:rsidR="002A0C76" w:rsidRPr="00496DEF" w:rsidRDefault="002A0C76" w:rsidP="002A0C76">
            <w:pPr>
              <w:spacing w:before="60" w:after="60"/>
              <w:rPr>
                <w:bCs/>
                <w:iCs/>
              </w:rPr>
            </w:pPr>
            <w:r w:rsidRPr="00496DEF">
              <w:t>Nước mưa chảy tràn</w:t>
            </w:r>
          </w:p>
        </w:tc>
        <w:tc>
          <w:tcPr>
            <w:tcW w:w="879" w:type="pct"/>
          </w:tcPr>
          <w:p w14:paraId="370B9280" w14:textId="3CC5C58B" w:rsidR="002A0C76" w:rsidRPr="00496DEF" w:rsidRDefault="005B79F2" w:rsidP="002A0C76">
            <w:pPr>
              <w:spacing w:before="60" w:after="60"/>
              <w:jc w:val="center"/>
              <w:rPr>
                <w:bCs/>
              </w:rPr>
            </w:pPr>
            <w:r w:rsidRPr="00496DEF">
              <w:rPr>
                <w:bCs/>
              </w:rPr>
              <w:t>22</w:t>
            </w:r>
            <w:r w:rsidR="002A0C76" w:rsidRPr="00496DEF">
              <w:rPr>
                <w:bCs/>
              </w:rPr>
              <w:t>,0</w:t>
            </w:r>
          </w:p>
        </w:tc>
        <w:tc>
          <w:tcPr>
            <w:tcW w:w="878" w:type="pct"/>
            <w:vMerge/>
          </w:tcPr>
          <w:p w14:paraId="426C3A8D" w14:textId="77777777" w:rsidR="002A0C76" w:rsidRPr="00496DEF" w:rsidRDefault="002A0C76" w:rsidP="002A0C76">
            <w:pPr>
              <w:spacing w:before="60" w:after="60"/>
              <w:jc w:val="center"/>
              <w:rPr>
                <w:bCs/>
              </w:rPr>
            </w:pPr>
          </w:p>
        </w:tc>
      </w:tr>
      <w:tr w:rsidR="00ED3F37" w:rsidRPr="00496DEF" w14:paraId="03B704C5" w14:textId="77777777" w:rsidTr="002A0C76">
        <w:trPr>
          <w:trHeight w:val="197"/>
          <w:jc w:val="center"/>
        </w:trPr>
        <w:tc>
          <w:tcPr>
            <w:tcW w:w="549" w:type="pct"/>
          </w:tcPr>
          <w:p w14:paraId="6B96B325" w14:textId="77777777" w:rsidR="00ED3F37" w:rsidRPr="00496DEF" w:rsidRDefault="00ED3F37" w:rsidP="002A0C76">
            <w:pPr>
              <w:spacing w:before="60" w:after="60"/>
              <w:jc w:val="center"/>
              <w:rPr>
                <w:bCs/>
                <w:iCs/>
              </w:rPr>
            </w:pPr>
          </w:p>
        </w:tc>
        <w:tc>
          <w:tcPr>
            <w:tcW w:w="1347" w:type="pct"/>
          </w:tcPr>
          <w:p w14:paraId="0F638323" w14:textId="1F3E9DE9" w:rsidR="00ED3F37" w:rsidRPr="00496DEF" w:rsidRDefault="00ED3F37" w:rsidP="002A0C76">
            <w:pPr>
              <w:spacing w:before="60" w:after="60"/>
              <w:jc w:val="center"/>
              <w:rPr>
                <w:b/>
                <w:lang w:val="en-US"/>
              </w:rPr>
            </w:pPr>
            <w:r w:rsidRPr="00496DEF">
              <w:rPr>
                <w:b/>
                <w:lang w:val="en-US"/>
              </w:rPr>
              <w:t>Tổng</w:t>
            </w:r>
          </w:p>
        </w:tc>
        <w:tc>
          <w:tcPr>
            <w:tcW w:w="1347" w:type="pct"/>
            <w:vAlign w:val="center"/>
          </w:tcPr>
          <w:p w14:paraId="77AA9061" w14:textId="77777777" w:rsidR="00ED3F37" w:rsidRPr="00496DEF" w:rsidRDefault="00ED3F37" w:rsidP="002A0C76">
            <w:pPr>
              <w:spacing w:before="60" w:after="60"/>
            </w:pPr>
          </w:p>
        </w:tc>
        <w:tc>
          <w:tcPr>
            <w:tcW w:w="879" w:type="pct"/>
          </w:tcPr>
          <w:p w14:paraId="6571E20E" w14:textId="77777777" w:rsidR="00ED3F37" w:rsidRPr="00496DEF" w:rsidRDefault="00ED3F37" w:rsidP="002A0C76">
            <w:pPr>
              <w:spacing w:before="60" w:after="60"/>
              <w:jc w:val="center"/>
              <w:rPr>
                <w:bCs/>
              </w:rPr>
            </w:pPr>
          </w:p>
        </w:tc>
        <w:tc>
          <w:tcPr>
            <w:tcW w:w="878" w:type="pct"/>
          </w:tcPr>
          <w:p w14:paraId="5CFA2700" w14:textId="403CAACB" w:rsidR="00ED3F37" w:rsidRPr="00496DEF" w:rsidRDefault="00ED3F37" w:rsidP="002A0C76">
            <w:pPr>
              <w:spacing w:before="60" w:after="60"/>
              <w:jc w:val="center"/>
              <w:rPr>
                <w:b/>
                <w:bCs/>
                <w:lang w:val="en-US"/>
              </w:rPr>
            </w:pPr>
            <w:r w:rsidRPr="00496DEF">
              <w:rPr>
                <w:b/>
                <w:bCs/>
                <w:lang w:val="en-US"/>
              </w:rPr>
              <w:t>110</w:t>
            </w:r>
          </w:p>
        </w:tc>
      </w:tr>
    </w:tbl>
    <w:p w14:paraId="72AD9C70" w14:textId="1327D344" w:rsidR="002A0C76" w:rsidRPr="00496DEF" w:rsidRDefault="002A0C76" w:rsidP="00F73DD1">
      <w:pPr>
        <w:spacing w:before="60" w:after="60" w:line="288" w:lineRule="auto"/>
        <w:ind w:firstLine="709"/>
        <w:jc w:val="both"/>
        <w:rPr>
          <w:sz w:val="26"/>
          <w:szCs w:val="26"/>
        </w:rPr>
      </w:pPr>
      <w:r w:rsidRPr="00496DEF">
        <w:rPr>
          <w:sz w:val="26"/>
          <w:szCs w:val="26"/>
        </w:rPr>
        <w:t xml:space="preserve">Tổng lượng nước thải sản xuất có nhu cầu xả thải tại dự án trung bình là                           </w:t>
      </w:r>
      <w:r w:rsidR="00ED3F37" w:rsidRPr="00496DEF">
        <w:rPr>
          <w:sz w:val="26"/>
          <w:szCs w:val="26"/>
        </w:rPr>
        <w:t>55,0</w:t>
      </w:r>
      <w:r w:rsidRPr="00496DEF">
        <w:rPr>
          <w:sz w:val="26"/>
          <w:szCs w:val="26"/>
        </w:rPr>
        <w:t xml:space="preserve"> m</w:t>
      </w:r>
      <w:r w:rsidRPr="00496DEF">
        <w:rPr>
          <w:sz w:val="26"/>
          <w:szCs w:val="26"/>
          <w:vertAlign w:val="superscript"/>
        </w:rPr>
        <w:t>3</w:t>
      </w:r>
      <w:r w:rsidRPr="00496DEF">
        <w:rPr>
          <w:sz w:val="26"/>
          <w:szCs w:val="26"/>
        </w:rPr>
        <w:t>/ngày</w:t>
      </w:r>
      <w:r w:rsidR="001337A8" w:rsidRPr="00496DEF">
        <w:rPr>
          <w:sz w:val="26"/>
          <w:szCs w:val="26"/>
        </w:rPr>
        <w:t xml:space="preserve"> mỗi bãi</w:t>
      </w:r>
      <w:r w:rsidRPr="00496DEF">
        <w:rPr>
          <w:sz w:val="26"/>
          <w:szCs w:val="26"/>
        </w:rPr>
        <w:t xml:space="preserve">. </w:t>
      </w:r>
      <w:r w:rsidR="00ED3F37" w:rsidRPr="00496DEF">
        <w:rPr>
          <w:sz w:val="26"/>
          <w:szCs w:val="26"/>
          <w:lang w:val="en-US"/>
        </w:rPr>
        <w:t>Tổng lượng nước thải phát sinh toàn dự án khoảng 110</w:t>
      </w:r>
      <w:r w:rsidR="00ED3F37" w:rsidRPr="00496DEF">
        <w:rPr>
          <w:sz w:val="26"/>
          <w:szCs w:val="26"/>
        </w:rPr>
        <w:t xml:space="preserve"> m</w:t>
      </w:r>
      <w:r w:rsidR="00ED3F37" w:rsidRPr="00496DEF">
        <w:rPr>
          <w:sz w:val="26"/>
          <w:szCs w:val="26"/>
          <w:vertAlign w:val="superscript"/>
        </w:rPr>
        <w:t>3</w:t>
      </w:r>
      <w:r w:rsidR="00ED3F37" w:rsidRPr="00496DEF">
        <w:rPr>
          <w:sz w:val="26"/>
          <w:szCs w:val="26"/>
        </w:rPr>
        <w:t>/ngày</w:t>
      </w:r>
      <w:r w:rsidR="00ED3F37" w:rsidRPr="00496DEF">
        <w:rPr>
          <w:sz w:val="26"/>
          <w:szCs w:val="26"/>
          <w:lang w:val="en-US"/>
        </w:rPr>
        <w:t>.</w:t>
      </w:r>
      <w:r w:rsidR="00ED3F37" w:rsidRPr="00496DEF">
        <w:rPr>
          <w:sz w:val="26"/>
          <w:szCs w:val="26"/>
        </w:rPr>
        <w:t xml:space="preserve"> </w:t>
      </w:r>
      <w:r w:rsidRPr="00496DEF">
        <w:rPr>
          <w:sz w:val="26"/>
          <w:szCs w:val="26"/>
        </w:rPr>
        <w:t>Lượng nước thu gom tại dự án không xả thải liền trong ngày mà lưu chứa, xử lý đáp ứng yêu cầu về bảo vệ môi trường và Quy chuẩn kỹ thuật quốc gia về nước thải công nghiệp QCVN 40:2011/BTNMT, cột A (K</w:t>
      </w:r>
      <w:r w:rsidRPr="00496DEF">
        <w:rPr>
          <w:sz w:val="26"/>
          <w:szCs w:val="26"/>
          <w:vertAlign w:val="subscript"/>
        </w:rPr>
        <w:t>q</w:t>
      </w:r>
      <w:r w:rsidRPr="00496DEF">
        <w:rPr>
          <w:sz w:val="26"/>
          <w:szCs w:val="26"/>
        </w:rPr>
        <w:t xml:space="preserve"> = 0,9, K</w:t>
      </w:r>
      <w:r w:rsidRPr="00496DEF">
        <w:rPr>
          <w:sz w:val="26"/>
          <w:szCs w:val="26"/>
          <w:vertAlign w:val="subscript"/>
        </w:rPr>
        <w:t>f</w:t>
      </w:r>
      <w:r w:rsidRPr="00496DEF">
        <w:rPr>
          <w:sz w:val="26"/>
          <w:szCs w:val="26"/>
        </w:rPr>
        <w:t xml:space="preserve"> = 1,1) trước khi xả thải. Chu kỳ, thu gom xử lý, xả nước thải khoảng 30 ngày.</w:t>
      </w:r>
    </w:p>
    <w:p w14:paraId="17AB1DFB" w14:textId="77777777" w:rsidR="00F36C86" w:rsidRPr="00496DEF" w:rsidRDefault="00F36C86" w:rsidP="00F73DD1">
      <w:pPr>
        <w:spacing w:before="60" w:after="60" w:line="288" w:lineRule="auto"/>
        <w:ind w:firstLine="720"/>
        <w:jc w:val="both"/>
        <w:rPr>
          <w:sz w:val="26"/>
          <w:szCs w:val="26"/>
        </w:rPr>
      </w:pPr>
      <w:r w:rsidRPr="00496DEF">
        <w:rPr>
          <w:i/>
          <w:sz w:val="26"/>
          <w:szCs w:val="26"/>
        </w:rPr>
        <w:t>Điểm xả thải sau xử lý:</w:t>
      </w:r>
      <w:r w:rsidRPr="00496DEF">
        <w:rPr>
          <w:sz w:val="26"/>
          <w:szCs w:val="26"/>
        </w:rPr>
        <w:t xml:space="preserve"> </w:t>
      </w:r>
    </w:p>
    <w:p w14:paraId="1AA9DB29" w14:textId="77777777" w:rsidR="00F36C86" w:rsidRPr="00496DEF" w:rsidRDefault="00F36C86" w:rsidP="00F73DD1">
      <w:pPr>
        <w:spacing w:before="60" w:after="60" w:line="288" w:lineRule="auto"/>
        <w:ind w:firstLine="720"/>
        <w:jc w:val="both"/>
        <w:rPr>
          <w:sz w:val="26"/>
          <w:szCs w:val="26"/>
        </w:rPr>
      </w:pPr>
      <w:r w:rsidRPr="00496DEF">
        <w:rPr>
          <w:sz w:val="26"/>
          <w:szCs w:val="26"/>
        </w:rPr>
        <w:t>+ Bãi 1: Tọa độ điểm xả thải theo tọa độ VN2000, kinh tuyến trục 105</w:t>
      </w:r>
      <w:r w:rsidRPr="00496DEF">
        <w:rPr>
          <w:sz w:val="26"/>
          <w:szCs w:val="26"/>
          <w:vertAlign w:val="superscript"/>
        </w:rPr>
        <w:t>o</w:t>
      </w:r>
      <w:r w:rsidRPr="00496DEF">
        <w:rPr>
          <w:sz w:val="26"/>
          <w:szCs w:val="26"/>
        </w:rPr>
        <w:t>, múi chiếu 3</w:t>
      </w:r>
      <w:r w:rsidRPr="00496DEF">
        <w:rPr>
          <w:sz w:val="26"/>
          <w:szCs w:val="26"/>
          <w:vertAlign w:val="superscript"/>
        </w:rPr>
        <w:t>0</w:t>
      </w:r>
      <w:r w:rsidRPr="00496DEF">
        <w:rPr>
          <w:sz w:val="26"/>
          <w:szCs w:val="26"/>
        </w:rPr>
        <w:t xml:space="preserve">: X = 1267 938; Y = 571 939. </w:t>
      </w:r>
    </w:p>
    <w:p w14:paraId="0149777C" w14:textId="77777777" w:rsidR="00F36C86" w:rsidRPr="00496DEF" w:rsidRDefault="00F36C86" w:rsidP="00F73DD1">
      <w:pPr>
        <w:spacing w:before="60" w:after="60" w:line="288" w:lineRule="auto"/>
        <w:ind w:firstLine="720"/>
        <w:jc w:val="both"/>
        <w:rPr>
          <w:sz w:val="26"/>
          <w:szCs w:val="26"/>
        </w:rPr>
      </w:pPr>
      <w:r w:rsidRPr="00496DEF">
        <w:rPr>
          <w:sz w:val="26"/>
          <w:szCs w:val="26"/>
        </w:rPr>
        <w:t>+ Bãi 2: Tọa độ điểm xả thải theo tọa độ VN2000, kinh tuyến trục 105</w:t>
      </w:r>
      <w:r w:rsidRPr="00496DEF">
        <w:rPr>
          <w:sz w:val="26"/>
          <w:szCs w:val="26"/>
          <w:vertAlign w:val="superscript"/>
        </w:rPr>
        <w:t>o</w:t>
      </w:r>
      <w:r w:rsidRPr="00496DEF">
        <w:rPr>
          <w:sz w:val="26"/>
          <w:szCs w:val="26"/>
        </w:rPr>
        <w:t>, múi chiếu 3</w:t>
      </w:r>
      <w:r w:rsidRPr="00496DEF">
        <w:rPr>
          <w:sz w:val="26"/>
          <w:szCs w:val="26"/>
          <w:vertAlign w:val="superscript"/>
        </w:rPr>
        <w:t>0</w:t>
      </w:r>
      <w:r w:rsidRPr="00496DEF">
        <w:rPr>
          <w:sz w:val="26"/>
          <w:szCs w:val="26"/>
        </w:rPr>
        <w:t>: X = 1265 366; Y = 568 116.</w:t>
      </w:r>
    </w:p>
    <w:p w14:paraId="7A797D60" w14:textId="77777777" w:rsidR="00F36C86" w:rsidRPr="00496DEF" w:rsidRDefault="00F36C86" w:rsidP="00F73DD1">
      <w:pPr>
        <w:spacing w:before="60" w:after="60" w:line="288" w:lineRule="auto"/>
        <w:ind w:firstLine="720"/>
        <w:jc w:val="both"/>
        <w:rPr>
          <w:sz w:val="26"/>
          <w:szCs w:val="26"/>
        </w:rPr>
      </w:pPr>
      <w:r w:rsidRPr="00496DEF">
        <w:rPr>
          <w:sz w:val="26"/>
          <w:szCs w:val="26"/>
        </w:rPr>
        <w:t>+ Phương thức xả thải: tự chảy.</w:t>
      </w:r>
    </w:p>
    <w:p w14:paraId="21CBC7F6" w14:textId="77777777" w:rsidR="00F36C86" w:rsidRPr="00496DEF" w:rsidRDefault="00F36C86" w:rsidP="00F73DD1">
      <w:pPr>
        <w:spacing w:before="60" w:after="60" w:line="288" w:lineRule="auto"/>
        <w:ind w:firstLine="720"/>
        <w:jc w:val="both"/>
        <w:rPr>
          <w:sz w:val="26"/>
          <w:szCs w:val="26"/>
        </w:rPr>
      </w:pPr>
      <w:r w:rsidRPr="00496DEF">
        <w:rPr>
          <w:sz w:val="26"/>
          <w:szCs w:val="26"/>
        </w:rPr>
        <w:t>+ Chế độ xả nước thải: xả hằng ngày khi có nước.</w:t>
      </w:r>
    </w:p>
    <w:p w14:paraId="21C2DF97" w14:textId="51619376" w:rsidR="00F36C86" w:rsidRPr="00496DEF" w:rsidRDefault="00F36C86" w:rsidP="00F73DD1">
      <w:pPr>
        <w:spacing w:before="60" w:after="60" w:line="288" w:lineRule="auto"/>
        <w:ind w:firstLine="720"/>
        <w:jc w:val="both"/>
        <w:rPr>
          <w:sz w:val="26"/>
          <w:szCs w:val="26"/>
          <w:lang w:val="en-US"/>
        </w:rPr>
      </w:pPr>
      <w:r w:rsidRPr="00496DEF">
        <w:rPr>
          <w:sz w:val="26"/>
          <w:szCs w:val="26"/>
        </w:rPr>
        <w:t xml:space="preserve">+ </w:t>
      </w:r>
      <w:r w:rsidR="00ED3F37" w:rsidRPr="00496DEF">
        <w:rPr>
          <w:sz w:val="26"/>
          <w:szCs w:val="26"/>
        </w:rPr>
        <w:t>Lưu lượng xả thải lớn nhất: 55,0</w:t>
      </w:r>
      <w:r w:rsidRPr="00496DEF">
        <w:rPr>
          <w:sz w:val="26"/>
          <w:szCs w:val="26"/>
        </w:rPr>
        <w:t xml:space="preserve"> m</w:t>
      </w:r>
      <w:r w:rsidRPr="00496DEF">
        <w:rPr>
          <w:sz w:val="26"/>
          <w:szCs w:val="26"/>
          <w:vertAlign w:val="superscript"/>
        </w:rPr>
        <w:t>3</w:t>
      </w:r>
      <w:r w:rsidRPr="00496DEF">
        <w:rPr>
          <w:sz w:val="26"/>
          <w:szCs w:val="26"/>
        </w:rPr>
        <w:t>/ngày.đêm/bãi.</w:t>
      </w:r>
      <w:r w:rsidR="00D0116D" w:rsidRPr="00496DEF">
        <w:rPr>
          <w:sz w:val="26"/>
          <w:szCs w:val="26"/>
          <w:lang w:val="en-US"/>
        </w:rPr>
        <w:t xml:space="preserve"> Tổng lưu lượng xả thải toàn dự án khoảng 110 m</w:t>
      </w:r>
      <w:r w:rsidR="00D0116D" w:rsidRPr="00496DEF">
        <w:rPr>
          <w:sz w:val="26"/>
          <w:szCs w:val="26"/>
          <w:vertAlign w:val="superscript"/>
          <w:lang w:val="en-US"/>
        </w:rPr>
        <w:t>3</w:t>
      </w:r>
      <w:r w:rsidR="00D0116D" w:rsidRPr="00496DEF">
        <w:rPr>
          <w:sz w:val="26"/>
          <w:szCs w:val="26"/>
        </w:rPr>
        <w:t>/ngày.đêm</w:t>
      </w:r>
      <w:r w:rsidR="00D0116D" w:rsidRPr="00496DEF">
        <w:rPr>
          <w:sz w:val="26"/>
          <w:szCs w:val="26"/>
          <w:lang w:val="en-US"/>
        </w:rPr>
        <w:t>.</w:t>
      </w:r>
    </w:p>
    <w:p w14:paraId="4C0878AD" w14:textId="7689210A" w:rsidR="00F36C86" w:rsidRPr="00496DEF" w:rsidRDefault="00F36C86" w:rsidP="00F73DD1">
      <w:pPr>
        <w:spacing w:before="60" w:after="60" w:line="288" w:lineRule="auto"/>
        <w:ind w:firstLine="720"/>
        <w:jc w:val="both"/>
        <w:rPr>
          <w:sz w:val="26"/>
          <w:szCs w:val="26"/>
        </w:rPr>
      </w:pPr>
      <w:r w:rsidRPr="00496DEF">
        <w:rPr>
          <w:sz w:val="26"/>
          <w:szCs w:val="26"/>
        </w:rPr>
        <w:t>+ Chất lượng nước thải: Giới hạn các thông số và nồng độ chất ô nhiễm đạt  QCVN 40:2011/BTNMT, Cột A, K</w:t>
      </w:r>
      <w:r w:rsidRPr="00496DEF">
        <w:rPr>
          <w:sz w:val="26"/>
          <w:szCs w:val="26"/>
          <w:vertAlign w:val="subscript"/>
        </w:rPr>
        <w:t>q</w:t>
      </w:r>
      <w:r w:rsidRPr="00496DEF">
        <w:rPr>
          <w:sz w:val="26"/>
          <w:szCs w:val="26"/>
        </w:rPr>
        <w:t>= 0,9; K</w:t>
      </w:r>
      <w:r w:rsidRPr="00496DEF">
        <w:rPr>
          <w:sz w:val="26"/>
          <w:szCs w:val="26"/>
          <w:vertAlign w:val="subscript"/>
        </w:rPr>
        <w:t>f</w:t>
      </w:r>
      <w:r w:rsidR="005D68A8" w:rsidRPr="00496DEF">
        <w:rPr>
          <w:sz w:val="26"/>
          <w:szCs w:val="26"/>
          <w:vertAlign w:val="subscript"/>
          <w:lang w:val="en-US"/>
        </w:rPr>
        <w:t xml:space="preserve"> </w:t>
      </w:r>
      <w:r w:rsidRPr="00496DEF">
        <w:rPr>
          <w:sz w:val="26"/>
          <w:szCs w:val="26"/>
        </w:rPr>
        <w:t>=1,0.</w:t>
      </w:r>
    </w:p>
    <w:p w14:paraId="582ED4EB" w14:textId="32ABF0F5" w:rsidR="00F36C86" w:rsidRPr="00496DEF" w:rsidRDefault="00F36C86" w:rsidP="00F73DD1">
      <w:pPr>
        <w:spacing w:before="60" w:after="60" w:line="288" w:lineRule="auto"/>
        <w:ind w:firstLine="720"/>
        <w:jc w:val="both"/>
        <w:rPr>
          <w:sz w:val="26"/>
          <w:szCs w:val="26"/>
        </w:rPr>
      </w:pPr>
      <w:r w:rsidRPr="00496DEF">
        <w:rPr>
          <w:sz w:val="26"/>
          <w:szCs w:val="26"/>
        </w:rPr>
        <w:t>+ Nguồn tiếp nhận: hồ Dầu Tiếng.</w:t>
      </w:r>
    </w:p>
    <w:p w14:paraId="2E663FD7" w14:textId="488D8F1D" w:rsidR="00C747B7" w:rsidRPr="00496DEF" w:rsidRDefault="00C747B7" w:rsidP="00F73DD1">
      <w:pPr>
        <w:pStyle w:val="Heading3"/>
        <w:spacing w:line="288" w:lineRule="auto"/>
        <w:rPr>
          <w:color w:val="auto"/>
        </w:rPr>
      </w:pPr>
      <w:bookmarkStart w:id="404" w:name="_Toc130818460"/>
      <w:r w:rsidRPr="00496DEF">
        <w:rPr>
          <w:color w:val="auto"/>
        </w:rPr>
        <w:t>3.1.</w:t>
      </w:r>
      <w:r w:rsidR="00A70060" w:rsidRPr="00496DEF">
        <w:rPr>
          <w:color w:val="auto"/>
        </w:rPr>
        <w:t>3</w:t>
      </w:r>
      <w:r w:rsidRPr="00496DEF">
        <w:rPr>
          <w:color w:val="auto"/>
        </w:rPr>
        <w:t>. Xử lý nước thải</w:t>
      </w:r>
      <w:bookmarkEnd w:id="404"/>
    </w:p>
    <w:p w14:paraId="0947C2A5" w14:textId="00727E02" w:rsidR="00F36C86" w:rsidRPr="00496DEF" w:rsidRDefault="00F36C86" w:rsidP="00F73DD1">
      <w:pPr>
        <w:spacing w:before="60" w:after="60" w:line="288" w:lineRule="auto"/>
        <w:rPr>
          <w:i/>
          <w:sz w:val="26"/>
          <w:szCs w:val="26"/>
          <w:lang w:val="en-US"/>
        </w:rPr>
      </w:pPr>
      <w:r w:rsidRPr="00496DEF">
        <w:rPr>
          <w:i/>
          <w:sz w:val="26"/>
          <w:szCs w:val="26"/>
          <w:lang w:val="en-US"/>
        </w:rPr>
        <w:t>3.1.3.1. Công trình xử lý nước thải sinh hoạt</w:t>
      </w:r>
    </w:p>
    <w:p w14:paraId="2376953D" w14:textId="6EA364BD" w:rsidR="00F36C86" w:rsidRPr="00496DEF" w:rsidRDefault="00F36C86" w:rsidP="00F73DD1">
      <w:pPr>
        <w:spacing w:before="60" w:after="60" w:line="288" w:lineRule="auto"/>
        <w:ind w:firstLine="720"/>
        <w:jc w:val="both"/>
        <w:rPr>
          <w:bCs/>
          <w:sz w:val="26"/>
          <w:szCs w:val="26"/>
        </w:rPr>
      </w:pPr>
      <w:r w:rsidRPr="00496DEF">
        <w:rPr>
          <w:bCs/>
          <w:sz w:val="26"/>
          <w:szCs w:val="26"/>
        </w:rPr>
        <w:t>Hiện nay Chủ dự án đã xây dựng hoàn chỉnh nhà vệ sinh trên b</w:t>
      </w:r>
      <w:r w:rsidR="003E65E8" w:rsidRPr="00496DEF">
        <w:rPr>
          <w:bCs/>
          <w:sz w:val="26"/>
          <w:szCs w:val="26"/>
        </w:rPr>
        <w:t xml:space="preserve">ãi cát, bể cải tiến Bastaf </w:t>
      </w:r>
      <w:r w:rsidRPr="00496DEF">
        <w:rPr>
          <w:bCs/>
          <w:sz w:val="26"/>
          <w:szCs w:val="26"/>
        </w:rPr>
        <w:t xml:space="preserve">tại mỗi nhà vệ sinh để tiếp nhận xử lý. </w:t>
      </w:r>
      <w:r w:rsidRPr="00496DEF">
        <w:rPr>
          <w:sz w:val="26"/>
          <w:szCs w:val="26"/>
        </w:rPr>
        <w:t xml:space="preserve">Nước thải sinh hoạt được xử lý, thu gom về vị trí song chắn rác bằng đường ống nhựa PVC 110 đặt ngầm dưới sàn và chảy đến bể tự hoại </w:t>
      </w:r>
      <w:r w:rsidRPr="00496DEF">
        <w:rPr>
          <w:sz w:val="26"/>
          <w:szCs w:val="26"/>
          <w:lang w:val="en-US"/>
        </w:rPr>
        <w:t>bastaf</w:t>
      </w:r>
      <w:r w:rsidRPr="00496DEF">
        <w:rPr>
          <w:sz w:val="26"/>
          <w:szCs w:val="26"/>
        </w:rPr>
        <w:t>.</w:t>
      </w:r>
      <w:r w:rsidRPr="00496DEF">
        <w:rPr>
          <w:sz w:val="26"/>
          <w:szCs w:val="26"/>
          <w:lang w:val="en-US"/>
        </w:rPr>
        <w:t xml:space="preserve"> </w:t>
      </w:r>
      <w:r w:rsidRPr="00496DEF">
        <w:rPr>
          <w:sz w:val="26"/>
          <w:szCs w:val="26"/>
        </w:rPr>
        <w:t>Bể tự hoại được xây bằng gạch, xi măng, công suất xử lý 9,0 m</w:t>
      </w:r>
      <w:r w:rsidRPr="00496DEF">
        <w:rPr>
          <w:sz w:val="26"/>
          <w:szCs w:val="26"/>
          <w:vertAlign w:val="superscript"/>
        </w:rPr>
        <w:t>3</w:t>
      </w:r>
      <w:r w:rsidRPr="00496DEF">
        <w:rPr>
          <w:sz w:val="26"/>
          <w:szCs w:val="26"/>
        </w:rPr>
        <w:t>/ngày.</w:t>
      </w:r>
      <w:r w:rsidRPr="00496DEF">
        <w:rPr>
          <w:sz w:val="26"/>
          <w:szCs w:val="26"/>
          <w:lang w:val="en-US"/>
        </w:rPr>
        <w:t xml:space="preserve"> </w:t>
      </w:r>
      <w:r w:rsidR="002724A6" w:rsidRPr="00496DEF">
        <w:rPr>
          <w:sz w:val="26"/>
          <w:szCs w:val="26"/>
          <w:lang w:val="en-US"/>
        </w:rPr>
        <w:t xml:space="preserve">Nước thải sau xử lý tại bể tự hoại sẽ được </w:t>
      </w:r>
    </w:p>
    <w:p w14:paraId="00B77547" w14:textId="77777777" w:rsidR="00F36C86" w:rsidRPr="00496DEF" w:rsidRDefault="00F36C86"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Kết cấu bể như sau: Bể xây bằng gạch, cát, đá, vữa xi măng M50. Phần ngoài trát vữa xi măng M75 dày 15mm. Phía trong trát vữa xi măng M75 dày 20mm đánh láng. Bê tông đáy bể và nắp bể M200, cốt thép.</w:t>
      </w:r>
    </w:p>
    <w:p w14:paraId="24D53C49" w14:textId="342734EA" w:rsidR="00F36C86" w:rsidRPr="00496DEF" w:rsidRDefault="00F36C86" w:rsidP="00F73DD1">
      <w:pPr>
        <w:spacing w:before="60" w:after="60" w:line="288" w:lineRule="auto"/>
        <w:ind w:firstLine="720"/>
        <w:jc w:val="both"/>
        <w:rPr>
          <w:sz w:val="26"/>
          <w:szCs w:val="26"/>
          <w:lang w:val="en-US"/>
        </w:rPr>
      </w:pPr>
      <w:r w:rsidRPr="00496DEF">
        <w:rPr>
          <w:sz w:val="26"/>
          <w:szCs w:val="26"/>
          <w:lang w:eastAsia="vi-VN"/>
        </w:rPr>
        <w:t xml:space="preserve">- Biện pháp kiểm soát chất lượng nước thải: Theo định kỳ 03 tháng/lần, cán bộ kỹ thuật mỏ tiến hành kiểm tra hiện trạng, tình trạng hoạt động của các bể tự hoại. Định </w:t>
      </w:r>
      <w:r w:rsidRPr="00496DEF">
        <w:rPr>
          <w:sz w:val="26"/>
          <w:szCs w:val="26"/>
          <w:lang w:eastAsia="vi-VN"/>
        </w:rPr>
        <w:lastRenderedPageBreak/>
        <w:t>kỳ 0</w:t>
      </w:r>
      <w:r w:rsidRPr="00496DEF">
        <w:rPr>
          <w:sz w:val="26"/>
          <w:szCs w:val="26"/>
          <w:lang w:val="en-US" w:eastAsia="vi-VN"/>
        </w:rPr>
        <w:t>1</w:t>
      </w:r>
      <w:r w:rsidRPr="00496DEF">
        <w:rPr>
          <w:sz w:val="26"/>
          <w:szCs w:val="26"/>
          <w:lang w:eastAsia="vi-VN"/>
        </w:rPr>
        <w:t xml:space="preserve"> </w:t>
      </w:r>
      <w:r w:rsidRPr="00496DEF">
        <w:rPr>
          <w:sz w:val="26"/>
          <w:szCs w:val="26"/>
          <w:lang w:val="en-US" w:eastAsia="vi-VN"/>
        </w:rPr>
        <w:t>tuần</w:t>
      </w:r>
      <w:r w:rsidRPr="00496DEF">
        <w:rPr>
          <w:sz w:val="26"/>
          <w:szCs w:val="26"/>
          <w:lang w:eastAsia="vi-VN"/>
        </w:rPr>
        <w:t>/lần thuê đơn vị dịch vụ vệ sinh đến hút bùn bể tự hoại mang đi xử lý theo quy định.</w:t>
      </w:r>
    </w:p>
    <w:p w14:paraId="163AE83C" w14:textId="77777777" w:rsidR="00F36C86" w:rsidRPr="00496DEF" w:rsidRDefault="00F36C86" w:rsidP="00F73DD1">
      <w:pPr>
        <w:spacing w:before="60" w:after="60" w:line="288" w:lineRule="auto"/>
        <w:ind w:firstLine="720"/>
        <w:jc w:val="both"/>
        <w:rPr>
          <w:bCs/>
          <w:sz w:val="26"/>
          <w:szCs w:val="26"/>
        </w:rPr>
      </w:pPr>
      <w:r w:rsidRPr="00496DEF">
        <w:rPr>
          <w:bCs/>
          <w:sz w:val="26"/>
          <w:szCs w:val="26"/>
        </w:rPr>
        <w:t>Bastaf là bể phản ứng kỵ khí với các vách ngăn mỏng và ngăn lọc kỵ khí dòng hướng lên, có chức năng xử lý nước thải sinh hoạt và các loại nước thải khác có thành phần tính chất tương tự như nước thải sinh hoạt.</w:t>
      </w:r>
    </w:p>
    <w:p w14:paraId="6CEC1299" w14:textId="77777777" w:rsidR="00F36C86" w:rsidRPr="00496DEF" w:rsidRDefault="00F36C86" w:rsidP="00F73DD1">
      <w:pPr>
        <w:spacing w:before="60" w:after="60" w:line="288" w:lineRule="auto"/>
        <w:ind w:firstLine="720"/>
        <w:jc w:val="both"/>
        <w:rPr>
          <w:b/>
          <w:i/>
          <w:iCs/>
          <w:sz w:val="26"/>
          <w:szCs w:val="26"/>
        </w:rPr>
      </w:pPr>
      <w:r w:rsidRPr="00496DEF">
        <w:rPr>
          <w:b/>
          <w:i/>
          <w:iCs/>
          <w:sz w:val="26"/>
          <w:szCs w:val="26"/>
        </w:rPr>
        <w:t>Quy trình công nghệ, thiết bị của Bastaf:</w:t>
      </w:r>
    </w:p>
    <w:p w14:paraId="0DD6C20E" w14:textId="5A38925A" w:rsidR="00F36C86" w:rsidRPr="00496DEF" w:rsidRDefault="00F36C86" w:rsidP="00F73DD1">
      <w:pPr>
        <w:pStyle w:val="BodyText"/>
        <w:numPr>
          <w:ilvl w:val="12"/>
          <w:numId w:val="0"/>
        </w:numPr>
        <w:spacing w:before="60" w:after="60" w:line="288" w:lineRule="auto"/>
        <w:ind w:firstLine="720"/>
        <w:rPr>
          <w:bCs/>
          <w:color w:val="auto"/>
          <w:szCs w:val="26"/>
          <w:lang w:val="en-US"/>
        </w:rPr>
      </w:pPr>
      <w:r w:rsidRPr="00496DEF">
        <w:rPr>
          <w:bCs/>
          <w:color w:val="auto"/>
          <w:szCs w:val="26"/>
          <w:lang w:val="en-US"/>
        </w:rPr>
        <w:t>+ Nguyên tắc: Nguyên tắc, nước thải được đưa vào ngăn thứ nhất của bể, có vai trò làm ngăn lắng - lên men kỵ khí, đồng thời điều hòa lưu lượng và nồng độ chất bẩn trong dòng nước thải. Nhờ các vách ngăn hướng dòng, ở những ngăn tiếp theo, nước thải chuyển động theo chiều từ dưới lên trên, tiếp xúc với các vi sinh vật kỵ khí trong lớp bùn hình thành ở đáy bể trong điều kiện động, các chất bẩn hữu cơ được các vi sinh vật hấp thụ và chuyển hóa, đồng thời, cho phép tách riêng 2 pha (lên men axit và lên men kiềm). BASTAF cho phép tăng thời gian lưu bùn, nhờ vậy hiệu suất xử lý tăng trong khi lượng bùn cần xử lý lại giảm. Các ngăn cuối cùng là ngăn lọc kỵ khí, có tác dụng làm sạch bổ sung nước thải, nhờ các vi sinh vật kỵ khí gắn bám trên bề mặ</w:t>
      </w:r>
      <w:r w:rsidR="00C82054" w:rsidRPr="00496DEF">
        <w:rPr>
          <w:bCs/>
          <w:color w:val="auto"/>
          <w:szCs w:val="26"/>
          <w:lang w:val="en-US"/>
        </w:rPr>
        <w:t xml:space="preserve">t các hạt của lớp vật liệu lọc </w:t>
      </w:r>
      <w:r w:rsidRPr="00496DEF">
        <w:rPr>
          <w:bCs/>
          <w:color w:val="auto"/>
          <w:szCs w:val="26"/>
          <w:lang w:val="en-US"/>
        </w:rPr>
        <w:t>và ngăn cặn lơ lửng trôi ra theo nước.</w:t>
      </w:r>
    </w:p>
    <w:p w14:paraId="02DF558D" w14:textId="77777777" w:rsidR="00F36C86" w:rsidRPr="00496DEF" w:rsidRDefault="00F36C86" w:rsidP="00F73DD1">
      <w:pPr>
        <w:pStyle w:val="BodyText"/>
        <w:numPr>
          <w:ilvl w:val="12"/>
          <w:numId w:val="0"/>
        </w:numPr>
        <w:spacing w:before="60" w:after="60" w:line="288" w:lineRule="auto"/>
        <w:ind w:firstLine="720"/>
        <w:rPr>
          <w:bCs/>
          <w:color w:val="auto"/>
          <w:szCs w:val="26"/>
          <w:lang w:val="en-US"/>
        </w:rPr>
      </w:pPr>
      <w:r w:rsidRPr="00496DEF">
        <w:rPr>
          <w:bCs/>
          <w:color w:val="auto"/>
          <w:szCs w:val="26"/>
          <w:lang w:val="en-US"/>
        </w:rPr>
        <w:t>Bể tự hoại cải tiến thông dụng được dùng để xử lý cục bộ nước thải từ của khu vực, được đặt tại khu văn phòng của bãi chứa.</w:t>
      </w:r>
      <w:bookmarkStart w:id="405" w:name="_Toc228343574"/>
      <w:bookmarkStart w:id="406" w:name="_Toc228618004"/>
      <w:bookmarkStart w:id="407" w:name="_Toc240143142"/>
      <w:bookmarkStart w:id="408" w:name="_Toc490529584"/>
      <w:bookmarkStart w:id="409" w:name="_Toc359917107"/>
      <w:bookmarkStart w:id="410" w:name="_Toc373568839"/>
      <w:bookmarkStart w:id="411" w:name="_Toc86913185"/>
    </w:p>
    <w:p w14:paraId="4CE1BA1E" w14:textId="61879C04" w:rsidR="00F36C86" w:rsidRPr="00496DEF" w:rsidRDefault="00F36C86" w:rsidP="00F73DD1">
      <w:pPr>
        <w:pStyle w:val="Caption"/>
      </w:pPr>
      <w:bookmarkStart w:id="412" w:name="_Toc119930654"/>
      <w:bookmarkStart w:id="413" w:name="_Toc133401188"/>
      <w:r w:rsidRPr="00496DEF">
        <w:t xml:space="preserve">Bảng </w:t>
      </w:r>
      <w:r w:rsidRPr="00496DEF">
        <w:fldChar w:fldCharType="begin"/>
      </w:r>
      <w:r w:rsidRPr="00496DEF">
        <w:instrText xml:space="preserve"> SEQ Bảng \* ARABIC </w:instrText>
      </w:r>
      <w:r w:rsidRPr="00496DEF">
        <w:fldChar w:fldCharType="separate"/>
      </w:r>
      <w:r w:rsidR="00013886" w:rsidRPr="00496DEF">
        <w:t>37</w:t>
      </w:r>
      <w:r w:rsidRPr="00496DEF">
        <w:fldChar w:fldCharType="end"/>
      </w:r>
      <w:r w:rsidRPr="00496DEF">
        <w:t>: Các thông số thiết kế bể tự hoại cải tiến</w:t>
      </w:r>
      <w:bookmarkEnd w:id="405"/>
      <w:bookmarkEnd w:id="406"/>
      <w:bookmarkEnd w:id="407"/>
      <w:bookmarkEnd w:id="408"/>
      <w:bookmarkEnd w:id="409"/>
      <w:bookmarkEnd w:id="410"/>
      <w:bookmarkEnd w:id="411"/>
      <w:bookmarkEnd w:id="412"/>
      <w:bookmarkEnd w:id="4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750"/>
        <w:gridCol w:w="3878"/>
      </w:tblGrid>
      <w:tr w:rsidR="003A2E07" w:rsidRPr="00496DEF" w14:paraId="62803972" w14:textId="77777777" w:rsidTr="003A2E07">
        <w:trPr>
          <w:trHeight w:val="350"/>
          <w:tblHeader/>
          <w:jc w:val="center"/>
        </w:trPr>
        <w:tc>
          <w:tcPr>
            <w:tcW w:w="1344" w:type="pct"/>
            <w:vAlign w:val="center"/>
          </w:tcPr>
          <w:p w14:paraId="4FF8DBF8" w14:textId="77777777" w:rsidR="003A2E07" w:rsidRPr="00496DEF" w:rsidRDefault="003A2E07" w:rsidP="002B3051">
            <w:pPr>
              <w:widowControl w:val="0"/>
              <w:jc w:val="center"/>
              <w:rPr>
                <w:b/>
                <w:bCs/>
              </w:rPr>
            </w:pPr>
            <w:r w:rsidRPr="00496DEF">
              <w:rPr>
                <w:b/>
                <w:bCs/>
              </w:rPr>
              <w:t>Số ngăn chứa</w:t>
            </w:r>
          </w:p>
        </w:tc>
        <w:tc>
          <w:tcPr>
            <w:tcW w:w="1517" w:type="pct"/>
            <w:vAlign w:val="center"/>
          </w:tcPr>
          <w:p w14:paraId="191B945C" w14:textId="77777777" w:rsidR="003A2E07" w:rsidRPr="00496DEF" w:rsidRDefault="003A2E07" w:rsidP="002B3051">
            <w:pPr>
              <w:widowControl w:val="0"/>
              <w:jc w:val="center"/>
              <w:rPr>
                <w:b/>
                <w:bCs/>
              </w:rPr>
            </w:pPr>
            <w:r w:rsidRPr="00496DEF">
              <w:rPr>
                <w:b/>
                <w:bCs/>
              </w:rPr>
              <w:t>Số ngăn có dòng hướng lên</w:t>
            </w:r>
          </w:p>
        </w:tc>
        <w:tc>
          <w:tcPr>
            <w:tcW w:w="2139" w:type="pct"/>
            <w:vAlign w:val="center"/>
          </w:tcPr>
          <w:p w14:paraId="52174A0A" w14:textId="77777777" w:rsidR="003A2E07" w:rsidRPr="00496DEF" w:rsidRDefault="003A2E07" w:rsidP="002B3051">
            <w:pPr>
              <w:widowControl w:val="0"/>
              <w:jc w:val="center"/>
              <w:rPr>
                <w:b/>
                <w:bCs/>
              </w:rPr>
            </w:pPr>
            <w:r w:rsidRPr="00496DEF">
              <w:rPr>
                <w:b/>
                <w:bCs/>
              </w:rPr>
              <w:t>Số ngăn lọc kị khí có dòng hướng lên</w:t>
            </w:r>
          </w:p>
        </w:tc>
      </w:tr>
      <w:tr w:rsidR="003A2E07" w:rsidRPr="00496DEF" w14:paraId="18C48534" w14:textId="77777777" w:rsidTr="003A2E07">
        <w:trPr>
          <w:jc w:val="center"/>
        </w:trPr>
        <w:tc>
          <w:tcPr>
            <w:tcW w:w="1344" w:type="pct"/>
          </w:tcPr>
          <w:p w14:paraId="734568D4" w14:textId="77777777" w:rsidR="003A2E07" w:rsidRPr="00496DEF" w:rsidRDefault="003A2E07" w:rsidP="002B3051">
            <w:pPr>
              <w:widowControl w:val="0"/>
              <w:jc w:val="center"/>
              <w:rPr>
                <w:bCs/>
              </w:rPr>
            </w:pPr>
            <w:r w:rsidRPr="00496DEF">
              <w:rPr>
                <w:bCs/>
              </w:rPr>
              <w:t>1</w:t>
            </w:r>
          </w:p>
        </w:tc>
        <w:tc>
          <w:tcPr>
            <w:tcW w:w="1517" w:type="pct"/>
          </w:tcPr>
          <w:p w14:paraId="48D377A3" w14:textId="77777777" w:rsidR="003A2E07" w:rsidRPr="00496DEF" w:rsidRDefault="003A2E07" w:rsidP="002B3051">
            <w:pPr>
              <w:widowControl w:val="0"/>
              <w:jc w:val="center"/>
              <w:rPr>
                <w:bCs/>
              </w:rPr>
            </w:pPr>
            <w:r w:rsidRPr="00496DEF">
              <w:rPr>
                <w:bCs/>
              </w:rPr>
              <w:t>2</w:t>
            </w:r>
            <w:r w:rsidRPr="00496DEF">
              <w:rPr>
                <w:bCs/>
                <w:lang w:val="en-US"/>
              </w:rPr>
              <w:t xml:space="preserve"> </w:t>
            </w:r>
            <w:r w:rsidRPr="00496DEF">
              <w:rPr>
                <w:bCs/>
              </w:rPr>
              <w:t>-</w:t>
            </w:r>
            <w:r w:rsidRPr="00496DEF">
              <w:rPr>
                <w:bCs/>
                <w:lang w:val="en-US"/>
              </w:rPr>
              <w:t xml:space="preserve"> </w:t>
            </w:r>
            <w:r w:rsidRPr="00496DEF">
              <w:rPr>
                <w:bCs/>
              </w:rPr>
              <w:t>3</w:t>
            </w:r>
          </w:p>
        </w:tc>
        <w:tc>
          <w:tcPr>
            <w:tcW w:w="2139" w:type="pct"/>
          </w:tcPr>
          <w:p w14:paraId="73A19455" w14:textId="77777777" w:rsidR="003A2E07" w:rsidRPr="00496DEF" w:rsidRDefault="003A2E07" w:rsidP="002B3051">
            <w:pPr>
              <w:widowControl w:val="0"/>
              <w:jc w:val="center"/>
              <w:rPr>
                <w:bCs/>
              </w:rPr>
            </w:pPr>
            <w:r w:rsidRPr="00496DEF">
              <w:rPr>
                <w:bCs/>
              </w:rPr>
              <w:t>2</w:t>
            </w:r>
          </w:p>
        </w:tc>
      </w:tr>
    </w:tbl>
    <w:p w14:paraId="443BE717" w14:textId="0754C4D5" w:rsidR="00F36C86" w:rsidRPr="00496DEF" w:rsidRDefault="00F36C86" w:rsidP="00F73DD1">
      <w:pPr>
        <w:pStyle w:val="NormalJustif"/>
        <w:spacing w:before="60" w:after="60" w:line="288" w:lineRule="auto"/>
        <w:ind w:firstLine="720"/>
        <w:jc w:val="both"/>
        <w:rPr>
          <w:rFonts w:ascii="Times New Roman" w:hAnsi="Times New Roman"/>
          <w:color w:val="auto"/>
        </w:rPr>
      </w:pPr>
      <w:r w:rsidRPr="00496DEF">
        <w:rPr>
          <w:rFonts w:ascii="Times New Roman" w:hAnsi="Times New Roman"/>
          <w:color w:val="auto"/>
        </w:rPr>
        <w:t>- Tiêu chuẩn đạt được: Sử dụng bể BASTAF để xử lý nước thải sinh hoạt cho phép đạt hiệu suất tốt, ổn định (Hiệu suất xử lý theo COD trung bình từ 70% đến 85%, theo BOD</w:t>
      </w:r>
      <w:r w:rsidRPr="00496DEF">
        <w:rPr>
          <w:rFonts w:ascii="Times New Roman" w:hAnsi="Times New Roman"/>
          <w:color w:val="auto"/>
          <w:vertAlign w:val="subscript"/>
        </w:rPr>
        <w:t>5</w:t>
      </w:r>
      <w:r w:rsidRPr="00496DEF">
        <w:rPr>
          <w:rFonts w:ascii="Times New Roman" w:hAnsi="Times New Roman"/>
          <w:color w:val="auto"/>
        </w:rPr>
        <w:t xml:space="preserve"> 65% đến 80%, theo </w:t>
      </w:r>
      <w:r w:rsidRPr="00496DEF">
        <w:rPr>
          <w:rFonts w:ascii="Times New Roman" w:hAnsi="Times New Roman"/>
          <w:color w:val="auto"/>
          <w:lang w:val="en-US"/>
        </w:rPr>
        <w:t>T</w:t>
      </w:r>
      <w:r w:rsidRPr="00496DEF">
        <w:rPr>
          <w:rFonts w:ascii="Times New Roman" w:hAnsi="Times New Roman"/>
          <w:color w:val="auto"/>
        </w:rPr>
        <w:t>SS 70% đến 90%). So với các bể tự hoại thông thường trong điều kiện làm việc tốt, BASTAF có hiệu suất xử lý cao hơn gấp 2 - 3 lần. Ưu điểm của công nghệ, thiết bị:</w:t>
      </w:r>
      <w:bookmarkStart w:id="414" w:name="_Toc86913186"/>
    </w:p>
    <w:p w14:paraId="491D37F2" w14:textId="77777777" w:rsidR="00F36C86" w:rsidRPr="00496DEF" w:rsidRDefault="00F36C86" w:rsidP="00F73DD1">
      <w:pPr>
        <w:pStyle w:val="Caption"/>
      </w:pPr>
      <w:bookmarkStart w:id="415" w:name="_Toc119930655"/>
      <w:r w:rsidRPr="00496DEF">
        <w:t xml:space="preserve">Bảng </w:t>
      </w:r>
      <w:r w:rsidRPr="00496DEF">
        <w:fldChar w:fldCharType="begin"/>
      </w:r>
      <w:r w:rsidRPr="00496DEF">
        <w:instrText xml:space="preserve"> SEQ Bảng \* ARABIC </w:instrText>
      </w:r>
      <w:r w:rsidRPr="00496DEF">
        <w:fldChar w:fldCharType="separate"/>
      </w:r>
      <w:r w:rsidR="00013886" w:rsidRPr="00496DEF">
        <w:t>38</w:t>
      </w:r>
      <w:r w:rsidRPr="00496DEF">
        <w:fldChar w:fldCharType="end"/>
      </w:r>
      <w:r w:rsidRPr="00496DEF">
        <w:t>: Thông số thiết kế bể tự hoại BASTAF</w:t>
      </w:r>
      <w:bookmarkEnd w:id="414"/>
      <w:bookmarkEnd w:id="415"/>
    </w:p>
    <w:tbl>
      <w:tblPr>
        <w:tblStyle w:val="TableGrid"/>
        <w:tblW w:w="5000" w:type="pct"/>
        <w:jc w:val="center"/>
        <w:tblLook w:val="04A0" w:firstRow="1" w:lastRow="0" w:firstColumn="1" w:lastColumn="0" w:noHBand="0" w:noVBand="1"/>
      </w:tblPr>
      <w:tblGrid>
        <w:gridCol w:w="913"/>
        <w:gridCol w:w="3894"/>
        <w:gridCol w:w="1554"/>
        <w:gridCol w:w="1351"/>
        <w:gridCol w:w="1352"/>
      </w:tblGrid>
      <w:tr w:rsidR="00F36C86" w:rsidRPr="00496DEF" w14:paraId="0DA32F93" w14:textId="28B84E73" w:rsidTr="00DE0D1D">
        <w:trPr>
          <w:trHeight w:val="152"/>
          <w:jc w:val="center"/>
        </w:trPr>
        <w:tc>
          <w:tcPr>
            <w:tcW w:w="504" w:type="pct"/>
            <w:vMerge w:val="restart"/>
            <w:vAlign w:val="center"/>
          </w:tcPr>
          <w:p w14:paraId="00F8098C" w14:textId="77777777" w:rsidR="00F36C86" w:rsidRPr="00496DEF" w:rsidRDefault="00F36C86" w:rsidP="002B3051">
            <w:pPr>
              <w:widowControl w:val="0"/>
              <w:spacing w:before="60" w:after="60"/>
              <w:jc w:val="center"/>
              <w:rPr>
                <w:b/>
              </w:rPr>
            </w:pPr>
            <w:r w:rsidRPr="00496DEF">
              <w:rPr>
                <w:b/>
              </w:rPr>
              <w:t>STT</w:t>
            </w:r>
          </w:p>
        </w:tc>
        <w:tc>
          <w:tcPr>
            <w:tcW w:w="2148" w:type="pct"/>
            <w:vMerge w:val="restart"/>
            <w:vAlign w:val="center"/>
          </w:tcPr>
          <w:p w14:paraId="4692F00A" w14:textId="77777777" w:rsidR="00F36C86" w:rsidRPr="00496DEF" w:rsidRDefault="00F36C86" w:rsidP="002B3051">
            <w:pPr>
              <w:widowControl w:val="0"/>
              <w:spacing w:before="60" w:after="60"/>
              <w:jc w:val="center"/>
              <w:rPr>
                <w:b/>
              </w:rPr>
            </w:pPr>
            <w:r w:rsidRPr="00496DEF">
              <w:rPr>
                <w:b/>
              </w:rPr>
              <w:t>Chi tiết</w:t>
            </w:r>
          </w:p>
        </w:tc>
        <w:tc>
          <w:tcPr>
            <w:tcW w:w="857" w:type="pct"/>
            <w:vMerge w:val="restart"/>
            <w:vAlign w:val="center"/>
          </w:tcPr>
          <w:p w14:paraId="0E0F819C" w14:textId="77777777" w:rsidR="00F36C86" w:rsidRPr="00496DEF" w:rsidRDefault="00F36C86" w:rsidP="002B3051">
            <w:pPr>
              <w:widowControl w:val="0"/>
              <w:spacing w:before="60" w:after="60"/>
              <w:jc w:val="center"/>
              <w:rPr>
                <w:b/>
              </w:rPr>
            </w:pPr>
            <w:r w:rsidRPr="00496DEF">
              <w:rPr>
                <w:b/>
              </w:rPr>
              <w:t>Đơn vị</w:t>
            </w:r>
          </w:p>
        </w:tc>
        <w:tc>
          <w:tcPr>
            <w:tcW w:w="1491" w:type="pct"/>
            <w:gridSpan w:val="2"/>
            <w:vAlign w:val="center"/>
          </w:tcPr>
          <w:p w14:paraId="41A6694B" w14:textId="41A8A38C" w:rsidR="00F36C86" w:rsidRPr="00496DEF" w:rsidRDefault="00F36C86" w:rsidP="002B3051">
            <w:pPr>
              <w:widowControl w:val="0"/>
              <w:spacing w:before="60" w:after="60"/>
              <w:jc w:val="center"/>
              <w:rPr>
                <w:b/>
              </w:rPr>
            </w:pPr>
            <w:r w:rsidRPr="00496DEF">
              <w:rPr>
                <w:b/>
              </w:rPr>
              <w:t>Giá trị</w:t>
            </w:r>
          </w:p>
        </w:tc>
      </w:tr>
      <w:tr w:rsidR="00F36C86" w:rsidRPr="00496DEF" w14:paraId="380D75DD" w14:textId="77777777" w:rsidTr="00DE0D1D">
        <w:trPr>
          <w:trHeight w:val="70"/>
          <w:jc w:val="center"/>
        </w:trPr>
        <w:tc>
          <w:tcPr>
            <w:tcW w:w="504" w:type="pct"/>
            <w:vMerge/>
            <w:vAlign w:val="center"/>
          </w:tcPr>
          <w:p w14:paraId="2C73F4A3" w14:textId="77777777" w:rsidR="00F36C86" w:rsidRPr="00496DEF" w:rsidRDefault="00F36C86" w:rsidP="002B3051">
            <w:pPr>
              <w:widowControl w:val="0"/>
              <w:spacing w:before="60" w:after="60"/>
              <w:jc w:val="center"/>
              <w:rPr>
                <w:b/>
              </w:rPr>
            </w:pPr>
          </w:p>
        </w:tc>
        <w:tc>
          <w:tcPr>
            <w:tcW w:w="2148" w:type="pct"/>
            <w:vMerge/>
            <w:vAlign w:val="center"/>
          </w:tcPr>
          <w:p w14:paraId="777CEB6D" w14:textId="77777777" w:rsidR="00F36C86" w:rsidRPr="00496DEF" w:rsidRDefault="00F36C86" w:rsidP="002B3051">
            <w:pPr>
              <w:widowControl w:val="0"/>
              <w:spacing w:before="60" w:after="60"/>
              <w:jc w:val="center"/>
              <w:rPr>
                <w:b/>
              </w:rPr>
            </w:pPr>
          </w:p>
        </w:tc>
        <w:tc>
          <w:tcPr>
            <w:tcW w:w="857" w:type="pct"/>
            <w:vMerge/>
            <w:vAlign w:val="center"/>
          </w:tcPr>
          <w:p w14:paraId="0E60A91D" w14:textId="77777777" w:rsidR="00F36C86" w:rsidRPr="00496DEF" w:rsidRDefault="00F36C86" w:rsidP="002B3051">
            <w:pPr>
              <w:widowControl w:val="0"/>
              <w:spacing w:before="60" w:after="60"/>
              <w:jc w:val="center"/>
              <w:rPr>
                <w:b/>
              </w:rPr>
            </w:pPr>
          </w:p>
        </w:tc>
        <w:tc>
          <w:tcPr>
            <w:tcW w:w="745" w:type="pct"/>
            <w:vAlign w:val="center"/>
          </w:tcPr>
          <w:p w14:paraId="2D448265" w14:textId="386D6B27" w:rsidR="00F36C86" w:rsidRPr="00496DEF" w:rsidRDefault="00F36C86" w:rsidP="002B3051">
            <w:pPr>
              <w:widowControl w:val="0"/>
              <w:spacing w:before="60" w:after="60"/>
              <w:jc w:val="center"/>
              <w:rPr>
                <w:b/>
                <w:lang w:val="en-US"/>
              </w:rPr>
            </w:pPr>
            <w:r w:rsidRPr="00496DEF">
              <w:rPr>
                <w:b/>
                <w:lang w:val="en-US"/>
              </w:rPr>
              <w:t>Khu 1</w:t>
            </w:r>
          </w:p>
        </w:tc>
        <w:tc>
          <w:tcPr>
            <w:tcW w:w="746" w:type="pct"/>
          </w:tcPr>
          <w:p w14:paraId="384B33C2" w14:textId="58B4853E" w:rsidR="00F36C86" w:rsidRPr="00496DEF" w:rsidRDefault="00F36C86" w:rsidP="002B3051">
            <w:pPr>
              <w:widowControl w:val="0"/>
              <w:spacing w:before="60" w:after="60"/>
              <w:jc w:val="center"/>
              <w:rPr>
                <w:b/>
                <w:lang w:val="en-US"/>
              </w:rPr>
            </w:pPr>
            <w:r w:rsidRPr="00496DEF">
              <w:rPr>
                <w:b/>
                <w:lang w:val="en-US"/>
              </w:rPr>
              <w:t>Khu 2</w:t>
            </w:r>
          </w:p>
        </w:tc>
      </w:tr>
      <w:tr w:rsidR="00F36C86" w:rsidRPr="00496DEF" w14:paraId="301BB60A" w14:textId="28224215" w:rsidTr="00F36C86">
        <w:trPr>
          <w:jc w:val="center"/>
        </w:trPr>
        <w:tc>
          <w:tcPr>
            <w:tcW w:w="504" w:type="pct"/>
            <w:vAlign w:val="center"/>
          </w:tcPr>
          <w:p w14:paraId="4864D6F2" w14:textId="77777777" w:rsidR="00F36C86" w:rsidRPr="00496DEF" w:rsidRDefault="00F36C86" w:rsidP="002B3051">
            <w:pPr>
              <w:widowControl w:val="0"/>
              <w:spacing w:before="60" w:after="60"/>
              <w:jc w:val="center"/>
            </w:pPr>
            <w:r w:rsidRPr="00496DEF">
              <w:t>1</w:t>
            </w:r>
          </w:p>
        </w:tc>
        <w:tc>
          <w:tcPr>
            <w:tcW w:w="2148" w:type="pct"/>
            <w:vAlign w:val="center"/>
          </w:tcPr>
          <w:p w14:paraId="5F96D2C3" w14:textId="77777777" w:rsidR="00F36C86" w:rsidRPr="00496DEF" w:rsidRDefault="00F36C86" w:rsidP="002B3051">
            <w:pPr>
              <w:widowControl w:val="0"/>
              <w:spacing w:before="60" w:after="60"/>
            </w:pPr>
            <w:r w:rsidRPr="00496DEF">
              <w:t>Số lao động</w:t>
            </w:r>
          </w:p>
        </w:tc>
        <w:tc>
          <w:tcPr>
            <w:tcW w:w="857" w:type="pct"/>
            <w:vAlign w:val="center"/>
          </w:tcPr>
          <w:p w14:paraId="38205C4E" w14:textId="77777777" w:rsidR="00F36C86" w:rsidRPr="00496DEF" w:rsidRDefault="00F36C86" w:rsidP="002B3051">
            <w:pPr>
              <w:widowControl w:val="0"/>
              <w:spacing w:before="60" w:after="60"/>
              <w:jc w:val="center"/>
            </w:pPr>
            <w:r w:rsidRPr="00496DEF">
              <w:t>Người</w:t>
            </w:r>
          </w:p>
        </w:tc>
        <w:tc>
          <w:tcPr>
            <w:tcW w:w="745" w:type="pct"/>
            <w:vAlign w:val="center"/>
          </w:tcPr>
          <w:p w14:paraId="4C81F187" w14:textId="2F186F88" w:rsidR="00F36C86" w:rsidRPr="00496DEF" w:rsidRDefault="00F36C86" w:rsidP="002B3051">
            <w:pPr>
              <w:widowControl w:val="0"/>
              <w:spacing w:before="60" w:after="60"/>
              <w:jc w:val="center"/>
              <w:rPr>
                <w:lang w:val="en-US"/>
              </w:rPr>
            </w:pPr>
            <w:r w:rsidRPr="00496DEF">
              <w:rPr>
                <w:lang w:val="en-US"/>
              </w:rPr>
              <w:t>10</w:t>
            </w:r>
          </w:p>
        </w:tc>
        <w:tc>
          <w:tcPr>
            <w:tcW w:w="746" w:type="pct"/>
          </w:tcPr>
          <w:p w14:paraId="454DDF51" w14:textId="577B7B5D" w:rsidR="00F36C86" w:rsidRPr="00496DEF" w:rsidRDefault="00F36C86" w:rsidP="002B3051">
            <w:pPr>
              <w:widowControl w:val="0"/>
              <w:spacing w:before="60" w:after="60"/>
              <w:jc w:val="center"/>
              <w:rPr>
                <w:lang w:val="en-US"/>
              </w:rPr>
            </w:pPr>
            <w:r w:rsidRPr="00496DEF">
              <w:rPr>
                <w:lang w:val="en-US"/>
              </w:rPr>
              <w:t>6</w:t>
            </w:r>
          </w:p>
        </w:tc>
      </w:tr>
      <w:tr w:rsidR="00F36C86" w:rsidRPr="00496DEF" w14:paraId="2EE31911" w14:textId="577D0F66" w:rsidTr="002B3051">
        <w:trPr>
          <w:jc w:val="center"/>
        </w:trPr>
        <w:tc>
          <w:tcPr>
            <w:tcW w:w="504" w:type="pct"/>
            <w:vAlign w:val="center"/>
          </w:tcPr>
          <w:p w14:paraId="322369FC" w14:textId="77777777" w:rsidR="00F36C86" w:rsidRPr="00496DEF" w:rsidRDefault="00F36C86" w:rsidP="00F36C86">
            <w:pPr>
              <w:widowControl w:val="0"/>
              <w:spacing w:before="60" w:after="60"/>
              <w:jc w:val="center"/>
            </w:pPr>
            <w:r w:rsidRPr="00496DEF">
              <w:t>2</w:t>
            </w:r>
          </w:p>
        </w:tc>
        <w:tc>
          <w:tcPr>
            <w:tcW w:w="2148" w:type="pct"/>
            <w:vAlign w:val="center"/>
          </w:tcPr>
          <w:p w14:paraId="13A5C5E9" w14:textId="77777777" w:rsidR="00F36C86" w:rsidRPr="00496DEF" w:rsidRDefault="00F36C86" w:rsidP="00F36C86">
            <w:pPr>
              <w:widowControl w:val="0"/>
              <w:spacing w:before="60" w:after="60"/>
            </w:pPr>
            <w:r w:rsidRPr="00496DEF">
              <w:t>Lượng nước thải phát sinh (Q</w:t>
            </w:r>
            <w:r w:rsidRPr="00496DEF">
              <w:rPr>
                <w:vertAlign w:val="subscript"/>
              </w:rPr>
              <w:t>sh</w:t>
            </w:r>
            <w:r w:rsidRPr="00496DEF">
              <w:t>)</w:t>
            </w:r>
          </w:p>
        </w:tc>
        <w:tc>
          <w:tcPr>
            <w:tcW w:w="857" w:type="pct"/>
            <w:vAlign w:val="center"/>
          </w:tcPr>
          <w:p w14:paraId="59A63B8F" w14:textId="77777777" w:rsidR="00F36C86" w:rsidRPr="00496DEF" w:rsidRDefault="00F36C86" w:rsidP="00F36C86">
            <w:pPr>
              <w:widowControl w:val="0"/>
              <w:spacing w:before="60" w:after="60"/>
              <w:jc w:val="center"/>
            </w:pPr>
            <w:r w:rsidRPr="00496DEF">
              <w:t>m</w:t>
            </w:r>
            <w:r w:rsidRPr="00496DEF">
              <w:rPr>
                <w:vertAlign w:val="superscript"/>
              </w:rPr>
              <w:t>3</w:t>
            </w:r>
            <w:r w:rsidRPr="00496DEF">
              <w:t>/ngày</w:t>
            </w:r>
          </w:p>
        </w:tc>
        <w:tc>
          <w:tcPr>
            <w:tcW w:w="745" w:type="pct"/>
            <w:vAlign w:val="center"/>
          </w:tcPr>
          <w:p w14:paraId="5947B477" w14:textId="5E032223" w:rsidR="00F36C86" w:rsidRPr="00496DEF" w:rsidRDefault="00F36C86" w:rsidP="00F36C86">
            <w:pPr>
              <w:widowControl w:val="0"/>
              <w:spacing w:before="60" w:after="60"/>
              <w:jc w:val="center"/>
            </w:pPr>
            <w:r w:rsidRPr="00496DEF">
              <w:t>0,7</w:t>
            </w:r>
          </w:p>
        </w:tc>
        <w:tc>
          <w:tcPr>
            <w:tcW w:w="746" w:type="pct"/>
            <w:vAlign w:val="center"/>
          </w:tcPr>
          <w:p w14:paraId="73C4A840" w14:textId="7B07C4B0" w:rsidR="00F36C86" w:rsidRPr="00496DEF" w:rsidRDefault="00F36C86" w:rsidP="00F36C86">
            <w:pPr>
              <w:widowControl w:val="0"/>
              <w:spacing w:before="60" w:after="60"/>
              <w:jc w:val="center"/>
            </w:pPr>
            <w:r w:rsidRPr="00496DEF">
              <w:t>0,42</w:t>
            </w:r>
          </w:p>
        </w:tc>
      </w:tr>
      <w:tr w:rsidR="00F36C86" w:rsidRPr="00496DEF" w14:paraId="2FC6BD2F" w14:textId="5A77842D" w:rsidTr="002B3051">
        <w:trPr>
          <w:jc w:val="center"/>
        </w:trPr>
        <w:tc>
          <w:tcPr>
            <w:tcW w:w="504" w:type="pct"/>
            <w:vAlign w:val="center"/>
          </w:tcPr>
          <w:p w14:paraId="594560DD" w14:textId="77777777" w:rsidR="00F36C86" w:rsidRPr="00496DEF" w:rsidRDefault="00F36C86" w:rsidP="00F36C86">
            <w:pPr>
              <w:widowControl w:val="0"/>
              <w:spacing w:before="60" w:after="60"/>
              <w:jc w:val="center"/>
            </w:pPr>
            <w:r w:rsidRPr="00496DEF">
              <w:t>3</w:t>
            </w:r>
          </w:p>
        </w:tc>
        <w:tc>
          <w:tcPr>
            <w:tcW w:w="2148" w:type="pct"/>
            <w:vAlign w:val="center"/>
          </w:tcPr>
          <w:p w14:paraId="55A1E742" w14:textId="77777777" w:rsidR="00F36C86" w:rsidRPr="00496DEF" w:rsidRDefault="00F36C86" w:rsidP="00F36C86">
            <w:pPr>
              <w:widowControl w:val="0"/>
              <w:spacing w:before="60" w:after="60"/>
            </w:pPr>
            <w:r w:rsidRPr="00496DEF">
              <w:t>Thể tích phần nước của bể</w:t>
            </w:r>
          </w:p>
        </w:tc>
        <w:tc>
          <w:tcPr>
            <w:tcW w:w="857" w:type="pct"/>
            <w:vAlign w:val="center"/>
          </w:tcPr>
          <w:p w14:paraId="3F31BB2C" w14:textId="77777777" w:rsidR="00F36C86" w:rsidRPr="00496DEF" w:rsidRDefault="00F36C86" w:rsidP="00F36C86">
            <w:pPr>
              <w:widowControl w:val="0"/>
              <w:spacing w:before="60" w:after="60"/>
              <w:jc w:val="center"/>
            </w:pPr>
            <w:r w:rsidRPr="00496DEF">
              <w:t>m</w:t>
            </w:r>
            <w:r w:rsidRPr="00496DEF">
              <w:rPr>
                <w:vertAlign w:val="superscript"/>
              </w:rPr>
              <w:t>3</w:t>
            </w:r>
          </w:p>
        </w:tc>
        <w:tc>
          <w:tcPr>
            <w:tcW w:w="745" w:type="pct"/>
            <w:vAlign w:val="center"/>
          </w:tcPr>
          <w:p w14:paraId="71E66BE9" w14:textId="77777777" w:rsidR="00F36C86" w:rsidRPr="00496DEF" w:rsidRDefault="00F36C86" w:rsidP="00F36C86">
            <w:pPr>
              <w:widowControl w:val="0"/>
              <w:spacing w:before="60" w:after="60"/>
              <w:jc w:val="center"/>
              <w:rPr>
                <w:vertAlign w:val="superscript"/>
              </w:rPr>
            </w:pPr>
            <w:r w:rsidRPr="00496DEF">
              <w:t>8</w:t>
            </w:r>
          </w:p>
        </w:tc>
        <w:tc>
          <w:tcPr>
            <w:tcW w:w="746" w:type="pct"/>
            <w:vAlign w:val="center"/>
          </w:tcPr>
          <w:p w14:paraId="3616A5F7" w14:textId="1AD3C4CB" w:rsidR="00F36C86" w:rsidRPr="00496DEF" w:rsidRDefault="00F36C86" w:rsidP="00F36C86">
            <w:pPr>
              <w:widowControl w:val="0"/>
              <w:spacing w:before="60" w:after="60"/>
              <w:jc w:val="center"/>
            </w:pPr>
            <w:r w:rsidRPr="00496DEF">
              <w:t>8</w:t>
            </w:r>
          </w:p>
        </w:tc>
      </w:tr>
      <w:tr w:rsidR="00F36C86" w:rsidRPr="00496DEF" w14:paraId="7D6A863A" w14:textId="1DE9B2A0" w:rsidTr="002B3051">
        <w:trPr>
          <w:trHeight w:val="152"/>
          <w:jc w:val="center"/>
        </w:trPr>
        <w:tc>
          <w:tcPr>
            <w:tcW w:w="504" w:type="pct"/>
            <w:vAlign w:val="center"/>
          </w:tcPr>
          <w:p w14:paraId="76549182" w14:textId="77777777" w:rsidR="00F36C86" w:rsidRPr="00496DEF" w:rsidRDefault="00F36C86" w:rsidP="00F36C86">
            <w:pPr>
              <w:widowControl w:val="0"/>
              <w:spacing w:before="60" w:after="60"/>
              <w:jc w:val="center"/>
            </w:pPr>
            <w:r w:rsidRPr="00496DEF">
              <w:t>4</w:t>
            </w:r>
          </w:p>
        </w:tc>
        <w:tc>
          <w:tcPr>
            <w:tcW w:w="2148" w:type="pct"/>
            <w:vAlign w:val="center"/>
          </w:tcPr>
          <w:p w14:paraId="255F1579" w14:textId="77777777" w:rsidR="00F36C86" w:rsidRPr="00496DEF" w:rsidRDefault="00F36C86" w:rsidP="00F36C86">
            <w:pPr>
              <w:widowControl w:val="0"/>
              <w:spacing w:before="60" w:after="60"/>
            </w:pPr>
            <w:r w:rsidRPr="00496DEF">
              <w:t>Thể tích phần cặn bùn của bể</w:t>
            </w:r>
          </w:p>
        </w:tc>
        <w:tc>
          <w:tcPr>
            <w:tcW w:w="857" w:type="pct"/>
            <w:vAlign w:val="center"/>
          </w:tcPr>
          <w:p w14:paraId="4BC79680" w14:textId="77777777" w:rsidR="00F36C86" w:rsidRPr="00496DEF" w:rsidRDefault="00F36C86" w:rsidP="00F36C86">
            <w:pPr>
              <w:widowControl w:val="0"/>
              <w:spacing w:before="60" w:after="60"/>
              <w:jc w:val="center"/>
            </w:pPr>
            <w:r w:rsidRPr="00496DEF">
              <w:t>m</w:t>
            </w:r>
            <w:r w:rsidRPr="00496DEF">
              <w:rPr>
                <w:vertAlign w:val="superscript"/>
              </w:rPr>
              <w:t>3</w:t>
            </w:r>
          </w:p>
        </w:tc>
        <w:tc>
          <w:tcPr>
            <w:tcW w:w="745" w:type="pct"/>
            <w:vAlign w:val="center"/>
          </w:tcPr>
          <w:p w14:paraId="42E59AA5" w14:textId="77777777" w:rsidR="00F36C86" w:rsidRPr="00496DEF" w:rsidRDefault="00F36C86" w:rsidP="00F36C86">
            <w:pPr>
              <w:widowControl w:val="0"/>
              <w:spacing w:before="60" w:after="60"/>
              <w:jc w:val="center"/>
            </w:pPr>
            <w:r w:rsidRPr="00496DEF">
              <w:t>1</w:t>
            </w:r>
          </w:p>
        </w:tc>
        <w:tc>
          <w:tcPr>
            <w:tcW w:w="746" w:type="pct"/>
            <w:vAlign w:val="center"/>
          </w:tcPr>
          <w:p w14:paraId="297658F3" w14:textId="4931704B" w:rsidR="00F36C86" w:rsidRPr="00496DEF" w:rsidRDefault="00F36C86" w:rsidP="00F36C86">
            <w:pPr>
              <w:widowControl w:val="0"/>
              <w:spacing w:before="60" w:after="60"/>
              <w:jc w:val="center"/>
            </w:pPr>
            <w:r w:rsidRPr="00496DEF">
              <w:t>1</w:t>
            </w:r>
          </w:p>
        </w:tc>
      </w:tr>
      <w:tr w:rsidR="00F36C86" w:rsidRPr="00496DEF" w14:paraId="09D4AA7E" w14:textId="3C3F3E4A" w:rsidTr="002B3051">
        <w:trPr>
          <w:jc w:val="center"/>
        </w:trPr>
        <w:tc>
          <w:tcPr>
            <w:tcW w:w="504" w:type="pct"/>
            <w:vAlign w:val="center"/>
          </w:tcPr>
          <w:p w14:paraId="7AAC5A8D" w14:textId="77777777" w:rsidR="00F36C86" w:rsidRPr="00496DEF" w:rsidRDefault="00F36C86" w:rsidP="00F36C86">
            <w:pPr>
              <w:widowControl w:val="0"/>
              <w:spacing w:before="60" w:after="60"/>
              <w:jc w:val="center"/>
            </w:pPr>
            <w:r w:rsidRPr="00496DEF">
              <w:t>5</w:t>
            </w:r>
          </w:p>
        </w:tc>
        <w:tc>
          <w:tcPr>
            <w:tcW w:w="2148" w:type="pct"/>
            <w:vAlign w:val="center"/>
          </w:tcPr>
          <w:p w14:paraId="411ABA40" w14:textId="77777777" w:rsidR="00F36C86" w:rsidRPr="00496DEF" w:rsidRDefault="00F36C86" w:rsidP="00F36C86">
            <w:pPr>
              <w:widowControl w:val="0"/>
              <w:spacing w:before="60" w:after="60"/>
            </w:pPr>
            <w:r w:rsidRPr="00496DEF">
              <w:t>Thể tích bể</w:t>
            </w:r>
          </w:p>
        </w:tc>
        <w:tc>
          <w:tcPr>
            <w:tcW w:w="857" w:type="pct"/>
            <w:vAlign w:val="center"/>
          </w:tcPr>
          <w:p w14:paraId="3967F9CC" w14:textId="77777777" w:rsidR="00F36C86" w:rsidRPr="00496DEF" w:rsidRDefault="00F36C86" w:rsidP="00F36C86">
            <w:pPr>
              <w:widowControl w:val="0"/>
              <w:spacing w:before="60" w:after="60"/>
              <w:jc w:val="center"/>
            </w:pPr>
            <w:r w:rsidRPr="00496DEF">
              <w:t>m</w:t>
            </w:r>
            <w:r w:rsidRPr="00496DEF">
              <w:rPr>
                <w:vertAlign w:val="superscript"/>
              </w:rPr>
              <w:t>3</w:t>
            </w:r>
          </w:p>
        </w:tc>
        <w:tc>
          <w:tcPr>
            <w:tcW w:w="745" w:type="pct"/>
            <w:vAlign w:val="center"/>
          </w:tcPr>
          <w:p w14:paraId="64E6EB10" w14:textId="77777777" w:rsidR="00F36C86" w:rsidRPr="00496DEF" w:rsidRDefault="00F36C86" w:rsidP="00F36C86">
            <w:pPr>
              <w:widowControl w:val="0"/>
              <w:spacing w:before="60" w:after="60"/>
              <w:jc w:val="center"/>
            </w:pPr>
            <w:r w:rsidRPr="00496DEF">
              <w:t>9</w:t>
            </w:r>
          </w:p>
        </w:tc>
        <w:tc>
          <w:tcPr>
            <w:tcW w:w="746" w:type="pct"/>
            <w:vAlign w:val="center"/>
          </w:tcPr>
          <w:p w14:paraId="614578D1" w14:textId="08ADD134" w:rsidR="00F36C86" w:rsidRPr="00496DEF" w:rsidRDefault="00F36C86" w:rsidP="00F36C86">
            <w:pPr>
              <w:widowControl w:val="0"/>
              <w:spacing w:before="60" w:after="60"/>
              <w:jc w:val="center"/>
            </w:pPr>
            <w:r w:rsidRPr="00496DEF">
              <w:t>9</w:t>
            </w:r>
          </w:p>
        </w:tc>
      </w:tr>
    </w:tbl>
    <w:p w14:paraId="23974C6D" w14:textId="6568068C" w:rsidR="00F36C86" w:rsidRPr="00496DEF" w:rsidRDefault="00F73DD1" w:rsidP="00F73DD1">
      <w:pPr>
        <w:spacing w:before="60" w:after="60" w:line="288" w:lineRule="auto"/>
        <w:ind w:firstLine="720"/>
        <w:jc w:val="both"/>
        <w:rPr>
          <w:sz w:val="26"/>
          <w:szCs w:val="26"/>
          <w:lang w:val="da-DK"/>
        </w:rPr>
      </w:pPr>
      <w:r w:rsidRPr="00496DEF">
        <w:rPr>
          <w:bCs/>
          <w:i/>
          <w:sz w:val="26"/>
          <w:szCs w:val="26"/>
          <w:u w:val="single"/>
          <w:lang w:val="da-DK"/>
        </w:rPr>
        <w:t>Đánh giá</w:t>
      </w:r>
      <w:r w:rsidR="00F36C86" w:rsidRPr="00496DEF">
        <w:rPr>
          <w:bCs/>
          <w:i/>
          <w:sz w:val="26"/>
          <w:szCs w:val="26"/>
          <w:u w:val="single"/>
          <w:lang w:val="da-DK"/>
        </w:rPr>
        <w:t>:</w:t>
      </w:r>
      <w:r w:rsidR="00F36C86" w:rsidRPr="00496DEF">
        <w:rPr>
          <w:sz w:val="26"/>
          <w:szCs w:val="26"/>
          <w:lang w:val="da-DK"/>
        </w:rPr>
        <w:t xml:space="preserve"> Dự án phát sinh lượng nước thải sinh hoạt không lớn, bể tự hoại của dự án hoàn toàn có thể tiếp nhận và đáp ứng được khả năng xử lý lượng chất thải này. Nước thải sinh hoạt được kiểm soát tại nguồn nên không gây ảnh hưởng, tác động tới môi trường xung quanh.</w:t>
      </w:r>
    </w:p>
    <w:p w14:paraId="1881E94F" w14:textId="77777777" w:rsidR="00DE0D1D" w:rsidRPr="00496DEF" w:rsidRDefault="00DE0D1D" w:rsidP="00F73DD1">
      <w:pPr>
        <w:spacing w:before="60" w:after="60" w:line="288" w:lineRule="auto"/>
        <w:ind w:firstLine="720"/>
        <w:jc w:val="both"/>
        <w:rPr>
          <w:sz w:val="26"/>
          <w:szCs w:val="26"/>
          <w:lang w:val="da-DK"/>
        </w:rPr>
      </w:pPr>
    </w:p>
    <w:p w14:paraId="4AE02775" w14:textId="77777777" w:rsidR="00DE0D1D" w:rsidRPr="00496DEF" w:rsidRDefault="00DE0D1D" w:rsidP="00F73DD1">
      <w:pPr>
        <w:spacing w:before="60" w:after="60" w:line="288" w:lineRule="auto"/>
        <w:ind w:firstLine="720"/>
        <w:jc w:val="both"/>
        <w:rPr>
          <w:sz w:val="26"/>
          <w:szCs w:val="26"/>
          <w:lang w:val="da-DK"/>
        </w:rPr>
      </w:pPr>
    </w:p>
    <w:p w14:paraId="73A5F99F" w14:textId="746C44AF" w:rsidR="002D72E0" w:rsidRPr="00496DEF" w:rsidRDefault="002D72E0" w:rsidP="00F73DD1">
      <w:pPr>
        <w:spacing w:before="60" w:after="60" w:line="288" w:lineRule="auto"/>
        <w:rPr>
          <w:i/>
          <w:sz w:val="26"/>
          <w:szCs w:val="26"/>
          <w:lang w:val="en-US"/>
        </w:rPr>
      </w:pPr>
      <w:r w:rsidRPr="00496DEF">
        <w:rPr>
          <w:i/>
          <w:sz w:val="26"/>
          <w:szCs w:val="26"/>
          <w:lang w:val="en-US"/>
        </w:rPr>
        <w:t>3.1.3.</w:t>
      </w:r>
      <w:r w:rsidR="00F36C86" w:rsidRPr="00496DEF">
        <w:rPr>
          <w:i/>
          <w:sz w:val="26"/>
          <w:szCs w:val="26"/>
          <w:lang w:val="en-US"/>
        </w:rPr>
        <w:t>2</w:t>
      </w:r>
      <w:r w:rsidRPr="00496DEF">
        <w:rPr>
          <w:i/>
          <w:sz w:val="26"/>
          <w:szCs w:val="26"/>
          <w:lang w:val="en-US"/>
        </w:rPr>
        <w:t>. Công trình xử lý nước mưa chảy tràn, nước bơm hút cát</w:t>
      </w:r>
    </w:p>
    <w:p w14:paraId="14710CA8" w14:textId="3A4C067E" w:rsidR="00C747B7" w:rsidRPr="00496DEF" w:rsidRDefault="00C747B7" w:rsidP="00F73DD1">
      <w:pPr>
        <w:numPr>
          <w:ilvl w:val="12"/>
          <w:numId w:val="0"/>
        </w:numPr>
        <w:spacing w:before="60" w:after="60" w:line="288" w:lineRule="auto"/>
        <w:ind w:firstLine="720"/>
        <w:jc w:val="both"/>
        <w:rPr>
          <w:sz w:val="26"/>
          <w:szCs w:val="26"/>
          <w:lang w:val="pt-BR"/>
        </w:rPr>
      </w:pPr>
      <w:r w:rsidRPr="00496DEF">
        <w:rPr>
          <w:sz w:val="26"/>
          <w:szCs w:val="26"/>
          <w:lang w:val="pt-BR"/>
        </w:rPr>
        <w:t xml:space="preserve">Nước thải phát sinh tại mỏ có nguồn gốc từ nước mưa mang theo các vật liệu rơi vãi trên bề mặt nên đặc trưng ô nhiễm của nước thải trong hoạt động khai thác </w:t>
      </w:r>
      <w:r w:rsidR="00637131" w:rsidRPr="00496DEF">
        <w:rPr>
          <w:sz w:val="26"/>
          <w:szCs w:val="26"/>
          <w:lang w:val="pt-BR"/>
        </w:rPr>
        <w:t>cát</w:t>
      </w:r>
      <w:r w:rsidRPr="00496DEF">
        <w:rPr>
          <w:sz w:val="26"/>
          <w:szCs w:val="26"/>
          <w:lang w:val="pt-BR"/>
        </w:rPr>
        <w:t xml:space="preserve"> tại mỏ chủ yếu là cặn rắn có nguồn gốc từ bụi </w:t>
      </w:r>
      <w:r w:rsidR="00201D0C" w:rsidRPr="00496DEF">
        <w:rPr>
          <w:sz w:val="26"/>
          <w:szCs w:val="26"/>
          <w:lang w:val="pt-BR"/>
        </w:rPr>
        <w:t>cát</w:t>
      </w:r>
      <w:r w:rsidRPr="00496DEF">
        <w:rPr>
          <w:sz w:val="26"/>
          <w:szCs w:val="26"/>
          <w:lang w:val="pt-BR"/>
        </w:rPr>
        <w:t>. Lượng nước này sẽ được thu về hố thu nước của khai trường để lắng cơ học và được bơm lên hố lắng để lắng tiếp lần nữa trư</w:t>
      </w:r>
      <w:r w:rsidR="003A2E07" w:rsidRPr="00496DEF">
        <w:rPr>
          <w:sz w:val="26"/>
          <w:szCs w:val="26"/>
          <w:lang w:val="pt-BR"/>
        </w:rPr>
        <w:t>ớc khi thoát ra môi trường</w:t>
      </w:r>
      <w:r w:rsidRPr="00496DEF">
        <w:rPr>
          <w:sz w:val="26"/>
          <w:szCs w:val="26"/>
          <w:lang w:val="pt-BR"/>
        </w:rPr>
        <w:t>.</w:t>
      </w:r>
    </w:p>
    <w:p w14:paraId="4FFF3EE7" w14:textId="30DB209B" w:rsidR="00C747B7" w:rsidRPr="00496DEF" w:rsidRDefault="00C747B7" w:rsidP="00F73DD1">
      <w:pPr>
        <w:numPr>
          <w:ilvl w:val="12"/>
          <w:numId w:val="0"/>
        </w:numPr>
        <w:spacing w:before="60" w:after="60" w:line="288" w:lineRule="auto"/>
        <w:ind w:firstLine="720"/>
        <w:jc w:val="both"/>
        <w:rPr>
          <w:sz w:val="26"/>
          <w:szCs w:val="26"/>
          <w:lang w:val="pt-BR" w:eastAsia="vi-VN"/>
        </w:rPr>
      </w:pPr>
      <w:r w:rsidRPr="00496DEF">
        <w:rPr>
          <w:bCs/>
          <w:i/>
          <w:sz w:val="26"/>
          <w:szCs w:val="26"/>
          <w:lang w:eastAsia="vi-VN"/>
        </w:rPr>
        <w:t>- Quy trình công nghệ:</w:t>
      </w:r>
      <w:r w:rsidRPr="00496DEF">
        <w:rPr>
          <w:b/>
          <w:bCs/>
          <w:sz w:val="26"/>
          <w:szCs w:val="26"/>
          <w:lang w:eastAsia="vi-VN"/>
        </w:rPr>
        <w:t xml:space="preserve"> </w:t>
      </w:r>
      <w:r w:rsidRPr="00496DEF">
        <w:rPr>
          <w:sz w:val="26"/>
          <w:szCs w:val="26"/>
          <w:lang w:eastAsia="vi-VN"/>
        </w:rPr>
        <w:t>Áp dụng biện pháp lắng cơ học để xử lý nước thu gom được trong moong khai thác.</w:t>
      </w:r>
      <w:r w:rsidR="0079066F" w:rsidRPr="00496DEF">
        <w:rPr>
          <w:sz w:val="26"/>
          <w:szCs w:val="26"/>
          <w:lang w:val="pt-BR" w:eastAsia="vi-VN"/>
        </w:rPr>
        <w:t xml:space="preserve"> </w:t>
      </w:r>
      <w:r w:rsidR="0079066F" w:rsidRPr="00496DEF">
        <w:rPr>
          <w:sz w:val="26"/>
          <w:szCs w:val="26"/>
          <w:lang w:eastAsia="vi-VN"/>
        </w:rPr>
        <w:t xml:space="preserve">Dung dịch cát được bơm lên bãi, nước thải ra có mương thu gom dẫn sang bể lắng. Nước bẩn phát sinh khi bơm hút cát từ </w:t>
      </w:r>
      <w:r w:rsidR="007968F0" w:rsidRPr="00496DEF">
        <w:rPr>
          <w:sz w:val="26"/>
          <w:szCs w:val="26"/>
          <w:lang w:eastAsia="vi-VN"/>
        </w:rPr>
        <w:t>tàu</w:t>
      </w:r>
      <w:r w:rsidR="0079066F" w:rsidRPr="00496DEF">
        <w:rPr>
          <w:sz w:val="26"/>
          <w:szCs w:val="26"/>
          <w:lang w:eastAsia="vi-VN"/>
        </w:rPr>
        <w:t xml:space="preserve"> lên bãi được thu gom triệt để cho qua hồ lắng cát ngang, nước sau xử lý được tái sử dụng phục vụ cho công tác tưới nước giảm bụi của dự án.</w:t>
      </w:r>
    </w:p>
    <w:p w14:paraId="2BCCEBF1" w14:textId="7A1BD9CD" w:rsidR="002F7D0E" w:rsidRPr="00496DEF" w:rsidRDefault="00493C6A" w:rsidP="00F73DD1">
      <w:pPr>
        <w:widowControl w:val="0"/>
        <w:spacing w:before="60" w:after="60" w:line="288" w:lineRule="auto"/>
        <w:ind w:firstLine="720"/>
        <w:jc w:val="both"/>
        <w:rPr>
          <w:noProof/>
          <w:sz w:val="26"/>
          <w:szCs w:val="26"/>
          <w:lang w:val="fr-FR"/>
        </w:rPr>
      </w:pPr>
      <w:r w:rsidRPr="00496DEF">
        <w:rPr>
          <w:bCs/>
          <w:i/>
          <w:sz w:val="26"/>
          <w:szCs w:val="26"/>
          <w:lang w:eastAsia="vi-VN"/>
        </w:rPr>
        <w:t>- Công trình xử lý:</w:t>
      </w:r>
      <w:r w:rsidRPr="00496DEF">
        <w:rPr>
          <w:b/>
          <w:bCs/>
          <w:sz w:val="26"/>
          <w:szCs w:val="26"/>
          <w:lang w:eastAsia="vi-VN"/>
        </w:rPr>
        <w:t xml:space="preserve"> </w:t>
      </w:r>
    </w:p>
    <w:p w14:paraId="0E1D14C3" w14:textId="4FB6F189" w:rsidR="00C747B7" w:rsidRPr="00496DEF" w:rsidRDefault="00C747B7" w:rsidP="00F73DD1">
      <w:pPr>
        <w:widowControl w:val="0"/>
        <w:spacing w:before="60" w:after="60" w:line="288" w:lineRule="auto"/>
        <w:ind w:firstLine="720"/>
        <w:jc w:val="both"/>
        <w:rPr>
          <w:iCs/>
          <w:sz w:val="26"/>
          <w:szCs w:val="26"/>
        </w:rPr>
      </w:pPr>
      <w:r w:rsidRPr="00496DEF">
        <w:rPr>
          <w:b/>
          <w:i/>
          <w:iCs/>
          <w:sz w:val="26"/>
          <w:szCs w:val="26"/>
        </w:rPr>
        <w:t xml:space="preserve">- </w:t>
      </w:r>
      <w:r w:rsidRPr="00496DEF">
        <w:rPr>
          <w:bCs/>
          <w:i/>
          <w:iCs/>
          <w:sz w:val="26"/>
          <w:szCs w:val="26"/>
        </w:rPr>
        <w:t xml:space="preserve">Hố lắng 3 </w:t>
      </w:r>
      <w:r w:rsidRPr="00496DEF">
        <w:rPr>
          <w:bCs/>
          <w:i/>
          <w:sz w:val="26"/>
          <w:szCs w:val="26"/>
          <w:lang w:eastAsia="vi-VN"/>
        </w:rPr>
        <w:t>ngăn</w:t>
      </w:r>
      <w:r w:rsidRPr="00496DEF">
        <w:rPr>
          <w:iCs/>
          <w:sz w:val="26"/>
          <w:szCs w:val="26"/>
        </w:rPr>
        <w:t>: Hồ được thiết kế xây dựng 3 ngăn riêng biệt, kết cấu bằng đất, kết nối thông qua ống nhựa.</w:t>
      </w:r>
      <w:r w:rsidR="003A2E07" w:rsidRPr="00496DEF">
        <w:rPr>
          <w:iCs/>
          <w:sz w:val="26"/>
          <w:szCs w:val="26"/>
          <w:lang w:val="en-US"/>
        </w:rPr>
        <w:t xml:space="preserve"> Mỗi khu vực bãi chứa cát bố trí xây dựng 01 hồ lắng 3 ngăn.</w:t>
      </w:r>
      <w:r w:rsidRPr="00496DEF">
        <w:rPr>
          <w:iCs/>
          <w:sz w:val="26"/>
          <w:szCs w:val="26"/>
        </w:rPr>
        <w:t xml:space="preserve"> Diện tích mặt bằng xây dựng hồ lắng </w:t>
      </w:r>
      <w:r w:rsidR="003A2E07" w:rsidRPr="00496DEF">
        <w:rPr>
          <w:iCs/>
          <w:sz w:val="26"/>
          <w:szCs w:val="26"/>
        </w:rPr>
        <w:t>tại bãi chứa</w:t>
      </w:r>
      <w:r w:rsidR="00831194" w:rsidRPr="00496DEF">
        <w:rPr>
          <w:iCs/>
          <w:sz w:val="26"/>
          <w:szCs w:val="26"/>
        </w:rPr>
        <w:t xml:space="preserve"> khoảng </w:t>
      </w:r>
      <w:r w:rsidRPr="00496DEF">
        <w:rPr>
          <w:iCs/>
          <w:sz w:val="26"/>
          <w:szCs w:val="26"/>
        </w:rPr>
        <w:t>2.000m</w:t>
      </w:r>
      <w:r w:rsidRPr="00496DEF">
        <w:rPr>
          <w:iCs/>
          <w:sz w:val="26"/>
          <w:szCs w:val="26"/>
          <w:vertAlign w:val="superscript"/>
        </w:rPr>
        <w:t>2</w:t>
      </w:r>
      <w:r w:rsidRPr="00496DEF">
        <w:rPr>
          <w:iCs/>
          <w:sz w:val="26"/>
          <w:szCs w:val="26"/>
        </w:rPr>
        <w:t>, gồm 3 bể lắng:</w:t>
      </w:r>
    </w:p>
    <w:p w14:paraId="74EEB948" w14:textId="77777777" w:rsidR="002D72E0" w:rsidRPr="00496DEF" w:rsidRDefault="002D72E0" w:rsidP="00F73DD1">
      <w:pPr>
        <w:pStyle w:val="base"/>
        <w:spacing w:line="288" w:lineRule="auto"/>
        <w:rPr>
          <w:lang w:val="en-US"/>
        </w:rPr>
      </w:pPr>
      <w:r w:rsidRPr="00496DEF">
        <w:rPr>
          <w:lang w:val="en-US"/>
        </w:rPr>
        <w:t>+ Bể lắng 1 (ngăn 1): Kích thước 20m x 30m, độ sâu đầu bể 3m, dung tích chứa 1.800 m</w:t>
      </w:r>
      <w:r w:rsidRPr="00496DEF">
        <w:rPr>
          <w:vertAlign w:val="superscript"/>
          <w:lang w:val="en-US"/>
        </w:rPr>
        <w:t>3</w:t>
      </w:r>
      <w:r w:rsidRPr="00496DEF">
        <w:rPr>
          <w:lang w:val="en-US"/>
        </w:rPr>
        <w:t>.</w:t>
      </w:r>
    </w:p>
    <w:p w14:paraId="0546F58C" w14:textId="77777777" w:rsidR="002D72E0" w:rsidRPr="00496DEF" w:rsidRDefault="002D72E0" w:rsidP="00F73DD1">
      <w:pPr>
        <w:pStyle w:val="base"/>
        <w:spacing w:line="288" w:lineRule="auto"/>
        <w:rPr>
          <w:lang w:val="en-US"/>
        </w:rPr>
      </w:pPr>
      <w:r w:rsidRPr="00496DEF">
        <w:rPr>
          <w:lang w:val="en-US"/>
        </w:rPr>
        <w:t>+ Bể lắng 2 (ngăn 2): Kích thước 20m x 30m, độ sâu bể trung bình 4m, dung tích chứa 2.400 m</w:t>
      </w:r>
      <w:r w:rsidRPr="00496DEF">
        <w:rPr>
          <w:vertAlign w:val="superscript"/>
          <w:lang w:val="en-US"/>
        </w:rPr>
        <w:t>3</w:t>
      </w:r>
      <w:r w:rsidRPr="00496DEF">
        <w:rPr>
          <w:lang w:val="en-US"/>
        </w:rPr>
        <w:t>.</w:t>
      </w:r>
    </w:p>
    <w:p w14:paraId="0E46AF0A" w14:textId="77777777" w:rsidR="002D72E0" w:rsidRPr="00496DEF" w:rsidRDefault="002D72E0" w:rsidP="00F73DD1">
      <w:pPr>
        <w:pStyle w:val="base"/>
        <w:spacing w:line="288" w:lineRule="auto"/>
        <w:rPr>
          <w:lang w:val="en-US"/>
        </w:rPr>
      </w:pPr>
      <w:r w:rsidRPr="00496DEF">
        <w:rPr>
          <w:lang w:val="en-US"/>
        </w:rPr>
        <w:t>+ Bể lắng (ngăn 3): Kích thước 20m x 30m, độ sâu cuối bể 5m, dung tích chứa                 3.000 m</w:t>
      </w:r>
      <w:r w:rsidRPr="00496DEF">
        <w:rPr>
          <w:vertAlign w:val="superscript"/>
          <w:lang w:val="en-US"/>
        </w:rPr>
        <w:t>3</w:t>
      </w:r>
      <w:r w:rsidRPr="00496DEF">
        <w:rPr>
          <w:lang w:val="en-US"/>
        </w:rPr>
        <w:t>.</w:t>
      </w:r>
    </w:p>
    <w:p w14:paraId="48B5C86E" w14:textId="77777777" w:rsidR="002D72E0" w:rsidRPr="00496DEF" w:rsidRDefault="002D72E0" w:rsidP="00F73DD1">
      <w:pPr>
        <w:spacing w:before="60" w:after="60" w:line="288" w:lineRule="auto"/>
        <w:ind w:firstLine="720"/>
        <w:jc w:val="both"/>
        <w:rPr>
          <w:sz w:val="26"/>
          <w:szCs w:val="26"/>
          <w:lang w:val="en-US"/>
        </w:rPr>
      </w:pPr>
      <w:r w:rsidRPr="00496DEF">
        <w:rPr>
          <w:sz w:val="26"/>
          <w:szCs w:val="26"/>
        </w:rPr>
        <w:t>+ Khoảng cách giữa các ngăn là 5m.</w:t>
      </w:r>
      <w:r w:rsidRPr="00496DEF">
        <w:rPr>
          <w:sz w:val="26"/>
          <w:szCs w:val="26"/>
          <w:lang w:val="en-US"/>
        </w:rPr>
        <w:t xml:space="preserve"> Các ngăn hồ lắng được nối bằng các ống nhựa PCV đường kính 200mm, chiều dài đoạn ống khoảng 5m.</w:t>
      </w:r>
    </w:p>
    <w:p w14:paraId="55B0F8F3" w14:textId="553A9778" w:rsidR="002D72E0" w:rsidRPr="00496DEF" w:rsidRDefault="002D72E0" w:rsidP="00F73DD1">
      <w:pPr>
        <w:spacing w:before="60" w:after="60" w:line="288" w:lineRule="auto"/>
        <w:ind w:firstLine="720"/>
        <w:jc w:val="both"/>
        <w:rPr>
          <w:sz w:val="26"/>
          <w:szCs w:val="26"/>
        </w:rPr>
      </w:pPr>
      <w:r w:rsidRPr="00496DEF">
        <w:rPr>
          <w:sz w:val="26"/>
          <w:szCs w:val="26"/>
        </w:rPr>
        <w:t>+ Dung tích hồ lắng 3 ngăn: 7.200 m</w:t>
      </w:r>
      <w:r w:rsidRPr="00496DEF">
        <w:rPr>
          <w:sz w:val="26"/>
          <w:szCs w:val="26"/>
          <w:vertAlign w:val="superscript"/>
        </w:rPr>
        <w:t>3</w:t>
      </w:r>
      <w:r w:rsidRPr="00496DEF">
        <w:rPr>
          <w:sz w:val="26"/>
          <w:szCs w:val="26"/>
        </w:rPr>
        <w:t>.</w:t>
      </w:r>
    </w:p>
    <w:p w14:paraId="0C3ACE5E" w14:textId="553A9778" w:rsidR="00C747B7" w:rsidRPr="00496DEF" w:rsidRDefault="00C747B7" w:rsidP="00F73DD1">
      <w:pPr>
        <w:numPr>
          <w:ilvl w:val="12"/>
          <w:numId w:val="0"/>
        </w:numPr>
        <w:spacing w:before="60" w:after="60" w:line="288" w:lineRule="auto"/>
        <w:ind w:firstLine="720"/>
        <w:jc w:val="both"/>
        <w:rPr>
          <w:iCs/>
          <w:sz w:val="26"/>
          <w:szCs w:val="26"/>
        </w:rPr>
      </w:pPr>
      <w:r w:rsidRPr="00496DEF">
        <w:rPr>
          <w:i/>
          <w:iCs/>
          <w:sz w:val="26"/>
          <w:szCs w:val="26"/>
        </w:rPr>
        <w:t>Quy trình vận hành hồ lắng 3 ngăn:</w:t>
      </w:r>
      <w:r w:rsidRPr="00496DEF">
        <w:rPr>
          <w:iCs/>
          <w:sz w:val="26"/>
          <w:szCs w:val="26"/>
        </w:rPr>
        <w:t xml:space="preserve"> Nước mưa chảy tràn và nước từ quá trình bơm cát lên bãi chứa được thu gom theo địa hình về bể lắng số 01, tuần tự nước trong bể 01 đầy sẽ chảy sang bể số 02 và bể số 03. Nước được lắng qua 3 bể đạt quy chuẩn trước khi xả thải ra ngoài ở ống xả ở bể số 03 về hồ Dầu Tiếng. Định kỳ 3-5 ngày nạo vét bùn cát trong bể số 01, 7-10 ngày trong bể số 02 và 13-15 ngày trong bể số 03. </w:t>
      </w:r>
    </w:p>
    <w:p w14:paraId="400AC41E" w14:textId="77777777" w:rsidR="002D72E0" w:rsidRPr="00496DEF" w:rsidRDefault="002D72E0" w:rsidP="002D72E0">
      <w:pPr>
        <w:numPr>
          <w:ilvl w:val="12"/>
          <w:numId w:val="0"/>
        </w:numPr>
        <w:spacing w:before="60" w:after="60" w:line="288" w:lineRule="auto"/>
        <w:jc w:val="center"/>
        <w:rPr>
          <w:sz w:val="26"/>
          <w:szCs w:val="26"/>
          <w:lang w:val="en-US" w:eastAsia="vi-VN"/>
        </w:rPr>
      </w:pPr>
      <w:r w:rsidRPr="00496DEF">
        <w:rPr>
          <w:noProof/>
          <w:lang w:val="en-US"/>
        </w:rPr>
        <w:lastRenderedPageBreak/>
        <w:drawing>
          <wp:inline distT="0" distB="0" distL="0" distR="0" wp14:anchorId="77BCE236" wp14:editId="7F6F1A91">
            <wp:extent cx="3406656" cy="4166558"/>
            <wp:effectExtent l="0" t="0" r="381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b="3101"/>
                    <a:stretch/>
                  </pic:blipFill>
                  <pic:spPr bwMode="auto">
                    <a:xfrm>
                      <a:off x="0" y="0"/>
                      <a:ext cx="3442931" cy="4210925"/>
                    </a:xfrm>
                    <a:prstGeom prst="rect">
                      <a:avLst/>
                    </a:prstGeom>
                    <a:noFill/>
                    <a:ln>
                      <a:noFill/>
                    </a:ln>
                    <a:extLst>
                      <a:ext uri="{53640926-AAD7-44D8-BBD7-CCE9431645EC}">
                        <a14:shadowObscured xmlns:a14="http://schemas.microsoft.com/office/drawing/2010/main"/>
                      </a:ext>
                    </a:extLst>
                  </pic:spPr>
                </pic:pic>
              </a:graphicData>
            </a:graphic>
          </wp:inline>
        </w:drawing>
      </w:r>
    </w:p>
    <w:p w14:paraId="70355F94" w14:textId="21FEC64C" w:rsidR="002D72E0" w:rsidRPr="00496DEF" w:rsidRDefault="00A8447E" w:rsidP="00A8447E">
      <w:pPr>
        <w:pStyle w:val="Caption"/>
        <w:rPr>
          <w:lang w:eastAsia="vi-VN"/>
        </w:rPr>
      </w:pPr>
      <w:bookmarkStart w:id="416" w:name="_Toc119911383"/>
      <w:bookmarkStart w:id="417" w:name="_Toc131583604"/>
      <w:r w:rsidRPr="00496DEF">
        <w:t xml:space="preserve">Hình </w:t>
      </w:r>
      <w:r w:rsidRPr="00496DEF">
        <w:fldChar w:fldCharType="begin"/>
      </w:r>
      <w:r w:rsidRPr="00496DEF">
        <w:instrText xml:space="preserve"> SEQ Hình \* ARABIC </w:instrText>
      </w:r>
      <w:r w:rsidRPr="00496DEF">
        <w:fldChar w:fldCharType="separate"/>
      </w:r>
      <w:r w:rsidR="00013886" w:rsidRPr="00496DEF">
        <w:t>18</w:t>
      </w:r>
      <w:r w:rsidRPr="00496DEF">
        <w:fldChar w:fldCharType="end"/>
      </w:r>
      <w:r w:rsidR="002D72E0" w:rsidRPr="00496DEF">
        <w:t>. Sơ đồ xử lý nước thải tại hồ lắng</w:t>
      </w:r>
      <w:bookmarkEnd w:id="416"/>
      <w:bookmarkEnd w:id="417"/>
    </w:p>
    <w:p w14:paraId="1AB26B2A" w14:textId="11053E5A" w:rsidR="00F737A4" w:rsidRPr="00496DEF" w:rsidRDefault="00F737A4" w:rsidP="00F73DD1">
      <w:pPr>
        <w:numPr>
          <w:ilvl w:val="12"/>
          <w:numId w:val="0"/>
        </w:numPr>
        <w:spacing w:before="60" w:after="60" w:line="288" w:lineRule="auto"/>
        <w:ind w:firstLine="547"/>
        <w:jc w:val="both"/>
        <w:rPr>
          <w:b/>
          <w:bCs/>
          <w:i/>
          <w:sz w:val="26"/>
          <w:szCs w:val="26"/>
        </w:rPr>
      </w:pPr>
      <w:r w:rsidRPr="00496DEF">
        <w:rPr>
          <w:b/>
          <w:bCs/>
          <w:i/>
          <w:sz w:val="26"/>
          <w:szCs w:val="26"/>
        </w:rPr>
        <w:t>Thuyết minh bể lắng:</w:t>
      </w:r>
    </w:p>
    <w:p w14:paraId="7E53A89B" w14:textId="5E1AB6A6" w:rsidR="00661900" w:rsidRPr="00496DEF" w:rsidRDefault="00C71EE7" w:rsidP="00F73DD1">
      <w:pPr>
        <w:numPr>
          <w:ilvl w:val="12"/>
          <w:numId w:val="0"/>
        </w:numPr>
        <w:spacing w:before="60" w:after="60" w:line="288" w:lineRule="auto"/>
        <w:ind w:firstLine="547"/>
        <w:jc w:val="both"/>
        <w:rPr>
          <w:iCs/>
          <w:sz w:val="26"/>
          <w:szCs w:val="26"/>
        </w:rPr>
      </w:pPr>
      <w:r w:rsidRPr="00496DEF">
        <w:rPr>
          <w:i/>
          <w:iCs/>
          <w:sz w:val="26"/>
          <w:szCs w:val="26"/>
        </w:rPr>
        <w:tab/>
      </w:r>
      <w:r w:rsidR="00661900" w:rsidRPr="00496DEF">
        <w:rPr>
          <w:i/>
          <w:iCs/>
          <w:sz w:val="26"/>
          <w:szCs w:val="26"/>
        </w:rPr>
        <w:t>- Bể lắng 1:</w:t>
      </w:r>
      <w:r w:rsidR="00661900" w:rsidRPr="00496DEF">
        <w:rPr>
          <w:iCs/>
          <w:sz w:val="26"/>
          <w:szCs w:val="26"/>
        </w:rPr>
        <w:t xml:space="preserve"> Nước thải mỗi ngày được lưu tại đây với thời gian là 7 ngày để đảm bảo hiệu quả lắng cao nhất trên 70% với thể tích bể là 30m x 20m x 5m = 3.000 m</w:t>
      </w:r>
      <w:r w:rsidR="00661900" w:rsidRPr="00496DEF">
        <w:rPr>
          <w:iCs/>
          <w:sz w:val="26"/>
          <w:szCs w:val="26"/>
          <w:vertAlign w:val="superscript"/>
        </w:rPr>
        <w:t>3</w:t>
      </w:r>
      <w:r w:rsidR="00661900" w:rsidRPr="00496DEF">
        <w:rPr>
          <w:iCs/>
          <w:sz w:val="26"/>
          <w:szCs w:val="26"/>
        </w:rPr>
        <w:t xml:space="preserve"> đủ sức chứa lượng nước thải ra trong 7 ngày. Tại đây dưới tác dụng của trọng lực, bùn cát chìm xuống đáy và nước thải ở bể lắng 1 sẽ tự chảy qua bể lắng 2 qua hệ thống máng thu nước và đường ống PVC, ống cống bê tông bằng phương pháp tự chảy.</w:t>
      </w:r>
    </w:p>
    <w:p w14:paraId="6A784A14" w14:textId="51023E3E" w:rsidR="00661900" w:rsidRPr="00496DEF" w:rsidRDefault="00C71EE7" w:rsidP="00F73DD1">
      <w:pPr>
        <w:numPr>
          <w:ilvl w:val="12"/>
          <w:numId w:val="0"/>
        </w:numPr>
        <w:spacing w:before="60" w:after="60" w:line="288" w:lineRule="auto"/>
        <w:ind w:firstLine="547"/>
        <w:jc w:val="both"/>
        <w:rPr>
          <w:iCs/>
          <w:sz w:val="26"/>
          <w:szCs w:val="26"/>
        </w:rPr>
      </w:pPr>
      <w:r w:rsidRPr="00496DEF">
        <w:rPr>
          <w:i/>
          <w:iCs/>
          <w:sz w:val="26"/>
          <w:szCs w:val="26"/>
        </w:rPr>
        <w:tab/>
      </w:r>
      <w:r w:rsidR="00661900" w:rsidRPr="00496DEF">
        <w:rPr>
          <w:i/>
          <w:iCs/>
          <w:sz w:val="26"/>
          <w:szCs w:val="26"/>
        </w:rPr>
        <w:t>- Bể lắng 2:</w:t>
      </w:r>
      <w:r w:rsidR="00661900" w:rsidRPr="00496DEF">
        <w:rPr>
          <w:iCs/>
          <w:sz w:val="26"/>
          <w:szCs w:val="26"/>
        </w:rPr>
        <w:t xml:space="preserve"> Nước thải tại bể lắng 2 được lưu với thời gian 15, với thể tích bể là 30m x 20m x 4m = 2.400m</w:t>
      </w:r>
      <w:r w:rsidR="00661900" w:rsidRPr="00496DEF">
        <w:rPr>
          <w:iCs/>
          <w:sz w:val="26"/>
          <w:szCs w:val="26"/>
          <w:vertAlign w:val="superscript"/>
        </w:rPr>
        <w:t>3</w:t>
      </w:r>
      <w:r w:rsidR="00661900" w:rsidRPr="00496DEF">
        <w:rPr>
          <w:iCs/>
          <w:sz w:val="26"/>
          <w:szCs w:val="26"/>
        </w:rPr>
        <w:t xml:space="preserve"> đủ sức chứa nước trong vòng 15 ngày. Nước thải ở bể lắng 2 sẽ tự chảy qua bể lắng 3 qua hệ thống máng thu nước và đường ống bằng phương pháp tự chảy.</w:t>
      </w:r>
    </w:p>
    <w:p w14:paraId="683362F9" w14:textId="51B4C3C3" w:rsidR="00661900" w:rsidRPr="00496DEF" w:rsidRDefault="00C71EE7" w:rsidP="00F73DD1">
      <w:pPr>
        <w:numPr>
          <w:ilvl w:val="12"/>
          <w:numId w:val="0"/>
        </w:numPr>
        <w:spacing w:before="60" w:after="60" w:line="288" w:lineRule="auto"/>
        <w:ind w:firstLine="547"/>
        <w:jc w:val="both"/>
        <w:rPr>
          <w:iCs/>
          <w:sz w:val="26"/>
          <w:szCs w:val="26"/>
        </w:rPr>
      </w:pPr>
      <w:r w:rsidRPr="00496DEF">
        <w:rPr>
          <w:i/>
          <w:iCs/>
          <w:sz w:val="26"/>
          <w:szCs w:val="26"/>
        </w:rPr>
        <w:tab/>
      </w:r>
      <w:r w:rsidR="00661900" w:rsidRPr="00496DEF">
        <w:rPr>
          <w:i/>
          <w:iCs/>
          <w:sz w:val="26"/>
          <w:szCs w:val="26"/>
        </w:rPr>
        <w:t>- Bể lắng 3:</w:t>
      </w:r>
      <w:r w:rsidR="00661900" w:rsidRPr="00496DEF">
        <w:rPr>
          <w:iCs/>
          <w:sz w:val="26"/>
          <w:szCs w:val="26"/>
        </w:rPr>
        <w:t xml:space="preserve"> Bể lắng 3 tiếp nhận nước thải từ bể lắng 2, với thể tích bể là 30m x 20m x 3m = 1.800 m</w:t>
      </w:r>
      <w:r w:rsidR="00661900" w:rsidRPr="00496DEF">
        <w:rPr>
          <w:iCs/>
          <w:sz w:val="26"/>
          <w:szCs w:val="26"/>
          <w:vertAlign w:val="superscript"/>
        </w:rPr>
        <w:t>3</w:t>
      </w:r>
      <w:r w:rsidR="00661900" w:rsidRPr="00496DEF">
        <w:rPr>
          <w:iCs/>
          <w:sz w:val="26"/>
          <w:szCs w:val="26"/>
        </w:rPr>
        <w:t xml:space="preserve"> đủ sức chứa nước thải lưu trong thời gian 8 ngày. Nước thải được lưu tại bể lắng 3 được công ty cho người lấy mẫu nước kiểm tra và khi đạt tiêu chuẩn cột A QCVN 40:2011/BTNMT mới được xả ra môi trường.</w:t>
      </w:r>
    </w:p>
    <w:p w14:paraId="3C3B812E" w14:textId="1084DFCE" w:rsidR="00B01D58" w:rsidRPr="00496DEF" w:rsidRDefault="000865CA" w:rsidP="00F73DD1">
      <w:pPr>
        <w:numPr>
          <w:ilvl w:val="12"/>
          <w:numId w:val="0"/>
        </w:numPr>
        <w:spacing w:before="60" w:after="60" w:line="288" w:lineRule="auto"/>
        <w:ind w:firstLine="720"/>
        <w:jc w:val="both"/>
        <w:rPr>
          <w:sz w:val="26"/>
          <w:szCs w:val="26"/>
          <w:lang w:val="en-US"/>
        </w:rPr>
      </w:pPr>
      <w:r w:rsidRPr="00496DEF">
        <w:rPr>
          <w:sz w:val="26"/>
          <w:szCs w:val="26"/>
        </w:rPr>
        <w:t>Định kỳ hàng tuần</w:t>
      </w:r>
      <w:r w:rsidRPr="00496DEF">
        <w:rPr>
          <w:sz w:val="26"/>
          <w:szCs w:val="26"/>
          <w:lang w:val="en-US"/>
        </w:rPr>
        <w:t xml:space="preserve"> (tần suất 2 lần/1 tuần)</w:t>
      </w:r>
      <w:r w:rsidRPr="00496DEF">
        <w:rPr>
          <w:sz w:val="26"/>
          <w:szCs w:val="26"/>
        </w:rPr>
        <w:t xml:space="preserve">, công ty tiến hành nạo vét bùn cát lắng tại các bể lắng để đảm bảo hiệu suất của bể lắng. Bùn cát nạo vét sẽ được </w:t>
      </w:r>
      <w:r w:rsidRPr="00496DEF">
        <w:rPr>
          <w:sz w:val="26"/>
          <w:szCs w:val="26"/>
          <w:lang w:val="en-US"/>
        </w:rPr>
        <w:t xml:space="preserve">tập kết tại </w:t>
      </w:r>
      <w:r w:rsidRPr="00496DEF">
        <w:rPr>
          <w:sz w:val="26"/>
          <w:szCs w:val="26"/>
        </w:rPr>
        <w:t>bãi chứa bùn</w:t>
      </w:r>
      <w:r w:rsidRPr="00496DEF">
        <w:rPr>
          <w:sz w:val="26"/>
          <w:szCs w:val="26"/>
          <w:lang w:val="en-US"/>
        </w:rPr>
        <w:t xml:space="preserve"> (ao lắng bùn)</w:t>
      </w:r>
      <w:r w:rsidRPr="00496DEF">
        <w:rPr>
          <w:sz w:val="26"/>
          <w:szCs w:val="26"/>
        </w:rPr>
        <w:t>. Diện tích bãi chứa bùn khoảng 100m</w:t>
      </w:r>
      <w:r w:rsidRPr="00496DEF">
        <w:rPr>
          <w:sz w:val="26"/>
          <w:szCs w:val="26"/>
          <w:vertAlign w:val="superscript"/>
          <w:lang w:val="en-US"/>
        </w:rPr>
        <w:t>2</w:t>
      </w:r>
      <w:r w:rsidRPr="00496DEF">
        <w:rPr>
          <w:sz w:val="26"/>
          <w:szCs w:val="26"/>
          <w:lang w:val="en-US"/>
        </w:rPr>
        <w:t xml:space="preserve"> </w:t>
      </w:r>
      <w:r w:rsidR="003A2E07" w:rsidRPr="00496DEF">
        <w:rPr>
          <w:sz w:val="26"/>
          <w:szCs w:val="26"/>
          <w:lang w:val="en-US"/>
        </w:rPr>
        <w:t>nằm trong khu vực bãi chứa cát</w:t>
      </w:r>
      <w:r w:rsidRPr="00496DEF">
        <w:rPr>
          <w:sz w:val="26"/>
          <w:szCs w:val="26"/>
        </w:rPr>
        <w:t>.</w:t>
      </w:r>
      <w:r w:rsidR="003A2E07" w:rsidRPr="00496DEF">
        <w:rPr>
          <w:sz w:val="26"/>
          <w:szCs w:val="26"/>
          <w:lang w:val="en-US"/>
        </w:rPr>
        <w:t xml:space="preserve"> Mỗi bãi chứa bố trí 01 khu vực lưu chứa bùn.</w:t>
      </w:r>
      <w:r w:rsidRPr="00496DEF">
        <w:rPr>
          <w:sz w:val="26"/>
          <w:szCs w:val="26"/>
          <w:lang w:val="en-US"/>
        </w:rPr>
        <w:t xml:space="preserve"> Công ty sử dụng khối lượng bùn sau khi róc nước cho các công </w:t>
      </w:r>
      <w:r w:rsidRPr="00496DEF">
        <w:rPr>
          <w:bCs/>
          <w:sz w:val="26"/>
          <w:szCs w:val="26"/>
        </w:rPr>
        <w:t>tác bảo vệ môi trường như gia cố bờ bao hồ lắng</w:t>
      </w:r>
      <w:r w:rsidRPr="00496DEF">
        <w:rPr>
          <w:bCs/>
          <w:sz w:val="26"/>
          <w:szCs w:val="26"/>
          <w:lang w:val="en-US"/>
        </w:rPr>
        <w:t>.</w:t>
      </w:r>
    </w:p>
    <w:p w14:paraId="6619F18E" w14:textId="3E014898" w:rsidR="00C747B7" w:rsidRPr="00496DEF" w:rsidRDefault="00C747B7" w:rsidP="00F73DD1">
      <w:pPr>
        <w:spacing w:before="60" w:after="60" w:line="288" w:lineRule="auto"/>
        <w:ind w:firstLine="720"/>
        <w:jc w:val="both"/>
        <w:rPr>
          <w:sz w:val="26"/>
          <w:szCs w:val="26"/>
          <w:lang w:val="da-DK"/>
        </w:rPr>
      </w:pPr>
      <w:r w:rsidRPr="00496DEF">
        <w:rPr>
          <w:bCs/>
          <w:i/>
          <w:sz w:val="26"/>
          <w:szCs w:val="26"/>
          <w:u w:val="single"/>
          <w:lang w:val="da-DK"/>
        </w:rPr>
        <w:t>Đánh giá, nhận xét:</w:t>
      </w:r>
      <w:r w:rsidRPr="00496DEF">
        <w:rPr>
          <w:sz w:val="26"/>
          <w:szCs w:val="26"/>
          <w:lang w:val="da-DK"/>
        </w:rPr>
        <w:t xml:space="preserve"> Nước thải được xử lý tại </w:t>
      </w:r>
      <w:r w:rsidR="00831194" w:rsidRPr="00496DEF">
        <w:rPr>
          <w:sz w:val="26"/>
          <w:szCs w:val="26"/>
          <w:lang w:val="da-DK"/>
        </w:rPr>
        <w:t>hố</w:t>
      </w:r>
      <w:r w:rsidR="00831194" w:rsidRPr="00496DEF">
        <w:rPr>
          <w:sz w:val="26"/>
          <w:szCs w:val="26"/>
        </w:rPr>
        <w:t xml:space="preserve"> lắng</w:t>
      </w:r>
      <w:r w:rsidRPr="00496DEF">
        <w:rPr>
          <w:sz w:val="26"/>
          <w:szCs w:val="26"/>
          <w:lang w:val="da-DK"/>
        </w:rPr>
        <w:t xml:space="preserve"> có nguồn gốc từ nước</w:t>
      </w:r>
      <w:r w:rsidR="00831194" w:rsidRPr="00496DEF">
        <w:rPr>
          <w:sz w:val="26"/>
          <w:szCs w:val="26"/>
        </w:rPr>
        <w:t xml:space="preserve"> bơm hút cát </w:t>
      </w:r>
      <w:r w:rsidRPr="00496DEF">
        <w:rPr>
          <w:sz w:val="26"/>
          <w:szCs w:val="26"/>
          <w:lang w:val="da-DK"/>
        </w:rPr>
        <w:t xml:space="preserve">cát và nước mưa, chất ô nhiễm chủ yếu là chất rắn lơ lửng, không có các chất </w:t>
      </w:r>
      <w:r w:rsidRPr="00496DEF">
        <w:rPr>
          <w:sz w:val="26"/>
          <w:szCs w:val="26"/>
          <w:lang w:val="da-DK"/>
        </w:rPr>
        <w:lastRenderedPageBreak/>
        <w:t>độc hại. Lượng nước phát sinh tại dự án đã được Doanh nghiệp bố trí công trình</w:t>
      </w:r>
      <w:r w:rsidR="00674EB8" w:rsidRPr="00496DEF">
        <w:rPr>
          <w:sz w:val="26"/>
          <w:szCs w:val="26"/>
        </w:rPr>
        <w:t xml:space="preserve"> hố lắng để xử lý</w:t>
      </w:r>
      <w:r w:rsidRPr="00496DEF">
        <w:rPr>
          <w:sz w:val="26"/>
          <w:szCs w:val="26"/>
          <w:lang w:val="da-DK"/>
        </w:rPr>
        <w:t>. Với dung tích chứa khoảng 7.200 m</w:t>
      </w:r>
      <w:r w:rsidRPr="00496DEF">
        <w:rPr>
          <w:sz w:val="26"/>
          <w:szCs w:val="26"/>
          <w:vertAlign w:val="superscript"/>
          <w:lang w:val="da-DK"/>
        </w:rPr>
        <w:t>3</w:t>
      </w:r>
      <w:r w:rsidRPr="00496DEF">
        <w:rPr>
          <w:sz w:val="26"/>
          <w:szCs w:val="26"/>
          <w:lang w:val="da-DK"/>
        </w:rPr>
        <w:t xml:space="preserve"> </w:t>
      </w:r>
      <w:r w:rsidR="003B333D" w:rsidRPr="00496DEF">
        <w:rPr>
          <w:sz w:val="26"/>
          <w:szCs w:val="26"/>
          <w:lang w:val="da-DK"/>
        </w:rPr>
        <w:t>cho</w:t>
      </w:r>
      <w:r w:rsidR="003B333D" w:rsidRPr="00496DEF">
        <w:rPr>
          <w:sz w:val="26"/>
          <w:szCs w:val="26"/>
        </w:rPr>
        <w:t xml:space="preserve"> mỗi hồ lắng </w:t>
      </w:r>
      <w:r w:rsidRPr="00496DEF">
        <w:rPr>
          <w:sz w:val="26"/>
          <w:szCs w:val="26"/>
          <w:lang w:val="da-DK"/>
        </w:rPr>
        <w:t>đủ khả năng thu gom, xử lý nước</w:t>
      </w:r>
      <w:r w:rsidR="003B333D" w:rsidRPr="00496DEF">
        <w:rPr>
          <w:sz w:val="26"/>
          <w:szCs w:val="26"/>
        </w:rPr>
        <w:t xml:space="preserve"> thải và nước</w:t>
      </w:r>
      <w:r w:rsidRPr="00496DEF">
        <w:rPr>
          <w:sz w:val="26"/>
          <w:szCs w:val="26"/>
          <w:lang w:val="da-DK"/>
        </w:rPr>
        <w:t xml:space="preserve"> mưa chảy tràn phát sinh </w:t>
      </w:r>
      <w:r w:rsidR="003B333D" w:rsidRPr="00496DEF">
        <w:rPr>
          <w:sz w:val="26"/>
          <w:szCs w:val="26"/>
          <w:lang w:val="da-DK"/>
        </w:rPr>
        <w:t>tại</w:t>
      </w:r>
      <w:r w:rsidR="003B333D" w:rsidRPr="00496DEF">
        <w:rPr>
          <w:sz w:val="26"/>
          <w:szCs w:val="26"/>
        </w:rPr>
        <w:t xml:space="preserve"> 2 </w:t>
      </w:r>
      <w:r w:rsidR="005918FC" w:rsidRPr="00496DEF">
        <w:rPr>
          <w:sz w:val="26"/>
          <w:szCs w:val="26"/>
        </w:rPr>
        <w:t>bãi chứa</w:t>
      </w:r>
      <w:r w:rsidR="003B333D" w:rsidRPr="00496DEF">
        <w:rPr>
          <w:sz w:val="26"/>
          <w:szCs w:val="26"/>
        </w:rPr>
        <w:t xml:space="preserve"> cát của dự án</w:t>
      </w:r>
      <w:r w:rsidRPr="00496DEF">
        <w:rPr>
          <w:sz w:val="26"/>
          <w:szCs w:val="26"/>
          <w:lang w:val="da-DK"/>
        </w:rPr>
        <w:t>.</w:t>
      </w:r>
    </w:p>
    <w:p w14:paraId="0A1AAF83" w14:textId="7645E884" w:rsidR="003B333D" w:rsidRPr="00496DEF" w:rsidRDefault="003B333D" w:rsidP="00F73DD1">
      <w:pPr>
        <w:spacing w:before="60" w:after="60" w:line="288" w:lineRule="auto"/>
        <w:ind w:firstLine="720"/>
        <w:jc w:val="both"/>
        <w:rPr>
          <w:sz w:val="26"/>
          <w:szCs w:val="26"/>
          <w:lang w:val="da-DK"/>
        </w:rPr>
      </w:pPr>
      <w:r w:rsidRPr="00496DEF">
        <w:rPr>
          <w:sz w:val="26"/>
          <w:szCs w:val="26"/>
          <w:lang w:val="da-DK"/>
        </w:rPr>
        <w:t>Nước thải được xử lý đạt quy chuẩn, nước được tái sử dụng cho công tác bảo vệ môi trường, phần còn lại được xả thải có kiểm soát ra hồ Dầu Tiếng.</w:t>
      </w:r>
    </w:p>
    <w:p w14:paraId="7E1F194E" w14:textId="57EC3577" w:rsidR="003B333D" w:rsidRPr="00496DEF" w:rsidRDefault="00DE0D1D" w:rsidP="00F73DD1">
      <w:pPr>
        <w:spacing w:before="60" w:after="60" w:line="288" w:lineRule="auto"/>
        <w:ind w:firstLine="720"/>
        <w:jc w:val="both"/>
        <w:rPr>
          <w:sz w:val="26"/>
          <w:szCs w:val="26"/>
          <w:lang w:val="da-DK"/>
        </w:rPr>
      </w:pPr>
      <w:r w:rsidRPr="00496DEF">
        <w:rPr>
          <w:sz w:val="26"/>
          <w:szCs w:val="26"/>
          <w:lang w:val="da-DK"/>
        </w:rPr>
        <w:t>Doanh nghiệp</w:t>
      </w:r>
      <w:r w:rsidR="003B333D" w:rsidRPr="00496DEF">
        <w:rPr>
          <w:sz w:val="26"/>
          <w:szCs w:val="26"/>
          <w:lang w:val="da-DK"/>
        </w:rPr>
        <w:t xml:space="preserve"> đã đưa ra các công trình, biện pháp thu gom, xử lý nước thải sản xuất, nước mưa chảy tràn đạt hiệu quả cao, nước thải được kiểm soát tại nguồn nên không gây ảnh hưởng, tác động tới môi trường xung quanh. Từ khi đi vào hoạt động hệ thống này, tại mỏ chưa có thời điểm nào xảy ra sự cố vỡ hồ lắng, gây ô nhiễm cho lòng hồ Dầu Tiếng.</w:t>
      </w:r>
    </w:p>
    <w:p w14:paraId="7D6A35F4" w14:textId="70D3C97B" w:rsidR="00C243BB" w:rsidRPr="00496DEF" w:rsidRDefault="00C747B7" w:rsidP="00F73DD1">
      <w:pPr>
        <w:pStyle w:val="Heading2"/>
        <w:rPr>
          <w:lang w:val="vi-VN"/>
        </w:rPr>
      </w:pPr>
      <w:bookmarkStart w:id="418" w:name="_Toc110687511"/>
      <w:bookmarkStart w:id="419" w:name="_Toc130818461"/>
      <w:r w:rsidRPr="00496DEF">
        <w:rPr>
          <w:lang w:val="vi-VN"/>
        </w:rPr>
        <w:t>3.2. Công trình, biện pháp xử lý bụi, khí thải</w:t>
      </w:r>
      <w:bookmarkEnd w:id="418"/>
      <w:bookmarkEnd w:id="419"/>
    </w:p>
    <w:p w14:paraId="24A6F7B1" w14:textId="54DE3A71" w:rsidR="00534E6E" w:rsidRPr="00496DEF" w:rsidRDefault="00764EC5" w:rsidP="00F73DD1">
      <w:pPr>
        <w:pStyle w:val="Heading3"/>
        <w:spacing w:line="288" w:lineRule="auto"/>
        <w:rPr>
          <w:color w:val="auto"/>
        </w:rPr>
      </w:pPr>
      <w:bookmarkStart w:id="420" w:name="_Toc130818462"/>
      <w:bookmarkStart w:id="421" w:name="_Toc110687514"/>
      <w:r w:rsidRPr="00496DEF">
        <w:rPr>
          <w:color w:val="auto"/>
        </w:rPr>
        <w:t>3.</w:t>
      </w:r>
      <w:r w:rsidR="00A94559" w:rsidRPr="00496DEF">
        <w:rPr>
          <w:color w:val="auto"/>
        </w:rPr>
        <w:t>2</w:t>
      </w:r>
      <w:r w:rsidRPr="00496DEF">
        <w:rPr>
          <w:color w:val="auto"/>
        </w:rPr>
        <w:t>.</w:t>
      </w:r>
      <w:r w:rsidR="004B73F9" w:rsidRPr="00496DEF">
        <w:rPr>
          <w:color w:val="auto"/>
        </w:rPr>
        <w:t>1</w:t>
      </w:r>
      <w:r w:rsidRPr="00496DEF">
        <w:rPr>
          <w:color w:val="auto"/>
        </w:rPr>
        <w:t>. Công trình, biện pháp xử lý bụi, khí thải</w:t>
      </w:r>
      <w:r w:rsidR="00F97C8B" w:rsidRPr="00496DEF">
        <w:rPr>
          <w:color w:val="auto"/>
        </w:rPr>
        <w:t xml:space="preserve"> khu vực bãi chứa cát</w:t>
      </w:r>
      <w:bookmarkEnd w:id="420"/>
    </w:p>
    <w:p w14:paraId="745F1710" w14:textId="171C1823" w:rsidR="00CC5706" w:rsidRPr="00496DEF" w:rsidRDefault="00CC5706" w:rsidP="00F73DD1">
      <w:pPr>
        <w:spacing w:before="60" w:after="60" w:line="288" w:lineRule="auto"/>
        <w:ind w:firstLine="720"/>
        <w:jc w:val="both"/>
        <w:rPr>
          <w:sz w:val="26"/>
          <w:szCs w:val="26"/>
        </w:rPr>
      </w:pPr>
      <w:r w:rsidRPr="00496DEF">
        <w:rPr>
          <w:sz w:val="26"/>
          <w:szCs w:val="26"/>
        </w:rPr>
        <w:t>N</w:t>
      </w:r>
      <w:r w:rsidR="00534E6E" w:rsidRPr="00496DEF">
        <w:rPr>
          <w:sz w:val="26"/>
          <w:szCs w:val="26"/>
        </w:rPr>
        <w:t xml:space="preserve">hằm ngăn bụi, khí thải phát tán ra môi trường xung quanh do gió cuốn từ </w:t>
      </w:r>
      <w:r w:rsidR="005918FC" w:rsidRPr="00496DEF">
        <w:rPr>
          <w:sz w:val="26"/>
          <w:szCs w:val="26"/>
        </w:rPr>
        <w:t>bãi chứa</w:t>
      </w:r>
      <w:r w:rsidR="00534E6E" w:rsidRPr="00496DEF">
        <w:rPr>
          <w:sz w:val="26"/>
          <w:szCs w:val="26"/>
        </w:rPr>
        <w:t xml:space="preserve"> trong thời gian chưa vận chuyển đi tiêu thụ, Doanh nghiệp đã áp dụng xây dựng các công trình, biện pháp kỹ thuật để giảm thiểu tác động tại khu vực bãi thải tạm bằng biện pháp: </w:t>
      </w:r>
    </w:p>
    <w:p w14:paraId="56CDF0C1" w14:textId="463571DA" w:rsidR="00CC5706" w:rsidRPr="00496DEF" w:rsidRDefault="00CC5706" w:rsidP="00F73DD1">
      <w:pPr>
        <w:spacing w:before="60" w:after="60" w:line="288" w:lineRule="auto"/>
        <w:ind w:firstLine="720"/>
        <w:jc w:val="both"/>
        <w:rPr>
          <w:sz w:val="26"/>
          <w:szCs w:val="26"/>
        </w:rPr>
      </w:pPr>
      <w:r w:rsidRPr="00496DEF">
        <w:rPr>
          <w:sz w:val="26"/>
          <w:szCs w:val="26"/>
        </w:rPr>
        <w:t>- Bố</w:t>
      </w:r>
      <w:r w:rsidR="00A8447E" w:rsidRPr="00496DEF">
        <w:rPr>
          <w:sz w:val="26"/>
          <w:szCs w:val="26"/>
        </w:rPr>
        <w:t xml:space="preserve"> trí thời gian làm việc hợp lý.</w:t>
      </w:r>
    </w:p>
    <w:p w14:paraId="322F001C" w14:textId="77777777" w:rsidR="00CC5706" w:rsidRPr="00496DEF" w:rsidRDefault="00CC5706" w:rsidP="00F73DD1">
      <w:pPr>
        <w:spacing w:before="60" w:after="60" w:line="288" w:lineRule="auto"/>
        <w:ind w:firstLine="720"/>
        <w:jc w:val="both"/>
        <w:rPr>
          <w:sz w:val="26"/>
          <w:szCs w:val="26"/>
        </w:rPr>
      </w:pPr>
      <w:r w:rsidRPr="00496DEF">
        <w:rPr>
          <w:sz w:val="26"/>
          <w:szCs w:val="26"/>
        </w:rPr>
        <w:t>- Bố trí thời gian làm việc hợp lý, san gạt sản phẩm theo đúng kế hoạch thi công, tránh tập trung thi công cùng lúc.</w:t>
      </w:r>
    </w:p>
    <w:p w14:paraId="260F40A0" w14:textId="7E0D7F5F" w:rsidR="00CC5706" w:rsidRPr="00496DEF" w:rsidRDefault="00CC5706" w:rsidP="00F73DD1">
      <w:pPr>
        <w:spacing w:before="60" w:after="60" w:line="288" w:lineRule="auto"/>
        <w:ind w:firstLine="720"/>
        <w:jc w:val="both"/>
        <w:rPr>
          <w:sz w:val="26"/>
          <w:szCs w:val="26"/>
        </w:rPr>
      </w:pPr>
      <w:r w:rsidRPr="00496DEF">
        <w:rPr>
          <w:b/>
          <w:sz w:val="26"/>
          <w:szCs w:val="26"/>
        </w:rPr>
        <w:t>-</w:t>
      </w:r>
      <w:r w:rsidRPr="00496DEF">
        <w:rPr>
          <w:sz w:val="26"/>
          <w:szCs w:val="26"/>
        </w:rPr>
        <w:t xml:space="preserve"> Trang bị đầy đủ đồ bảo hộ lao động cho công nhân viên vận hành tại dự án.</w:t>
      </w:r>
    </w:p>
    <w:p w14:paraId="1ED7866A" w14:textId="401F9860" w:rsidR="004322A6" w:rsidRPr="00496DEF" w:rsidRDefault="00CC5706" w:rsidP="00F73DD1">
      <w:pPr>
        <w:numPr>
          <w:ilvl w:val="12"/>
          <w:numId w:val="0"/>
        </w:numPr>
        <w:spacing w:before="60" w:after="60" w:line="288" w:lineRule="auto"/>
        <w:ind w:firstLine="567"/>
        <w:jc w:val="both"/>
        <w:rPr>
          <w:sz w:val="26"/>
          <w:szCs w:val="26"/>
          <w:lang w:val="pt-BR"/>
        </w:rPr>
      </w:pPr>
      <w:r w:rsidRPr="00496DEF">
        <w:rPr>
          <w:sz w:val="26"/>
          <w:szCs w:val="26"/>
        </w:rPr>
        <w:t xml:space="preserve">- </w:t>
      </w:r>
      <w:r w:rsidR="00534E6E" w:rsidRPr="00496DEF">
        <w:rPr>
          <w:sz w:val="26"/>
          <w:szCs w:val="26"/>
        </w:rPr>
        <w:t>Thực hiện trồng cây xanh xung quanh khu vực</w:t>
      </w:r>
      <w:r w:rsidR="004322A6" w:rsidRPr="00496DEF">
        <w:rPr>
          <w:sz w:val="26"/>
          <w:szCs w:val="26"/>
          <w:lang w:val="en-US"/>
        </w:rPr>
        <w:t xml:space="preserve"> bãi chứa cát. </w:t>
      </w:r>
      <w:r w:rsidR="004322A6" w:rsidRPr="00496DEF">
        <w:rPr>
          <w:sz w:val="26"/>
          <w:szCs w:val="26"/>
          <w:lang w:val="pt-BR"/>
        </w:rPr>
        <w:t>Mật độ trồng: Thực hiện trồng 02 hàng cây, cây trong hàng cách nhau 1,5m, hàng cách hàng 1m</w:t>
      </w:r>
      <w:r w:rsidRPr="00496DEF">
        <w:rPr>
          <w:sz w:val="26"/>
          <w:szCs w:val="26"/>
        </w:rPr>
        <w:t>.</w:t>
      </w:r>
      <w:r w:rsidR="004322A6" w:rsidRPr="00496DEF">
        <w:rPr>
          <w:sz w:val="26"/>
          <w:szCs w:val="26"/>
          <w:lang w:val="en-US"/>
        </w:rPr>
        <w:t xml:space="preserve"> Số lượng cây đã trồng tại bãi 01 là 300 cây, bãi 02 là 450 cây.</w:t>
      </w:r>
      <w:r w:rsidR="004322A6" w:rsidRPr="00496DEF">
        <w:rPr>
          <w:sz w:val="26"/>
          <w:szCs w:val="26"/>
          <w:lang w:val="pt-BR"/>
        </w:rPr>
        <w:t xml:space="preserve"> Loại cây trồng là keo lá tràm.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gridCol w:w="4621"/>
      </w:tblGrid>
      <w:tr w:rsidR="00A8447E" w:rsidRPr="00496DEF" w14:paraId="62145B3E" w14:textId="77777777" w:rsidTr="00A8447E">
        <w:trPr>
          <w:jc w:val="center"/>
        </w:trPr>
        <w:tc>
          <w:tcPr>
            <w:tcW w:w="4453" w:type="dxa"/>
          </w:tcPr>
          <w:p w14:paraId="5080B65A" w14:textId="1D906E45" w:rsidR="00A8447E" w:rsidRPr="00496DEF" w:rsidRDefault="00A8447E" w:rsidP="00A8447E">
            <w:pPr>
              <w:numPr>
                <w:ilvl w:val="12"/>
                <w:numId w:val="0"/>
              </w:numPr>
              <w:spacing w:before="15"/>
              <w:jc w:val="both"/>
              <w:rPr>
                <w:i/>
                <w:sz w:val="2"/>
                <w:szCs w:val="2"/>
                <w:lang w:val="pt-BR"/>
              </w:rPr>
            </w:pPr>
            <w:r w:rsidRPr="00496DEF">
              <w:rPr>
                <w:i/>
                <w:sz w:val="2"/>
                <w:szCs w:val="2"/>
              </w:rPr>
              <w:object w:dxaOrig="4560" w:dyaOrig="4560" w14:anchorId="08C58BCA">
                <v:shape id="_x0000_i1028" type="#_x0000_t75" style="width:220.5pt;height:205.5pt" o:ole="">
                  <v:imagedata r:id="rId40" o:title="" cropbottom="4646f"/>
                </v:shape>
                <o:OLEObject Type="Embed" ProgID="PBrush" ShapeID="_x0000_i1028" DrawAspect="Content" ObjectID="_1745212793" r:id="rId41"/>
              </w:object>
            </w:r>
          </w:p>
        </w:tc>
        <w:tc>
          <w:tcPr>
            <w:tcW w:w="4621" w:type="dxa"/>
          </w:tcPr>
          <w:p w14:paraId="74E075CE" w14:textId="32CCFBC8" w:rsidR="00A8447E" w:rsidRPr="00496DEF" w:rsidRDefault="00A8447E" w:rsidP="00A8447E">
            <w:pPr>
              <w:numPr>
                <w:ilvl w:val="12"/>
                <w:numId w:val="0"/>
              </w:numPr>
              <w:spacing w:before="15"/>
              <w:jc w:val="both"/>
              <w:rPr>
                <w:i/>
                <w:sz w:val="2"/>
                <w:szCs w:val="2"/>
                <w:lang w:val="pt-BR"/>
              </w:rPr>
            </w:pPr>
            <w:r w:rsidRPr="00496DEF">
              <w:rPr>
                <w:i/>
                <w:sz w:val="2"/>
                <w:szCs w:val="2"/>
              </w:rPr>
              <w:object w:dxaOrig="4590" w:dyaOrig="4395" w14:anchorId="4F2E0043">
                <v:shape id="_x0000_i1029" type="#_x0000_t75" style="width:229.5pt;height:205.5pt" o:ole="">
                  <v:imagedata r:id="rId42" o:title="" cropbottom="4451f"/>
                </v:shape>
                <o:OLEObject Type="Embed" ProgID="PBrush" ShapeID="_x0000_i1029" DrawAspect="Content" ObjectID="_1745212794" r:id="rId43"/>
              </w:object>
            </w:r>
          </w:p>
        </w:tc>
      </w:tr>
      <w:tr w:rsidR="00A8447E" w:rsidRPr="00496DEF" w14:paraId="670B48B5" w14:textId="77777777" w:rsidTr="00A8447E">
        <w:trPr>
          <w:jc w:val="center"/>
        </w:trPr>
        <w:tc>
          <w:tcPr>
            <w:tcW w:w="4453" w:type="dxa"/>
          </w:tcPr>
          <w:p w14:paraId="41FD39A8" w14:textId="37B54F1F" w:rsidR="00A8447E" w:rsidRPr="00496DEF" w:rsidRDefault="00A8447E" w:rsidP="00A8447E">
            <w:pPr>
              <w:numPr>
                <w:ilvl w:val="12"/>
                <w:numId w:val="0"/>
              </w:numPr>
              <w:spacing w:before="15"/>
              <w:jc w:val="center"/>
              <w:rPr>
                <w:i/>
                <w:sz w:val="26"/>
                <w:szCs w:val="26"/>
                <w:lang w:val="pt-BR"/>
              </w:rPr>
            </w:pPr>
            <w:r w:rsidRPr="00496DEF">
              <w:rPr>
                <w:i/>
                <w:sz w:val="26"/>
                <w:szCs w:val="26"/>
              </w:rPr>
              <w:t>Bãi 1</w:t>
            </w:r>
          </w:p>
        </w:tc>
        <w:tc>
          <w:tcPr>
            <w:tcW w:w="4621" w:type="dxa"/>
          </w:tcPr>
          <w:p w14:paraId="2A99BD98" w14:textId="7193A8E3" w:rsidR="00A8447E" w:rsidRPr="00496DEF" w:rsidRDefault="00A8447E" w:rsidP="00A8447E">
            <w:pPr>
              <w:numPr>
                <w:ilvl w:val="12"/>
                <w:numId w:val="0"/>
              </w:numPr>
              <w:spacing w:before="15"/>
              <w:jc w:val="center"/>
              <w:rPr>
                <w:i/>
                <w:sz w:val="26"/>
                <w:szCs w:val="26"/>
                <w:lang w:val="pt-BR"/>
              </w:rPr>
            </w:pPr>
            <w:r w:rsidRPr="00496DEF">
              <w:rPr>
                <w:i/>
                <w:sz w:val="26"/>
                <w:szCs w:val="26"/>
              </w:rPr>
              <w:t>Bãi 2</w:t>
            </w:r>
          </w:p>
        </w:tc>
      </w:tr>
    </w:tbl>
    <w:p w14:paraId="1F0BE80C" w14:textId="0C56DA7E" w:rsidR="00A8447E" w:rsidRPr="00496DEF" w:rsidRDefault="00A8447E" w:rsidP="00A8447E">
      <w:pPr>
        <w:pStyle w:val="NormalJustif"/>
        <w:jc w:val="center"/>
        <w:rPr>
          <w:rFonts w:ascii="Times New Roman" w:hAnsi="Times New Roman"/>
          <w:i/>
          <w:color w:val="auto"/>
          <w:sz w:val="24"/>
          <w:szCs w:val="26"/>
          <w:lang w:val="en-US"/>
        </w:rPr>
      </w:pPr>
      <w:bookmarkStart w:id="422" w:name="_Toc130818228"/>
      <w:bookmarkStart w:id="423" w:name="_Hlk116284378"/>
      <w:bookmarkStart w:id="424" w:name="_Toc131583605"/>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19</w:t>
      </w:r>
      <w:r w:rsidRPr="00496DEF">
        <w:rPr>
          <w:rFonts w:ascii="Times New Roman" w:hAnsi="Times New Roman"/>
          <w:i/>
          <w:color w:val="auto"/>
        </w:rPr>
        <w:fldChar w:fldCharType="end"/>
      </w:r>
      <w:r w:rsidRPr="00496DEF">
        <w:rPr>
          <w:rFonts w:ascii="Times New Roman" w:hAnsi="Times New Roman"/>
          <w:i/>
          <w:color w:val="auto"/>
        </w:rPr>
        <w:t xml:space="preserve">. </w:t>
      </w:r>
      <w:r w:rsidRPr="00496DEF">
        <w:rPr>
          <w:rFonts w:ascii="Times New Roman" w:hAnsi="Times New Roman"/>
          <w:i/>
          <w:color w:val="auto"/>
          <w:lang w:eastAsia="vi-VN"/>
        </w:rPr>
        <w:t>Cây xanh trồng quanh khu vực bãi chứa</w:t>
      </w:r>
      <w:bookmarkEnd w:id="422"/>
      <w:bookmarkEnd w:id="423"/>
      <w:bookmarkEnd w:id="424"/>
      <w:r w:rsidR="00151785" w:rsidRPr="00496DEF">
        <w:rPr>
          <w:rFonts w:ascii="Times New Roman" w:hAnsi="Times New Roman"/>
          <w:i/>
          <w:color w:val="auto"/>
          <w:lang w:val="en-US" w:eastAsia="vi-VN"/>
        </w:rPr>
        <w:t xml:space="preserve"> cát</w:t>
      </w:r>
    </w:p>
    <w:p w14:paraId="5725DE6F" w14:textId="595AFDDD" w:rsidR="003858D2" w:rsidRPr="00496DEF" w:rsidRDefault="003858D2" w:rsidP="00F73DD1">
      <w:pPr>
        <w:pStyle w:val="Heading3"/>
        <w:spacing w:line="288" w:lineRule="auto"/>
        <w:rPr>
          <w:color w:val="auto"/>
        </w:rPr>
      </w:pPr>
      <w:bookmarkStart w:id="425" w:name="_Toc130818463"/>
      <w:r w:rsidRPr="00496DEF">
        <w:rPr>
          <w:color w:val="auto"/>
        </w:rPr>
        <w:lastRenderedPageBreak/>
        <w:t>3</w:t>
      </w:r>
      <w:r w:rsidR="00423F9A" w:rsidRPr="00496DEF">
        <w:rPr>
          <w:color w:val="auto"/>
        </w:rPr>
        <w:t>.</w:t>
      </w:r>
      <w:r w:rsidR="00A94559" w:rsidRPr="00496DEF">
        <w:rPr>
          <w:color w:val="auto"/>
        </w:rPr>
        <w:t>2</w:t>
      </w:r>
      <w:r w:rsidR="00423F9A" w:rsidRPr="00496DEF">
        <w:rPr>
          <w:color w:val="auto"/>
        </w:rPr>
        <w:t>.</w:t>
      </w:r>
      <w:r w:rsidR="004B73F9" w:rsidRPr="00496DEF">
        <w:rPr>
          <w:color w:val="auto"/>
        </w:rPr>
        <w:t>2</w:t>
      </w:r>
      <w:r w:rsidRPr="00496DEF">
        <w:rPr>
          <w:color w:val="auto"/>
        </w:rPr>
        <w:t>. Công trình, biện pháp xử lý bụi, khí thải tại khu vực đường vận chuyển</w:t>
      </w:r>
      <w:bookmarkEnd w:id="421"/>
      <w:bookmarkEnd w:id="425"/>
    </w:p>
    <w:p w14:paraId="62D32C5A" w14:textId="0053CB5F" w:rsidR="003858D2" w:rsidRPr="00496DEF" w:rsidRDefault="003858D2" w:rsidP="00F73DD1">
      <w:pPr>
        <w:spacing w:before="60" w:after="60" w:line="288" w:lineRule="auto"/>
        <w:ind w:firstLine="720"/>
        <w:jc w:val="both"/>
        <w:rPr>
          <w:sz w:val="26"/>
          <w:szCs w:val="26"/>
        </w:rPr>
      </w:pPr>
      <w:r w:rsidRPr="00496DEF">
        <w:rPr>
          <w:sz w:val="26"/>
          <w:szCs w:val="26"/>
        </w:rPr>
        <w:t xml:space="preserve">Nhằm ngăn bụi, khí thải phát tán ra môi trường xung quanh, </w:t>
      </w:r>
      <w:r w:rsidR="0006012F" w:rsidRPr="00496DEF">
        <w:rPr>
          <w:sz w:val="26"/>
          <w:szCs w:val="26"/>
          <w:lang w:val="nl-NL"/>
        </w:rPr>
        <w:t>Doanh nghiệp</w:t>
      </w:r>
      <w:r w:rsidRPr="00496DEF">
        <w:rPr>
          <w:sz w:val="26"/>
          <w:szCs w:val="26"/>
        </w:rPr>
        <w:t xml:space="preserve"> đã áp dụng các công trình, biện pháp kỹ thuật để giảm thiểu tác động </w:t>
      </w:r>
      <w:r w:rsidRPr="00496DEF">
        <w:rPr>
          <w:sz w:val="26"/>
          <w:szCs w:val="26"/>
          <w:lang w:val="nl-NL"/>
        </w:rPr>
        <w:t>tại khu vực đường vận chuyển</w:t>
      </w:r>
      <w:r w:rsidRPr="00496DEF">
        <w:rPr>
          <w:sz w:val="26"/>
          <w:szCs w:val="26"/>
        </w:rPr>
        <w:t xml:space="preserve"> như sau:</w:t>
      </w:r>
    </w:p>
    <w:p w14:paraId="5A596557" w14:textId="78AFF2CB" w:rsidR="00423F9A" w:rsidRPr="00496DEF" w:rsidRDefault="00423F9A" w:rsidP="00F73DD1">
      <w:pPr>
        <w:spacing w:before="60" w:after="60" w:line="288" w:lineRule="auto"/>
        <w:ind w:firstLine="720"/>
        <w:jc w:val="both"/>
        <w:rPr>
          <w:sz w:val="26"/>
          <w:szCs w:val="26"/>
        </w:rPr>
      </w:pPr>
      <w:r w:rsidRPr="00496DEF">
        <w:rPr>
          <w:sz w:val="26"/>
          <w:szCs w:val="26"/>
        </w:rPr>
        <w:t>Để hạn chế bụi dọc đường vận chuyển các chủ dự án thực hiện các biện pháp sau:</w:t>
      </w:r>
    </w:p>
    <w:p w14:paraId="1CB3996B" w14:textId="282DD8E8" w:rsidR="006A470F" w:rsidRPr="00496DEF" w:rsidRDefault="004322A6" w:rsidP="00F73DD1">
      <w:pPr>
        <w:spacing w:before="60" w:after="60" w:line="288" w:lineRule="auto"/>
        <w:jc w:val="both"/>
        <w:rPr>
          <w:sz w:val="26"/>
          <w:szCs w:val="26"/>
        </w:rPr>
      </w:pPr>
      <w:r w:rsidRPr="00496DEF">
        <w:rPr>
          <w:b/>
          <w:sz w:val="26"/>
          <w:szCs w:val="26"/>
        </w:rPr>
        <w:tab/>
      </w:r>
      <w:r w:rsidR="00423F9A" w:rsidRPr="00496DEF">
        <w:rPr>
          <w:b/>
          <w:sz w:val="26"/>
          <w:szCs w:val="26"/>
        </w:rPr>
        <w:t>-</w:t>
      </w:r>
      <w:r w:rsidR="006A470F" w:rsidRPr="00496DEF">
        <w:rPr>
          <w:sz w:val="26"/>
          <w:szCs w:val="26"/>
        </w:rPr>
        <w:t xml:space="preserve"> Duy trì, chăm sóc cây xanh dọc xung quanh dọc tuyến đường nhằm tạo hành lang cây xanh ngăn bụi phát tán ra môi trường bên ngoài. Hiện trạng khu vực xung quanh dọc đường vận chuyển có mật độ cây cao su khá dày, cây đã phát triển từ 3-4 năm.</w:t>
      </w:r>
    </w:p>
    <w:p w14:paraId="7B08C17A" w14:textId="7D11A058" w:rsidR="00151785" w:rsidRPr="00496DEF" w:rsidRDefault="006A470F" w:rsidP="00F73DD1">
      <w:pPr>
        <w:spacing w:before="60" w:after="60" w:line="288" w:lineRule="auto"/>
        <w:ind w:firstLine="720"/>
        <w:jc w:val="both"/>
        <w:rPr>
          <w:sz w:val="26"/>
          <w:szCs w:val="26"/>
          <w:lang w:val="en-US" w:eastAsia="vi-VN"/>
        </w:rPr>
      </w:pPr>
      <w:r w:rsidRPr="00496DEF">
        <w:rPr>
          <w:b/>
          <w:sz w:val="26"/>
          <w:szCs w:val="26"/>
        </w:rPr>
        <w:t xml:space="preserve">- </w:t>
      </w:r>
      <w:r w:rsidR="004D40F7" w:rsidRPr="00496DEF">
        <w:rPr>
          <w:sz w:val="26"/>
          <w:szCs w:val="26"/>
          <w:lang w:eastAsia="vi-VN"/>
        </w:rPr>
        <w:t>Doanh nghiệp đã</w:t>
      </w:r>
      <w:r w:rsidR="00151785" w:rsidRPr="00496DEF">
        <w:rPr>
          <w:sz w:val="26"/>
          <w:szCs w:val="26"/>
          <w:lang w:val="en-US" w:eastAsia="vi-VN"/>
        </w:rPr>
        <w:t xml:space="preserve"> bố trí 01 xe bồn tưới nước dọc tuyến đường vận chuyển từ bãi chứa cát ra tới đường ĐT.749B. Ngoài ra, công ty đã ký hợp đồng với đơn vị địa phương để bố trí tăng cường thêm xe bồn tưới nước. Tần suất tưới nước: thực hiện 4 lần/ngày vào những ngày không mưa. Đồng thời, công ty tăng cường bố trí tăng tần suất tưới vào những ngày nắng nóng.</w:t>
      </w:r>
    </w:p>
    <w:p w14:paraId="0AF631EB" w14:textId="37AE7138" w:rsidR="00914350" w:rsidRPr="00496DEF" w:rsidRDefault="00914350" w:rsidP="00F73DD1">
      <w:pPr>
        <w:pStyle w:val="Caption"/>
      </w:pPr>
      <w:r w:rsidRPr="00496DEF">
        <w:drawing>
          <wp:inline distT="0" distB="0" distL="0" distR="0" wp14:anchorId="3682E3F3" wp14:editId="37867DF0">
            <wp:extent cx="4295775" cy="3598854"/>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06943" cy="3608210"/>
                    </a:xfrm>
                    <a:prstGeom prst="rect">
                      <a:avLst/>
                    </a:prstGeom>
                    <a:noFill/>
                    <a:ln>
                      <a:noFill/>
                    </a:ln>
                  </pic:spPr>
                </pic:pic>
              </a:graphicData>
            </a:graphic>
          </wp:inline>
        </w:drawing>
      </w:r>
    </w:p>
    <w:p w14:paraId="520426E9" w14:textId="18EB68A7" w:rsidR="00D05F14" w:rsidRPr="00496DEF" w:rsidRDefault="00D05F14" w:rsidP="00F73DD1">
      <w:pPr>
        <w:pStyle w:val="Caption"/>
        <w:rPr>
          <w:lang w:eastAsia="vi-VN"/>
        </w:rPr>
      </w:pPr>
      <w:bookmarkStart w:id="426" w:name="_Toc130818229"/>
      <w:bookmarkStart w:id="427" w:name="_Toc131583606"/>
      <w:r w:rsidRPr="00496DEF">
        <w:t xml:space="preserve">Hình </w:t>
      </w:r>
      <w:r w:rsidRPr="00496DEF">
        <w:fldChar w:fldCharType="begin"/>
      </w:r>
      <w:r w:rsidRPr="00496DEF">
        <w:instrText xml:space="preserve"> SEQ Hình \* ARABIC </w:instrText>
      </w:r>
      <w:r w:rsidRPr="00496DEF">
        <w:fldChar w:fldCharType="separate"/>
      </w:r>
      <w:r w:rsidR="00013886" w:rsidRPr="00496DEF">
        <w:t>20</w:t>
      </w:r>
      <w:r w:rsidRPr="00496DEF">
        <w:fldChar w:fldCharType="end"/>
      </w:r>
      <w:r w:rsidRPr="00496DEF">
        <w:t>. Xe bồn tưới nước tại khu vực đường vận chuyển</w:t>
      </w:r>
      <w:bookmarkEnd w:id="426"/>
      <w:bookmarkEnd w:id="427"/>
    </w:p>
    <w:p w14:paraId="70E174E5" w14:textId="6E48FFB9" w:rsidR="00EE3460" w:rsidRPr="00496DEF" w:rsidRDefault="00EE3460" w:rsidP="005D408A">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 Quy định xe vận chuyển cát thành phẩm phải có thùng kín, có bạt che nhằm tránh tình trạng đất cát rơi vãi, bụi theo gió thốc lên và tạt ra xung quanh. Xe không đảm bảo theo điều kiện sẽ không được ra khỏi dự án. </w:t>
      </w:r>
    </w:p>
    <w:p w14:paraId="144E7493" w14:textId="17E49540" w:rsidR="00E5130A" w:rsidRPr="00496DEF" w:rsidRDefault="00E5130A" w:rsidP="005D408A">
      <w:pPr>
        <w:numPr>
          <w:ilvl w:val="12"/>
          <w:numId w:val="0"/>
        </w:numPr>
        <w:spacing w:before="60" w:after="60" w:line="288" w:lineRule="auto"/>
        <w:ind w:firstLine="720"/>
        <w:jc w:val="both"/>
        <w:rPr>
          <w:sz w:val="26"/>
          <w:szCs w:val="26"/>
          <w:lang w:eastAsia="vi-VN"/>
        </w:rPr>
      </w:pPr>
      <w:r w:rsidRPr="00496DEF">
        <w:rPr>
          <w:sz w:val="26"/>
          <w:szCs w:val="26"/>
          <w:lang w:eastAsia="vi-VN"/>
        </w:rPr>
        <w:t>- Đã bố trí trạm cân, camera để giám sát khối lượng mua bán cát tại bến bãi, khối lượng vận chuyển.</w:t>
      </w:r>
    </w:p>
    <w:p w14:paraId="72827508" w14:textId="77777777" w:rsidR="00283828" w:rsidRPr="00496DEF" w:rsidRDefault="008C4CDA" w:rsidP="00C141DB">
      <w:pPr>
        <w:numPr>
          <w:ilvl w:val="12"/>
          <w:numId w:val="0"/>
        </w:numPr>
        <w:spacing w:before="60" w:after="60" w:line="288" w:lineRule="auto"/>
        <w:jc w:val="center"/>
      </w:pPr>
      <w:r w:rsidRPr="00496DEF">
        <w:rPr>
          <w:noProof/>
          <w:sz w:val="26"/>
          <w:szCs w:val="26"/>
          <w:lang w:val="en-US"/>
        </w:rPr>
        <w:lastRenderedPageBreak/>
        <w:drawing>
          <wp:inline distT="0" distB="0" distL="0" distR="0" wp14:anchorId="2881DD3E" wp14:editId="3CA8F02D">
            <wp:extent cx="5502571" cy="3372928"/>
            <wp:effectExtent l="0" t="0" r="3175"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z2503459995572_87e681cf67ca2cc0ff4bcfbcc185ad2c.jpg"/>
                    <pic:cNvPicPr/>
                  </pic:nvPicPr>
                  <pic:blipFill rotWithShape="1">
                    <a:blip r:embed="rId45" cstate="print">
                      <a:extLst>
                        <a:ext uri="{28A0092B-C50C-407E-A947-70E740481C1C}">
                          <a14:useLocalDpi xmlns:a14="http://schemas.microsoft.com/office/drawing/2010/main" val="0"/>
                        </a:ext>
                      </a:extLst>
                    </a:blip>
                    <a:srcRect l="7706" r="11055" b="11475"/>
                    <a:stretch/>
                  </pic:blipFill>
                  <pic:spPr bwMode="auto">
                    <a:xfrm>
                      <a:off x="0" y="0"/>
                      <a:ext cx="5571528" cy="3415197"/>
                    </a:xfrm>
                    <a:prstGeom prst="rect">
                      <a:avLst/>
                    </a:prstGeom>
                    <a:ln>
                      <a:noFill/>
                    </a:ln>
                    <a:extLst>
                      <a:ext uri="{53640926-AAD7-44D8-BBD7-CCE9431645EC}">
                        <a14:shadowObscured xmlns:a14="http://schemas.microsoft.com/office/drawing/2010/main"/>
                      </a:ext>
                    </a:extLst>
                  </pic:spPr>
                </pic:pic>
              </a:graphicData>
            </a:graphic>
          </wp:inline>
        </w:drawing>
      </w:r>
      <w:bookmarkStart w:id="428" w:name="_Toc130818230"/>
    </w:p>
    <w:p w14:paraId="751C9811" w14:textId="11D0A653" w:rsidR="00914350" w:rsidRPr="00496DEF" w:rsidRDefault="00914350" w:rsidP="00D60C6E">
      <w:pPr>
        <w:pStyle w:val="NormalJustif"/>
        <w:jc w:val="center"/>
        <w:rPr>
          <w:rFonts w:ascii="Times New Roman" w:hAnsi="Times New Roman"/>
          <w:i/>
          <w:color w:val="auto"/>
        </w:rPr>
      </w:pPr>
      <w:bookmarkStart w:id="429" w:name="_Toc131583607"/>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21</w:t>
      </w:r>
      <w:r w:rsidRPr="00496DEF">
        <w:rPr>
          <w:rFonts w:ascii="Times New Roman" w:hAnsi="Times New Roman"/>
          <w:i/>
          <w:color w:val="auto"/>
        </w:rPr>
        <w:fldChar w:fldCharType="end"/>
      </w:r>
      <w:r w:rsidRPr="00496DEF">
        <w:rPr>
          <w:rFonts w:ascii="Times New Roman" w:hAnsi="Times New Roman"/>
          <w:i/>
          <w:color w:val="auto"/>
        </w:rPr>
        <w:t xml:space="preserve">: </w:t>
      </w:r>
      <w:r w:rsidR="008C4CDA" w:rsidRPr="00496DEF">
        <w:rPr>
          <w:rFonts w:ascii="Times New Roman" w:hAnsi="Times New Roman"/>
          <w:i/>
          <w:color w:val="auto"/>
        </w:rPr>
        <w:t>Lắp đặt trạm cân</w:t>
      </w:r>
      <w:bookmarkEnd w:id="428"/>
      <w:bookmarkEnd w:id="429"/>
    </w:p>
    <w:p w14:paraId="23816C90" w14:textId="6DC1A82F" w:rsidR="00914350" w:rsidRPr="00496DEF" w:rsidRDefault="00914350" w:rsidP="00C141DB">
      <w:pPr>
        <w:numPr>
          <w:ilvl w:val="12"/>
          <w:numId w:val="0"/>
        </w:numPr>
        <w:spacing w:before="60" w:after="60" w:line="288" w:lineRule="auto"/>
        <w:jc w:val="center"/>
        <w:rPr>
          <w:sz w:val="26"/>
          <w:szCs w:val="26"/>
          <w:lang w:eastAsia="vi-VN"/>
        </w:rPr>
      </w:pPr>
      <w:r w:rsidRPr="00496DEF">
        <w:rPr>
          <w:noProof/>
          <w:sz w:val="26"/>
          <w:szCs w:val="26"/>
          <w:lang w:val="en-US"/>
        </w:rPr>
        <mc:AlternateContent>
          <mc:Choice Requires="wps">
            <w:drawing>
              <wp:anchor distT="0" distB="0" distL="114300" distR="114300" simplePos="0" relativeHeight="252012544" behindDoc="0" locked="0" layoutInCell="1" allowOverlap="1" wp14:anchorId="1F9DFFBB" wp14:editId="5A8A8152">
                <wp:simplePos x="0" y="0"/>
                <wp:positionH relativeFrom="column">
                  <wp:posOffset>3331845</wp:posOffset>
                </wp:positionH>
                <wp:positionV relativeFrom="paragraph">
                  <wp:posOffset>1938020</wp:posOffset>
                </wp:positionV>
                <wp:extent cx="603250" cy="230505"/>
                <wp:effectExtent l="0" t="0" r="215900" b="302895"/>
                <wp:wrapNone/>
                <wp:docPr id="8" name="Rounded Rectangular Callout 8"/>
                <wp:cNvGraphicFramePr/>
                <a:graphic xmlns:a="http://schemas.openxmlformats.org/drawingml/2006/main">
                  <a:graphicData uri="http://schemas.microsoft.com/office/word/2010/wordprocessingShape">
                    <wps:wsp>
                      <wps:cNvSpPr/>
                      <wps:spPr>
                        <a:xfrm>
                          <a:off x="0" y="0"/>
                          <a:ext cx="603250" cy="230505"/>
                        </a:xfrm>
                        <a:prstGeom prst="wedgeRoundRectCallout">
                          <a:avLst>
                            <a:gd name="adj1" fmla="val 74887"/>
                            <a:gd name="adj2" fmla="val 153431"/>
                            <a:gd name="adj3" fmla="val 16667"/>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11EDEFC" w14:textId="77777777" w:rsidR="00013886" w:rsidRPr="00F31516" w:rsidRDefault="00013886" w:rsidP="00914350">
                            <w:pPr>
                              <w:jc w:val="center"/>
                              <w:rPr>
                                <w:sz w:val="20"/>
                                <w:szCs w:val="20"/>
                              </w:rPr>
                            </w:pPr>
                            <w:r w:rsidRPr="00F31516">
                              <w:rPr>
                                <w:sz w:val="20"/>
                                <w:szCs w:val="20"/>
                              </w:rPr>
                              <w:t>Camera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DFFB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8" o:spid="_x0000_s1099" type="#_x0000_t62" style="position:absolute;left:0;text-align:left;margin-left:262.35pt;margin-top:152.6pt;width:47.5pt;height:18.1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" adj="26976,43941" fillcolor="#4bacc6 [3208]" strokecolor="#205867 [1608]" strokeweight="2pt">
                <v:textbox inset="0,0,0,0">
                  <w:txbxContent>
                    <w:p w14:paraId="511EDEFC" w14:textId="77777777" w:rsidR="00013886" w:rsidRPr="00F31516" w:rsidRDefault="00013886" w:rsidP="00914350">
                      <w:pPr>
                        <w:jc w:val="center"/>
                        <w:rPr>
                          <w:sz w:val="20"/>
                          <w:szCs w:val="20"/>
                        </w:rPr>
                      </w:pPr>
                      <w:r w:rsidRPr="00F31516">
                        <w:rPr>
                          <w:sz w:val="20"/>
                          <w:szCs w:val="20"/>
                        </w:rPr>
                        <w:t>Camera</w:t>
                      </w:r>
                    </w:p>
                  </w:txbxContent>
                </v:textbox>
              </v:shape>
            </w:pict>
          </mc:Fallback>
        </mc:AlternateContent>
      </w:r>
      <w:r w:rsidRPr="00496DEF">
        <w:rPr>
          <w:noProof/>
          <w:lang w:val="en-US"/>
        </w:rPr>
        <w:drawing>
          <wp:inline distT="0" distB="0" distL="0" distR="0" wp14:anchorId="5DE97732" wp14:editId="5B7D5610">
            <wp:extent cx="5443855" cy="518668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4724"/>
                    <a:stretch/>
                  </pic:blipFill>
                  <pic:spPr bwMode="auto">
                    <a:xfrm>
                      <a:off x="0" y="0"/>
                      <a:ext cx="5447493" cy="5190146"/>
                    </a:xfrm>
                    <a:prstGeom prst="rect">
                      <a:avLst/>
                    </a:prstGeom>
                    <a:ln>
                      <a:noFill/>
                    </a:ln>
                    <a:extLst>
                      <a:ext uri="{53640926-AAD7-44D8-BBD7-CCE9431645EC}">
                        <a14:shadowObscured xmlns:a14="http://schemas.microsoft.com/office/drawing/2010/main"/>
                      </a:ext>
                    </a:extLst>
                  </pic:spPr>
                </pic:pic>
              </a:graphicData>
            </a:graphic>
          </wp:inline>
        </w:drawing>
      </w:r>
    </w:p>
    <w:p w14:paraId="2610240E" w14:textId="10DEF0CE" w:rsidR="00FF75BD" w:rsidRPr="00496DEF" w:rsidRDefault="00914350" w:rsidP="00D60C6E">
      <w:pPr>
        <w:pStyle w:val="NormalJustif"/>
        <w:jc w:val="center"/>
        <w:rPr>
          <w:rFonts w:ascii="Times New Roman" w:hAnsi="Times New Roman"/>
          <w:i/>
          <w:color w:val="auto"/>
          <w:lang w:val="en-US" w:eastAsia="vi-VN"/>
        </w:rPr>
      </w:pPr>
      <w:bookmarkStart w:id="430" w:name="_Toc130818231"/>
      <w:bookmarkStart w:id="431" w:name="_Toc131583608"/>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22</w:t>
      </w:r>
      <w:r w:rsidRPr="00496DEF">
        <w:rPr>
          <w:rFonts w:ascii="Times New Roman" w:hAnsi="Times New Roman"/>
          <w:i/>
          <w:color w:val="auto"/>
        </w:rPr>
        <w:fldChar w:fldCharType="end"/>
      </w:r>
      <w:r w:rsidRPr="00496DEF">
        <w:rPr>
          <w:rFonts w:ascii="Times New Roman" w:hAnsi="Times New Roman"/>
          <w:i/>
          <w:color w:val="auto"/>
        </w:rPr>
        <w:t xml:space="preserve">: </w:t>
      </w:r>
      <w:r w:rsidR="008C4CDA" w:rsidRPr="00496DEF">
        <w:rPr>
          <w:rFonts w:ascii="Times New Roman" w:hAnsi="Times New Roman"/>
          <w:i/>
          <w:color w:val="auto"/>
          <w:lang w:val="en-US"/>
        </w:rPr>
        <w:t>Camera giám sát trạm cân</w:t>
      </w:r>
      <w:bookmarkEnd w:id="430"/>
      <w:bookmarkEnd w:id="431"/>
    </w:p>
    <w:p w14:paraId="4CBF1127" w14:textId="392BF578" w:rsidR="004B73F9" w:rsidRPr="00496DEF" w:rsidRDefault="004B73F9" w:rsidP="00F73DD1">
      <w:pPr>
        <w:pStyle w:val="Heading3"/>
        <w:spacing w:line="288" w:lineRule="auto"/>
        <w:rPr>
          <w:color w:val="auto"/>
        </w:rPr>
      </w:pPr>
      <w:bookmarkStart w:id="432" w:name="_Toc130818464"/>
      <w:bookmarkStart w:id="433" w:name="_Toc110687515"/>
      <w:r w:rsidRPr="00496DEF">
        <w:rPr>
          <w:color w:val="auto"/>
        </w:rPr>
        <w:lastRenderedPageBreak/>
        <w:t xml:space="preserve">3.2.3. </w:t>
      </w:r>
      <w:bookmarkStart w:id="434" w:name="_Hlk118790679"/>
      <w:r w:rsidRPr="00496DEF">
        <w:rPr>
          <w:color w:val="auto"/>
        </w:rPr>
        <w:t>Công trình, biện pháp xử lý bụi, khí thải tại khu vực khai thác</w:t>
      </w:r>
      <w:bookmarkEnd w:id="432"/>
      <w:bookmarkEnd w:id="434"/>
    </w:p>
    <w:p w14:paraId="5901D378" w14:textId="77777777" w:rsidR="004B73F9" w:rsidRPr="00496DEF" w:rsidRDefault="004B73F9" w:rsidP="00F73DD1">
      <w:pPr>
        <w:spacing w:before="60" w:after="60" w:line="288" w:lineRule="auto"/>
        <w:ind w:firstLine="720"/>
        <w:jc w:val="both"/>
        <w:rPr>
          <w:sz w:val="26"/>
          <w:szCs w:val="26"/>
        </w:rPr>
      </w:pPr>
      <w:r w:rsidRPr="00496DEF">
        <w:rPr>
          <w:sz w:val="26"/>
          <w:szCs w:val="26"/>
        </w:rPr>
        <w:t>Nhằm ngăn bụi, khí thải phát tán ra môi trường xung quanh, Doanh nghiệp đã triển khai một số biện pháp như sau:</w:t>
      </w:r>
    </w:p>
    <w:p w14:paraId="361A7551" w14:textId="77777777" w:rsidR="004B73F9" w:rsidRPr="00496DEF" w:rsidRDefault="004B73F9" w:rsidP="00F73DD1">
      <w:pPr>
        <w:spacing w:before="60" w:after="60" w:line="288" w:lineRule="auto"/>
        <w:ind w:firstLine="720"/>
        <w:jc w:val="both"/>
        <w:rPr>
          <w:bCs/>
          <w:sz w:val="26"/>
          <w:szCs w:val="26"/>
        </w:rPr>
      </w:pPr>
      <w:bookmarkStart w:id="435" w:name="_Hlk118790725"/>
      <w:r w:rsidRPr="00496DEF">
        <w:rPr>
          <w:b/>
          <w:bCs/>
          <w:sz w:val="26"/>
          <w:szCs w:val="26"/>
        </w:rPr>
        <w:t xml:space="preserve">- </w:t>
      </w:r>
      <w:r w:rsidRPr="00496DEF">
        <w:rPr>
          <w:bCs/>
          <w:sz w:val="26"/>
          <w:szCs w:val="26"/>
        </w:rPr>
        <w:t xml:space="preserve">Các phương tiện khai thác và vận chuyển sẽ được điều chỉnh chế độ đốt nhiên liệu phù hợp và không làm việc quá công suất quy định, máy móc thường xuyên được bảo dưỡng. </w:t>
      </w:r>
    </w:p>
    <w:p w14:paraId="30136C49" w14:textId="77777777" w:rsidR="004B73F9" w:rsidRPr="00496DEF" w:rsidRDefault="004B73F9" w:rsidP="00F73DD1">
      <w:pPr>
        <w:spacing w:before="60" w:after="60" w:line="288" w:lineRule="auto"/>
        <w:ind w:firstLine="720"/>
        <w:jc w:val="both"/>
        <w:rPr>
          <w:bCs/>
          <w:sz w:val="26"/>
          <w:szCs w:val="26"/>
        </w:rPr>
      </w:pPr>
      <w:r w:rsidRPr="00496DEF">
        <w:rPr>
          <w:b/>
          <w:bCs/>
          <w:sz w:val="26"/>
          <w:szCs w:val="26"/>
        </w:rPr>
        <w:t>-</w:t>
      </w:r>
      <w:r w:rsidRPr="00496DEF">
        <w:rPr>
          <w:bCs/>
          <w:sz w:val="26"/>
          <w:szCs w:val="26"/>
        </w:rPr>
        <w:t xml:space="preserve"> Sử dụng nhiên liệu có hàm lượng lưu huỳnh thấp.</w:t>
      </w:r>
    </w:p>
    <w:p w14:paraId="742DE769" w14:textId="77777777" w:rsidR="004B73F9" w:rsidRPr="00496DEF" w:rsidRDefault="004B73F9" w:rsidP="00F73DD1">
      <w:pPr>
        <w:spacing w:before="60" w:after="60" w:line="288" w:lineRule="auto"/>
        <w:ind w:firstLine="720"/>
        <w:jc w:val="both"/>
        <w:rPr>
          <w:sz w:val="26"/>
          <w:szCs w:val="26"/>
        </w:rPr>
      </w:pPr>
      <w:r w:rsidRPr="00496DEF">
        <w:rPr>
          <w:sz w:val="26"/>
          <w:szCs w:val="26"/>
        </w:rPr>
        <w:t>- Hướng dẫn và yêu cầu công nhân vận hành thiết bị đúng quy tắc.</w:t>
      </w:r>
    </w:p>
    <w:p w14:paraId="20139E82" w14:textId="77777777" w:rsidR="004B73F9" w:rsidRPr="00496DEF" w:rsidRDefault="004B73F9" w:rsidP="00F73DD1">
      <w:pPr>
        <w:numPr>
          <w:ilvl w:val="12"/>
          <w:numId w:val="0"/>
        </w:numPr>
        <w:spacing w:before="60" w:after="60" w:line="288" w:lineRule="auto"/>
        <w:ind w:firstLine="720"/>
        <w:jc w:val="both"/>
        <w:rPr>
          <w:sz w:val="26"/>
          <w:szCs w:val="26"/>
        </w:rPr>
      </w:pPr>
      <w:r w:rsidRPr="00496DEF">
        <w:rPr>
          <w:sz w:val="26"/>
          <w:szCs w:val="26"/>
        </w:rPr>
        <w:t>- Bố trí thời gian làm việc thích hợp, không gây quá tải.</w:t>
      </w:r>
    </w:p>
    <w:p w14:paraId="2BB4A257" w14:textId="77777777" w:rsidR="004B73F9" w:rsidRPr="00496DEF" w:rsidRDefault="004B73F9" w:rsidP="00F73DD1">
      <w:pPr>
        <w:spacing w:before="60" w:after="60" w:line="288" w:lineRule="auto"/>
        <w:ind w:firstLine="720"/>
        <w:jc w:val="both"/>
        <w:rPr>
          <w:sz w:val="26"/>
          <w:szCs w:val="26"/>
        </w:rPr>
      </w:pPr>
      <w:r w:rsidRPr="00496DEF">
        <w:rPr>
          <w:b/>
          <w:sz w:val="26"/>
          <w:szCs w:val="26"/>
        </w:rPr>
        <w:t>-</w:t>
      </w:r>
      <w:r w:rsidRPr="00496DEF">
        <w:rPr>
          <w:sz w:val="26"/>
          <w:szCs w:val="26"/>
        </w:rPr>
        <w:t xml:space="preserve"> Trang bị đầy đủ đồ bảo hộ lao động cho công nhân viên vận hành khai thác.</w:t>
      </w:r>
    </w:p>
    <w:p w14:paraId="4BC4B786" w14:textId="540B9066" w:rsidR="004B73F9" w:rsidRPr="00496DEF" w:rsidRDefault="004B73F9" w:rsidP="00F73DD1">
      <w:pPr>
        <w:spacing w:before="60" w:after="60" w:line="288" w:lineRule="auto"/>
        <w:ind w:firstLine="720"/>
        <w:jc w:val="both"/>
        <w:rPr>
          <w:bCs/>
          <w:sz w:val="26"/>
          <w:szCs w:val="26"/>
        </w:rPr>
      </w:pPr>
      <w:r w:rsidRPr="00496DEF">
        <w:rPr>
          <w:b/>
          <w:bCs/>
          <w:sz w:val="26"/>
          <w:szCs w:val="26"/>
        </w:rPr>
        <w:t>-</w:t>
      </w:r>
      <w:r w:rsidRPr="00496DEF">
        <w:rPr>
          <w:bCs/>
          <w:sz w:val="26"/>
          <w:szCs w:val="26"/>
        </w:rPr>
        <w:t xml:space="preserve"> Thường xuyên kiểm tra và tu sửa, bảo dưỡng định kỳ hệ thống máy móc, để các thiết bị luôn trong tình trạng hoạt động tốt, làm giảm thiểu ảnh hưởng của chúng trong quá trình hoạt động đến môi trường. Định kỳ duy tu </w:t>
      </w:r>
      <w:r w:rsidR="007968F0" w:rsidRPr="00496DEF">
        <w:rPr>
          <w:bCs/>
          <w:sz w:val="26"/>
          <w:szCs w:val="26"/>
        </w:rPr>
        <w:t>tàu</w:t>
      </w:r>
      <w:r w:rsidRPr="00496DEF">
        <w:rPr>
          <w:bCs/>
          <w:sz w:val="26"/>
          <w:szCs w:val="26"/>
        </w:rPr>
        <w:t xml:space="preserve"> hút và các thiết bị cơ khí đi kèm.</w:t>
      </w:r>
      <w:bookmarkEnd w:id="435"/>
    </w:p>
    <w:p w14:paraId="5C810635" w14:textId="77777777" w:rsidR="004E503F" w:rsidRPr="00496DEF" w:rsidRDefault="004E503F" w:rsidP="00F73DD1">
      <w:pPr>
        <w:pStyle w:val="Heading2"/>
        <w:rPr>
          <w:lang w:val="vi-VN"/>
        </w:rPr>
      </w:pPr>
      <w:bookmarkStart w:id="436" w:name="_Toc130818465"/>
      <w:r w:rsidRPr="00496DEF">
        <w:rPr>
          <w:lang w:val="vi-VN"/>
        </w:rPr>
        <w:t>3.</w:t>
      </w:r>
      <w:r w:rsidR="000862BB" w:rsidRPr="00496DEF">
        <w:rPr>
          <w:lang w:val="vi-VN"/>
        </w:rPr>
        <w:t>3</w:t>
      </w:r>
      <w:r w:rsidRPr="00496DEF">
        <w:rPr>
          <w:lang w:val="vi-VN"/>
        </w:rPr>
        <w:t xml:space="preserve">. </w:t>
      </w:r>
      <w:bookmarkStart w:id="437" w:name="_Hlk118790788"/>
      <w:r w:rsidRPr="00496DEF">
        <w:rPr>
          <w:lang w:val="vi-VN"/>
        </w:rPr>
        <w:t>Công trình</w:t>
      </w:r>
      <w:r w:rsidR="007E34FA" w:rsidRPr="00496DEF">
        <w:rPr>
          <w:lang w:val="vi-VN"/>
        </w:rPr>
        <w:t xml:space="preserve"> lưu giữ, xử lý chất thải rắn thông thường</w:t>
      </w:r>
      <w:bookmarkEnd w:id="433"/>
      <w:bookmarkEnd w:id="436"/>
      <w:bookmarkEnd w:id="437"/>
    </w:p>
    <w:p w14:paraId="5CD807ED" w14:textId="696BF0A7" w:rsidR="0014514C" w:rsidRPr="00496DEF" w:rsidRDefault="00A94559" w:rsidP="00F73DD1">
      <w:pPr>
        <w:pStyle w:val="Heading3"/>
        <w:spacing w:line="288" w:lineRule="auto"/>
        <w:rPr>
          <w:color w:val="auto"/>
        </w:rPr>
      </w:pPr>
      <w:bookmarkStart w:id="438" w:name="_Toc110687516"/>
      <w:bookmarkStart w:id="439" w:name="_Toc130818466"/>
      <w:r w:rsidRPr="00496DEF">
        <w:rPr>
          <w:color w:val="auto"/>
        </w:rPr>
        <w:t>3.3.1. Chất thải rắn sinh hoạt</w:t>
      </w:r>
      <w:bookmarkEnd w:id="438"/>
      <w:bookmarkEnd w:id="439"/>
    </w:p>
    <w:p w14:paraId="66B505C8" w14:textId="55906969" w:rsidR="008A7CB4" w:rsidRPr="00496DEF" w:rsidRDefault="004E503F" w:rsidP="00F73DD1">
      <w:pPr>
        <w:spacing w:before="60" w:after="60" w:line="288" w:lineRule="auto"/>
        <w:jc w:val="both"/>
        <w:rPr>
          <w:sz w:val="26"/>
          <w:szCs w:val="26"/>
        </w:rPr>
      </w:pPr>
      <w:r w:rsidRPr="00496DEF">
        <w:rPr>
          <w:sz w:val="26"/>
          <w:szCs w:val="26"/>
        </w:rPr>
        <w:tab/>
      </w:r>
      <w:r w:rsidR="007E34FA" w:rsidRPr="00496DEF">
        <w:rPr>
          <w:sz w:val="26"/>
          <w:szCs w:val="26"/>
        </w:rPr>
        <w:t xml:space="preserve">Chất thải rắn </w:t>
      </w:r>
      <w:r w:rsidR="0014514C" w:rsidRPr="00496DEF">
        <w:rPr>
          <w:sz w:val="26"/>
          <w:szCs w:val="26"/>
        </w:rPr>
        <w:t xml:space="preserve">sinh hoạt </w:t>
      </w:r>
      <w:r w:rsidR="007E34FA" w:rsidRPr="00496DEF">
        <w:rPr>
          <w:sz w:val="26"/>
          <w:szCs w:val="26"/>
        </w:rPr>
        <w:t>là rác thải sinh hoạt của công nhân viên</w:t>
      </w:r>
      <w:r w:rsidR="00CA44EF" w:rsidRPr="00496DEF">
        <w:rPr>
          <w:sz w:val="26"/>
          <w:szCs w:val="26"/>
        </w:rPr>
        <w:t>.</w:t>
      </w:r>
      <w:r w:rsidR="0014514C" w:rsidRPr="00496DEF">
        <w:rPr>
          <w:sz w:val="26"/>
          <w:szCs w:val="26"/>
        </w:rPr>
        <w:t xml:space="preserve"> Tổng khối lượng chất thải rắn sinh hoạt phát sinh thực tế </w:t>
      </w:r>
      <w:r w:rsidR="000E566B" w:rsidRPr="00496DEF">
        <w:rPr>
          <w:sz w:val="26"/>
          <w:szCs w:val="26"/>
        </w:rPr>
        <w:t>1</w:t>
      </w:r>
      <w:r w:rsidR="003E65E8" w:rsidRPr="00496DEF">
        <w:rPr>
          <w:sz w:val="26"/>
          <w:szCs w:val="26"/>
          <w:lang w:val="en-US"/>
        </w:rPr>
        <w:t>,0</w:t>
      </w:r>
      <w:r w:rsidR="000E566B" w:rsidRPr="00496DEF">
        <w:rPr>
          <w:sz w:val="26"/>
          <w:szCs w:val="26"/>
        </w:rPr>
        <w:t xml:space="preserve"> </w:t>
      </w:r>
      <w:r w:rsidR="0014514C" w:rsidRPr="00496DEF">
        <w:rPr>
          <w:sz w:val="26"/>
          <w:szCs w:val="26"/>
        </w:rPr>
        <w:t>kg/ngày</w:t>
      </w:r>
      <w:r w:rsidR="003E65E8" w:rsidRPr="00496DEF">
        <w:rPr>
          <w:sz w:val="26"/>
          <w:szCs w:val="26"/>
          <w:lang w:val="en-US"/>
        </w:rPr>
        <w:t xml:space="preserve"> tương đương khoảng 0,3 tấn/năm</w:t>
      </w:r>
      <w:r w:rsidR="0014514C" w:rsidRPr="00496DEF">
        <w:rPr>
          <w:sz w:val="26"/>
          <w:szCs w:val="26"/>
        </w:rPr>
        <w:t>.</w:t>
      </w:r>
      <w:r w:rsidR="00DB549F" w:rsidRPr="00496DEF">
        <w:rPr>
          <w:sz w:val="26"/>
          <w:szCs w:val="26"/>
        </w:rPr>
        <w:t xml:space="preserve"> Doanh nghiệp</w:t>
      </w:r>
      <w:r w:rsidR="00CA44EF" w:rsidRPr="00496DEF">
        <w:rPr>
          <w:sz w:val="26"/>
          <w:szCs w:val="26"/>
        </w:rPr>
        <w:t xml:space="preserve"> đã có các công trình biện pháp giảm thiểu như sau:</w:t>
      </w:r>
    </w:p>
    <w:p w14:paraId="49ABBF12" w14:textId="2868E11E" w:rsidR="00E5130A" w:rsidRPr="00496DEF" w:rsidRDefault="00E5130A" w:rsidP="00F73DD1">
      <w:pPr>
        <w:spacing w:before="60" w:after="60" w:line="288" w:lineRule="auto"/>
        <w:ind w:firstLine="720"/>
        <w:jc w:val="both"/>
        <w:rPr>
          <w:sz w:val="26"/>
          <w:szCs w:val="26"/>
          <w:lang w:eastAsia="vi-VN"/>
        </w:rPr>
      </w:pPr>
      <w:r w:rsidRPr="00496DEF">
        <w:rPr>
          <w:b/>
          <w:bCs/>
          <w:i/>
          <w:sz w:val="26"/>
          <w:szCs w:val="26"/>
          <w:lang w:val="da-DK"/>
        </w:rPr>
        <w:t>- Các công trình thu gom:</w:t>
      </w:r>
      <w:r w:rsidRPr="00496DEF">
        <w:rPr>
          <w:b/>
          <w:bCs/>
          <w:sz w:val="26"/>
          <w:szCs w:val="26"/>
          <w:lang w:val="da-DK"/>
        </w:rPr>
        <w:t xml:space="preserve"> </w:t>
      </w:r>
      <w:r w:rsidRPr="00496DEF">
        <w:rPr>
          <w:sz w:val="26"/>
          <w:szCs w:val="26"/>
          <w:lang w:eastAsia="vi-VN"/>
        </w:rPr>
        <w:t>Sử dụng các thùng chứa rác để lưu giữ chất thải sinh hoạt. Các</w:t>
      </w:r>
      <w:r w:rsidR="00B7526D" w:rsidRPr="00496DEF">
        <w:rPr>
          <w:sz w:val="26"/>
          <w:szCs w:val="26"/>
          <w:lang w:eastAsia="vi-VN"/>
        </w:rPr>
        <w:t xml:space="preserve"> thùng chứa rác bố trí như sau:</w:t>
      </w:r>
    </w:p>
    <w:p w14:paraId="5CCDE137" w14:textId="080F4F0A" w:rsidR="00E5130A" w:rsidRPr="00496DEF" w:rsidRDefault="00E5130A" w:rsidP="00F73DD1">
      <w:pPr>
        <w:spacing w:before="60" w:after="60" w:line="288" w:lineRule="auto"/>
        <w:ind w:firstLine="720"/>
        <w:jc w:val="both"/>
        <w:rPr>
          <w:sz w:val="26"/>
          <w:szCs w:val="26"/>
          <w:lang w:val="en-US" w:eastAsia="vi-VN"/>
        </w:rPr>
      </w:pPr>
      <w:r w:rsidRPr="00496DEF">
        <w:rPr>
          <w:sz w:val="26"/>
          <w:szCs w:val="26"/>
          <w:lang w:eastAsia="vi-VN"/>
        </w:rPr>
        <w:t xml:space="preserve">+ Nhà văn phòng: </w:t>
      </w:r>
      <w:r w:rsidR="009A3C9D" w:rsidRPr="00496DEF">
        <w:rPr>
          <w:sz w:val="26"/>
          <w:szCs w:val="26"/>
          <w:lang w:val="en-US" w:eastAsia="vi-VN"/>
        </w:rPr>
        <w:t>2</w:t>
      </w:r>
      <w:r w:rsidRPr="00496DEF">
        <w:rPr>
          <w:sz w:val="26"/>
          <w:szCs w:val="26"/>
          <w:lang w:eastAsia="vi-VN"/>
        </w:rPr>
        <w:t xml:space="preserve"> thùng 60 lít.</w:t>
      </w:r>
      <w:r w:rsidR="009A3C9D" w:rsidRPr="00496DEF">
        <w:rPr>
          <w:sz w:val="26"/>
          <w:szCs w:val="26"/>
          <w:lang w:val="en-US" w:eastAsia="vi-VN"/>
        </w:rPr>
        <w:t xml:space="preserve"> Mỗi khu văn phòng bố trí 01 thùng.</w:t>
      </w:r>
    </w:p>
    <w:p w14:paraId="6145E65A" w14:textId="40389BA4" w:rsidR="00E5130A" w:rsidRPr="00496DEF" w:rsidRDefault="00E5130A" w:rsidP="00F73DD1">
      <w:pPr>
        <w:spacing w:before="60" w:after="60" w:line="288" w:lineRule="auto"/>
        <w:ind w:firstLine="720"/>
        <w:jc w:val="both"/>
        <w:rPr>
          <w:sz w:val="26"/>
          <w:szCs w:val="26"/>
          <w:lang w:eastAsia="vi-VN"/>
        </w:rPr>
      </w:pPr>
      <w:r w:rsidRPr="00496DEF">
        <w:rPr>
          <w:sz w:val="26"/>
          <w:szCs w:val="26"/>
          <w:lang w:eastAsia="vi-VN"/>
        </w:rPr>
        <w:t xml:space="preserve">+ Bố trí trên các </w:t>
      </w:r>
      <w:r w:rsidR="007968F0" w:rsidRPr="00496DEF">
        <w:rPr>
          <w:sz w:val="26"/>
          <w:szCs w:val="26"/>
          <w:lang w:eastAsia="vi-VN"/>
        </w:rPr>
        <w:t>tàu</w:t>
      </w:r>
      <w:r w:rsidRPr="00496DEF">
        <w:rPr>
          <w:sz w:val="26"/>
          <w:szCs w:val="26"/>
          <w:lang w:eastAsia="vi-VN"/>
        </w:rPr>
        <w:t>: 02 thùng đựng 60 lít</w:t>
      </w:r>
      <w:r w:rsidR="000E566B" w:rsidRPr="00496DEF">
        <w:rPr>
          <w:sz w:val="26"/>
          <w:szCs w:val="26"/>
          <w:lang w:eastAsia="vi-VN"/>
        </w:rPr>
        <w:t xml:space="preserve">, mỗi </w:t>
      </w:r>
      <w:r w:rsidR="007968F0" w:rsidRPr="00496DEF">
        <w:rPr>
          <w:sz w:val="26"/>
          <w:szCs w:val="26"/>
          <w:lang w:eastAsia="vi-VN"/>
        </w:rPr>
        <w:t>tàu</w:t>
      </w:r>
      <w:r w:rsidR="000E566B" w:rsidRPr="00496DEF">
        <w:rPr>
          <w:sz w:val="26"/>
          <w:szCs w:val="26"/>
          <w:lang w:eastAsia="vi-VN"/>
        </w:rPr>
        <w:t xml:space="preserve"> 1 thùng</w:t>
      </w:r>
    </w:p>
    <w:p w14:paraId="51A2EFB3" w14:textId="72E55D20" w:rsidR="00E5130A" w:rsidRPr="00496DEF" w:rsidRDefault="00E5130A" w:rsidP="00F73DD1">
      <w:pPr>
        <w:numPr>
          <w:ilvl w:val="12"/>
          <w:numId w:val="0"/>
        </w:numPr>
        <w:spacing w:before="60" w:after="60" w:line="288" w:lineRule="auto"/>
        <w:ind w:firstLine="720"/>
        <w:jc w:val="both"/>
        <w:rPr>
          <w:sz w:val="26"/>
          <w:szCs w:val="26"/>
          <w:lang w:eastAsia="vi-VN"/>
        </w:rPr>
      </w:pPr>
      <w:r w:rsidRPr="00496DEF">
        <w:rPr>
          <w:b/>
          <w:i/>
          <w:sz w:val="26"/>
          <w:szCs w:val="26"/>
          <w:lang w:eastAsia="vi-VN"/>
        </w:rPr>
        <w:t>- Rác tái chế:</w:t>
      </w:r>
      <w:r w:rsidRPr="00496DEF">
        <w:rPr>
          <w:sz w:val="26"/>
          <w:szCs w:val="26"/>
          <w:lang w:eastAsia="vi-VN"/>
        </w:rPr>
        <w:t xml:space="preserve"> Bộ phận văn phòng chủ động phân loại giấy tái chế chủ yếu từ nhà văn phòng làm việc để bán giấy vụn giảm lượng rác thải phải xử lý. Khối lượng này không nhiều do công tác văn phòng (xuất bản, in ấn) tại dự án rất ít.</w:t>
      </w:r>
    </w:p>
    <w:p w14:paraId="22805113" w14:textId="2FB31D58" w:rsidR="00F31236" w:rsidRPr="00496DEF" w:rsidRDefault="00F31236" w:rsidP="00871095">
      <w:pPr>
        <w:pStyle w:val="BANG0"/>
      </w:pPr>
      <w:r w:rsidRPr="00496DEF">
        <w:rPr>
          <w:lang w:val="en-US"/>
        </w:rPr>
        <w:lastRenderedPageBreak/>
        <w:drawing>
          <wp:inline distT="0" distB="0" distL="0" distR="0" wp14:anchorId="057991D6" wp14:editId="332521E3">
            <wp:extent cx="3321170" cy="33211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28486" cy="3328486"/>
                    </a:xfrm>
                    <a:prstGeom prst="rect">
                      <a:avLst/>
                    </a:prstGeom>
                  </pic:spPr>
                </pic:pic>
              </a:graphicData>
            </a:graphic>
          </wp:inline>
        </w:drawing>
      </w:r>
    </w:p>
    <w:p w14:paraId="6432858A" w14:textId="4DBC1C4A" w:rsidR="00E77786" w:rsidRPr="00496DEF" w:rsidRDefault="00D05F14" w:rsidP="00D60C6E">
      <w:pPr>
        <w:pStyle w:val="NormalJustif"/>
        <w:jc w:val="center"/>
        <w:rPr>
          <w:rFonts w:ascii="Times New Roman" w:hAnsi="Times New Roman"/>
          <w:i/>
          <w:color w:val="auto"/>
          <w:lang w:eastAsia="vi-VN"/>
        </w:rPr>
      </w:pPr>
      <w:bookmarkStart w:id="440" w:name="_Toc130818232"/>
      <w:bookmarkStart w:id="441" w:name="_Toc131583609"/>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23</w:t>
      </w:r>
      <w:r w:rsidRPr="00496DEF">
        <w:rPr>
          <w:rFonts w:ascii="Times New Roman" w:hAnsi="Times New Roman"/>
          <w:i/>
          <w:color w:val="auto"/>
        </w:rPr>
        <w:fldChar w:fldCharType="end"/>
      </w:r>
      <w:r w:rsidR="00893285" w:rsidRPr="00496DEF">
        <w:rPr>
          <w:rFonts w:ascii="Times New Roman" w:hAnsi="Times New Roman"/>
          <w:i/>
          <w:color w:val="auto"/>
        </w:rPr>
        <w:t>: Thùng đựng rác thải sinh hoạt tại</w:t>
      </w:r>
      <w:r w:rsidR="00FF75BD" w:rsidRPr="00496DEF">
        <w:rPr>
          <w:rFonts w:ascii="Times New Roman" w:hAnsi="Times New Roman"/>
          <w:i/>
          <w:color w:val="auto"/>
        </w:rPr>
        <w:t xml:space="preserve"> </w:t>
      </w:r>
      <w:r w:rsidR="00F0515F" w:rsidRPr="00496DEF">
        <w:rPr>
          <w:rFonts w:ascii="Times New Roman" w:hAnsi="Times New Roman"/>
          <w:i/>
          <w:color w:val="auto"/>
        </w:rPr>
        <w:t>nhà văn phòng</w:t>
      </w:r>
      <w:bookmarkEnd w:id="440"/>
      <w:bookmarkEnd w:id="441"/>
    </w:p>
    <w:p w14:paraId="318B3952" w14:textId="77777777" w:rsidR="00257789" w:rsidRPr="00496DEF" w:rsidRDefault="00257789" w:rsidP="00491A96">
      <w:pPr>
        <w:spacing w:before="60" w:after="60" w:line="288" w:lineRule="auto"/>
        <w:ind w:firstLine="720"/>
        <w:jc w:val="both"/>
        <w:rPr>
          <w:sz w:val="26"/>
          <w:szCs w:val="26"/>
          <w:lang w:eastAsia="vi-VN"/>
        </w:rPr>
      </w:pPr>
      <w:r w:rsidRPr="00496DEF">
        <w:rPr>
          <w:b/>
          <w:bCs/>
          <w:i/>
          <w:sz w:val="26"/>
          <w:szCs w:val="26"/>
          <w:lang w:val="da-DK"/>
        </w:rPr>
        <w:t>- Các biện pháp xử lý:</w:t>
      </w:r>
      <w:r w:rsidRPr="00496DEF">
        <w:rPr>
          <w:b/>
          <w:bCs/>
          <w:sz w:val="26"/>
          <w:szCs w:val="26"/>
          <w:lang w:val="da-DK"/>
        </w:rPr>
        <w:t xml:space="preserve"> </w:t>
      </w:r>
      <w:r w:rsidRPr="00496DEF">
        <w:rPr>
          <w:noProof/>
          <w:sz w:val="26"/>
          <w:szCs w:val="26"/>
        </w:rPr>
        <w:t xml:space="preserve">Công ty đã hợp đồng với đơn vị có chức năng là Xí nghiệp công trình công cộng huyện Dầu Tiếng để thu gom, vận chuyển và xử lý chất thải rắn sinh hoạt. </w:t>
      </w:r>
    </w:p>
    <w:p w14:paraId="4522BB8E" w14:textId="77777777" w:rsidR="00257789" w:rsidRPr="00496DEF" w:rsidRDefault="00257789" w:rsidP="00491A96">
      <w:pPr>
        <w:spacing w:before="60" w:after="60" w:line="288" w:lineRule="auto"/>
        <w:ind w:firstLine="720"/>
        <w:jc w:val="both"/>
        <w:rPr>
          <w:sz w:val="26"/>
          <w:szCs w:val="26"/>
        </w:rPr>
      </w:pPr>
      <w:r w:rsidRPr="00496DEF">
        <w:rPr>
          <w:i/>
          <w:sz w:val="26"/>
          <w:szCs w:val="26"/>
        </w:rPr>
        <w:t>Thông tin về đơn vị thu gom, vận chuyển, xử lý</w:t>
      </w:r>
      <w:r w:rsidRPr="00496DEF">
        <w:rPr>
          <w:sz w:val="26"/>
          <w:szCs w:val="26"/>
        </w:rPr>
        <w:t xml:space="preserve">: </w:t>
      </w:r>
      <w:r w:rsidRPr="00496DEF">
        <w:rPr>
          <w:noProof/>
          <w:sz w:val="26"/>
          <w:szCs w:val="26"/>
        </w:rPr>
        <w:t>Xí nghiệp công trình công cộng huyện Dầu Tiếng.</w:t>
      </w:r>
    </w:p>
    <w:p w14:paraId="60821C56" w14:textId="77777777" w:rsidR="00257789" w:rsidRPr="00496DEF" w:rsidRDefault="00257789" w:rsidP="00491A96">
      <w:pPr>
        <w:spacing w:before="60" w:after="60" w:line="288" w:lineRule="auto"/>
        <w:ind w:firstLine="720"/>
        <w:jc w:val="both"/>
        <w:rPr>
          <w:sz w:val="26"/>
          <w:szCs w:val="26"/>
        </w:rPr>
      </w:pPr>
      <w:r w:rsidRPr="00496DEF">
        <w:rPr>
          <w:sz w:val="26"/>
          <w:szCs w:val="26"/>
        </w:rPr>
        <w:t>Địa chỉ: khu phố 4B, thị trấn Dầu Tiếng, huyện Dầu Tiếng, tỉnh Bình Dương.</w:t>
      </w:r>
    </w:p>
    <w:p w14:paraId="7A8602B4" w14:textId="77777777" w:rsidR="00257789" w:rsidRPr="00496DEF" w:rsidRDefault="00257789" w:rsidP="00491A96">
      <w:pPr>
        <w:spacing w:before="60" w:after="60" w:line="288" w:lineRule="auto"/>
        <w:ind w:firstLine="720"/>
        <w:jc w:val="both"/>
        <w:rPr>
          <w:sz w:val="26"/>
          <w:szCs w:val="26"/>
        </w:rPr>
      </w:pPr>
      <w:r w:rsidRPr="00496DEF">
        <w:rPr>
          <w:sz w:val="26"/>
          <w:szCs w:val="26"/>
        </w:rPr>
        <w:t>Đại diện pháp lý: Ông Trần Khắc Mỹ</w:t>
      </w:r>
      <w:r w:rsidRPr="00496DEF">
        <w:rPr>
          <w:sz w:val="26"/>
          <w:szCs w:val="26"/>
        </w:rPr>
        <w:tab/>
        <w:t>Chức vụ: Giám đốc.</w:t>
      </w:r>
    </w:p>
    <w:p w14:paraId="0222B013" w14:textId="77777777" w:rsidR="00257789" w:rsidRPr="00496DEF" w:rsidRDefault="00257789" w:rsidP="00491A96">
      <w:pPr>
        <w:tabs>
          <w:tab w:val="left" w:pos="1985"/>
          <w:tab w:val="left" w:pos="5812"/>
        </w:tabs>
        <w:spacing w:before="60" w:after="60" w:line="288" w:lineRule="auto"/>
        <w:ind w:firstLine="720"/>
        <w:jc w:val="both"/>
        <w:rPr>
          <w:sz w:val="26"/>
          <w:szCs w:val="26"/>
        </w:rPr>
      </w:pPr>
      <w:r w:rsidRPr="00496DEF">
        <w:rPr>
          <w:sz w:val="26"/>
          <w:szCs w:val="26"/>
        </w:rPr>
        <w:t>Điện thoại: 0274 3520 270</w:t>
      </w:r>
      <w:r w:rsidRPr="00496DEF">
        <w:rPr>
          <w:sz w:val="26"/>
          <w:szCs w:val="26"/>
        </w:rPr>
        <w:tab/>
      </w:r>
    </w:p>
    <w:p w14:paraId="07C985F9" w14:textId="77777777" w:rsidR="00257789" w:rsidRPr="00496DEF" w:rsidRDefault="00257789" w:rsidP="00491A96">
      <w:pPr>
        <w:tabs>
          <w:tab w:val="left" w:pos="1985"/>
          <w:tab w:val="left" w:pos="6379"/>
        </w:tabs>
        <w:spacing w:before="60" w:after="60" w:line="288" w:lineRule="auto"/>
        <w:ind w:firstLine="720"/>
        <w:jc w:val="both"/>
        <w:rPr>
          <w:sz w:val="26"/>
          <w:szCs w:val="26"/>
        </w:rPr>
      </w:pPr>
      <w:r w:rsidRPr="00496DEF">
        <w:rPr>
          <w:sz w:val="26"/>
          <w:szCs w:val="26"/>
        </w:rPr>
        <w:t>Mã số thuế: 3700388030</w:t>
      </w:r>
    </w:p>
    <w:p w14:paraId="5925565C" w14:textId="77777777" w:rsidR="00257789" w:rsidRPr="00496DEF" w:rsidRDefault="00257789" w:rsidP="00491A96">
      <w:pPr>
        <w:tabs>
          <w:tab w:val="left" w:pos="851"/>
        </w:tabs>
        <w:spacing w:before="60" w:after="60" w:line="288" w:lineRule="auto"/>
        <w:ind w:firstLine="720"/>
        <w:jc w:val="both"/>
        <w:rPr>
          <w:i/>
          <w:sz w:val="26"/>
          <w:szCs w:val="26"/>
        </w:rPr>
      </w:pPr>
      <w:r w:rsidRPr="00496DEF">
        <w:rPr>
          <w:i/>
          <w:sz w:val="26"/>
          <w:szCs w:val="26"/>
        </w:rPr>
        <w:t>Bản sao Hợp đồng số 10/HĐKT-XNCTCC ngày 04/01/2022 về việc thu gom, vận chuyển và xử lý chất thải rắn sinh hoạt đính kèm báo cáo này.</w:t>
      </w:r>
    </w:p>
    <w:p w14:paraId="653C68A3" w14:textId="6F878109" w:rsidR="007A5598" w:rsidRPr="00496DEF" w:rsidRDefault="00257789" w:rsidP="00491A96">
      <w:pPr>
        <w:spacing w:before="60" w:after="60" w:line="288" w:lineRule="auto"/>
        <w:ind w:firstLine="720"/>
        <w:jc w:val="both"/>
        <w:rPr>
          <w:sz w:val="26"/>
          <w:szCs w:val="26"/>
          <w:lang w:val="da-DK"/>
        </w:rPr>
      </w:pPr>
      <w:r w:rsidRPr="00496DEF">
        <w:rPr>
          <w:bCs/>
          <w:i/>
          <w:sz w:val="26"/>
          <w:szCs w:val="26"/>
          <w:u w:val="single"/>
          <w:lang w:val="da-DK"/>
        </w:rPr>
        <w:t>Đánh giá, nhận xét:</w:t>
      </w:r>
      <w:r w:rsidRPr="00496DEF">
        <w:rPr>
          <w:sz w:val="26"/>
          <w:szCs w:val="26"/>
          <w:lang w:val="da-DK"/>
        </w:rPr>
        <w:t xml:space="preserve"> các công trình, biện pháp thu gom, xử lý chất thải rắn sinh hoạt tại dự án đạt hiệu quả cao, không gây ảnh hưởng tới môi trường xung quanh.</w:t>
      </w:r>
    </w:p>
    <w:p w14:paraId="2F2DE8AE" w14:textId="01C8405E" w:rsidR="00BE09BC" w:rsidRPr="00496DEF" w:rsidRDefault="00622E09" w:rsidP="00491A96">
      <w:pPr>
        <w:pStyle w:val="Heading3"/>
        <w:spacing w:line="288" w:lineRule="auto"/>
        <w:rPr>
          <w:color w:val="auto"/>
        </w:rPr>
      </w:pPr>
      <w:bookmarkStart w:id="442" w:name="_Toc110687517"/>
      <w:bookmarkStart w:id="443" w:name="_Toc130818467"/>
      <w:r w:rsidRPr="00496DEF">
        <w:rPr>
          <w:color w:val="auto"/>
        </w:rPr>
        <w:t>3.</w:t>
      </w:r>
      <w:r w:rsidR="00A94559" w:rsidRPr="00496DEF">
        <w:rPr>
          <w:color w:val="auto"/>
        </w:rPr>
        <w:t>3.</w:t>
      </w:r>
      <w:r w:rsidRPr="00496DEF">
        <w:rPr>
          <w:color w:val="auto"/>
        </w:rPr>
        <w:t>2</w:t>
      </w:r>
      <w:r w:rsidR="00BE09BC" w:rsidRPr="00496DEF">
        <w:rPr>
          <w:color w:val="auto"/>
        </w:rPr>
        <w:t>. Chất thải rắn thông thường</w:t>
      </w:r>
      <w:bookmarkEnd w:id="442"/>
      <w:bookmarkEnd w:id="443"/>
    </w:p>
    <w:p w14:paraId="0F44210C" w14:textId="60B312D4" w:rsidR="005C7610" w:rsidRPr="00496DEF" w:rsidRDefault="005C7610" w:rsidP="00491A96">
      <w:pPr>
        <w:widowControl w:val="0"/>
        <w:spacing w:before="60" w:after="60" w:line="288" w:lineRule="auto"/>
        <w:ind w:firstLine="720"/>
        <w:jc w:val="both"/>
        <w:rPr>
          <w:bCs/>
          <w:sz w:val="26"/>
          <w:szCs w:val="26"/>
        </w:rPr>
      </w:pPr>
      <w:r w:rsidRPr="00496DEF">
        <w:rPr>
          <w:bCs/>
          <w:sz w:val="26"/>
          <w:szCs w:val="26"/>
        </w:rPr>
        <w:t>Chất thải rắn thông thường chủ yếu là rác thải từ quá trình bơm hút cát (chủ yếu là rác hữu cơ như cành cây, lá). Hiện nay, Doanh nghiệp đã bố</w:t>
      </w:r>
      <w:r w:rsidR="007968F0" w:rsidRPr="00496DEF">
        <w:rPr>
          <w:bCs/>
          <w:sz w:val="26"/>
          <w:szCs w:val="26"/>
        </w:rPr>
        <w:t xml:space="preserve"> trí thùng đựng rác trên các</w:t>
      </w:r>
      <w:r w:rsidRPr="00496DEF">
        <w:rPr>
          <w:bCs/>
          <w:sz w:val="26"/>
          <w:szCs w:val="26"/>
        </w:rPr>
        <w:t xml:space="preserve"> tàu và tại bãi chứa, loại thùng </w:t>
      </w:r>
      <w:r w:rsidR="006B4BF0" w:rsidRPr="00496DEF">
        <w:rPr>
          <w:bCs/>
          <w:sz w:val="26"/>
          <w:szCs w:val="26"/>
        </w:rPr>
        <w:t>6</w:t>
      </w:r>
      <w:r w:rsidRPr="00496DEF">
        <w:rPr>
          <w:bCs/>
          <w:sz w:val="26"/>
          <w:szCs w:val="26"/>
        </w:rPr>
        <w:t xml:space="preserve">0 lít </w:t>
      </w:r>
      <w:r w:rsidR="00B7526D" w:rsidRPr="00496DEF">
        <w:rPr>
          <w:bCs/>
          <w:sz w:val="26"/>
          <w:szCs w:val="26"/>
        </w:rPr>
        <w:t>để thu gom và đựng rác thải</w:t>
      </w:r>
      <w:r w:rsidRPr="00496DEF">
        <w:rPr>
          <w:bCs/>
          <w:sz w:val="26"/>
          <w:szCs w:val="26"/>
        </w:rPr>
        <w:t>.</w:t>
      </w:r>
    </w:p>
    <w:p w14:paraId="43B487ED" w14:textId="2A0EFF83" w:rsidR="00526E63" w:rsidRPr="00496DEF" w:rsidRDefault="005C7610" w:rsidP="00491A96">
      <w:pPr>
        <w:widowControl w:val="0"/>
        <w:spacing w:before="60" w:after="60" w:line="288" w:lineRule="auto"/>
        <w:ind w:firstLine="720"/>
        <w:jc w:val="both"/>
        <w:rPr>
          <w:bCs/>
          <w:sz w:val="26"/>
          <w:szCs w:val="26"/>
        </w:rPr>
      </w:pPr>
      <w:r w:rsidRPr="00496DEF">
        <w:rPr>
          <w:bCs/>
          <w:sz w:val="26"/>
          <w:szCs w:val="26"/>
        </w:rPr>
        <w:t xml:space="preserve">Chất thải sau thu gom sẽ được phân loại và xử lý chung với rác thải sinh hoạt theo quy </w:t>
      </w:r>
      <w:r w:rsidR="001809FA" w:rsidRPr="00496DEF">
        <w:rPr>
          <w:bCs/>
          <w:sz w:val="26"/>
          <w:szCs w:val="26"/>
        </w:rPr>
        <w:t>định.</w:t>
      </w:r>
    </w:p>
    <w:p w14:paraId="42F12DCA" w14:textId="67618685" w:rsidR="001809FA" w:rsidRPr="00496DEF" w:rsidRDefault="006B4BF0" w:rsidP="00491A96">
      <w:pPr>
        <w:widowControl w:val="0"/>
        <w:spacing w:before="60" w:after="60" w:line="288" w:lineRule="auto"/>
        <w:ind w:firstLine="720"/>
        <w:jc w:val="both"/>
        <w:rPr>
          <w:bCs/>
          <w:sz w:val="26"/>
          <w:szCs w:val="26"/>
          <w:lang w:val="en-US"/>
        </w:rPr>
      </w:pPr>
      <w:r w:rsidRPr="00496DEF">
        <w:rPr>
          <w:bCs/>
          <w:sz w:val="26"/>
          <w:szCs w:val="26"/>
        </w:rPr>
        <w:t xml:space="preserve">- </w:t>
      </w:r>
      <w:r w:rsidR="001809FA" w:rsidRPr="00496DEF">
        <w:rPr>
          <w:bCs/>
          <w:sz w:val="26"/>
          <w:szCs w:val="26"/>
        </w:rPr>
        <w:t>Đối với rác thải là sỏi, đá quá cỡ, công ty sẽ thu gom và sử dụng cho các công tác bảo vệ môi trường như gia cố bờ sông, bờ bao hồ lắng.</w:t>
      </w:r>
      <w:r w:rsidR="00036E0B" w:rsidRPr="00496DEF">
        <w:rPr>
          <w:bCs/>
          <w:sz w:val="26"/>
          <w:szCs w:val="26"/>
          <w:lang w:val="en-US"/>
        </w:rPr>
        <w:t xml:space="preserve"> Hiện nay, Doanh nghiệp đã bố trí bãi chứa bùn với diện tích khoảng 100m</w:t>
      </w:r>
      <w:r w:rsidR="00036E0B" w:rsidRPr="00496DEF">
        <w:rPr>
          <w:bCs/>
          <w:sz w:val="26"/>
          <w:szCs w:val="26"/>
          <w:vertAlign w:val="superscript"/>
          <w:lang w:val="en-US"/>
        </w:rPr>
        <w:t>2</w:t>
      </w:r>
      <w:r w:rsidR="00036E0B" w:rsidRPr="00496DEF">
        <w:rPr>
          <w:bCs/>
          <w:sz w:val="26"/>
          <w:szCs w:val="26"/>
          <w:lang w:val="en-US"/>
        </w:rPr>
        <w:t xml:space="preserve"> nằm trong khu vực bãi chứa cát, mỗi bãi chứa bố trí 01 bãi chứa bùn để lưu chứa.</w:t>
      </w:r>
    </w:p>
    <w:p w14:paraId="74C92D48" w14:textId="24A75FC8" w:rsidR="006B4BF0" w:rsidRPr="00496DEF" w:rsidRDefault="006B4BF0" w:rsidP="00491A96">
      <w:pPr>
        <w:widowControl w:val="0"/>
        <w:spacing w:before="60" w:after="60" w:line="288" w:lineRule="auto"/>
        <w:ind w:firstLine="720"/>
        <w:jc w:val="both"/>
        <w:rPr>
          <w:bCs/>
          <w:sz w:val="26"/>
          <w:szCs w:val="26"/>
        </w:rPr>
      </w:pPr>
      <w:r w:rsidRPr="00496DEF">
        <w:rPr>
          <w:bCs/>
          <w:sz w:val="26"/>
          <w:szCs w:val="26"/>
        </w:rPr>
        <w:t xml:space="preserve">- Đối với rác thải là tạp chất, xác bã thực vật, công ty sẽ thu gom và xử lý chung </w:t>
      </w:r>
    </w:p>
    <w:p w14:paraId="67CD872B" w14:textId="04C3D60F" w:rsidR="006B4BF0" w:rsidRPr="00496DEF" w:rsidRDefault="006B4BF0" w:rsidP="00491A96">
      <w:pPr>
        <w:widowControl w:val="0"/>
        <w:spacing w:before="60" w:after="60" w:line="288" w:lineRule="auto"/>
        <w:jc w:val="both"/>
        <w:rPr>
          <w:bCs/>
          <w:sz w:val="26"/>
          <w:szCs w:val="26"/>
        </w:rPr>
      </w:pPr>
      <w:r w:rsidRPr="00496DEF">
        <w:rPr>
          <w:bCs/>
          <w:sz w:val="26"/>
          <w:szCs w:val="26"/>
        </w:rPr>
        <w:lastRenderedPageBreak/>
        <w:t>với rác thải sinh hoạt theo quy định.</w:t>
      </w:r>
    </w:p>
    <w:p w14:paraId="67FB320E" w14:textId="15926F58" w:rsidR="00757FA6" w:rsidRPr="00496DEF" w:rsidRDefault="00914350" w:rsidP="00871095">
      <w:pPr>
        <w:pStyle w:val="BANG0"/>
      </w:pPr>
      <w:r w:rsidRPr="00496DEF">
        <w:rPr>
          <w:lang w:val="en-US"/>
        </w:rPr>
        <w:drawing>
          <wp:inline distT="0" distB="0" distL="0" distR="0" wp14:anchorId="01E9FFCB" wp14:editId="7C3CCC81">
            <wp:extent cx="4744085" cy="3675295"/>
            <wp:effectExtent l="0" t="0" r="0" b="190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48">
                      <a:extLst>
                        <a:ext uri="{28A0092B-C50C-407E-A947-70E740481C1C}">
                          <a14:useLocalDpi xmlns:a14="http://schemas.microsoft.com/office/drawing/2010/main" val="0"/>
                        </a:ext>
                      </a:extLst>
                    </a:blip>
                    <a:srcRect t="21869"/>
                    <a:stretch/>
                  </pic:blipFill>
                  <pic:spPr bwMode="auto">
                    <a:xfrm>
                      <a:off x="0" y="0"/>
                      <a:ext cx="4759079" cy="3686911"/>
                    </a:xfrm>
                    <a:prstGeom prst="rect">
                      <a:avLst/>
                    </a:prstGeom>
                    <a:noFill/>
                    <a:ln>
                      <a:noFill/>
                    </a:ln>
                    <a:extLst>
                      <a:ext uri="{53640926-AAD7-44D8-BBD7-CCE9431645EC}">
                        <a14:shadowObscured xmlns:a14="http://schemas.microsoft.com/office/drawing/2010/main"/>
                      </a:ext>
                    </a:extLst>
                  </pic:spPr>
                </pic:pic>
              </a:graphicData>
            </a:graphic>
          </wp:inline>
        </w:drawing>
      </w:r>
    </w:p>
    <w:p w14:paraId="12A46545" w14:textId="3291DED4" w:rsidR="00A70060" w:rsidRPr="00496DEF" w:rsidRDefault="00D05F14" w:rsidP="00EB1133">
      <w:pPr>
        <w:pStyle w:val="NormalJustif"/>
        <w:jc w:val="center"/>
        <w:rPr>
          <w:rFonts w:ascii="Times New Roman" w:hAnsi="Times New Roman"/>
          <w:i/>
          <w:color w:val="auto"/>
        </w:rPr>
      </w:pPr>
      <w:bookmarkStart w:id="444" w:name="_Toc130818233"/>
      <w:bookmarkStart w:id="445" w:name="_Toc131583610"/>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24</w:t>
      </w:r>
      <w:r w:rsidRPr="00496DEF">
        <w:rPr>
          <w:rFonts w:ascii="Times New Roman" w:hAnsi="Times New Roman"/>
          <w:i/>
          <w:color w:val="auto"/>
        </w:rPr>
        <w:fldChar w:fldCharType="end"/>
      </w:r>
      <w:r w:rsidR="00A70060" w:rsidRPr="00496DEF">
        <w:rPr>
          <w:rFonts w:ascii="Times New Roman" w:hAnsi="Times New Roman"/>
          <w:i/>
          <w:color w:val="auto"/>
        </w:rPr>
        <w:t xml:space="preserve">: Thùng chứa </w:t>
      </w:r>
      <w:r w:rsidR="00DD27E9" w:rsidRPr="00496DEF">
        <w:rPr>
          <w:rFonts w:ascii="Times New Roman" w:hAnsi="Times New Roman"/>
          <w:i/>
          <w:color w:val="auto"/>
        </w:rPr>
        <w:t>chất thải rác, xác bã thực vật</w:t>
      </w:r>
      <w:bookmarkEnd w:id="444"/>
      <w:r w:rsidR="00A8447E" w:rsidRPr="00496DEF">
        <w:rPr>
          <w:rFonts w:ascii="Times New Roman" w:hAnsi="Times New Roman"/>
          <w:i/>
          <w:color w:val="auto"/>
        </w:rPr>
        <w:t xml:space="preserve"> tại bãi cát</w:t>
      </w:r>
      <w:bookmarkEnd w:id="445"/>
    </w:p>
    <w:p w14:paraId="7FCF5C45" w14:textId="68F7F415" w:rsidR="00D22D21" w:rsidRPr="00496DEF" w:rsidRDefault="00D22D21" w:rsidP="005D408A">
      <w:pPr>
        <w:spacing w:before="60" w:after="60" w:line="288" w:lineRule="auto"/>
        <w:ind w:firstLine="720"/>
        <w:jc w:val="both"/>
        <w:rPr>
          <w:sz w:val="26"/>
          <w:szCs w:val="26"/>
          <w:lang w:val="da-DK"/>
        </w:rPr>
      </w:pPr>
      <w:r w:rsidRPr="00496DEF">
        <w:rPr>
          <w:bCs/>
          <w:i/>
          <w:sz w:val="26"/>
          <w:szCs w:val="26"/>
          <w:u w:val="single"/>
          <w:lang w:val="da-DK"/>
        </w:rPr>
        <w:t>Đánh giá, nhận xét:</w:t>
      </w:r>
      <w:r w:rsidRPr="00496DEF">
        <w:rPr>
          <w:sz w:val="26"/>
          <w:szCs w:val="26"/>
          <w:lang w:val="da-DK"/>
        </w:rPr>
        <w:t xml:space="preserve"> các công trình, biện pháp thu gom, xử lý chất thải rắn thông thường tại dự án đạt hiệu quả cao, không gây ảnh </w:t>
      </w:r>
      <w:r w:rsidR="003805C4" w:rsidRPr="00496DEF">
        <w:rPr>
          <w:sz w:val="26"/>
          <w:szCs w:val="26"/>
          <w:lang w:val="da-DK"/>
        </w:rPr>
        <w:t>hưởng tới môi trường xung quanh</w:t>
      </w:r>
      <w:r w:rsidR="00F956A1" w:rsidRPr="00496DEF">
        <w:rPr>
          <w:sz w:val="26"/>
          <w:szCs w:val="26"/>
          <w:lang w:val="da-DK"/>
        </w:rPr>
        <w:t>.</w:t>
      </w:r>
    </w:p>
    <w:p w14:paraId="7EBB39DC" w14:textId="77777777" w:rsidR="00CA44EF" w:rsidRPr="00496DEF" w:rsidRDefault="00CA44EF" w:rsidP="005D408A">
      <w:pPr>
        <w:pStyle w:val="Heading2"/>
        <w:rPr>
          <w:lang w:val="da-DK"/>
        </w:rPr>
      </w:pPr>
      <w:bookmarkStart w:id="446" w:name="_Toc110687518"/>
      <w:bookmarkStart w:id="447" w:name="_Toc130818468"/>
      <w:r w:rsidRPr="00496DEF">
        <w:rPr>
          <w:lang w:val="da-DK"/>
        </w:rPr>
        <w:t>3.4. Công trình</w:t>
      </w:r>
      <w:r w:rsidR="004A33DE" w:rsidRPr="00496DEF">
        <w:rPr>
          <w:lang w:val="da-DK"/>
        </w:rPr>
        <w:t>, biện pháp</w:t>
      </w:r>
      <w:r w:rsidRPr="00496DEF">
        <w:rPr>
          <w:lang w:val="da-DK"/>
        </w:rPr>
        <w:t xml:space="preserve"> lưu giữ, xử lý chất thải nguy hại</w:t>
      </w:r>
      <w:bookmarkEnd w:id="446"/>
      <w:bookmarkEnd w:id="447"/>
    </w:p>
    <w:p w14:paraId="7DA5B6C9" w14:textId="639D2479" w:rsidR="003E65E8" w:rsidRPr="00496DEF" w:rsidRDefault="003805C4" w:rsidP="005D408A">
      <w:pPr>
        <w:spacing w:before="60" w:after="60" w:line="288" w:lineRule="auto"/>
        <w:ind w:firstLine="720"/>
        <w:jc w:val="both"/>
        <w:rPr>
          <w:sz w:val="26"/>
          <w:szCs w:val="26"/>
          <w:lang w:val="da-DK"/>
        </w:rPr>
      </w:pPr>
      <w:r w:rsidRPr="00496DEF">
        <w:rPr>
          <w:sz w:val="26"/>
          <w:szCs w:val="26"/>
        </w:rPr>
        <w:t xml:space="preserve">Chất thải nguy hại (CTNH) phát sinh trong quá trình </w:t>
      </w:r>
      <w:r w:rsidRPr="00496DEF">
        <w:rPr>
          <w:sz w:val="26"/>
          <w:szCs w:val="26"/>
          <w:lang w:val="da-DK"/>
        </w:rPr>
        <w:t>vận hành dự án chủ yếu từ quá trì</w:t>
      </w:r>
      <w:r w:rsidR="003E65E8" w:rsidRPr="00496DEF">
        <w:rPr>
          <w:sz w:val="26"/>
          <w:szCs w:val="26"/>
          <w:lang w:val="da-DK"/>
        </w:rPr>
        <w:t xml:space="preserve">nh bảo dưỡng máy móc, thiết bị, tuy nhiên khối lượng phát sinh không nhiều. </w:t>
      </w:r>
    </w:p>
    <w:p w14:paraId="7A042C6C" w14:textId="3D6BA9D9" w:rsidR="003805C4" w:rsidRPr="00496DEF" w:rsidRDefault="00F600BC" w:rsidP="005D408A">
      <w:pPr>
        <w:spacing w:before="60" w:after="60" w:line="288" w:lineRule="auto"/>
        <w:ind w:firstLine="720"/>
        <w:jc w:val="both"/>
        <w:rPr>
          <w:sz w:val="26"/>
          <w:szCs w:val="26"/>
          <w:lang w:val="da-DK"/>
        </w:rPr>
      </w:pPr>
      <w:r w:rsidRPr="00496DEF">
        <w:rPr>
          <w:sz w:val="26"/>
          <w:szCs w:val="26"/>
          <w:lang w:val="da-DK"/>
        </w:rPr>
        <w:t>Doanh nghiệp</w:t>
      </w:r>
      <w:r w:rsidR="003805C4" w:rsidRPr="00496DEF">
        <w:rPr>
          <w:sz w:val="26"/>
          <w:szCs w:val="26"/>
          <w:lang w:val="da-DK"/>
        </w:rPr>
        <w:t xml:space="preserve"> đã bố trí thu gom và </w:t>
      </w:r>
      <w:r w:rsidR="003E65E8" w:rsidRPr="00496DEF">
        <w:rPr>
          <w:sz w:val="26"/>
          <w:szCs w:val="26"/>
          <w:lang w:val="da-DK"/>
        </w:rPr>
        <w:t xml:space="preserve">thiết bị </w:t>
      </w:r>
      <w:r w:rsidR="003805C4" w:rsidRPr="00496DEF">
        <w:rPr>
          <w:sz w:val="26"/>
          <w:szCs w:val="26"/>
          <w:lang w:val="da-DK"/>
        </w:rPr>
        <w:t>lưu chứa trong kho chứa CTNH</w:t>
      </w:r>
      <w:r w:rsidR="003E65E8" w:rsidRPr="00496DEF">
        <w:rPr>
          <w:sz w:val="26"/>
          <w:szCs w:val="26"/>
          <w:lang w:val="da-DK"/>
        </w:rPr>
        <w:t xml:space="preserve"> tại mỗi bãi</w:t>
      </w:r>
      <w:r w:rsidR="003805C4" w:rsidRPr="00496DEF">
        <w:rPr>
          <w:sz w:val="26"/>
          <w:szCs w:val="26"/>
          <w:lang w:val="da-DK"/>
        </w:rPr>
        <w:t>.</w:t>
      </w:r>
      <w:r w:rsidR="003E65E8" w:rsidRPr="00496DEF">
        <w:rPr>
          <w:sz w:val="26"/>
          <w:szCs w:val="26"/>
          <w:lang w:val="da-DK"/>
        </w:rPr>
        <w:t xml:space="preserve"> </w:t>
      </w:r>
    </w:p>
    <w:p w14:paraId="7C5A8047" w14:textId="77777777" w:rsidR="005C7610" w:rsidRPr="00496DEF" w:rsidRDefault="005C7610" w:rsidP="005D408A">
      <w:pPr>
        <w:widowControl w:val="0"/>
        <w:spacing w:before="60" w:after="60" w:line="288" w:lineRule="auto"/>
        <w:ind w:firstLine="720"/>
        <w:jc w:val="both"/>
        <w:rPr>
          <w:b/>
          <w:i/>
          <w:sz w:val="26"/>
          <w:szCs w:val="26"/>
          <w:lang w:eastAsia="vi-VN"/>
        </w:rPr>
      </w:pPr>
      <w:r w:rsidRPr="00496DEF">
        <w:rPr>
          <w:bCs/>
          <w:i/>
          <w:sz w:val="26"/>
          <w:szCs w:val="26"/>
        </w:rPr>
        <w:t xml:space="preserve">- </w:t>
      </w:r>
      <w:r w:rsidRPr="00496DEF">
        <w:rPr>
          <w:b/>
          <w:i/>
          <w:sz w:val="26"/>
          <w:szCs w:val="26"/>
          <w:lang w:eastAsia="vi-VN"/>
        </w:rPr>
        <w:t>Công trình lưu giữ, xử lý chất thải nguy hại:</w:t>
      </w:r>
    </w:p>
    <w:p w14:paraId="36F824D2" w14:textId="77777777" w:rsidR="005C7610" w:rsidRPr="00496DEF" w:rsidRDefault="005C7610" w:rsidP="005D408A">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Các loại CTNH phát sinh tại dự án gồm: </w:t>
      </w:r>
    </w:p>
    <w:p w14:paraId="28D4A308" w14:textId="69E7B937" w:rsidR="003E65E8" w:rsidRPr="00496DEF" w:rsidRDefault="00D05F14" w:rsidP="003E65E8">
      <w:pPr>
        <w:pStyle w:val="Caption"/>
      </w:pPr>
      <w:bookmarkStart w:id="448" w:name="_Toc133401189"/>
      <w:r w:rsidRPr="00496DEF">
        <w:t xml:space="preserve">Bảng </w:t>
      </w:r>
      <w:r w:rsidRPr="00496DEF">
        <w:fldChar w:fldCharType="begin"/>
      </w:r>
      <w:r w:rsidRPr="00496DEF">
        <w:instrText xml:space="preserve"> SEQ Bảng \* ARABIC </w:instrText>
      </w:r>
      <w:r w:rsidRPr="00496DEF">
        <w:fldChar w:fldCharType="separate"/>
      </w:r>
      <w:r w:rsidR="00013886" w:rsidRPr="00496DEF">
        <w:t>39</w:t>
      </w:r>
      <w:r w:rsidRPr="00496DEF">
        <w:fldChar w:fldCharType="end"/>
      </w:r>
      <w:r w:rsidR="00FF75BD" w:rsidRPr="00496DEF">
        <w:t xml:space="preserve">: </w:t>
      </w:r>
      <w:r w:rsidR="00FF75BD" w:rsidRPr="00496DEF">
        <w:rPr>
          <w:lang w:eastAsia="vi-VN"/>
        </w:rPr>
        <w:t xml:space="preserve">Danh mục CTNH phát sinh </w:t>
      </w:r>
      <w:r w:rsidR="003E65E8" w:rsidRPr="00496DEF">
        <w:rPr>
          <w:lang w:eastAsia="vi-VN"/>
        </w:rPr>
        <w:t>thực tế tại dự án</w:t>
      </w:r>
      <w:bookmarkEnd w:id="448"/>
    </w:p>
    <w:tbl>
      <w:tblPr>
        <w:tblStyle w:val="TableGrid"/>
        <w:tblW w:w="5054" w:type="pct"/>
        <w:jc w:val="center"/>
        <w:tblLook w:val="04A0" w:firstRow="1" w:lastRow="0" w:firstColumn="1" w:lastColumn="0" w:noHBand="0" w:noVBand="1"/>
      </w:tblPr>
      <w:tblGrid>
        <w:gridCol w:w="728"/>
        <w:gridCol w:w="3701"/>
        <w:gridCol w:w="1072"/>
        <w:gridCol w:w="1165"/>
        <w:gridCol w:w="1257"/>
        <w:gridCol w:w="1239"/>
      </w:tblGrid>
      <w:tr w:rsidR="003E65E8" w:rsidRPr="00496DEF" w14:paraId="30C4B2BD" w14:textId="77777777" w:rsidTr="00280809">
        <w:trPr>
          <w:tblHeader/>
          <w:jc w:val="center"/>
        </w:trPr>
        <w:tc>
          <w:tcPr>
            <w:tcW w:w="397" w:type="pct"/>
            <w:vMerge w:val="restart"/>
            <w:shd w:val="clear" w:color="auto" w:fill="D9D9D9" w:themeFill="background1" w:themeFillShade="D9"/>
            <w:vAlign w:val="center"/>
          </w:tcPr>
          <w:p w14:paraId="208162D9" w14:textId="77777777" w:rsidR="003E65E8" w:rsidRPr="00496DEF" w:rsidRDefault="003E65E8" w:rsidP="00280809">
            <w:pPr>
              <w:spacing w:before="45" w:after="45"/>
              <w:jc w:val="center"/>
              <w:rPr>
                <w:b/>
              </w:rPr>
            </w:pPr>
            <w:r w:rsidRPr="00496DEF">
              <w:rPr>
                <w:b/>
              </w:rPr>
              <w:t>STT</w:t>
            </w:r>
          </w:p>
        </w:tc>
        <w:tc>
          <w:tcPr>
            <w:tcW w:w="2020" w:type="pct"/>
            <w:vMerge w:val="restart"/>
            <w:shd w:val="clear" w:color="auto" w:fill="D9D9D9" w:themeFill="background1" w:themeFillShade="D9"/>
            <w:vAlign w:val="center"/>
          </w:tcPr>
          <w:p w14:paraId="1EB9E7A1" w14:textId="77777777" w:rsidR="003E65E8" w:rsidRPr="00496DEF" w:rsidRDefault="003E65E8" w:rsidP="00280809">
            <w:pPr>
              <w:spacing w:before="45" w:after="45"/>
              <w:jc w:val="center"/>
              <w:rPr>
                <w:b/>
              </w:rPr>
            </w:pPr>
            <w:r w:rsidRPr="00496DEF">
              <w:rPr>
                <w:b/>
              </w:rPr>
              <w:t>Tên chất thải</w:t>
            </w:r>
          </w:p>
        </w:tc>
        <w:tc>
          <w:tcPr>
            <w:tcW w:w="585" w:type="pct"/>
            <w:vMerge w:val="restart"/>
            <w:shd w:val="clear" w:color="auto" w:fill="D9D9D9" w:themeFill="background1" w:themeFillShade="D9"/>
            <w:vAlign w:val="center"/>
          </w:tcPr>
          <w:p w14:paraId="5CF7BD94" w14:textId="77777777" w:rsidR="003E65E8" w:rsidRPr="00496DEF" w:rsidRDefault="003E65E8" w:rsidP="00280809">
            <w:pPr>
              <w:spacing w:before="45" w:after="45"/>
              <w:jc w:val="center"/>
              <w:rPr>
                <w:b/>
              </w:rPr>
            </w:pPr>
            <w:r w:rsidRPr="00496DEF">
              <w:rPr>
                <w:b/>
              </w:rPr>
              <w:t>Mã CTNH</w:t>
            </w:r>
          </w:p>
        </w:tc>
        <w:tc>
          <w:tcPr>
            <w:tcW w:w="636" w:type="pct"/>
            <w:vMerge w:val="restart"/>
            <w:shd w:val="clear" w:color="auto" w:fill="D9D9D9" w:themeFill="background1" w:themeFillShade="D9"/>
            <w:vAlign w:val="center"/>
          </w:tcPr>
          <w:p w14:paraId="2730ADCC" w14:textId="77777777" w:rsidR="003E65E8" w:rsidRPr="00496DEF" w:rsidRDefault="003E65E8" w:rsidP="00280809">
            <w:pPr>
              <w:spacing w:before="45" w:after="45"/>
              <w:jc w:val="center"/>
              <w:rPr>
                <w:b/>
              </w:rPr>
            </w:pPr>
            <w:r w:rsidRPr="00496DEF">
              <w:rPr>
                <w:b/>
              </w:rPr>
              <w:t>Đơn vị</w:t>
            </w:r>
          </w:p>
        </w:tc>
        <w:tc>
          <w:tcPr>
            <w:tcW w:w="1362" w:type="pct"/>
            <w:gridSpan w:val="2"/>
            <w:shd w:val="clear" w:color="auto" w:fill="D9D9D9" w:themeFill="background1" w:themeFillShade="D9"/>
            <w:vAlign w:val="center"/>
          </w:tcPr>
          <w:p w14:paraId="118830CC" w14:textId="77777777" w:rsidR="003E65E8" w:rsidRPr="00496DEF" w:rsidRDefault="003E65E8" w:rsidP="00280809">
            <w:pPr>
              <w:spacing w:before="45" w:after="45"/>
              <w:jc w:val="center"/>
              <w:rPr>
                <w:b/>
              </w:rPr>
            </w:pPr>
            <w:r w:rsidRPr="00496DEF">
              <w:rPr>
                <w:b/>
              </w:rPr>
              <w:t>Khối lượng</w:t>
            </w:r>
          </w:p>
        </w:tc>
      </w:tr>
      <w:tr w:rsidR="003E65E8" w:rsidRPr="00496DEF" w14:paraId="3AC8B1A2" w14:textId="77777777" w:rsidTr="00280809">
        <w:trPr>
          <w:tblHeader/>
          <w:jc w:val="center"/>
        </w:trPr>
        <w:tc>
          <w:tcPr>
            <w:tcW w:w="397" w:type="pct"/>
            <w:vMerge/>
            <w:shd w:val="clear" w:color="auto" w:fill="D9D9D9" w:themeFill="background1" w:themeFillShade="D9"/>
            <w:vAlign w:val="center"/>
          </w:tcPr>
          <w:p w14:paraId="0509D215" w14:textId="77777777" w:rsidR="003E65E8" w:rsidRPr="00496DEF" w:rsidRDefault="003E65E8" w:rsidP="00280809">
            <w:pPr>
              <w:spacing w:before="45" w:after="45"/>
              <w:jc w:val="center"/>
              <w:rPr>
                <w:b/>
              </w:rPr>
            </w:pPr>
          </w:p>
        </w:tc>
        <w:tc>
          <w:tcPr>
            <w:tcW w:w="2020" w:type="pct"/>
            <w:vMerge/>
            <w:shd w:val="clear" w:color="auto" w:fill="D9D9D9" w:themeFill="background1" w:themeFillShade="D9"/>
            <w:vAlign w:val="center"/>
          </w:tcPr>
          <w:p w14:paraId="64CD25CD" w14:textId="77777777" w:rsidR="003E65E8" w:rsidRPr="00496DEF" w:rsidRDefault="003E65E8" w:rsidP="00280809">
            <w:pPr>
              <w:spacing w:before="45" w:after="45"/>
              <w:jc w:val="center"/>
              <w:rPr>
                <w:b/>
              </w:rPr>
            </w:pPr>
          </w:p>
        </w:tc>
        <w:tc>
          <w:tcPr>
            <w:tcW w:w="585" w:type="pct"/>
            <w:vMerge/>
            <w:shd w:val="clear" w:color="auto" w:fill="D9D9D9" w:themeFill="background1" w:themeFillShade="D9"/>
            <w:vAlign w:val="center"/>
          </w:tcPr>
          <w:p w14:paraId="2D300FD4" w14:textId="77777777" w:rsidR="003E65E8" w:rsidRPr="00496DEF" w:rsidRDefault="003E65E8" w:rsidP="00280809">
            <w:pPr>
              <w:spacing w:before="45" w:after="45"/>
              <w:jc w:val="center"/>
              <w:rPr>
                <w:b/>
              </w:rPr>
            </w:pPr>
          </w:p>
        </w:tc>
        <w:tc>
          <w:tcPr>
            <w:tcW w:w="636" w:type="pct"/>
            <w:vMerge/>
            <w:shd w:val="clear" w:color="auto" w:fill="D9D9D9" w:themeFill="background1" w:themeFillShade="D9"/>
            <w:vAlign w:val="center"/>
          </w:tcPr>
          <w:p w14:paraId="27DBF024" w14:textId="77777777" w:rsidR="003E65E8" w:rsidRPr="00496DEF" w:rsidRDefault="003E65E8" w:rsidP="00280809">
            <w:pPr>
              <w:spacing w:before="45" w:after="45"/>
              <w:jc w:val="center"/>
              <w:rPr>
                <w:b/>
              </w:rPr>
            </w:pPr>
          </w:p>
        </w:tc>
        <w:tc>
          <w:tcPr>
            <w:tcW w:w="686" w:type="pct"/>
            <w:shd w:val="clear" w:color="auto" w:fill="D9D9D9" w:themeFill="background1" w:themeFillShade="D9"/>
            <w:vAlign w:val="center"/>
          </w:tcPr>
          <w:p w14:paraId="3B984A6D" w14:textId="77777777" w:rsidR="003E65E8" w:rsidRPr="00496DEF" w:rsidRDefault="003E65E8" w:rsidP="00280809">
            <w:pPr>
              <w:spacing w:before="45" w:after="45"/>
              <w:jc w:val="center"/>
              <w:rPr>
                <w:b/>
                <w:lang w:val="en-GB"/>
              </w:rPr>
            </w:pPr>
            <w:r w:rsidRPr="00496DEF">
              <w:rPr>
                <w:b/>
                <w:lang w:val="en-GB"/>
              </w:rPr>
              <w:t>Năm 2021</w:t>
            </w:r>
          </w:p>
        </w:tc>
        <w:tc>
          <w:tcPr>
            <w:tcW w:w="676" w:type="pct"/>
            <w:shd w:val="clear" w:color="auto" w:fill="D9D9D9" w:themeFill="background1" w:themeFillShade="D9"/>
          </w:tcPr>
          <w:p w14:paraId="5C6C1E06" w14:textId="77777777" w:rsidR="003E65E8" w:rsidRPr="00496DEF" w:rsidRDefault="003E65E8" w:rsidP="00280809">
            <w:pPr>
              <w:spacing w:before="45" w:after="45"/>
              <w:ind w:left="-104" w:right="-44"/>
              <w:jc w:val="center"/>
              <w:rPr>
                <w:b/>
                <w:lang w:val="en-GB"/>
              </w:rPr>
            </w:pPr>
            <w:r w:rsidRPr="00496DEF">
              <w:rPr>
                <w:b/>
                <w:lang w:val="en-GB"/>
              </w:rPr>
              <w:t>Năm 2022</w:t>
            </w:r>
          </w:p>
        </w:tc>
      </w:tr>
      <w:tr w:rsidR="00FB0D34" w:rsidRPr="00496DEF" w14:paraId="599F09E5" w14:textId="77777777" w:rsidTr="00280809">
        <w:trPr>
          <w:jc w:val="center"/>
        </w:trPr>
        <w:tc>
          <w:tcPr>
            <w:tcW w:w="397" w:type="pct"/>
            <w:vAlign w:val="center"/>
          </w:tcPr>
          <w:p w14:paraId="40536B71" w14:textId="77777777" w:rsidR="00FB0D34" w:rsidRPr="00496DEF" w:rsidRDefault="00FB0D34" w:rsidP="00FB0D34">
            <w:pPr>
              <w:spacing w:before="45" w:after="45"/>
              <w:jc w:val="center"/>
            </w:pPr>
            <w:r w:rsidRPr="00496DEF">
              <w:t>1</w:t>
            </w:r>
          </w:p>
        </w:tc>
        <w:tc>
          <w:tcPr>
            <w:tcW w:w="2020" w:type="pct"/>
            <w:vAlign w:val="center"/>
          </w:tcPr>
          <w:p w14:paraId="5B4DB4DA" w14:textId="1C48A7BD" w:rsidR="00FB0D34" w:rsidRPr="00496DEF" w:rsidRDefault="00B14218" w:rsidP="00FB0D34">
            <w:pPr>
              <w:spacing w:before="45" w:after="45"/>
            </w:pPr>
            <w:r w:rsidRPr="00496DEF">
              <w:t>Bóng đèn huỳnh quang và các loại thủy tinh hoạt tính thải</w:t>
            </w:r>
          </w:p>
        </w:tc>
        <w:tc>
          <w:tcPr>
            <w:tcW w:w="585" w:type="pct"/>
            <w:vAlign w:val="center"/>
          </w:tcPr>
          <w:p w14:paraId="4F1FF120" w14:textId="452DADE3" w:rsidR="00FB0D34" w:rsidRPr="00496DEF" w:rsidRDefault="00FB0D34" w:rsidP="00FB0D34">
            <w:pPr>
              <w:spacing w:before="45" w:after="45"/>
              <w:jc w:val="center"/>
            </w:pPr>
            <w:r w:rsidRPr="00496DEF">
              <w:t>16</w:t>
            </w:r>
            <w:r w:rsidR="00B14218" w:rsidRPr="00496DEF">
              <w:rPr>
                <w:lang w:val="en-US"/>
              </w:rPr>
              <w:t xml:space="preserve"> </w:t>
            </w:r>
            <w:r w:rsidRPr="00496DEF">
              <w:t>01</w:t>
            </w:r>
            <w:r w:rsidR="00B14218" w:rsidRPr="00496DEF">
              <w:rPr>
                <w:lang w:val="en-US"/>
              </w:rPr>
              <w:t xml:space="preserve"> </w:t>
            </w:r>
            <w:r w:rsidRPr="00496DEF">
              <w:t>06</w:t>
            </w:r>
          </w:p>
        </w:tc>
        <w:tc>
          <w:tcPr>
            <w:tcW w:w="636" w:type="pct"/>
            <w:vAlign w:val="center"/>
          </w:tcPr>
          <w:p w14:paraId="177241FA" w14:textId="77777777" w:rsidR="00FB0D34" w:rsidRPr="00496DEF" w:rsidRDefault="00FB0D34" w:rsidP="00FB0D34">
            <w:pPr>
              <w:spacing w:before="45" w:after="45"/>
              <w:jc w:val="center"/>
            </w:pPr>
            <w:r w:rsidRPr="00496DEF">
              <w:t>Kg</w:t>
            </w:r>
          </w:p>
        </w:tc>
        <w:tc>
          <w:tcPr>
            <w:tcW w:w="686" w:type="pct"/>
            <w:vAlign w:val="center"/>
          </w:tcPr>
          <w:p w14:paraId="1559D623" w14:textId="58DC097F" w:rsidR="00FB0D34" w:rsidRPr="00496DEF" w:rsidRDefault="00FB0D34" w:rsidP="00FB0D34">
            <w:pPr>
              <w:spacing w:before="45" w:after="45"/>
              <w:jc w:val="center"/>
              <w:rPr>
                <w:lang w:val="en-US"/>
              </w:rPr>
            </w:pPr>
            <w:r w:rsidRPr="00496DEF">
              <w:rPr>
                <w:rFonts w:eastAsiaTheme="minorHAnsi"/>
              </w:rPr>
              <w:t>10</w:t>
            </w:r>
          </w:p>
        </w:tc>
        <w:tc>
          <w:tcPr>
            <w:tcW w:w="676" w:type="pct"/>
            <w:vAlign w:val="center"/>
          </w:tcPr>
          <w:p w14:paraId="3278A6AD" w14:textId="10B7338F" w:rsidR="00FB0D34" w:rsidRPr="00496DEF" w:rsidRDefault="00FB0D34" w:rsidP="00FB0D34">
            <w:pPr>
              <w:spacing w:before="45" w:after="45"/>
              <w:jc w:val="center"/>
              <w:rPr>
                <w:lang w:val="en-US"/>
              </w:rPr>
            </w:pPr>
            <w:r w:rsidRPr="00496DEF">
              <w:rPr>
                <w:lang w:val="en-US"/>
              </w:rPr>
              <w:t>-</w:t>
            </w:r>
          </w:p>
        </w:tc>
      </w:tr>
      <w:tr w:rsidR="00FB0D34" w:rsidRPr="00496DEF" w14:paraId="1A8DF88E" w14:textId="77777777" w:rsidTr="00280809">
        <w:trPr>
          <w:jc w:val="center"/>
        </w:trPr>
        <w:tc>
          <w:tcPr>
            <w:tcW w:w="397" w:type="pct"/>
            <w:vAlign w:val="center"/>
          </w:tcPr>
          <w:p w14:paraId="454B883B" w14:textId="77777777" w:rsidR="00FB0D34" w:rsidRPr="00496DEF" w:rsidRDefault="00FB0D34" w:rsidP="00FB0D34">
            <w:pPr>
              <w:spacing w:before="45" w:after="45"/>
              <w:jc w:val="center"/>
            </w:pPr>
            <w:r w:rsidRPr="00496DEF">
              <w:t>2</w:t>
            </w:r>
          </w:p>
        </w:tc>
        <w:tc>
          <w:tcPr>
            <w:tcW w:w="2020" w:type="pct"/>
            <w:vAlign w:val="center"/>
          </w:tcPr>
          <w:p w14:paraId="7DB62ACD" w14:textId="560DEDEB" w:rsidR="00FB0D34" w:rsidRPr="00496DEF" w:rsidRDefault="00B14218" w:rsidP="00FB0D34">
            <w:pPr>
              <w:spacing w:before="45" w:after="45"/>
            </w:pPr>
            <w:r w:rsidRPr="00496DEF">
              <w:t>Dầu động cơ, hộp số và bôi trơn tổng hợp thải</w:t>
            </w:r>
          </w:p>
        </w:tc>
        <w:tc>
          <w:tcPr>
            <w:tcW w:w="585" w:type="pct"/>
            <w:vAlign w:val="center"/>
          </w:tcPr>
          <w:p w14:paraId="509505D7" w14:textId="77777777" w:rsidR="00FB0D34" w:rsidRPr="00496DEF" w:rsidRDefault="00FB0D34" w:rsidP="00FB0D34">
            <w:pPr>
              <w:spacing w:before="45" w:after="45"/>
              <w:jc w:val="center"/>
            </w:pPr>
            <w:r w:rsidRPr="00496DEF">
              <w:t>170203</w:t>
            </w:r>
          </w:p>
        </w:tc>
        <w:tc>
          <w:tcPr>
            <w:tcW w:w="636" w:type="pct"/>
            <w:vAlign w:val="center"/>
          </w:tcPr>
          <w:p w14:paraId="000DDD41" w14:textId="77777777" w:rsidR="00FB0D34" w:rsidRPr="00496DEF" w:rsidRDefault="00FB0D34" w:rsidP="00FB0D34">
            <w:pPr>
              <w:spacing w:before="45" w:after="45"/>
              <w:jc w:val="center"/>
            </w:pPr>
            <w:r w:rsidRPr="00496DEF">
              <w:t>Kg</w:t>
            </w:r>
          </w:p>
        </w:tc>
        <w:tc>
          <w:tcPr>
            <w:tcW w:w="686" w:type="pct"/>
            <w:vAlign w:val="center"/>
          </w:tcPr>
          <w:p w14:paraId="2EEDB96B" w14:textId="0C652D33" w:rsidR="00FB0D34" w:rsidRPr="00496DEF" w:rsidRDefault="00FB0D34" w:rsidP="00FB0D34">
            <w:pPr>
              <w:spacing w:before="45" w:after="45"/>
              <w:jc w:val="center"/>
            </w:pPr>
            <w:r w:rsidRPr="00496DEF">
              <w:rPr>
                <w:lang w:val="en-US"/>
              </w:rPr>
              <w:t>20</w:t>
            </w:r>
          </w:p>
        </w:tc>
        <w:tc>
          <w:tcPr>
            <w:tcW w:w="676" w:type="pct"/>
            <w:vAlign w:val="center"/>
          </w:tcPr>
          <w:p w14:paraId="70EEF731" w14:textId="75A4E6BB" w:rsidR="00FB0D34" w:rsidRPr="00496DEF" w:rsidRDefault="00FB0D34" w:rsidP="00FB0D34">
            <w:pPr>
              <w:spacing w:before="45" w:after="45"/>
              <w:jc w:val="center"/>
              <w:rPr>
                <w:lang w:val="en-US"/>
              </w:rPr>
            </w:pPr>
            <w:r w:rsidRPr="00496DEF">
              <w:rPr>
                <w:lang w:val="en-US"/>
              </w:rPr>
              <w:t>5</w:t>
            </w:r>
          </w:p>
        </w:tc>
      </w:tr>
      <w:tr w:rsidR="00FB0D34" w:rsidRPr="00496DEF" w14:paraId="54A73BB2" w14:textId="77777777" w:rsidTr="00280809">
        <w:trPr>
          <w:jc w:val="center"/>
        </w:trPr>
        <w:tc>
          <w:tcPr>
            <w:tcW w:w="397" w:type="pct"/>
            <w:vAlign w:val="center"/>
          </w:tcPr>
          <w:p w14:paraId="39CD0B44" w14:textId="34C44DEE" w:rsidR="00FB0D34" w:rsidRPr="00496DEF" w:rsidRDefault="00FB0D34" w:rsidP="00FB0D34">
            <w:pPr>
              <w:spacing w:before="45" w:after="45"/>
              <w:jc w:val="center"/>
              <w:rPr>
                <w:lang w:val="en-US"/>
              </w:rPr>
            </w:pPr>
            <w:r w:rsidRPr="00496DEF">
              <w:rPr>
                <w:lang w:val="en-US"/>
              </w:rPr>
              <w:t>3</w:t>
            </w:r>
          </w:p>
        </w:tc>
        <w:tc>
          <w:tcPr>
            <w:tcW w:w="2020" w:type="pct"/>
            <w:vAlign w:val="center"/>
          </w:tcPr>
          <w:p w14:paraId="0A360BF2" w14:textId="46AA2612" w:rsidR="00FB0D34" w:rsidRPr="00496DEF" w:rsidRDefault="00B14218" w:rsidP="00FB0D34">
            <w:pPr>
              <w:spacing w:before="45" w:after="45"/>
              <w:rPr>
                <w:lang w:val="en-US"/>
              </w:rPr>
            </w:pPr>
            <w:r w:rsidRPr="00496DEF">
              <w:rPr>
                <w:rFonts w:eastAsiaTheme="minorHAnsi"/>
              </w:rPr>
              <w:t>Chất hấp thụ, vật liệu lọc, giẻ lau, vải bảo vệ thải bị nhiễm các thành phần nguy hại</w:t>
            </w:r>
          </w:p>
        </w:tc>
        <w:tc>
          <w:tcPr>
            <w:tcW w:w="585" w:type="pct"/>
            <w:vAlign w:val="center"/>
          </w:tcPr>
          <w:p w14:paraId="5674E707" w14:textId="30BC3D98" w:rsidR="00FB0D34" w:rsidRPr="00496DEF" w:rsidRDefault="00FB0D34" w:rsidP="00FB0D34">
            <w:pPr>
              <w:spacing w:before="45" w:after="45"/>
              <w:jc w:val="center"/>
            </w:pPr>
            <w:r w:rsidRPr="00496DEF">
              <w:t>18</w:t>
            </w:r>
            <w:r w:rsidR="00B14218" w:rsidRPr="00496DEF">
              <w:rPr>
                <w:lang w:val="en-US"/>
              </w:rPr>
              <w:t xml:space="preserve"> </w:t>
            </w:r>
            <w:r w:rsidRPr="00496DEF">
              <w:t>02</w:t>
            </w:r>
            <w:r w:rsidR="00B14218" w:rsidRPr="00496DEF">
              <w:rPr>
                <w:lang w:val="en-US"/>
              </w:rPr>
              <w:t xml:space="preserve"> </w:t>
            </w:r>
            <w:r w:rsidRPr="00496DEF">
              <w:t>01</w:t>
            </w:r>
          </w:p>
        </w:tc>
        <w:tc>
          <w:tcPr>
            <w:tcW w:w="636" w:type="pct"/>
            <w:vAlign w:val="center"/>
          </w:tcPr>
          <w:p w14:paraId="5DCFE683" w14:textId="77777777" w:rsidR="00FB0D34" w:rsidRPr="00496DEF" w:rsidRDefault="00FB0D34" w:rsidP="00FB0D34">
            <w:pPr>
              <w:spacing w:before="45" w:after="45"/>
              <w:jc w:val="center"/>
            </w:pPr>
            <w:r w:rsidRPr="00496DEF">
              <w:t>Kg</w:t>
            </w:r>
          </w:p>
        </w:tc>
        <w:tc>
          <w:tcPr>
            <w:tcW w:w="686" w:type="pct"/>
            <w:vAlign w:val="center"/>
          </w:tcPr>
          <w:p w14:paraId="0BCB09CF" w14:textId="2083ABC3" w:rsidR="00FB0D34" w:rsidRPr="00496DEF" w:rsidRDefault="00FB0D34" w:rsidP="00FB0D34">
            <w:pPr>
              <w:spacing w:before="45" w:after="45"/>
              <w:jc w:val="center"/>
            </w:pPr>
            <w:r w:rsidRPr="00496DEF">
              <w:rPr>
                <w:lang w:val="en-US"/>
              </w:rPr>
              <w:t>80</w:t>
            </w:r>
          </w:p>
        </w:tc>
        <w:tc>
          <w:tcPr>
            <w:tcW w:w="676" w:type="pct"/>
            <w:vAlign w:val="center"/>
          </w:tcPr>
          <w:p w14:paraId="0743F1FD" w14:textId="5234903D" w:rsidR="00FB0D34" w:rsidRPr="00496DEF" w:rsidRDefault="00FB0D34" w:rsidP="00FB0D34">
            <w:pPr>
              <w:spacing w:before="45" w:after="45"/>
              <w:jc w:val="center"/>
              <w:rPr>
                <w:lang w:val="en-US"/>
              </w:rPr>
            </w:pPr>
            <w:r w:rsidRPr="00496DEF">
              <w:rPr>
                <w:lang w:val="en-US"/>
              </w:rPr>
              <w:t>5</w:t>
            </w:r>
          </w:p>
        </w:tc>
      </w:tr>
      <w:tr w:rsidR="00FB0D34" w:rsidRPr="00496DEF" w14:paraId="29603DC4" w14:textId="77777777" w:rsidTr="00280809">
        <w:trPr>
          <w:jc w:val="center"/>
        </w:trPr>
        <w:tc>
          <w:tcPr>
            <w:tcW w:w="397" w:type="pct"/>
            <w:vAlign w:val="center"/>
          </w:tcPr>
          <w:p w14:paraId="2EA9EBC4" w14:textId="7A97E3AE" w:rsidR="00FB0D34" w:rsidRPr="00496DEF" w:rsidRDefault="00FB0D34" w:rsidP="00FB0D34">
            <w:pPr>
              <w:spacing w:before="45" w:after="45"/>
              <w:jc w:val="center"/>
              <w:rPr>
                <w:lang w:val="en-US"/>
              </w:rPr>
            </w:pPr>
            <w:r w:rsidRPr="00496DEF">
              <w:rPr>
                <w:lang w:val="en-US"/>
              </w:rPr>
              <w:t>4</w:t>
            </w:r>
          </w:p>
        </w:tc>
        <w:tc>
          <w:tcPr>
            <w:tcW w:w="2020" w:type="pct"/>
            <w:vAlign w:val="center"/>
          </w:tcPr>
          <w:p w14:paraId="47C67859" w14:textId="625FA662" w:rsidR="00FB0D34" w:rsidRPr="00496DEF" w:rsidRDefault="00B14218" w:rsidP="00FB0D34">
            <w:pPr>
              <w:spacing w:before="45" w:after="45"/>
            </w:pPr>
            <w:r w:rsidRPr="00496DEF">
              <w:t>Ắc quy chì thải</w:t>
            </w:r>
          </w:p>
        </w:tc>
        <w:tc>
          <w:tcPr>
            <w:tcW w:w="585" w:type="pct"/>
            <w:vAlign w:val="center"/>
          </w:tcPr>
          <w:p w14:paraId="2403C660" w14:textId="76BF19A6" w:rsidR="00FB0D34" w:rsidRPr="00496DEF" w:rsidRDefault="00FB0D34" w:rsidP="00FB0D34">
            <w:pPr>
              <w:spacing w:before="45" w:after="45"/>
              <w:jc w:val="center"/>
            </w:pPr>
            <w:r w:rsidRPr="00496DEF">
              <w:t>19</w:t>
            </w:r>
            <w:r w:rsidR="004F158F" w:rsidRPr="00496DEF">
              <w:rPr>
                <w:lang w:val="en-US"/>
              </w:rPr>
              <w:t xml:space="preserve"> </w:t>
            </w:r>
            <w:r w:rsidRPr="00496DEF">
              <w:t>06</w:t>
            </w:r>
            <w:r w:rsidR="004F158F" w:rsidRPr="00496DEF">
              <w:rPr>
                <w:lang w:val="en-US"/>
              </w:rPr>
              <w:t xml:space="preserve"> </w:t>
            </w:r>
            <w:r w:rsidRPr="00496DEF">
              <w:t>01</w:t>
            </w:r>
          </w:p>
        </w:tc>
        <w:tc>
          <w:tcPr>
            <w:tcW w:w="636" w:type="pct"/>
            <w:vAlign w:val="center"/>
          </w:tcPr>
          <w:p w14:paraId="3FDE14C3" w14:textId="77777777" w:rsidR="00FB0D34" w:rsidRPr="00496DEF" w:rsidRDefault="00FB0D34" w:rsidP="00FB0D34">
            <w:pPr>
              <w:spacing w:before="45" w:after="45"/>
              <w:jc w:val="center"/>
            </w:pPr>
            <w:r w:rsidRPr="00496DEF">
              <w:t>Kg</w:t>
            </w:r>
          </w:p>
        </w:tc>
        <w:tc>
          <w:tcPr>
            <w:tcW w:w="686" w:type="pct"/>
            <w:vAlign w:val="center"/>
          </w:tcPr>
          <w:p w14:paraId="45CF460B" w14:textId="76610E16" w:rsidR="00FB0D34" w:rsidRPr="00496DEF" w:rsidRDefault="00FB0D34" w:rsidP="00FB0D34">
            <w:pPr>
              <w:spacing w:before="45" w:after="45"/>
              <w:jc w:val="center"/>
              <w:rPr>
                <w:lang w:val="en-US"/>
              </w:rPr>
            </w:pPr>
            <w:r w:rsidRPr="00496DEF">
              <w:rPr>
                <w:rFonts w:eastAsiaTheme="minorHAnsi"/>
              </w:rPr>
              <w:t>10</w:t>
            </w:r>
          </w:p>
        </w:tc>
        <w:tc>
          <w:tcPr>
            <w:tcW w:w="676" w:type="pct"/>
            <w:vAlign w:val="center"/>
          </w:tcPr>
          <w:p w14:paraId="3BBEFF98" w14:textId="458E5B30" w:rsidR="00FB0D34" w:rsidRPr="00496DEF" w:rsidRDefault="00FB0D34" w:rsidP="00FB0D34">
            <w:pPr>
              <w:spacing w:before="45" w:after="45"/>
              <w:jc w:val="center"/>
              <w:rPr>
                <w:lang w:val="en-US"/>
              </w:rPr>
            </w:pPr>
            <w:r w:rsidRPr="00496DEF">
              <w:rPr>
                <w:lang w:val="en-US"/>
              </w:rPr>
              <w:t>-</w:t>
            </w:r>
          </w:p>
        </w:tc>
      </w:tr>
      <w:tr w:rsidR="00FB0D34" w:rsidRPr="00496DEF" w14:paraId="045F9497" w14:textId="77777777" w:rsidTr="00280809">
        <w:trPr>
          <w:jc w:val="center"/>
        </w:trPr>
        <w:tc>
          <w:tcPr>
            <w:tcW w:w="397" w:type="pct"/>
            <w:vAlign w:val="center"/>
          </w:tcPr>
          <w:p w14:paraId="712415BE" w14:textId="77777777" w:rsidR="00FB0D34" w:rsidRPr="00496DEF" w:rsidRDefault="00FB0D34" w:rsidP="00FB0D34">
            <w:pPr>
              <w:spacing w:before="45" w:after="45"/>
              <w:jc w:val="center"/>
              <w:rPr>
                <w:b/>
              </w:rPr>
            </w:pPr>
          </w:p>
        </w:tc>
        <w:tc>
          <w:tcPr>
            <w:tcW w:w="2020" w:type="pct"/>
            <w:vAlign w:val="center"/>
          </w:tcPr>
          <w:p w14:paraId="10632039" w14:textId="77777777" w:rsidR="00FB0D34" w:rsidRPr="00496DEF" w:rsidRDefault="00FB0D34" w:rsidP="00FB0D34">
            <w:pPr>
              <w:spacing w:before="45" w:after="45"/>
              <w:jc w:val="center"/>
              <w:rPr>
                <w:b/>
                <w:lang w:val="en-US"/>
              </w:rPr>
            </w:pPr>
            <w:r w:rsidRPr="00496DEF">
              <w:rPr>
                <w:b/>
                <w:lang w:val="en-US"/>
              </w:rPr>
              <w:t>Tổng</w:t>
            </w:r>
          </w:p>
        </w:tc>
        <w:tc>
          <w:tcPr>
            <w:tcW w:w="585" w:type="pct"/>
            <w:vAlign w:val="center"/>
          </w:tcPr>
          <w:p w14:paraId="45D7EA79" w14:textId="77777777" w:rsidR="00FB0D34" w:rsidRPr="00496DEF" w:rsidRDefault="00FB0D34" w:rsidP="00FB0D34">
            <w:pPr>
              <w:spacing w:before="45" w:after="45"/>
              <w:jc w:val="center"/>
            </w:pPr>
          </w:p>
        </w:tc>
        <w:tc>
          <w:tcPr>
            <w:tcW w:w="636" w:type="pct"/>
            <w:vAlign w:val="center"/>
          </w:tcPr>
          <w:p w14:paraId="074AED8A" w14:textId="77777777" w:rsidR="00FB0D34" w:rsidRPr="00496DEF" w:rsidRDefault="00FB0D34" w:rsidP="00FB0D34">
            <w:pPr>
              <w:spacing w:before="45" w:after="45"/>
              <w:jc w:val="center"/>
            </w:pPr>
          </w:p>
        </w:tc>
        <w:tc>
          <w:tcPr>
            <w:tcW w:w="686" w:type="pct"/>
            <w:vAlign w:val="bottom"/>
          </w:tcPr>
          <w:p w14:paraId="608788D8" w14:textId="04664F51" w:rsidR="00FB0D34" w:rsidRPr="00496DEF" w:rsidRDefault="00FB0D34" w:rsidP="00FB0D34">
            <w:pPr>
              <w:spacing w:before="45" w:after="45"/>
              <w:jc w:val="center"/>
              <w:rPr>
                <w:b/>
              </w:rPr>
            </w:pPr>
            <w:r w:rsidRPr="00496DEF">
              <w:rPr>
                <w:b/>
                <w:lang w:val="en-US"/>
              </w:rPr>
              <w:t>120</w:t>
            </w:r>
          </w:p>
        </w:tc>
        <w:tc>
          <w:tcPr>
            <w:tcW w:w="676" w:type="pct"/>
            <w:vAlign w:val="bottom"/>
          </w:tcPr>
          <w:p w14:paraId="4A99ABC5" w14:textId="014D10EA" w:rsidR="00FB0D34" w:rsidRPr="00496DEF" w:rsidRDefault="00FB0D34" w:rsidP="00FB0D34">
            <w:pPr>
              <w:spacing w:before="45" w:after="45"/>
              <w:jc w:val="center"/>
              <w:rPr>
                <w:b/>
                <w:lang w:val="en-US"/>
              </w:rPr>
            </w:pPr>
            <w:r w:rsidRPr="00496DEF">
              <w:rPr>
                <w:b/>
                <w:lang w:val="en-US"/>
              </w:rPr>
              <w:t>10</w:t>
            </w:r>
          </w:p>
        </w:tc>
      </w:tr>
    </w:tbl>
    <w:p w14:paraId="1CA5D24C" w14:textId="764212D5" w:rsidR="003E65E8" w:rsidRPr="00496DEF" w:rsidRDefault="003E65E8" w:rsidP="00FB0D34">
      <w:pPr>
        <w:jc w:val="right"/>
        <w:rPr>
          <w:i/>
          <w:sz w:val="26"/>
          <w:szCs w:val="26"/>
          <w:lang w:val="en-US"/>
        </w:rPr>
      </w:pPr>
      <w:r w:rsidRPr="00496DEF">
        <w:rPr>
          <w:i/>
          <w:sz w:val="26"/>
          <w:szCs w:val="26"/>
          <w:lang w:val="en-US"/>
        </w:rPr>
        <w:t xml:space="preserve">(Nguồn: </w:t>
      </w:r>
      <w:r w:rsidR="00FB0D34" w:rsidRPr="00496DEF">
        <w:rPr>
          <w:i/>
          <w:sz w:val="26"/>
          <w:szCs w:val="26"/>
          <w:lang w:val="en-US"/>
        </w:rPr>
        <w:t>Báo cáo công tác bảo vệ môi trường</w:t>
      </w:r>
      <w:r w:rsidRPr="00496DEF">
        <w:rPr>
          <w:i/>
          <w:sz w:val="26"/>
          <w:szCs w:val="26"/>
          <w:lang w:val="en-US"/>
        </w:rPr>
        <w:t xml:space="preserve"> năm 2021, 2022)</w:t>
      </w:r>
    </w:p>
    <w:p w14:paraId="03552BA4" w14:textId="14B5CDC5" w:rsidR="00FB2649" w:rsidRPr="00496DEF" w:rsidRDefault="00FB2649" w:rsidP="00491A96">
      <w:pPr>
        <w:numPr>
          <w:ilvl w:val="12"/>
          <w:numId w:val="0"/>
        </w:numPr>
        <w:spacing w:before="60" w:after="60" w:line="288" w:lineRule="auto"/>
        <w:ind w:firstLine="720"/>
        <w:jc w:val="both"/>
        <w:rPr>
          <w:sz w:val="26"/>
          <w:szCs w:val="26"/>
          <w:lang w:eastAsia="vi-VN"/>
        </w:rPr>
      </w:pPr>
      <w:r w:rsidRPr="00496DEF">
        <w:rPr>
          <w:sz w:val="26"/>
          <w:szCs w:val="26"/>
          <w:lang w:eastAsia="vi-VN"/>
        </w:rPr>
        <w:lastRenderedPageBreak/>
        <w:t>Doanh nghiệp không có chức năng xử lý chất thải nguy hại nên chỉ lưu chứa tại kho chứa CTNH và hợp đồng với đơn vị có chức năng để đến tiếp nhận và xử lý. Các loại CTNH trên được thu gom hằng ngày về kho chứa CTNH của Doanh nghiệp được bố trí tại khu vực gần văn phòng mỏ tại mỗi bãi chứa.</w:t>
      </w:r>
    </w:p>
    <w:p w14:paraId="49B71F14" w14:textId="1DA3C394" w:rsidR="00FB0D34" w:rsidRPr="00496DEF" w:rsidRDefault="00FB0D34" w:rsidP="00491A96">
      <w:pPr>
        <w:spacing w:before="60" w:after="60" w:line="288" w:lineRule="auto"/>
        <w:ind w:firstLine="720"/>
        <w:jc w:val="both"/>
        <w:rPr>
          <w:sz w:val="26"/>
          <w:szCs w:val="26"/>
        </w:rPr>
      </w:pPr>
      <w:r w:rsidRPr="00496DEF">
        <w:rPr>
          <w:sz w:val="26"/>
          <w:szCs w:val="26"/>
        </w:rPr>
        <w:t xml:space="preserve">- Các loại chất thải nguy hại đều được HTX thu gom và có nơi chứa riêng, bỏ </w:t>
      </w:r>
      <w:r w:rsidRPr="00496DEF">
        <w:rPr>
          <w:noProof/>
          <w:sz w:val="26"/>
          <w:szCs w:val="26"/>
        </w:rPr>
        <w:t>vào</w:t>
      </w:r>
      <w:r w:rsidRPr="00496DEF">
        <w:rPr>
          <w:sz w:val="26"/>
          <w:szCs w:val="26"/>
        </w:rPr>
        <w:t xml:space="preserve"> thùng chứa theo từng chủng loại, có dán nhãn, được tập kết tại kho chứa CTNH. Kho chứa có diện tích 10m</w:t>
      </w:r>
      <w:r w:rsidRPr="00496DEF">
        <w:rPr>
          <w:sz w:val="26"/>
          <w:szCs w:val="26"/>
          <w:vertAlign w:val="superscript"/>
        </w:rPr>
        <w:t>2</w:t>
      </w:r>
      <w:r w:rsidRPr="00496DEF">
        <w:rPr>
          <w:sz w:val="26"/>
          <w:szCs w:val="26"/>
        </w:rPr>
        <w:t>, được bố trí tại gần khu vực văn phòng của mỏ. Mỗi bãi chứa bố trí xây dựng 01 kho chứa CTNH. Số lượng kho chứa CTNH là 02 kho.</w:t>
      </w:r>
    </w:p>
    <w:p w14:paraId="70A3176C" w14:textId="3BD1F19D" w:rsidR="00CB668B" w:rsidRPr="00496DEF" w:rsidRDefault="00CB668B" w:rsidP="00491A96">
      <w:pPr>
        <w:spacing w:before="60" w:after="60" w:line="288" w:lineRule="auto"/>
        <w:ind w:firstLine="720"/>
        <w:jc w:val="both"/>
        <w:rPr>
          <w:sz w:val="26"/>
          <w:szCs w:val="26"/>
          <w:lang w:val="en-US"/>
        </w:rPr>
      </w:pPr>
      <w:r w:rsidRPr="00496DEF">
        <w:rPr>
          <w:sz w:val="26"/>
          <w:szCs w:val="26"/>
        </w:rPr>
        <w:t>- Tọa độ vị trí kho</w:t>
      </w:r>
      <w:r w:rsidRPr="00496DEF">
        <w:rPr>
          <w:sz w:val="26"/>
          <w:szCs w:val="26"/>
          <w:lang w:val="en-US"/>
        </w:rPr>
        <w:t xml:space="preserve"> bãi chứa cát 01</w:t>
      </w:r>
      <w:r w:rsidR="00A736F7" w:rsidRPr="00496DEF">
        <w:rPr>
          <w:sz w:val="26"/>
          <w:szCs w:val="26"/>
        </w:rPr>
        <w:t xml:space="preserve">: X (m) = 1267 </w:t>
      </w:r>
      <w:r w:rsidR="00A736F7" w:rsidRPr="00496DEF">
        <w:rPr>
          <w:sz w:val="26"/>
          <w:szCs w:val="26"/>
          <w:lang w:val="en-US"/>
        </w:rPr>
        <w:t>891</w:t>
      </w:r>
      <w:r w:rsidRPr="00496DEF">
        <w:rPr>
          <w:sz w:val="26"/>
          <w:szCs w:val="26"/>
        </w:rPr>
        <w:t xml:space="preserve">; Y (m) = </w:t>
      </w:r>
      <w:r w:rsidR="00A736F7" w:rsidRPr="00496DEF">
        <w:rPr>
          <w:sz w:val="26"/>
          <w:szCs w:val="26"/>
        </w:rPr>
        <w:t>572 011</w:t>
      </w:r>
      <w:r w:rsidRPr="00496DEF">
        <w:rPr>
          <w:rFonts w:eastAsia="Calibri"/>
          <w:sz w:val="26"/>
          <w:szCs w:val="26"/>
          <w:lang w:val="sv-SE"/>
        </w:rPr>
        <w:t xml:space="preserve"> </w:t>
      </w:r>
      <w:r w:rsidRPr="00496DEF">
        <w:rPr>
          <w:i/>
          <w:sz w:val="26"/>
          <w:szCs w:val="26"/>
        </w:rPr>
        <w:t>(Hệ tọa độ VN2000, kinh tuyến trục 105</w:t>
      </w:r>
      <w:r w:rsidRPr="00496DEF">
        <w:rPr>
          <w:i/>
          <w:sz w:val="26"/>
          <w:szCs w:val="26"/>
          <w:vertAlign w:val="superscript"/>
        </w:rPr>
        <w:t>o</w:t>
      </w:r>
      <w:r w:rsidRPr="00496DEF">
        <w:rPr>
          <w:i/>
          <w:sz w:val="26"/>
          <w:szCs w:val="26"/>
        </w:rPr>
        <w:t>45’ múi chiếu 3</w:t>
      </w:r>
      <w:r w:rsidRPr="00496DEF">
        <w:rPr>
          <w:i/>
          <w:sz w:val="26"/>
          <w:szCs w:val="26"/>
          <w:vertAlign w:val="superscript"/>
        </w:rPr>
        <w:t>o</w:t>
      </w:r>
      <w:r w:rsidRPr="00496DEF">
        <w:rPr>
          <w:i/>
          <w:sz w:val="26"/>
          <w:szCs w:val="26"/>
        </w:rPr>
        <w:t>)</w:t>
      </w:r>
      <w:r w:rsidRPr="00496DEF">
        <w:rPr>
          <w:i/>
          <w:sz w:val="26"/>
          <w:szCs w:val="26"/>
          <w:lang w:val="en-US"/>
        </w:rPr>
        <w:t>.</w:t>
      </w:r>
    </w:p>
    <w:p w14:paraId="54C04EFD" w14:textId="2A7A7F76" w:rsidR="00CB668B" w:rsidRPr="00496DEF" w:rsidRDefault="00CB668B" w:rsidP="00491A96">
      <w:pPr>
        <w:spacing w:before="60" w:after="60" w:line="288" w:lineRule="auto"/>
        <w:ind w:firstLine="720"/>
        <w:jc w:val="both"/>
        <w:rPr>
          <w:sz w:val="26"/>
          <w:szCs w:val="26"/>
          <w:lang w:val="en-US"/>
        </w:rPr>
      </w:pPr>
      <w:r w:rsidRPr="00496DEF">
        <w:rPr>
          <w:sz w:val="26"/>
          <w:szCs w:val="26"/>
        </w:rPr>
        <w:t>- Tọa độ vị trí kho</w:t>
      </w:r>
      <w:r w:rsidRPr="00496DEF">
        <w:rPr>
          <w:sz w:val="26"/>
          <w:szCs w:val="26"/>
          <w:lang w:val="en-US"/>
        </w:rPr>
        <w:t xml:space="preserve"> bãi chứa cát 02</w:t>
      </w:r>
      <w:r w:rsidRPr="00496DEF">
        <w:rPr>
          <w:sz w:val="26"/>
          <w:szCs w:val="26"/>
        </w:rPr>
        <w:t xml:space="preserve">: X (m) = </w:t>
      </w:r>
      <w:r w:rsidR="00A736F7" w:rsidRPr="00496DEF">
        <w:rPr>
          <w:sz w:val="26"/>
          <w:szCs w:val="26"/>
        </w:rPr>
        <w:t>1265 200</w:t>
      </w:r>
      <w:r w:rsidRPr="00496DEF">
        <w:rPr>
          <w:sz w:val="26"/>
          <w:szCs w:val="26"/>
        </w:rPr>
        <w:t xml:space="preserve">; Y (m) = </w:t>
      </w:r>
      <w:r w:rsidR="00A736F7" w:rsidRPr="00496DEF">
        <w:rPr>
          <w:sz w:val="26"/>
          <w:szCs w:val="26"/>
        </w:rPr>
        <w:t>568 195</w:t>
      </w:r>
      <w:r w:rsidRPr="00496DEF">
        <w:rPr>
          <w:rFonts w:eastAsia="Calibri"/>
          <w:sz w:val="26"/>
          <w:szCs w:val="26"/>
          <w:lang w:val="sv-SE"/>
        </w:rPr>
        <w:t xml:space="preserve"> </w:t>
      </w:r>
      <w:r w:rsidRPr="00496DEF">
        <w:rPr>
          <w:i/>
          <w:sz w:val="26"/>
          <w:szCs w:val="26"/>
        </w:rPr>
        <w:t>(Hệ tọa độ VN2000, kinh tuyến trục 105</w:t>
      </w:r>
      <w:r w:rsidRPr="00496DEF">
        <w:rPr>
          <w:i/>
          <w:sz w:val="26"/>
          <w:szCs w:val="26"/>
          <w:vertAlign w:val="superscript"/>
        </w:rPr>
        <w:t>o</w:t>
      </w:r>
      <w:r w:rsidRPr="00496DEF">
        <w:rPr>
          <w:i/>
          <w:sz w:val="26"/>
          <w:szCs w:val="26"/>
        </w:rPr>
        <w:t>45’ múi chiếu 3</w:t>
      </w:r>
      <w:r w:rsidRPr="00496DEF">
        <w:rPr>
          <w:i/>
          <w:sz w:val="26"/>
          <w:szCs w:val="26"/>
          <w:vertAlign w:val="superscript"/>
        </w:rPr>
        <w:t>o</w:t>
      </w:r>
      <w:r w:rsidRPr="00496DEF">
        <w:rPr>
          <w:i/>
          <w:sz w:val="26"/>
          <w:szCs w:val="26"/>
        </w:rPr>
        <w:t>)</w:t>
      </w:r>
      <w:r w:rsidRPr="00496DEF">
        <w:rPr>
          <w:i/>
          <w:sz w:val="26"/>
          <w:szCs w:val="26"/>
          <w:lang w:val="en-US"/>
        </w:rPr>
        <w:t>.</w:t>
      </w:r>
    </w:p>
    <w:p w14:paraId="392C0C41" w14:textId="77777777" w:rsidR="00B14218" w:rsidRPr="00496DEF" w:rsidRDefault="00B14218" w:rsidP="00491A96">
      <w:pPr>
        <w:numPr>
          <w:ilvl w:val="12"/>
          <w:numId w:val="0"/>
        </w:numPr>
        <w:spacing w:before="60" w:after="60" w:line="288" w:lineRule="auto"/>
        <w:ind w:firstLine="720"/>
        <w:jc w:val="both"/>
        <w:rPr>
          <w:sz w:val="26"/>
          <w:szCs w:val="26"/>
          <w:lang w:eastAsia="vi-VN"/>
        </w:rPr>
      </w:pPr>
      <w:r w:rsidRPr="00496DEF">
        <w:rPr>
          <w:sz w:val="26"/>
          <w:szCs w:val="26"/>
        </w:rPr>
        <w:t xml:space="preserve">Kho chứa được xây dựng theo đúng quy định của Thông tư số </w:t>
      </w:r>
      <w:r w:rsidRPr="00496DEF">
        <w:rPr>
          <w:sz w:val="26"/>
          <w:szCs w:val="26"/>
          <w:lang w:val="en-US"/>
        </w:rPr>
        <w:t>02</w:t>
      </w:r>
      <w:r w:rsidRPr="00496DEF">
        <w:rPr>
          <w:sz w:val="26"/>
          <w:szCs w:val="26"/>
        </w:rPr>
        <w:t xml:space="preserve">/2022/TT-BTNMT về quản lý CTNH. </w:t>
      </w:r>
      <w:r w:rsidRPr="00496DEF">
        <w:rPr>
          <w:sz w:val="26"/>
          <w:szCs w:val="26"/>
          <w:lang w:eastAsia="vi-VN"/>
        </w:rPr>
        <w:t>Kết cấu kho như sau:</w:t>
      </w:r>
    </w:p>
    <w:p w14:paraId="66791800" w14:textId="0A98C09C" w:rsidR="005C7610"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eastAsia="vi-VN"/>
        </w:rPr>
        <w:t>+</w:t>
      </w:r>
      <w:r w:rsidR="005C7610" w:rsidRPr="00496DEF">
        <w:rPr>
          <w:sz w:val="26"/>
          <w:szCs w:val="26"/>
          <w:lang w:eastAsia="vi-VN"/>
        </w:rPr>
        <w:t xml:space="preserve"> Móng xây bằng gạch ống. Nền láng bê tông M200. Tường xung xây bằng gạch, gần mái có khoảng hở để thông gió và lấy ánh sáng.</w:t>
      </w:r>
    </w:p>
    <w:p w14:paraId="4E9AAC23" w14:textId="2AFF7A07" w:rsidR="005C7610"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eastAsia="vi-VN"/>
        </w:rPr>
        <w:t>+</w:t>
      </w:r>
      <w:r w:rsidR="005C7610" w:rsidRPr="00496DEF">
        <w:rPr>
          <w:sz w:val="26"/>
          <w:szCs w:val="26"/>
          <w:lang w:eastAsia="vi-VN"/>
        </w:rPr>
        <w:t xml:space="preserve"> Chân móng đổ bê tông M200.</w:t>
      </w:r>
    </w:p>
    <w:p w14:paraId="5FD0F94E" w14:textId="22D87275" w:rsidR="005C7610"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val="en-US" w:eastAsia="vi-VN"/>
        </w:rPr>
        <w:t>+</w:t>
      </w:r>
      <w:r w:rsidR="005C7610" w:rsidRPr="00496DEF">
        <w:rPr>
          <w:sz w:val="26"/>
          <w:szCs w:val="26"/>
          <w:lang w:eastAsia="vi-VN"/>
        </w:rPr>
        <w:t xml:space="preserve"> Cửa vào che tole dày 3,2 dem, có ổ khóa bảo vệ.</w:t>
      </w:r>
    </w:p>
    <w:p w14:paraId="6BED3830" w14:textId="03A12CED" w:rsidR="008A6DA1" w:rsidRPr="00496DEF" w:rsidRDefault="008A6DA1" w:rsidP="00491A96">
      <w:pPr>
        <w:snapToGrid w:val="0"/>
        <w:spacing w:before="60" w:after="60" w:line="288" w:lineRule="auto"/>
        <w:ind w:firstLine="720"/>
        <w:jc w:val="both"/>
        <w:rPr>
          <w:rFonts w:eastAsia="MS Mincho"/>
          <w:sz w:val="26"/>
          <w:szCs w:val="26"/>
          <w:lang w:val="pt-BR"/>
        </w:rPr>
      </w:pPr>
      <w:r w:rsidRPr="00496DEF">
        <w:rPr>
          <w:rFonts w:eastAsia="MS Mincho"/>
          <w:sz w:val="26"/>
          <w:szCs w:val="26"/>
          <w:lang w:val="pt-BR"/>
        </w:rPr>
        <w:t xml:space="preserve">+ Tầng cao: 01 tầng; ngang 2,0m; dài 5,0 m; cao 3,0m. </w:t>
      </w:r>
    </w:p>
    <w:p w14:paraId="6EF903F8" w14:textId="298C8E87" w:rsidR="005C7610"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val="en-US" w:eastAsia="vi-VN"/>
        </w:rPr>
        <w:t>+</w:t>
      </w:r>
      <w:r w:rsidR="005C7610" w:rsidRPr="00496DEF">
        <w:rPr>
          <w:sz w:val="26"/>
          <w:szCs w:val="26"/>
          <w:lang w:eastAsia="vi-VN"/>
        </w:rPr>
        <w:t xml:space="preserve"> Trong kho bố trí 01 hố ga nhằm thu gom dầu mỡ phát sinh chảy tràn</w:t>
      </w:r>
    </w:p>
    <w:p w14:paraId="621A2ABE" w14:textId="33068CAD" w:rsidR="005C7610"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eastAsia="vi-VN"/>
        </w:rPr>
        <w:t>+</w:t>
      </w:r>
      <w:r w:rsidR="005C7610" w:rsidRPr="00496DEF">
        <w:rPr>
          <w:sz w:val="26"/>
          <w:szCs w:val="26"/>
          <w:lang w:eastAsia="vi-VN"/>
        </w:rPr>
        <w:t xml:space="preserve"> Bên trong kho có phân chia từng khu vực lưu chứa các loại CTNH, có bảng thông báo nhãn từng loại CTNH.</w:t>
      </w:r>
    </w:p>
    <w:p w14:paraId="23B5C275" w14:textId="77777777" w:rsidR="008A6DA1"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Tại kho có đặt các biển cảnh báo, biển báo các loại CTNH được lưu chứa trong kho, các thùng chứa đều sơn nhãn CTNH, bố trí bình bọt và dụng cụ chữa cháy khác theo quy định.</w:t>
      </w:r>
    </w:p>
    <w:p w14:paraId="0F49F7D8" w14:textId="77777777" w:rsidR="008A6DA1" w:rsidRPr="00496DEF" w:rsidRDefault="008A6DA1" w:rsidP="00F73DD1">
      <w:pPr>
        <w:numPr>
          <w:ilvl w:val="12"/>
          <w:numId w:val="0"/>
        </w:numPr>
        <w:spacing w:before="60" w:after="60" w:line="288" w:lineRule="auto"/>
        <w:ind w:firstLine="720"/>
        <w:jc w:val="both"/>
        <w:rPr>
          <w:sz w:val="26"/>
          <w:szCs w:val="26"/>
          <w:lang w:eastAsia="vi-VN"/>
        </w:rPr>
      </w:pPr>
    </w:p>
    <w:p w14:paraId="294EDCBF" w14:textId="4594B1C3" w:rsidR="00DD27E9" w:rsidRPr="00496DEF" w:rsidRDefault="00DD27E9" w:rsidP="00F73DD1">
      <w:pPr>
        <w:pStyle w:val="Caption"/>
      </w:pPr>
      <w:r w:rsidRPr="00496DEF">
        <w:lastRenderedPageBreak/>
        <w:drawing>
          <wp:inline distT="0" distB="0" distL="0" distR="0" wp14:anchorId="74746CA4" wp14:editId="5A04DF93">
            <wp:extent cx="5232668" cy="4400550"/>
            <wp:effectExtent l="0" t="0" r="635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5902"/>
                    <a:stretch/>
                  </pic:blipFill>
                  <pic:spPr bwMode="auto">
                    <a:xfrm flipH="1">
                      <a:off x="0" y="0"/>
                      <a:ext cx="5261968" cy="4425190"/>
                    </a:xfrm>
                    <a:prstGeom prst="rect">
                      <a:avLst/>
                    </a:prstGeom>
                    <a:ln>
                      <a:noFill/>
                    </a:ln>
                    <a:extLst>
                      <a:ext uri="{53640926-AAD7-44D8-BBD7-CCE9431645EC}">
                        <a14:shadowObscured xmlns:a14="http://schemas.microsoft.com/office/drawing/2010/main"/>
                      </a:ext>
                    </a:extLst>
                  </pic:spPr>
                </pic:pic>
              </a:graphicData>
            </a:graphic>
          </wp:inline>
        </w:drawing>
      </w:r>
    </w:p>
    <w:p w14:paraId="4D5B2798" w14:textId="20306C88" w:rsidR="00DD27E9" w:rsidRPr="00496DEF" w:rsidRDefault="00EB1133" w:rsidP="00EB1133">
      <w:pPr>
        <w:pStyle w:val="NormalJustif"/>
        <w:jc w:val="center"/>
        <w:rPr>
          <w:rFonts w:ascii="Times New Roman" w:hAnsi="Times New Roman"/>
          <w:i/>
          <w:color w:val="auto"/>
        </w:rPr>
      </w:pPr>
      <w:bookmarkStart w:id="449" w:name="_Toc131583611"/>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25</w:t>
      </w:r>
      <w:r w:rsidRPr="00496DEF">
        <w:rPr>
          <w:rFonts w:ascii="Times New Roman" w:hAnsi="Times New Roman"/>
          <w:i/>
          <w:color w:val="auto"/>
        </w:rPr>
        <w:fldChar w:fldCharType="end"/>
      </w:r>
      <w:r w:rsidRPr="00496DEF">
        <w:rPr>
          <w:rFonts w:ascii="Times New Roman" w:hAnsi="Times New Roman"/>
          <w:i/>
          <w:color w:val="auto"/>
        </w:rPr>
        <w:t xml:space="preserve">. </w:t>
      </w:r>
      <w:r w:rsidR="00DD27E9" w:rsidRPr="00496DEF">
        <w:rPr>
          <w:rFonts w:ascii="Times New Roman" w:hAnsi="Times New Roman"/>
          <w:i/>
          <w:color w:val="auto"/>
        </w:rPr>
        <w:t>Kho chứa Chất thải nguy hại bãi 1</w:t>
      </w:r>
      <w:bookmarkEnd w:id="449"/>
    </w:p>
    <w:p w14:paraId="51774F59" w14:textId="0E31DDD0" w:rsidR="00DD27E9" w:rsidRPr="00496DEF" w:rsidRDefault="00DD27E9" w:rsidP="00F73DD1">
      <w:pPr>
        <w:pStyle w:val="Caption"/>
      </w:pPr>
      <w:r w:rsidRPr="00496DEF">
        <w:drawing>
          <wp:inline distT="0" distB="0" distL="0" distR="0" wp14:anchorId="2A17239E" wp14:editId="0E56830A">
            <wp:extent cx="5121140" cy="44958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435" r="6039"/>
                    <a:stretch/>
                  </pic:blipFill>
                  <pic:spPr bwMode="auto">
                    <a:xfrm>
                      <a:off x="0" y="0"/>
                      <a:ext cx="5163756" cy="4533212"/>
                    </a:xfrm>
                    <a:prstGeom prst="rect">
                      <a:avLst/>
                    </a:prstGeom>
                    <a:ln>
                      <a:noFill/>
                    </a:ln>
                    <a:extLst>
                      <a:ext uri="{53640926-AAD7-44D8-BBD7-CCE9431645EC}">
                        <a14:shadowObscured xmlns:a14="http://schemas.microsoft.com/office/drawing/2010/main"/>
                      </a:ext>
                    </a:extLst>
                  </pic:spPr>
                </pic:pic>
              </a:graphicData>
            </a:graphic>
          </wp:inline>
        </w:drawing>
      </w:r>
    </w:p>
    <w:p w14:paraId="166B94AA" w14:textId="78EE9FA4" w:rsidR="003805C4" w:rsidRPr="00496DEF" w:rsidRDefault="00661854" w:rsidP="00EB1133">
      <w:pPr>
        <w:pStyle w:val="NormalJustif"/>
        <w:jc w:val="center"/>
        <w:rPr>
          <w:rFonts w:ascii="Times New Roman" w:hAnsi="Times New Roman"/>
          <w:i/>
          <w:color w:val="auto"/>
          <w:lang w:val="en-US"/>
        </w:rPr>
      </w:pPr>
      <w:bookmarkStart w:id="450" w:name="_Toc130818234"/>
      <w:bookmarkStart w:id="451" w:name="_Toc131583612"/>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26</w:t>
      </w:r>
      <w:r w:rsidRPr="00496DEF">
        <w:rPr>
          <w:rFonts w:ascii="Times New Roman" w:hAnsi="Times New Roman"/>
          <w:i/>
          <w:color w:val="auto"/>
        </w:rPr>
        <w:fldChar w:fldCharType="end"/>
      </w:r>
      <w:r w:rsidR="00893285" w:rsidRPr="00496DEF">
        <w:rPr>
          <w:rFonts w:ascii="Times New Roman" w:hAnsi="Times New Roman"/>
          <w:i/>
          <w:color w:val="auto"/>
        </w:rPr>
        <w:t xml:space="preserve">: Kho chứa chất thải nguy hại </w:t>
      </w:r>
      <w:bookmarkEnd w:id="450"/>
      <w:r w:rsidR="00EB1133" w:rsidRPr="00496DEF">
        <w:rPr>
          <w:rFonts w:ascii="Times New Roman" w:hAnsi="Times New Roman"/>
          <w:i/>
          <w:color w:val="auto"/>
          <w:lang w:val="en-US"/>
        </w:rPr>
        <w:t>bãi 2</w:t>
      </w:r>
      <w:bookmarkEnd w:id="451"/>
    </w:p>
    <w:p w14:paraId="29A64995" w14:textId="0D7FF307" w:rsidR="00A65FBC" w:rsidRPr="00496DEF" w:rsidRDefault="00FB2649" w:rsidP="00491A96">
      <w:pPr>
        <w:numPr>
          <w:ilvl w:val="12"/>
          <w:numId w:val="0"/>
        </w:numPr>
        <w:spacing w:before="60" w:after="60" w:line="288" w:lineRule="auto"/>
        <w:ind w:firstLine="720"/>
        <w:jc w:val="both"/>
        <w:rPr>
          <w:sz w:val="26"/>
          <w:szCs w:val="26"/>
          <w:lang w:eastAsia="vi-VN"/>
        </w:rPr>
      </w:pPr>
      <w:bookmarkStart w:id="452" w:name="_Hlk118904072"/>
      <w:r w:rsidRPr="00496DEF">
        <w:rPr>
          <w:sz w:val="26"/>
          <w:szCs w:val="26"/>
          <w:lang w:val="en-US" w:eastAsia="vi-VN"/>
        </w:rPr>
        <w:lastRenderedPageBreak/>
        <w:t xml:space="preserve">- </w:t>
      </w:r>
      <w:r w:rsidR="00A65FBC" w:rsidRPr="00496DEF">
        <w:rPr>
          <w:sz w:val="26"/>
          <w:szCs w:val="26"/>
          <w:lang w:eastAsia="vi-VN"/>
        </w:rPr>
        <w:t xml:space="preserve">Doanh nghiệp đã hợp đồng với đơn vị thu gom, vận chuyển và xử lý rác thải nguy hại là </w:t>
      </w:r>
      <w:r w:rsidR="00A65FBC" w:rsidRPr="00496DEF">
        <w:rPr>
          <w:i/>
          <w:iCs/>
          <w:sz w:val="26"/>
          <w:szCs w:val="26"/>
          <w:lang w:eastAsia="vi-VN"/>
        </w:rPr>
        <w:t>Công ty cổ phần môi trường Sao Việt</w:t>
      </w:r>
      <w:r w:rsidR="00A65FBC" w:rsidRPr="00496DEF">
        <w:rPr>
          <w:sz w:val="26"/>
          <w:szCs w:val="26"/>
          <w:lang w:eastAsia="vi-VN"/>
        </w:rPr>
        <w:t xml:space="preserve"> để thu gom và xử lý theo đúng quy định. Theo định kỳ 6 tháng/lần đã được ký kết trong hợp đồng, đơn vị có chức năng sẽ vào mỏ để thu gom rác thải nguy hại tại kho chứa CTNH về xử lý theo quy định.</w:t>
      </w:r>
      <w:bookmarkEnd w:id="452"/>
      <w:r w:rsidR="00A65FBC" w:rsidRPr="00496DEF">
        <w:rPr>
          <w:sz w:val="26"/>
          <w:szCs w:val="26"/>
          <w:lang w:eastAsia="vi-VN"/>
        </w:rPr>
        <w:t xml:space="preserve"> </w:t>
      </w:r>
    </w:p>
    <w:p w14:paraId="7C09D678" w14:textId="144A9D44" w:rsidR="00893285" w:rsidRPr="00496DEF" w:rsidRDefault="00893285" w:rsidP="00491A96">
      <w:pPr>
        <w:numPr>
          <w:ilvl w:val="12"/>
          <w:numId w:val="0"/>
        </w:numPr>
        <w:spacing w:before="60" w:after="60" w:line="288" w:lineRule="auto"/>
        <w:ind w:firstLine="720"/>
        <w:jc w:val="both"/>
        <w:rPr>
          <w:i/>
          <w:sz w:val="26"/>
          <w:szCs w:val="26"/>
          <w:lang w:val="da-DK" w:eastAsia="vi-VN"/>
        </w:rPr>
      </w:pPr>
      <w:r w:rsidRPr="00496DEF">
        <w:rPr>
          <w:i/>
          <w:sz w:val="26"/>
          <w:szCs w:val="26"/>
          <w:lang w:val="da-DK" w:eastAsia="vi-VN"/>
        </w:rPr>
        <w:t>Thông tin về đơn vị thu gom vận chuyển</w:t>
      </w:r>
      <w:r w:rsidR="00FB2649" w:rsidRPr="00496DEF">
        <w:rPr>
          <w:i/>
          <w:sz w:val="26"/>
          <w:szCs w:val="26"/>
          <w:lang w:val="da-DK" w:eastAsia="vi-VN"/>
        </w:rPr>
        <w:t>, xử lý</w:t>
      </w:r>
      <w:r w:rsidRPr="00496DEF">
        <w:rPr>
          <w:i/>
          <w:sz w:val="26"/>
          <w:szCs w:val="26"/>
          <w:lang w:val="da-DK" w:eastAsia="vi-VN"/>
        </w:rPr>
        <w:t xml:space="preserve"> CTNH</w:t>
      </w:r>
    </w:p>
    <w:p w14:paraId="2075B78D" w14:textId="0DFF772A" w:rsidR="00893285" w:rsidRPr="00496DEF" w:rsidRDefault="00893285"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Tên</w:t>
      </w:r>
      <w:r w:rsidR="00661854" w:rsidRPr="00496DEF">
        <w:rPr>
          <w:sz w:val="26"/>
          <w:szCs w:val="26"/>
          <w:lang w:val="da-DK" w:eastAsia="vi-VN"/>
        </w:rPr>
        <w:t xml:space="preserve"> công ty</w:t>
      </w:r>
      <w:r w:rsidRPr="00496DEF">
        <w:rPr>
          <w:sz w:val="26"/>
          <w:szCs w:val="26"/>
          <w:lang w:val="da-DK" w:eastAsia="vi-VN"/>
        </w:rPr>
        <w:t>: Công ty Cổ phần môi trường Sao Việt</w:t>
      </w:r>
    </w:p>
    <w:p w14:paraId="6B658132" w14:textId="77777777" w:rsidR="00893285" w:rsidRPr="00496DEF" w:rsidRDefault="00893285"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Văn phòng đại diện: số 27 đại lộ Bình Dương, khu phố Hòa Bình, phường Lái Thiêu, thị xã Thuận An, tỉnh Bình Dương, Việt Nam.</w:t>
      </w:r>
    </w:p>
    <w:p w14:paraId="301A4065" w14:textId="77777777" w:rsidR="00893285" w:rsidRPr="00496DEF" w:rsidRDefault="00893285"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Điện thoại: 0274 3868 888</w:t>
      </w:r>
    </w:p>
    <w:p w14:paraId="7A252573" w14:textId="77777777" w:rsidR="00893285" w:rsidRPr="00496DEF" w:rsidRDefault="00893285"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Mã số thuế: 3500889960</w:t>
      </w:r>
    </w:p>
    <w:p w14:paraId="7E1AA6E8" w14:textId="77777777" w:rsidR="00893285" w:rsidRPr="00496DEF" w:rsidRDefault="00893285"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Đại diện: ông Đỗ Huy Dương</w:t>
      </w:r>
      <w:r w:rsidRPr="00496DEF">
        <w:rPr>
          <w:sz w:val="26"/>
          <w:szCs w:val="26"/>
          <w:lang w:val="da-DK" w:eastAsia="vi-VN"/>
        </w:rPr>
        <w:tab/>
      </w:r>
      <w:r w:rsidRPr="00496DEF">
        <w:rPr>
          <w:sz w:val="26"/>
          <w:szCs w:val="26"/>
          <w:lang w:val="da-DK" w:eastAsia="vi-VN"/>
        </w:rPr>
        <w:tab/>
        <w:t>Chức vụ: Giám đốc điều hành</w:t>
      </w:r>
    </w:p>
    <w:p w14:paraId="38F23870" w14:textId="6B3E5749" w:rsidR="00AA63B1" w:rsidRPr="00496DEF" w:rsidRDefault="00AA63B1"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Giấy phép xử lý chất thải nguy hại số 3-4-5-6.011.VX do Bộ Tài nguyên và Môi trường cấp lần đầu  ngày 26/12/2018.</w:t>
      </w:r>
    </w:p>
    <w:p w14:paraId="23FFFD0E" w14:textId="2B4E3069" w:rsidR="00B46B29" w:rsidRPr="00496DEF" w:rsidRDefault="00B46B29" w:rsidP="00491A96">
      <w:pPr>
        <w:numPr>
          <w:ilvl w:val="12"/>
          <w:numId w:val="0"/>
        </w:numPr>
        <w:spacing w:before="60" w:after="60" w:line="288" w:lineRule="auto"/>
        <w:ind w:firstLine="720"/>
        <w:jc w:val="both"/>
        <w:rPr>
          <w:sz w:val="26"/>
          <w:szCs w:val="26"/>
          <w:lang w:val="da-DK" w:eastAsia="vi-VN"/>
        </w:rPr>
      </w:pPr>
      <w:r w:rsidRPr="00496DEF">
        <w:rPr>
          <w:sz w:val="26"/>
          <w:szCs w:val="26"/>
          <w:lang w:val="da-DK" w:eastAsia="vi-VN"/>
        </w:rPr>
        <w:t>Địa chỉ nhà máy: Lô số 7, Khu xử lý chất thải tập trung Tóc Tiên, xã Tóc Tiên, Thị xã Phú Mỹ, tỉnh Bà Rịa – Vũng Tàu, Việt Nam.</w:t>
      </w:r>
    </w:p>
    <w:p w14:paraId="4FFC1DE3" w14:textId="75DBD9DA" w:rsidR="008A6DA1" w:rsidRPr="00496DEF" w:rsidRDefault="008A6DA1" w:rsidP="00491A96">
      <w:pPr>
        <w:numPr>
          <w:ilvl w:val="12"/>
          <w:numId w:val="0"/>
        </w:numPr>
        <w:spacing w:before="60" w:after="60" w:line="288" w:lineRule="auto"/>
        <w:ind w:firstLine="720"/>
        <w:jc w:val="both"/>
        <w:rPr>
          <w:sz w:val="26"/>
          <w:szCs w:val="26"/>
          <w:lang w:eastAsia="vi-VN"/>
        </w:rPr>
      </w:pPr>
      <w:r w:rsidRPr="00496DEF">
        <w:rPr>
          <w:sz w:val="26"/>
          <w:szCs w:val="26"/>
          <w:lang w:val="en-US" w:eastAsia="vi-VN"/>
        </w:rPr>
        <w:t xml:space="preserve">- </w:t>
      </w:r>
      <w:r w:rsidRPr="00496DEF">
        <w:rPr>
          <w:sz w:val="26"/>
          <w:szCs w:val="26"/>
          <w:lang w:eastAsia="vi-VN"/>
        </w:rPr>
        <w:t>Công ty đã tổng hợp số liệu về chất thải nguy hại phát sinh trong năm, công ty tổng hợp trong báo cáo Công tác bảo vệ môi trường, gửi nộp về Sở tài nguyên và môi trường theo quy định.</w:t>
      </w:r>
    </w:p>
    <w:p w14:paraId="70FADB91" w14:textId="77777777" w:rsidR="008A6DA1" w:rsidRPr="00496DEF" w:rsidRDefault="008A6DA1" w:rsidP="008A6DA1">
      <w:pPr>
        <w:pStyle w:val="Caption"/>
      </w:pPr>
      <w:bookmarkStart w:id="453" w:name="_Toc60730571"/>
      <w:bookmarkStart w:id="454" w:name="_Toc98941902"/>
      <w:bookmarkStart w:id="455" w:name="_Toc130299269"/>
      <w:bookmarkStart w:id="456" w:name="_Toc133401190"/>
      <w:r w:rsidRPr="00496DEF">
        <w:t xml:space="preserve">Bảng </w:t>
      </w:r>
      <w:r w:rsidRPr="00496DEF">
        <w:fldChar w:fldCharType="begin"/>
      </w:r>
      <w:r w:rsidRPr="00496DEF">
        <w:instrText xml:space="preserve"> SEQ Bảng \* ARABIC </w:instrText>
      </w:r>
      <w:r w:rsidRPr="00496DEF">
        <w:fldChar w:fldCharType="separate"/>
      </w:r>
      <w:r w:rsidR="00013886" w:rsidRPr="00496DEF">
        <w:t>40</w:t>
      </w:r>
      <w:r w:rsidRPr="00496DEF">
        <w:fldChar w:fldCharType="end"/>
      </w:r>
      <w:r w:rsidRPr="00496DEF">
        <w:t xml:space="preserve">: Các loại CTNH </w:t>
      </w:r>
      <w:bookmarkEnd w:id="453"/>
      <w:bookmarkEnd w:id="454"/>
      <w:r w:rsidRPr="00496DEF">
        <w:t>phát sinh đăng ký tại dự án</w:t>
      </w:r>
      <w:bookmarkEnd w:id="455"/>
      <w:bookmarkEnd w:id="456"/>
    </w:p>
    <w:tbl>
      <w:tblPr>
        <w:tblStyle w:val="TableGrid"/>
        <w:tblW w:w="5000" w:type="pct"/>
        <w:jc w:val="center"/>
        <w:tblLook w:val="04A0" w:firstRow="1" w:lastRow="0" w:firstColumn="1" w:lastColumn="0" w:noHBand="0" w:noVBand="1"/>
      </w:tblPr>
      <w:tblGrid>
        <w:gridCol w:w="670"/>
        <w:gridCol w:w="2415"/>
        <w:gridCol w:w="1160"/>
        <w:gridCol w:w="1097"/>
        <w:gridCol w:w="1242"/>
        <w:gridCol w:w="1242"/>
        <w:gridCol w:w="1238"/>
      </w:tblGrid>
      <w:tr w:rsidR="008A6DA1" w:rsidRPr="00496DEF" w14:paraId="3D90C679" w14:textId="52E78C72" w:rsidTr="008A6DA1">
        <w:trPr>
          <w:trHeight w:val="593"/>
          <w:tblHeader/>
          <w:jc w:val="center"/>
        </w:trPr>
        <w:tc>
          <w:tcPr>
            <w:tcW w:w="370" w:type="pct"/>
            <w:vMerge w:val="restart"/>
            <w:shd w:val="clear" w:color="auto" w:fill="D9D9D9" w:themeFill="background1" w:themeFillShade="D9"/>
            <w:vAlign w:val="center"/>
          </w:tcPr>
          <w:p w14:paraId="62C64D19" w14:textId="77777777" w:rsidR="008A6DA1" w:rsidRPr="00496DEF" w:rsidRDefault="008A6DA1" w:rsidP="008A6DA1">
            <w:pPr>
              <w:spacing w:before="45" w:after="45"/>
              <w:jc w:val="center"/>
              <w:rPr>
                <w:b/>
                <w:szCs w:val="26"/>
              </w:rPr>
            </w:pPr>
            <w:r w:rsidRPr="00496DEF">
              <w:rPr>
                <w:b/>
                <w:szCs w:val="26"/>
              </w:rPr>
              <w:t>STT</w:t>
            </w:r>
          </w:p>
        </w:tc>
        <w:tc>
          <w:tcPr>
            <w:tcW w:w="1332" w:type="pct"/>
            <w:vMerge w:val="restart"/>
            <w:shd w:val="clear" w:color="auto" w:fill="D9D9D9" w:themeFill="background1" w:themeFillShade="D9"/>
            <w:vAlign w:val="center"/>
          </w:tcPr>
          <w:p w14:paraId="6C88A8FF" w14:textId="77777777" w:rsidR="008A6DA1" w:rsidRPr="00496DEF" w:rsidRDefault="008A6DA1" w:rsidP="008A6DA1">
            <w:pPr>
              <w:spacing w:before="45" w:after="45"/>
              <w:jc w:val="center"/>
              <w:rPr>
                <w:b/>
                <w:szCs w:val="26"/>
              </w:rPr>
            </w:pPr>
            <w:r w:rsidRPr="00496DEF">
              <w:rPr>
                <w:b/>
                <w:szCs w:val="26"/>
              </w:rPr>
              <w:t>Tên chất thải</w:t>
            </w:r>
          </w:p>
        </w:tc>
        <w:tc>
          <w:tcPr>
            <w:tcW w:w="640" w:type="pct"/>
            <w:vMerge w:val="restart"/>
            <w:shd w:val="clear" w:color="auto" w:fill="D9D9D9" w:themeFill="background1" w:themeFillShade="D9"/>
            <w:vAlign w:val="center"/>
          </w:tcPr>
          <w:p w14:paraId="51C83493" w14:textId="77777777" w:rsidR="008A6DA1" w:rsidRPr="00496DEF" w:rsidRDefault="008A6DA1" w:rsidP="008A6DA1">
            <w:pPr>
              <w:spacing w:before="45" w:after="45"/>
              <w:jc w:val="center"/>
              <w:rPr>
                <w:b/>
                <w:szCs w:val="26"/>
              </w:rPr>
            </w:pPr>
            <w:r w:rsidRPr="00496DEF">
              <w:rPr>
                <w:b/>
              </w:rPr>
              <w:t>Mã chất thải</w:t>
            </w:r>
          </w:p>
        </w:tc>
        <w:tc>
          <w:tcPr>
            <w:tcW w:w="605" w:type="pct"/>
            <w:vMerge w:val="restart"/>
            <w:shd w:val="clear" w:color="auto" w:fill="D9D9D9" w:themeFill="background1" w:themeFillShade="D9"/>
            <w:vAlign w:val="center"/>
          </w:tcPr>
          <w:p w14:paraId="0895C1A6" w14:textId="77777777" w:rsidR="008A6DA1" w:rsidRPr="00496DEF" w:rsidRDefault="008A6DA1" w:rsidP="008A6DA1">
            <w:pPr>
              <w:spacing w:before="45" w:after="45"/>
              <w:jc w:val="center"/>
              <w:rPr>
                <w:b/>
                <w:szCs w:val="26"/>
              </w:rPr>
            </w:pPr>
            <w:r w:rsidRPr="00496DEF">
              <w:rPr>
                <w:b/>
                <w:szCs w:val="26"/>
              </w:rPr>
              <w:t>Trạng thái</w:t>
            </w:r>
          </w:p>
          <w:p w14:paraId="7432B366" w14:textId="77777777" w:rsidR="008A6DA1" w:rsidRPr="00496DEF" w:rsidRDefault="008A6DA1" w:rsidP="008A6DA1">
            <w:pPr>
              <w:spacing w:before="45" w:after="45"/>
              <w:jc w:val="center"/>
              <w:rPr>
                <w:b/>
                <w:szCs w:val="26"/>
              </w:rPr>
            </w:pPr>
            <w:r w:rsidRPr="00496DEF">
              <w:rPr>
                <w:b/>
                <w:szCs w:val="26"/>
              </w:rPr>
              <w:t>tồn tại</w:t>
            </w:r>
          </w:p>
        </w:tc>
        <w:tc>
          <w:tcPr>
            <w:tcW w:w="2053" w:type="pct"/>
            <w:gridSpan w:val="3"/>
            <w:shd w:val="clear" w:color="auto" w:fill="D9D9D9" w:themeFill="background1" w:themeFillShade="D9"/>
            <w:vAlign w:val="center"/>
          </w:tcPr>
          <w:p w14:paraId="262CAD03" w14:textId="77777777" w:rsidR="008A6DA1" w:rsidRPr="00496DEF" w:rsidRDefault="008A6DA1" w:rsidP="008A6DA1">
            <w:pPr>
              <w:jc w:val="center"/>
              <w:rPr>
                <w:b/>
              </w:rPr>
            </w:pPr>
            <w:r w:rsidRPr="00496DEF">
              <w:rPr>
                <w:b/>
              </w:rPr>
              <w:t>Khối lượng phát sinh</w:t>
            </w:r>
          </w:p>
          <w:p w14:paraId="1803E0E9" w14:textId="1AF61BE4" w:rsidR="008A6DA1" w:rsidRPr="00496DEF" w:rsidRDefault="008A6DA1" w:rsidP="008A6DA1">
            <w:pPr>
              <w:jc w:val="center"/>
              <w:rPr>
                <w:b/>
                <w:lang w:val="en-US"/>
              </w:rPr>
            </w:pPr>
            <w:r w:rsidRPr="00496DEF">
              <w:rPr>
                <w:b/>
              </w:rPr>
              <w:t>(kg/năm)</w:t>
            </w:r>
          </w:p>
        </w:tc>
      </w:tr>
      <w:tr w:rsidR="008A6DA1" w:rsidRPr="00496DEF" w14:paraId="52FCC886" w14:textId="67D808E8" w:rsidTr="008A6DA1">
        <w:trPr>
          <w:tblHeader/>
          <w:jc w:val="center"/>
        </w:trPr>
        <w:tc>
          <w:tcPr>
            <w:tcW w:w="370" w:type="pct"/>
            <w:vMerge/>
            <w:shd w:val="clear" w:color="auto" w:fill="D9D9D9" w:themeFill="background1" w:themeFillShade="D9"/>
            <w:vAlign w:val="center"/>
          </w:tcPr>
          <w:p w14:paraId="7A454735" w14:textId="77777777" w:rsidR="008A6DA1" w:rsidRPr="00496DEF" w:rsidRDefault="008A6DA1" w:rsidP="008A6DA1">
            <w:pPr>
              <w:spacing w:before="45" w:after="45"/>
              <w:jc w:val="center"/>
              <w:rPr>
                <w:b/>
                <w:szCs w:val="26"/>
              </w:rPr>
            </w:pPr>
          </w:p>
        </w:tc>
        <w:tc>
          <w:tcPr>
            <w:tcW w:w="1332" w:type="pct"/>
            <w:vMerge/>
            <w:shd w:val="clear" w:color="auto" w:fill="D9D9D9" w:themeFill="background1" w:themeFillShade="D9"/>
            <w:vAlign w:val="center"/>
          </w:tcPr>
          <w:p w14:paraId="4EC9AC92" w14:textId="77777777" w:rsidR="008A6DA1" w:rsidRPr="00496DEF" w:rsidRDefault="008A6DA1" w:rsidP="008A6DA1">
            <w:pPr>
              <w:spacing w:before="45" w:after="45"/>
              <w:jc w:val="center"/>
              <w:rPr>
                <w:b/>
                <w:szCs w:val="26"/>
              </w:rPr>
            </w:pPr>
          </w:p>
        </w:tc>
        <w:tc>
          <w:tcPr>
            <w:tcW w:w="640" w:type="pct"/>
            <w:vMerge/>
            <w:shd w:val="clear" w:color="auto" w:fill="D9D9D9" w:themeFill="background1" w:themeFillShade="D9"/>
            <w:vAlign w:val="center"/>
          </w:tcPr>
          <w:p w14:paraId="29EE41AB" w14:textId="77777777" w:rsidR="008A6DA1" w:rsidRPr="00496DEF" w:rsidRDefault="008A6DA1" w:rsidP="008A6DA1">
            <w:pPr>
              <w:spacing w:before="45" w:after="45"/>
              <w:jc w:val="center"/>
              <w:rPr>
                <w:b/>
              </w:rPr>
            </w:pPr>
          </w:p>
        </w:tc>
        <w:tc>
          <w:tcPr>
            <w:tcW w:w="605" w:type="pct"/>
            <w:vMerge/>
            <w:shd w:val="clear" w:color="auto" w:fill="D9D9D9" w:themeFill="background1" w:themeFillShade="D9"/>
            <w:vAlign w:val="center"/>
          </w:tcPr>
          <w:p w14:paraId="345A14CA" w14:textId="77777777" w:rsidR="008A6DA1" w:rsidRPr="00496DEF" w:rsidRDefault="008A6DA1" w:rsidP="008A6DA1">
            <w:pPr>
              <w:spacing w:before="45" w:after="45"/>
              <w:jc w:val="center"/>
              <w:rPr>
                <w:b/>
                <w:szCs w:val="26"/>
              </w:rPr>
            </w:pPr>
          </w:p>
        </w:tc>
        <w:tc>
          <w:tcPr>
            <w:tcW w:w="685" w:type="pct"/>
            <w:shd w:val="clear" w:color="auto" w:fill="D9D9D9" w:themeFill="background1" w:themeFillShade="D9"/>
            <w:vAlign w:val="center"/>
          </w:tcPr>
          <w:p w14:paraId="7EDC50C9" w14:textId="46A5A1D5" w:rsidR="008A6DA1" w:rsidRPr="00496DEF" w:rsidRDefault="008A6DA1" w:rsidP="008A6DA1">
            <w:pPr>
              <w:jc w:val="center"/>
              <w:rPr>
                <w:b/>
                <w:lang w:val="en-US"/>
              </w:rPr>
            </w:pPr>
            <w:r w:rsidRPr="00496DEF">
              <w:rPr>
                <w:b/>
                <w:lang w:val="en-US"/>
              </w:rPr>
              <w:t>Khu 1</w:t>
            </w:r>
          </w:p>
        </w:tc>
        <w:tc>
          <w:tcPr>
            <w:tcW w:w="685" w:type="pct"/>
            <w:shd w:val="clear" w:color="auto" w:fill="D9D9D9" w:themeFill="background1" w:themeFillShade="D9"/>
            <w:vAlign w:val="center"/>
          </w:tcPr>
          <w:p w14:paraId="65143331" w14:textId="5B3E4A75" w:rsidR="008A6DA1" w:rsidRPr="00496DEF" w:rsidRDefault="008A6DA1" w:rsidP="008A6DA1">
            <w:pPr>
              <w:jc w:val="center"/>
              <w:rPr>
                <w:b/>
                <w:lang w:val="en-US"/>
              </w:rPr>
            </w:pPr>
            <w:r w:rsidRPr="00496DEF">
              <w:rPr>
                <w:b/>
                <w:lang w:val="en-US"/>
              </w:rPr>
              <w:t>Khu 2</w:t>
            </w:r>
          </w:p>
        </w:tc>
        <w:tc>
          <w:tcPr>
            <w:tcW w:w="683" w:type="pct"/>
            <w:shd w:val="clear" w:color="auto" w:fill="D9D9D9" w:themeFill="background1" w:themeFillShade="D9"/>
            <w:vAlign w:val="center"/>
          </w:tcPr>
          <w:p w14:paraId="65DAAA4F" w14:textId="0850BF65" w:rsidR="008A6DA1" w:rsidRPr="00496DEF" w:rsidRDefault="008A6DA1" w:rsidP="008A6DA1">
            <w:pPr>
              <w:jc w:val="center"/>
              <w:rPr>
                <w:b/>
                <w:lang w:val="en-US"/>
              </w:rPr>
            </w:pPr>
            <w:r w:rsidRPr="00496DEF">
              <w:rPr>
                <w:b/>
                <w:lang w:val="en-US"/>
              </w:rPr>
              <w:t>Tổng</w:t>
            </w:r>
          </w:p>
        </w:tc>
      </w:tr>
      <w:tr w:rsidR="004F158F" w:rsidRPr="00496DEF" w14:paraId="76952098" w14:textId="10C48679" w:rsidTr="008A6DA1">
        <w:trPr>
          <w:jc w:val="center"/>
        </w:trPr>
        <w:tc>
          <w:tcPr>
            <w:tcW w:w="370" w:type="pct"/>
            <w:vAlign w:val="center"/>
          </w:tcPr>
          <w:p w14:paraId="761AF5C8" w14:textId="77777777" w:rsidR="004F158F" w:rsidRPr="00496DEF" w:rsidRDefault="004F158F" w:rsidP="004F158F">
            <w:pPr>
              <w:spacing w:before="45" w:after="45"/>
              <w:jc w:val="center"/>
              <w:rPr>
                <w:szCs w:val="26"/>
              </w:rPr>
            </w:pPr>
            <w:r w:rsidRPr="00496DEF">
              <w:rPr>
                <w:szCs w:val="26"/>
              </w:rPr>
              <w:t>1</w:t>
            </w:r>
          </w:p>
        </w:tc>
        <w:tc>
          <w:tcPr>
            <w:tcW w:w="1332" w:type="pct"/>
            <w:vAlign w:val="center"/>
          </w:tcPr>
          <w:p w14:paraId="0353F418" w14:textId="02816AE9" w:rsidR="004F158F" w:rsidRPr="00496DEF" w:rsidRDefault="004F158F" w:rsidP="004F158F">
            <w:pPr>
              <w:spacing w:before="45" w:after="45"/>
              <w:jc w:val="both"/>
              <w:rPr>
                <w:szCs w:val="26"/>
                <w:lang w:val="en-US"/>
              </w:rPr>
            </w:pPr>
            <w:r w:rsidRPr="00496DEF">
              <w:t>Bóng đèn huỳnh quang và các loại thủy tinh hoạt tính thải</w:t>
            </w:r>
          </w:p>
        </w:tc>
        <w:tc>
          <w:tcPr>
            <w:tcW w:w="640" w:type="pct"/>
            <w:vAlign w:val="center"/>
          </w:tcPr>
          <w:p w14:paraId="46C7E8B4" w14:textId="732C64FE" w:rsidR="004F158F" w:rsidRPr="00496DEF" w:rsidRDefault="004F158F" w:rsidP="004F158F">
            <w:pPr>
              <w:spacing w:before="45" w:after="45"/>
              <w:jc w:val="center"/>
              <w:rPr>
                <w:szCs w:val="26"/>
              </w:rPr>
            </w:pPr>
            <w:r w:rsidRPr="00496DEF">
              <w:t>16</w:t>
            </w:r>
            <w:r w:rsidRPr="00496DEF">
              <w:rPr>
                <w:lang w:val="en-US"/>
              </w:rPr>
              <w:t xml:space="preserve"> </w:t>
            </w:r>
            <w:r w:rsidRPr="00496DEF">
              <w:t>01</w:t>
            </w:r>
            <w:r w:rsidRPr="00496DEF">
              <w:rPr>
                <w:lang w:val="en-US"/>
              </w:rPr>
              <w:t xml:space="preserve"> </w:t>
            </w:r>
            <w:r w:rsidRPr="00496DEF">
              <w:t>06</w:t>
            </w:r>
          </w:p>
        </w:tc>
        <w:tc>
          <w:tcPr>
            <w:tcW w:w="605" w:type="pct"/>
            <w:vAlign w:val="center"/>
          </w:tcPr>
          <w:p w14:paraId="7E370CC4" w14:textId="77777777" w:rsidR="004F158F" w:rsidRPr="00496DEF" w:rsidRDefault="004F158F" w:rsidP="004F158F">
            <w:pPr>
              <w:spacing w:before="45" w:after="45"/>
              <w:jc w:val="center"/>
              <w:rPr>
                <w:szCs w:val="26"/>
              </w:rPr>
            </w:pPr>
            <w:r w:rsidRPr="00496DEF">
              <w:rPr>
                <w:szCs w:val="26"/>
              </w:rPr>
              <w:t>Rắn</w:t>
            </w:r>
          </w:p>
        </w:tc>
        <w:tc>
          <w:tcPr>
            <w:tcW w:w="685" w:type="pct"/>
            <w:vAlign w:val="center"/>
          </w:tcPr>
          <w:p w14:paraId="20F1C812" w14:textId="34383E28" w:rsidR="004F158F" w:rsidRPr="00496DEF" w:rsidRDefault="004F158F" w:rsidP="004F158F">
            <w:pPr>
              <w:spacing w:before="45" w:after="45"/>
              <w:jc w:val="center"/>
              <w:rPr>
                <w:szCs w:val="26"/>
                <w:lang w:val="en-US"/>
              </w:rPr>
            </w:pPr>
            <w:r w:rsidRPr="00496DEF">
              <w:rPr>
                <w:rFonts w:eastAsiaTheme="minorHAnsi"/>
              </w:rPr>
              <w:t>10</w:t>
            </w:r>
          </w:p>
        </w:tc>
        <w:tc>
          <w:tcPr>
            <w:tcW w:w="685" w:type="pct"/>
            <w:vAlign w:val="center"/>
          </w:tcPr>
          <w:p w14:paraId="1344A3E5" w14:textId="34D9BD06" w:rsidR="004F158F" w:rsidRPr="00496DEF" w:rsidRDefault="004F158F" w:rsidP="004F158F">
            <w:pPr>
              <w:spacing w:before="45" w:after="45"/>
              <w:jc w:val="center"/>
              <w:rPr>
                <w:szCs w:val="26"/>
                <w:lang w:val="en-US"/>
              </w:rPr>
            </w:pPr>
            <w:r w:rsidRPr="00496DEF">
              <w:rPr>
                <w:rFonts w:eastAsiaTheme="minorHAnsi"/>
                <w:lang w:val="en-US"/>
              </w:rPr>
              <w:t>2</w:t>
            </w:r>
          </w:p>
        </w:tc>
        <w:tc>
          <w:tcPr>
            <w:tcW w:w="683" w:type="pct"/>
            <w:vAlign w:val="center"/>
          </w:tcPr>
          <w:p w14:paraId="5E678767" w14:textId="31CF07EC" w:rsidR="004F158F" w:rsidRPr="00496DEF" w:rsidRDefault="004F158F" w:rsidP="004F158F">
            <w:pPr>
              <w:spacing w:before="45" w:after="45"/>
              <w:jc w:val="center"/>
              <w:rPr>
                <w:szCs w:val="26"/>
                <w:lang w:val="en-US"/>
              </w:rPr>
            </w:pPr>
            <w:r w:rsidRPr="00496DEF">
              <w:rPr>
                <w:szCs w:val="26"/>
                <w:lang w:val="en-US"/>
              </w:rPr>
              <w:t>12</w:t>
            </w:r>
          </w:p>
        </w:tc>
      </w:tr>
      <w:tr w:rsidR="004F158F" w:rsidRPr="00496DEF" w14:paraId="1D347BAF" w14:textId="44C26424" w:rsidTr="008A6DA1">
        <w:trPr>
          <w:jc w:val="center"/>
        </w:trPr>
        <w:tc>
          <w:tcPr>
            <w:tcW w:w="370" w:type="pct"/>
            <w:vAlign w:val="center"/>
          </w:tcPr>
          <w:p w14:paraId="5210610D" w14:textId="77777777" w:rsidR="004F158F" w:rsidRPr="00496DEF" w:rsidRDefault="004F158F" w:rsidP="004F158F">
            <w:pPr>
              <w:spacing w:before="45" w:after="45"/>
              <w:jc w:val="center"/>
              <w:rPr>
                <w:szCs w:val="26"/>
              </w:rPr>
            </w:pPr>
            <w:r w:rsidRPr="00496DEF">
              <w:rPr>
                <w:szCs w:val="26"/>
              </w:rPr>
              <w:t>2</w:t>
            </w:r>
          </w:p>
        </w:tc>
        <w:tc>
          <w:tcPr>
            <w:tcW w:w="1332" w:type="pct"/>
            <w:vAlign w:val="center"/>
          </w:tcPr>
          <w:p w14:paraId="5968170C" w14:textId="39EF15EE" w:rsidR="004F158F" w:rsidRPr="00496DEF" w:rsidRDefault="004F158F" w:rsidP="004F158F">
            <w:pPr>
              <w:spacing w:before="45" w:after="45"/>
              <w:jc w:val="both"/>
              <w:rPr>
                <w:szCs w:val="26"/>
              </w:rPr>
            </w:pPr>
            <w:r w:rsidRPr="00496DEF">
              <w:t>Dầu động cơ, hộp số và bôi trơn tổng hợp thải</w:t>
            </w:r>
          </w:p>
        </w:tc>
        <w:tc>
          <w:tcPr>
            <w:tcW w:w="640" w:type="pct"/>
            <w:vAlign w:val="center"/>
          </w:tcPr>
          <w:p w14:paraId="094913B6" w14:textId="6AD5A1DB" w:rsidR="004F158F" w:rsidRPr="00496DEF" w:rsidRDefault="004F158F" w:rsidP="004F158F">
            <w:pPr>
              <w:spacing w:before="45" w:after="45"/>
              <w:jc w:val="center"/>
              <w:rPr>
                <w:szCs w:val="26"/>
              </w:rPr>
            </w:pPr>
            <w:r w:rsidRPr="00496DEF">
              <w:t>17</w:t>
            </w:r>
            <w:r w:rsidRPr="00496DEF">
              <w:rPr>
                <w:lang w:val="en-US"/>
              </w:rPr>
              <w:t xml:space="preserve"> </w:t>
            </w:r>
            <w:r w:rsidRPr="00496DEF">
              <w:t>02</w:t>
            </w:r>
            <w:r w:rsidRPr="00496DEF">
              <w:rPr>
                <w:lang w:val="en-US"/>
              </w:rPr>
              <w:t xml:space="preserve"> </w:t>
            </w:r>
            <w:r w:rsidRPr="00496DEF">
              <w:t>03</w:t>
            </w:r>
          </w:p>
        </w:tc>
        <w:tc>
          <w:tcPr>
            <w:tcW w:w="605" w:type="pct"/>
            <w:vAlign w:val="center"/>
          </w:tcPr>
          <w:p w14:paraId="5385D341" w14:textId="35D00C0F" w:rsidR="004F158F" w:rsidRPr="00496DEF" w:rsidRDefault="004F158F" w:rsidP="004F158F">
            <w:pPr>
              <w:spacing w:before="45" w:after="45"/>
              <w:jc w:val="center"/>
              <w:rPr>
                <w:szCs w:val="26"/>
                <w:lang w:val="en-US"/>
              </w:rPr>
            </w:pPr>
            <w:r w:rsidRPr="00496DEF">
              <w:rPr>
                <w:szCs w:val="26"/>
                <w:lang w:val="en-US"/>
              </w:rPr>
              <w:t>Lỏng</w:t>
            </w:r>
          </w:p>
        </w:tc>
        <w:tc>
          <w:tcPr>
            <w:tcW w:w="685" w:type="pct"/>
            <w:vAlign w:val="center"/>
          </w:tcPr>
          <w:p w14:paraId="50064FE9" w14:textId="6CB55F44" w:rsidR="004F158F" w:rsidRPr="00496DEF" w:rsidRDefault="004F158F" w:rsidP="004F158F">
            <w:pPr>
              <w:spacing w:before="45" w:after="45"/>
              <w:jc w:val="center"/>
              <w:rPr>
                <w:szCs w:val="26"/>
                <w:lang w:val="en-US"/>
              </w:rPr>
            </w:pPr>
            <w:r w:rsidRPr="00496DEF">
              <w:rPr>
                <w:lang w:val="en-US"/>
              </w:rPr>
              <w:t>20</w:t>
            </w:r>
          </w:p>
        </w:tc>
        <w:tc>
          <w:tcPr>
            <w:tcW w:w="685" w:type="pct"/>
            <w:vAlign w:val="center"/>
          </w:tcPr>
          <w:p w14:paraId="5F786784" w14:textId="203555FD" w:rsidR="004F158F" w:rsidRPr="00496DEF" w:rsidRDefault="004F158F" w:rsidP="004F158F">
            <w:pPr>
              <w:spacing w:before="45" w:after="45"/>
              <w:jc w:val="center"/>
              <w:rPr>
                <w:szCs w:val="26"/>
                <w:lang w:val="en-US"/>
              </w:rPr>
            </w:pPr>
            <w:r w:rsidRPr="00496DEF">
              <w:rPr>
                <w:rFonts w:eastAsiaTheme="minorHAnsi"/>
                <w:lang w:val="en-US"/>
              </w:rPr>
              <w:t>10</w:t>
            </w:r>
          </w:p>
        </w:tc>
        <w:tc>
          <w:tcPr>
            <w:tcW w:w="683" w:type="pct"/>
            <w:vAlign w:val="center"/>
          </w:tcPr>
          <w:p w14:paraId="70889E3B" w14:textId="4FACC359" w:rsidR="004F158F" w:rsidRPr="00496DEF" w:rsidRDefault="004F158F" w:rsidP="004F158F">
            <w:pPr>
              <w:spacing w:before="45" w:after="45"/>
              <w:jc w:val="center"/>
              <w:rPr>
                <w:szCs w:val="26"/>
                <w:lang w:val="en-US"/>
              </w:rPr>
            </w:pPr>
            <w:r w:rsidRPr="00496DEF">
              <w:rPr>
                <w:szCs w:val="26"/>
                <w:lang w:val="en-US"/>
              </w:rPr>
              <w:t>30</w:t>
            </w:r>
          </w:p>
        </w:tc>
      </w:tr>
      <w:tr w:rsidR="004F158F" w:rsidRPr="00496DEF" w14:paraId="16376A29" w14:textId="442B1F84" w:rsidTr="008A6DA1">
        <w:trPr>
          <w:jc w:val="center"/>
        </w:trPr>
        <w:tc>
          <w:tcPr>
            <w:tcW w:w="370" w:type="pct"/>
            <w:vAlign w:val="center"/>
          </w:tcPr>
          <w:p w14:paraId="01799A7B" w14:textId="77777777" w:rsidR="004F158F" w:rsidRPr="00496DEF" w:rsidRDefault="004F158F" w:rsidP="004F158F">
            <w:pPr>
              <w:spacing w:before="45" w:after="45"/>
              <w:jc w:val="center"/>
              <w:rPr>
                <w:szCs w:val="26"/>
              </w:rPr>
            </w:pPr>
            <w:r w:rsidRPr="00496DEF">
              <w:rPr>
                <w:szCs w:val="26"/>
              </w:rPr>
              <w:t>3</w:t>
            </w:r>
          </w:p>
        </w:tc>
        <w:tc>
          <w:tcPr>
            <w:tcW w:w="1332" w:type="pct"/>
            <w:vAlign w:val="center"/>
          </w:tcPr>
          <w:p w14:paraId="3128131D" w14:textId="24292887" w:rsidR="004F158F" w:rsidRPr="00496DEF" w:rsidRDefault="004F158F" w:rsidP="004F158F">
            <w:pPr>
              <w:spacing w:before="45" w:after="45"/>
              <w:jc w:val="both"/>
              <w:rPr>
                <w:szCs w:val="26"/>
              </w:rPr>
            </w:pPr>
            <w:r w:rsidRPr="00496DEF">
              <w:rPr>
                <w:rFonts w:eastAsiaTheme="minorHAnsi"/>
              </w:rPr>
              <w:t>Chất hấp thụ, vật liệu lọc, giẻ lau, vải bảo vệ thải bị nhiễm các thành phần nguy hại</w:t>
            </w:r>
          </w:p>
        </w:tc>
        <w:tc>
          <w:tcPr>
            <w:tcW w:w="640" w:type="pct"/>
            <w:vAlign w:val="center"/>
          </w:tcPr>
          <w:p w14:paraId="6971FC60" w14:textId="5D14382C" w:rsidR="004F158F" w:rsidRPr="00496DEF" w:rsidRDefault="004F158F" w:rsidP="004F158F">
            <w:pPr>
              <w:spacing w:before="45" w:after="45"/>
              <w:jc w:val="center"/>
              <w:rPr>
                <w:szCs w:val="26"/>
              </w:rPr>
            </w:pPr>
            <w:r w:rsidRPr="00496DEF">
              <w:t>18</w:t>
            </w:r>
            <w:r w:rsidRPr="00496DEF">
              <w:rPr>
                <w:lang w:val="en-US"/>
              </w:rPr>
              <w:t xml:space="preserve"> </w:t>
            </w:r>
            <w:r w:rsidRPr="00496DEF">
              <w:t>02</w:t>
            </w:r>
            <w:r w:rsidRPr="00496DEF">
              <w:rPr>
                <w:lang w:val="en-US"/>
              </w:rPr>
              <w:t xml:space="preserve"> </w:t>
            </w:r>
            <w:r w:rsidRPr="00496DEF">
              <w:t>01</w:t>
            </w:r>
          </w:p>
        </w:tc>
        <w:tc>
          <w:tcPr>
            <w:tcW w:w="605" w:type="pct"/>
            <w:vAlign w:val="center"/>
          </w:tcPr>
          <w:p w14:paraId="54EBE719" w14:textId="77777777" w:rsidR="004F158F" w:rsidRPr="00496DEF" w:rsidRDefault="004F158F" w:rsidP="004F158F">
            <w:pPr>
              <w:spacing w:before="45" w:after="45"/>
              <w:jc w:val="center"/>
              <w:rPr>
                <w:szCs w:val="26"/>
              </w:rPr>
            </w:pPr>
            <w:r w:rsidRPr="00496DEF">
              <w:rPr>
                <w:szCs w:val="26"/>
              </w:rPr>
              <w:t>Rắn</w:t>
            </w:r>
          </w:p>
        </w:tc>
        <w:tc>
          <w:tcPr>
            <w:tcW w:w="685" w:type="pct"/>
            <w:vAlign w:val="center"/>
          </w:tcPr>
          <w:p w14:paraId="790D81BF" w14:textId="0514B2A3" w:rsidR="004F158F" w:rsidRPr="00496DEF" w:rsidRDefault="004F158F" w:rsidP="004F158F">
            <w:pPr>
              <w:spacing w:before="45" w:after="45"/>
              <w:jc w:val="center"/>
              <w:rPr>
                <w:szCs w:val="26"/>
                <w:lang w:val="en-US"/>
              </w:rPr>
            </w:pPr>
            <w:r w:rsidRPr="00496DEF">
              <w:rPr>
                <w:lang w:val="en-US"/>
              </w:rPr>
              <w:t>80</w:t>
            </w:r>
          </w:p>
        </w:tc>
        <w:tc>
          <w:tcPr>
            <w:tcW w:w="685" w:type="pct"/>
            <w:vAlign w:val="center"/>
          </w:tcPr>
          <w:p w14:paraId="03CCB366" w14:textId="39309756" w:rsidR="004F158F" w:rsidRPr="00496DEF" w:rsidRDefault="004F158F" w:rsidP="004F158F">
            <w:pPr>
              <w:spacing w:before="45" w:after="45"/>
              <w:jc w:val="center"/>
              <w:rPr>
                <w:szCs w:val="26"/>
                <w:lang w:val="en-US"/>
              </w:rPr>
            </w:pPr>
            <w:r w:rsidRPr="00496DEF">
              <w:rPr>
                <w:rFonts w:eastAsiaTheme="minorHAnsi"/>
              </w:rPr>
              <w:t>30</w:t>
            </w:r>
          </w:p>
        </w:tc>
        <w:tc>
          <w:tcPr>
            <w:tcW w:w="683" w:type="pct"/>
            <w:vAlign w:val="center"/>
          </w:tcPr>
          <w:p w14:paraId="4564DBF3" w14:textId="2360B281" w:rsidR="004F158F" w:rsidRPr="00496DEF" w:rsidRDefault="004F158F" w:rsidP="004F158F">
            <w:pPr>
              <w:spacing w:before="45" w:after="45"/>
              <w:jc w:val="center"/>
              <w:rPr>
                <w:szCs w:val="26"/>
                <w:lang w:val="en-US"/>
              </w:rPr>
            </w:pPr>
            <w:r w:rsidRPr="00496DEF">
              <w:rPr>
                <w:szCs w:val="26"/>
                <w:lang w:val="en-US"/>
              </w:rPr>
              <w:t>110</w:t>
            </w:r>
          </w:p>
        </w:tc>
      </w:tr>
      <w:tr w:rsidR="004F158F" w:rsidRPr="00496DEF" w14:paraId="7D617FE6" w14:textId="4956E0AE" w:rsidTr="008A6DA1">
        <w:trPr>
          <w:jc w:val="center"/>
        </w:trPr>
        <w:tc>
          <w:tcPr>
            <w:tcW w:w="370" w:type="pct"/>
            <w:vAlign w:val="center"/>
          </w:tcPr>
          <w:p w14:paraId="66F05E6A" w14:textId="77777777" w:rsidR="004F158F" w:rsidRPr="00496DEF" w:rsidRDefault="004F158F" w:rsidP="004F158F">
            <w:pPr>
              <w:spacing w:before="45" w:after="45"/>
              <w:jc w:val="center"/>
              <w:rPr>
                <w:szCs w:val="26"/>
              </w:rPr>
            </w:pPr>
            <w:r w:rsidRPr="00496DEF">
              <w:rPr>
                <w:szCs w:val="26"/>
              </w:rPr>
              <w:t>4</w:t>
            </w:r>
          </w:p>
        </w:tc>
        <w:tc>
          <w:tcPr>
            <w:tcW w:w="1332" w:type="pct"/>
            <w:vAlign w:val="center"/>
          </w:tcPr>
          <w:p w14:paraId="2E62F934" w14:textId="5A047E16" w:rsidR="004F158F" w:rsidRPr="00496DEF" w:rsidRDefault="004F158F" w:rsidP="004F158F">
            <w:pPr>
              <w:spacing w:before="45" w:after="45"/>
              <w:jc w:val="both"/>
              <w:rPr>
                <w:szCs w:val="26"/>
              </w:rPr>
            </w:pPr>
            <w:r w:rsidRPr="00496DEF">
              <w:t>Ắc quy chì thải</w:t>
            </w:r>
          </w:p>
        </w:tc>
        <w:tc>
          <w:tcPr>
            <w:tcW w:w="640" w:type="pct"/>
            <w:vAlign w:val="center"/>
          </w:tcPr>
          <w:p w14:paraId="25FEFA90" w14:textId="6BBBD3F0" w:rsidR="004F158F" w:rsidRPr="00496DEF" w:rsidRDefault="004F158F" w:rsidP="004F158F">
            <w:pPr>
              <w:spacing w:before="45" w:after="45"/>
              <w:jc w:val="center"/>
              <w:rPr>
                <w:szCs w:val="26"/>
              </w:rPr>
            </w:pPr>
            <w:r w:rsidRPr="00496DEF">
              <w:t>19</w:t>
            </w:r>
            <w:r w:rsidRPr="00496DEF">
              <w:rPr>
                <w:lang w:val="en-US"/>
              </w:rPr>
              <w:t xml:space="preserve"> </w:t>
            </w:r>
            <w:r w:rsidRPr="00496DEF">
              <w:t>06</w:t>
            </w:r>
            <w:r w:rsidRPr="00496DEF">
              <w:rPr>
                <w:lang w:val="en-US"/>
              </w:rPr>
              <w:t xml:space="preserve"> </w:t>
            </w:r>
            <w:r w:rsidRPr="00496DEF">
              <w:t>01</w:t>
            </w:r>
          </w:p>
        </w:tc>
        <w:tc>
          <w:tcPr>
            <w:tcW w:w="605" w:type="pct"/>
            <w:vAlign w:val="center"/>
          </w:tcPr>
          <w:p w14:paraId="41DF2268" w14:textId="741059EA" w:rsidR="004F158F" w:rsidRPr="00496DEF" w:rsidRDefault="004F158F" w:rsidP="004F158F">
            <w:pPr>
              <w:spacing w:before="45" w:after="45"/>
              <w:jc w:val="center"/>
              <w:rPr>
                <w:szCs w:val="26"/>
              </w:rPr>
            </w:pPr>
            <w:r w:rsidRPr="00496DEF">
              <w:rPr>
                <w:szCs w:val="26"/>
              </w:rPr>
              <w:t>Rắn</w:t>
            </w:r>
          </w:p>
        </w:tc>
        <w:tc>
          <w:tcPr>
            <w:tcW w:w="685" w:type="pct"/>
            <w:vAlign w:val="center"/>
          </w:tcPr>
          <w:p w14:paraId="2837BD2F" w14:textId="0615BF4E" w:rsidR="004F158F" w:rsidRPr="00496DEF" w:rsidRDefault="004F158F" w:rsidP="004F158F">
            <w:pPr>
              <w:spacing w:before="45" w:after="45"/>
              <w:jc w:val="center"/>
              <w:rPr>
                <w:szCs w:val="26"/>
                <w:lang w:val="en-US"/>
              </w:rPr>
            </w:pPr>
            <w:r w:rsidRPr="00496DEF">
              <w:rPr>
                <w:rFonts w:eastAsiaTheme="minorHAnsi"/>
              </w:rPr>
              <w:t>10</w:t>
            </w:r>
          </w:p>
        </w:tc>
        <w:tc>
          <w:tcPr>
            <w:tcW w:w="685" w:type="pct"/>
            <w:vAlign w:val="center"/>
          </w:tcPr>
          <w:p w14:paraId="46E92F2E" w14:textId="182AA293" w:rsidR="004F158F" w:rsidRPr="00496DEF" w:rsidRDefault="004F158F" w:rsidP="004F158F">
            <w:pPr>
              <w:spacing w:before="45" w:after="45"/>
              <w:jc w:val="center"/>
              <w:rPr>
                <w:szCs w:val="26"/>
                <w:lang w:val="en-US"/>
              </w:rPr>
            </w:pPr>
            <w:r w:rsidRPr="00496DEF">
              <w:rPr>
                <w:rFonts w:eastAsiaTheme="minorHAnsi"/>
              </w:rPr>
              <w:t>1</w:t>
            </w:r>
          </w:p>
        </w:tc>
        <w:tc>
          <w:tcPr>
            <w:tcW w:w="683" w:type="pct"/>
            <w:vAlign w:val="center"/>
          </w:tcPr>
          <w:p w14:paraId="24F6402A" w14:textId="38DD7866" w:rsidR="004F158F" w:rsidRPr="00496DEF" w:rsidRDefault="004F158F" w:rsidP="004F158F">
            <w:pPr>
              <w:spacing w:before="45" w:after="45"/>
              <w:jc w:val="center"/>
              <w:rPr>
                <w:szCs w:val="26"/>
                <w:lang w:val="en-US"/>
              </w:rPr>
            </w:pPr>
            <w:r w:rsidRPr="00496DEF">
              <w:rPr>
                <w:szCs w:val="26"/>
                <w:lang w:val="en-US"/>
              </w:rPr>
              <w:t>11</w:t>
            </w:r>
          </w:p>
        </w:tc>
      </w:tr>
      <w:tr w:rsidR="004F158F" w:rsidRPr="00496DEF" w14:paraId="1DF3EF50" w14:textId="7D17E221" w:rsidTr="008A6DA1">
        <w:trPr>
          <w:jc w:val="center"/>
        </w:trPr>
        <w:tc>
          <w:tcPr>
            <w:tcW w:w="370" w:type="pct"/>
            <w:vAlign w:val="center"/>
          </w:tcPr>
          <w:p w14:paraId="75C6CDE2" w14:textId="77777777" w:rsidR="004F158F" w:rsidRPr="00496DEF" w:rsidRDefault="004F158F" w:rsidP="004F158F">
            <w:pPr>
              <w:spacing w:before="45" w:after="45"/>
              <w:jc w:val="center"/>
              <w:rPr>
                <w:b/>
                <w:szCs w:val="26"/>
              </w:rPr>
            </w:pPr>
          </w:p>
        </w:tc>
        <w:tc>
          <w:tcPr>
            <w:tcW w:w="1332" w:type="pct"/>
            <w:vAlign w:val="center"/>
          </w:tcPr>
          <w:p w14:paraId="66D55039" w14:textId="77777777" w:rsidR="004F158F" w:rsidRPr="00496DEF" w:rsidRDefault="004F158F" w:rsidP="004F158F">
            <w:pPr>
              <w:spacing w:before="45" w:after="45"/>
              <w:jc w:val="center"/>
              <w:rPr>
                <w:b/>
                <w:szCs w:val="26"/>
                <w:lang w:val="en-US"/>
              </w:rPr>
            </w:pPr>
            <w:r w:rsidRPr="00496DEF">
              <w:rPr>
                <w:b/>
                <w:szCs w:val="26"/>
                <w:lang w:val="en-US"/>
              </w:rPr>
              <w:t>Tổng số lượng</w:t>
            </w:r>
          </w:p>
        </w:tc>
        <w:tc>
          <w:tcPr>
            <w:tcW w:w="640" w:type="pct"/>
          </w:tcPr>
          <w:p w14:paraId="20737958" w14:textId="77777777" w:rsidR="004F158F" w:rsidRPr="00496DEF" w:rsidRDefault="004F158F" w:rsidP="004F158F">
            <w:pPr>
              <w:spacing w:before="45" w:after="45"/>
              <w:jc w:val="center"/>
              <w:rPr>
                <w:szCs w:val="26"/>
              </w:rPr>
            </w:pPr>
          </w:p>
        </w:tc>
        <w:tc>
          <w:tcPr>
            <w:tcW w:w="605" w:type="pct"/>
            <w:vAlign w:val="center"/>
          </w:tcPr>
          <w:p w14:paraId="0902E842" w14:textId="77777777" w:rsidR="004F158F" w:rsidRPr="00496DEF" w:rsidRDefault="004F158F" w:rsidP="004F158F">
            <w:pPr>
              <w:spacing w:before="45" w:after="45"/>
              <w:jc w:val="center"/>
              <w:rPr>
                <w:szCs w:val="26"/>
              </w:rPr>
            </w:pPr>
          </w:p>
        </w:tc>
        <w:tc>
          <w:tcPr>
            <w:tcW w:w="685" w:type="pct"/>
            <w:vAlign w:val="center"/>
          </w:tcPr>
          <w:p w14:paraId="4F94E3CC" w14:textId="0B58CDA2" w:rsidR="004F158F" w:rsidRPr="00496DEF" w:rsidRDefault="004F158F" w:rsidP="004F158F">
            <w:pPr>
              <w:spacing w:before="45" w:after="45"/>
              <w:jc w:val="center"/>
              <w:rPr>
                <w:b/>
                <w:szCs w:val="26"/>
                <w:lang w:val="en-US"/>
              </w:rPr>
            </w:pPr>
            <w:r w:rsidRPr="00496DEF">
              <w:rPr>
                <w:b/>
                <w:szCs w:val="26"/>
                <w:lang w:val="en-US"/>
              </w:rPr>
              <w:t>120</w:t>
            </w:r>
          </w:p>
        </w:tc>
        <w:tc>
          <w:tcPr>
            <w:tcW w:w="685" w:type="pct"/>
            <w:vAlign w:val="center"/>
          </w:tcPr>
          <w:p w14:paraId="14B0AF50" w14:textId="36AB9D32" w:rsidR="004F158F" w:rsidRPr="00496DEF" w:rsidRDefault="004F158F" w:rsidP="004F158F">
            <w:pPr>
              <w:spacing w:before="45" w:after="45"/>
              <w:jc w:val="center"/>
              <w:rPr>
                <w:b/>
                <w:szCs w:val="26"/>
                <w:lang w:val="en-US"/>
              </w:rPr>
            </w:pPr>
            <w:r w:rsidRPr="00496DEF">
              <w:rPr>
                <w:b/>
                <w:szCs w:val="26"/>
                <w:lang w:val="en-US"/>
              </w:rPr>
              <w:t>33</w:t>
            </w:r>
          </w:p>
        </w:tc>
        <w:tc>
          <w:tcPr>
            <w:tcW w:w="683" w:type="pct"/>
            <w:vAlign w:val="center"/>
          </w:tcPr>
          <w:p w14:paraId="184B03F4" w14:textId="70BA5F0D" w:rsidR="004F158F" w:rsidRPr="00496DEF" w:rsidRDefault="004F158F" w:rsidP="004F158F">
            <w:pPr>
              <w:spacing w:before="45" w:after="45"/>
              <w:jc w:val="center"/>
              <w:rPr>
                <w:b/>
                <w:szCs w:val="26"/>
                <w:lang w:val="en-US"/>
              </w:rPr>
            </w:pPr>
            <w:r w:rsidRPr="00496DEF">
              <w:rPr>
                <w:b/>
                <w:szCs w:val="26"/>
                <w:lang w:val="en-US"/>
              </w:rPr>
              <w:t>153</w:t>
            </w:r>
          </w:p>
        </w:tc>
      </w:tr>
    </w:tbl>
    <w:p w14:paraId="4CCEF1AE" w14:textId="4D9F31F4" w:rsidR="00A65FBC" w:rsidRPr="00496DEF" w:rsidRDefault="00A65FBC" w:rsidP="00491A96">
      <w:pPr>
        <w:spacing w:before="60" w:after="60" w:line="288" w:lineRule="auto"/>
        <w:ind w:firstLine="720"/>
        <w:jc w:val="both"/>
        <w:rPr>
          <w:sz w:val="26"/>
          <w:szCs w:val="26"/>
        </w:rPr>
      </w:pPr>
      <w:r w:rsidRPr="00496DEF">
        <w:rPr>
          <w:bCs/>
          <w:i/>
          <w:sz w:val="26"/>
          <w:szCs w:val="26"/>
          <w:u w:val="single"/>
          <w:lang w:val="da-DK"/>
        </w:rPr>
        <w:t>Đánh giá, nhận xét:</w:t>
      </w:r>
      <w:r w:rsidRPr="00496DEF">
        <w:rPr>
          <w:sz w:val="26"/>
          <w:szCs w:val="26"/>
          <w:lang w:val="da-DK"/>
        </w:rPr>
        <w:t xml:space="preserve"> CTNH phát sinh trong quá trình vận hành dự án được Doanh nghiệp đưa ra đầy đủ các công trình, biện pháp thu gom, xử lý chất thải nguy hại</w:t>
      </w:r>
      <w:r w:rsidRPr="00496DEF">
        <w:rPr>
          <w:sz w:val="26"/>
          <w:szCs w:val="26"/>
        </w:rPr>
        <w:t xml:space="preserve"> và đã ký kết hợp đồng với đơn vị có chức năng</w:t>
      </w:r>
      <w:r w:rsidRPr="00496DEF">
        <w:rPr>
          <w:sz w:val="26"/>
          <w:szCs w:val="26"/>
          <w:lang w:val="en-US"/>
        </w:rPr>
        <w:t>, không ảnh hưởng tới môi trường</w:t>
      </w:r>
      <w:r w:rsidRPr="00496DEF">
        <w:rPr>
          <w:sz w:val="26"/>
          <w:szCs w:val="26"/>
        </w:rPr>
        <w:t>.</w:t>
      </w:r>
    </w:p>
    <w:p w14:paraId="6B5C3E4D" w14:textId="23FA1FB5" w:rsidR="00A65FBC" w:rsidRPr="00496DEF" w:rsidRDefault="00A65FBC" w:rsidP="00491A96">
      <w:pPr>
        <w:spacing w:before="60" w:after="60" w:line="288" w:lineRule="auto"/>
        <w:ind w:firstLine="720"/>
        <w:jc w:val="both"/>
        <w:rPr>
          <w:sz w:val="26"/>
          <w:szCs w:val="26"/>
          <w:lang w:val="da-DK"/>
        </w:rPr>
      </w:pPr>
      <w:r w:rsidRPr="00496DEF">
        <w:rPr>
          <w:sz w:val="26"/>
          <w:szCs w:val="26"/>
          <w:lang w:val="da-DK"/>
        </w:rPr>
        <w:t>Chất thải nguy hại phát sinh thực tế tại bãi 1 rất ít. Do hoạt động sửa chữa, thay thế phụ tùng được cung cấp bởi nhà phân phối theo đơn đặt hàng của Doanh nghiệp hoặc từ các xưởng sửa chữa trong vùng. Tại dự án chỉ thực hiện một số hỏng hóc nhỏ</w:t>
      </w:r>
      <w:r w:rsidRPr="00496DEF">
        <w:rPr>
          <w:sz w:val="26"/>
          <w:szCs w:val="26"/>
        </w:rPr>
        <w:t xml:space="preserve"> </w:t>
      </w:r>
      <w:r w:rsidRPr="00496DEF">
        <w:rPr>
          <w:sz w:val="26"/>
          <w:szCs w:val="26"/>
          <w:lang w:val="da-DK"/>
        </w:rPr>
        <w:t>để sửa chữa các thiết bị hư hỏng đột xuất và làm những việc chăm sóc bảo dưỡng thường xuyên. Công tác thu gom, xử lý CTNH đạt hiệu quả cao, không gây ảnh hưởng</w:t>
      </w:r>
      <w:r w:rsidRPr="00496DEF">
        <w:rPr>
          <w:sz w:val="26"/>
          <w:szCs w:val="26"/>
        </w:rPr>
        <w:t xml:space="preserve"> lớn</w:t>
      </w:r>
      <w:r w:rsidRPr="00496DEF">
        <w:rPr>
          <w:sz w:val="26"/>
          <w:szCs w:val="26"/>
          <w:lang w:val="da-DK"/>
        </w:rPr>
        <w:t xml:space="preserve"> tới </w:t>
      </w:r>
      <w:r w:rsidRPr="00496DEF">
        <w:rPr>
          <w:sz w:val="26"/>
          <w:szCs w:val="26"/>
          <w:lang w:val="da-DK"/>
        </w:rPr>
        <w:lastRenderedPageBreak/>
        <w:t xml:space="preserve">môi trường xung quanh. Từ khi mỏ đi vào hoạt động cho đến nay, dự án chưa xảy ra tình trạng rò rỉ, phát tán chất thải nguy hại ra môi trường. </w:t>
      </w:r>
    </w:p>
    <w:p w14:paraId="7F5F09D9" w14:textId="6DC430B2" w:rsidR="00893285" w:rsidRPr="00496DEF" w:rsidRDefault="00893285" w:rsidP="00491A96">
      <w:pPr>
        <w:numPr>
          <w:ilvl w:val="12"/>
          <w:numId w:val="0"/>
        </w:numPr>
        <w:spacing w:before="60" w:after="60" w:line="288" w:lineRule="auto"/>
        <w:ind w:firstLine="720"/>
        <w:jc w:val="both"/>
        <w:rPr>
          <w:i/>
          <w:sz w:val="26"/>
          <w:szCs w:val="26"/>
          <w:lang w:eastAsia="vi-VN"/>
        </w:rPr>
      </w:pPr>
      <w:r w:rsidRPr="00496DEF">
        <w:rPr>
          <w:i/>
          <w:sz w:val="26"/>
          <w:szCs w:val="26"/>
          <w:lang w:eastAsia="vi-VN"/>
        </w:rPr>
        <w:t xml:space="preserve">Bản sao Hợp đồng dịch vụ về việc thu gom, vận chuyển rác thải nguy hại </w:t>
      </w:r>
      <w:r w:rsidR="00BF6EAD" w:rsidRPr="00496DEF">
        <w:rPr>
          <w:i/>
          <w:sz w:val="26"/>
          <w:szCs w:val="26"/>
          <w:lang w:val="en-US" w:eastAsia="vi-VN"/>
        </w:rPr>
        <w:t xml:space="preserve">và giấy phép hành nghề </w:t>
      </w:r>
      <w:r w:rsidR="00BF6EAD" w:rsidRPr="00496DEF">
        <w:rPr>
          <w:i/>
          <w:sz w:val="26"/>
          <w:szCs w:val="26"/>
          <w:lang w:eastAsia="vi-VN"/>
        </w:rPr>
        <w:t>quản lý chất thải nguy hại của</w:t>
      </w:r>
      <w:r w:rsidRPr="00496DEF">
        <w:rPr>
          <w:i/>
          <w:sz w:val="26"/>
          <w:szCs w:val="26"/>
          <w:lang w:eastAsia="vi-VN"/>
        </w:rPr>
        <w:t xml:space="preserve"> Công ty cổ phần môi trường Sao Việt được đính kèm tại phụ lục 1 của báo cáo này.</w:t>
      </w:r>
    </w:p>
    <w:p w14:paraId="6995C739" w14:textId="179DE6C2" w:rsidR="004A33DE" w:rsidRPr="00496DEF" w:rsidRDefault="004A33DE" w:rsidP="00491A96">
      <w:pPr>
        <w:pStyle w:val="Heading2"/>
        <w:rPr>
          <w:lang w:val="vi-VN"/>
        </w:rPr>
      </w:pPr>
      <w:bookmarkStart w:id="457" w:name="_Toc110687519"/>
      <w:bookmarkStart w:id="458" w:name="_Toc130818469"/>
      <w:r w:rsidRPr="00496DEF">
        <w:rPr>
          <w:lang w:val="vi-VN"/>
        </w:rPr>
        <w:t>3.</w:t>
      </w:r>
      <w:r w:rsidR="00B77050" w:rsidRPr="00496DEF">
        <w:rPr>
          <w:lang w:val="vi-VN"/>
        </w:rPr>
        <w:t>5</w:t>
      </w:r>
      <w:r w:rsidRPr="00496DEF">
        <w:rPr>
          <w:lang w:val="vi-VN"/>
        </w:rPr>
        <w:t>. Công trình, biện pháp giảm thiểu tiếng ồn, độ rung</w:t>
      </w:r>
      <w:bookmarkEnd w:id="457"/>
      <w:bookmarkEnd w:id="458"/>
    </w:p>
    <w:p w14:paraId="1FAA65CA" w14:textId="331C37EA" w:rsidR="00A94559" w:rsidRPr="00496DEF" w:rsidRDefault="00CD7B2F" w:rsidP="00491A96">
      <w:pPr>
        <w:pStyle w:val="Heading3"/>
        <w:spacing w:line="288" w:lineRule="auto"/>
        <w:rPr>
          <w:color w:val="auto"/>
        </w:rPr>
      </w:pPr>
      <w:bookmarkStart w:id="459" w:name="_Toc130818470"/>
      <w:r w:rsidRPr="00496DEF">
        <w:rPr>
          <w:color w:val="auto"/>
        </w:rPr>
        <w:t xml:space="preserve">3.5.1. </w:t>
      </w:r>
      <w:r w:rsidR="00C43976" w:rsidRPr="00496DEF">
        <w:rPr>
          <w:color w:val="auto"/>
        </w:rPr>
        <w:t xml:space="preserve">Tại </w:t>
      </w:r>
      <w:r w:rsidR="005918FC" w:rsidRPr="00496DEF">
        <w:rPr>
          <w:color w:val="auto"/>
        </w:rPr>
        <w:t>bãi chứa</w:t>
      </w:r>
      <w:r w:rsidR="00117CB2" w:rsidRPr="00496DEF">
        <w:rPr>
          <w:color w:val="auto"/>
        </w:rPr>
        <w:t xml:space="preserve"> cát</w:t>
      </w:r>
      <w:bookmarkEnd w:id="459"/>
    </w:p>
    <w:p w14:paraId="3208D443" w14:textId="77777777" w:rsidR="005C7610" w:rsidRPr="00496DEF" w:rsidRDefault="005C7610" w:rsidP="00491A96">
      <w:pPr>
        <w:spacing w:before="60" w:after="60" w:line="288" w:lineRule="auto"/>
        <w:ind w:firstLine="720"/>
        <w:jc w:val="both"/>
        <w:rPr>
          <w:sz w:val="26"/>
          <w:szCs w:val="26"/>
        </w:rPr>
      </w:pPr>
      <w:bookmarkStart w:id="460" w:name="_Toc110687520"/>
      <w:r w:rsidRPr="00496DEF">
        <w:rPr>
          <w:sz w:val="26"/>
          <w:szCs w:val="26"/>
        </w:rPr>
        <w:t>Nhằm giảm thiểu ô nhiễm tiếng ồn, độ rung trong quá trình hoạt động. Doanh nghiệp đã thực hiện các biện pháp giảm thiểu sau:</w:t>
      </w:r>
    </w:p>
    <w:p w14:paraId="020B1A7A" w14:textId="4058EB24" w:rsidR="00BF6EAD" w:rsidRPr="00496DEF" w:rsidRDefault="00BF6EAD" w:rsidP="00491A96">
      <w:pPr>
        <w:spacing w:before="60" w:after="60" w:line="288" w:lineRule="auto"/>
        <w:ind w:firstLine="720"/>
        <w:rPr>
          <w:sz w:val="26"/>
          <w:szCs w:val="26"/>
        </w:rPr>
      </w:pPr>
      <w:r w:rsidRPr="00496DEF">
        <w:rPr>
          <w:sz w:val="26"/>
          <w:szCs w:val="26"/>
          <w:lang w:val="en-US"/>
        </w:rPr>
        <w:t xml:space="preserve">- </w:t>
      </w:r>
      <w:r w:rsidRPr="00496DEF">
        <w:rPr>
          <w:sz w:val="26"/>
          <w:szCs w:val="26"/>
        </w:rPr>
        <w:t>Bố trí thời gian hoạt động phù hợp theo quy định.</w:t>
      </w:r>
    </w:p>
    <w:p w14:paraId="29F38CB1" w14:textId="22DFA6CB" w:rsidR="005C7610" w:rsidRPr="00496DEF" w:rsidRDefault="009926BD" w:rsidP="00491A96">
      <w:pPr>
        <w:spacing w:before="60" w:after="60" w:line="288" w:lineRule="auto"/>
        <w:ind w:firstLine="720"/>
        <w:jc w:val="both"/>
        <w:rPr>
          <w:sz w:val="26"/>
          <w:szCs w:val="26"/>
        </w:rPr>
      </w:pPr>
      <w:r w:rsidRPr="00496DEF">
        <w:rPr>
          <w:sz w:val="26"/>
          <w:szCs w:val="26"/>
          <w:lang w:val="en-US"/>
        </w:rPr>
        <w:t>- Thường xuyên kiểm tra, bảo dưỡng máy móc thiết bị.</w:t>
      </w:r>
    </w:p>
    <w:p w14:paraId="7F692ECD" w14:textId="11118C08" w:rsidR="005C7610" w:rsidRPr="00496DEF" w:rsidRDefault="005C7610" w:rsidP="00491A96">
      <w:pPr>
        <w:spacing w:before="60" w:after="60" w:line="288" w:lineRule="auto"/>
        <w:ind w:firstLine="720"/>
        <w:jc w:val="both"/>
        <w:rPr>
          <w:sz w:val="26"/>
          <w:szCs w:val="26"/>
        </w:rPr>
      </w:pPr>
      <w:r w:rsidRPr="00496DEF">
        <w:rPr>
          <w:sz w:val="26"/>
          <w:szCs w:val="26"/>
        </w:rPr>
        <w:t xml:space="preserve">- Phối hợp với các mỏ cát, bãi </w:t>
      </w:r>
      <w:r w:rsidR="00365695" w:rsidRPr="00496DEF">
        <w:rPr>
          <w:sz w:val="26"/>
          <w:szCs w:val="26"/>
        </w:rPr>
        <w:t>chứa</w:t>
      </w:r>
      <w:r w:rsidRPr="00496DEF">
        <w:rPr>
          <w:sz w:val="26"/>
          <w:szCs w:val="26"/>
        </w:rPr>
        <w:t xml:space="preserve"> cát trong khu vực thực hiện duy tu, bảo dưỡng tuyến đường nông thôn từ khu vực bãi chứa ra đường ĐT749B.</w:t>
      </w:r>
    </w:p>
    <w:p w14:paraId="013559C6" w14:textId="77777777" w:rsidR="005C7610" w:rsidRPr="00496DEF" w:rsidRDefault="005C7610" w:rsidP="00491A96">
      <w:pPr>
        <w:spacing w:before="60" w:after="60" w:line="288" w:lineRule="auto"/>
        <w:ind w:firstLine="720"/>
        <w:jc w:val="both"/>
        <w:rPr>
          <w:sz w:val="26"/>
          <w:szCs w:val="26"/>
        </w:rPr>
      </w:pPr>
      <w:r w:rsidRPr="00496DEF">
        <w:rPr>
          <w:sz w:val="26"/>
          <w:szCs w:val="26"/>
        </w:rPr>
        <w:t>- Thực hiện các quy định trong lưu chứa và kinh doanh cát xây dựng, không thực hiện kinh doanh cát ngoài thời gian từ 7 giờ tới 17h giờ.</w:t>
      </w:r>
    </w:p>
    <w:p w14:paraId="18FD11D6" w14:textId="7197F591" w:rsidR="005D5BBB" w:rsidRPr="00496DEF" w:rsidRDefault="005D5BBB" w:rsidP="00491A96">
      <w:pPr>
        <w:widowControl w:val="0"/>
        <w:spacing w:before="60" w:after="60" w:line="288" w:lineRule="auto"/>
        <w:ind w:firstLine="709"/>
        <w:jc w:val="both"/>
        <w:rPr>
          <w:sz w:val="26"/>
          <w:szCs w:val="26"/>
        </w:rPr>
      </w:pPr>
      <w:r w:rsidRPr="00496DEF">
        <w:rPr>
          <w:sz w:val="26"/>
          <w:szCs w:val="26"/>
        </w:rPr>
        <w:t xml:space="preserve">- Tiếng ồn, độ rung </w:t>
      </w:r>
      <w:r w:rsidR="009926BD" w:rsidRPr="00496DEF">
        <w:rPr>
          <w:sz w:val="26"/>
          <w:szCs w:val="26"/>
          <w:lang w:val="en-US"/>
        </w:rPr>
        <w:t xml:space="preserve">được </w:t>
      </w:r>
      <w:r w:rsidRPr="00496DEF">
        <w:rPr>
          <w:sz w:val="26"/>
          <w:szCs w:val="26"/>
        </w:rPr>
        <w:t>bảo đảm đáp ứng yêu cầu về bảo vệ môi trường và QCVN 26:2010/BTNMT - Quy chuẩn kỹ thuật quốc gia về tiếng ồn; QCVN 27:2010/BTNMT - Quy chuẩn kỹ thuật quốc gia về tiếng về độ rung.</w:t>
      </w:r>
    </w:p>
    <w:p w14:paraId="0457DFF2" w14:textId="07F2DB56" w:rsidR="00893285" w:rsidRPr="00496DEF" w:rsidRDefault="005C7610" w:rsidP="005D5BBB">
      <w:pPr>
        <w:keepNext/>
        <w:spacing w:before="60" w:after="60" w:line="288" w:lineRule="auto"/>
        <w:jc w:val="center"/>
        <w:rPr>
          <w:sz w:val="26"/>
          <w:szCs w:val="26"/>
        </w:rPr>
      </w:pPr>
      <w:r w:rsidRPr="00496DEF">
        <w:rPr>
          <w:noProof/>
          <w:sz w:val="26"/>
          <w:szCs w:val="26"/>
          <w:lang w:val="en-US"/>
        </w:rPr>
        <w:drawing>
          <wp:inline distT="0" distB="0" distL="0" distR="0" wp14:anchorId="411336BC" wp14:editId="4497A3F2">
            <wp:extent cx="5144898" cy="3990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16804" r="4581" b="25982"/>
                    <a:stretch/>
                  </pic:blipFill>
                  <pic:spPr bwMode="auto">
                    <a:xfrm>
                      <a:off x="0" y="0"/>
                      <a:ext cx="5602805" cy="4346181"/>
                    </a:xfrm>
                    <a:prstGeom prst="rect">
                      <a:avLst/>
                    </a:prstGeom>
                    <a:noFill/>
                    <a:ln>
                      <a:noFill/>
                    </a:ln>
                    <a:extLst>
                      <a:ext uri="{53640926-AAD7-44D8-BBD7-CCE9431645EC}">
                        <a14:shadowObscured xmlns:a14="http://schemas.microsoft.com/office/drawing/2010/main"/>
                      </a:ext>
                    </a:extLst>
                  </pic:spPr>
                </pic:pic>
              </a:graphicData>
            </a:graphic>
          </wp:inline>
        </w:drawing>
      </w:r>
    </w:p>
    <w:p w14:paraId="6C3C76FA" w14:textId="4B31B9F1" w:rsidR="00A70060" w:rsidRPr="00496DEF" w:rsidRDefault="00DD27E9" w:rsidP="00521DAC">
      <w:pPr>
        <w:pStyle w:val="NormalJustif"/>
        <w:jc w:val="center"/>
        <w:rPr>
          <w:rFonts w:ascii="Times New Roman" w:hAnsi="Times New Roman"/>
          <w:i/>
          <w:color w:val="auto"/>
          <w:lang w:eastAsia="vi-VN"/>
        </w:rPr>
      </w:pPr>
      <w:bookmarkStart w:id="461" w:name="_Toc130818235"/>
      <w:bookmarkStart w:id="462" w:name="_Toc131583613"/>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27</w:t>
      </w:r>
      <w:r w:rsidRPr="00496DEF">
        <w:rPr>
          <w:rFonts w:ascii="Times New Roman" w:hAnsi="Times New Roman"/>
          <w:i/>
          <w:color w:val="auto"/>
        </w:rPr>
        <w:fldChar w:fldCharType="end"/>
      </w:r>
      <w:r w:rsidR="00893285" w:rsidRPr="00496DEF">
        <w:rPr>
          <w:rFonts w:ascii="Times New Roman" w:hAnsi="Times New Roman"/>
          <w:i/>
          <w:color w:val="auto"/>
        </w:rPr>
        <w:t xml:space="preserve">: </w:t>
      </w:r>
      <w:r w:rsidR="00893285" w:rsidRPr="00496DEF">
        <w:rPr>
          <w:rFonts w:ascii="Times New Roman" w:hAnsi="Times New Roman"/>
          <w:i/>
          <w:color w:val="auto"/>
          <w:lang w:eastAsia="vi-VN"/>
        </w:rPr>
        <w:t xml:space="preserve">Bảng thông báo trên đường nông thôn </w:t>
      </w:r>
      <w:r w:rsidR="00053535" w:rsidRPr="00496DEF">
        <w:rPr>
          <w:rFonts w:ascii="Times New Roman" w:hAnsi="Times New Roman"/>
          <w:i/>
          <w:color w:val="auto"/>
          <w:lang w:eastAsia="vi-VN"/>
        </w:rPr>
        <w:t xml:space="preserve">vào </w:t>
      </w:r>
      <w:r w:rsidR="005918FC" w:rsidRPr="00496DEF">
        <w:rPr>
          <w:rFonts w:ascii="Times New Roman" w:hAnsi="Times New Roman"/>
          <w:i/>
          <w:color w:val="auto"/>
          <w:lang w:eastAsia="vi-VN"/>
        </w:rPr>
        <w:t>bãi chứa</w:t>
      </w:r>
      <w:r w:rsidR="00053535" w:rsidRPr="00496DEF">
        <w:rPr>
          <w:rFonts w:ascii="Times New Roman" w:hAnsi="Times New Roman"/>
          <w:i/>
          <w:color w:val="auto"/>
          <w:lang w:eastAsia="vi-VN"/>
        </w:rPr>
        <w:t xml:space="preserve"> cát</w:t>
      </w:r>
      <w:bookmarkEnd w:id="461"/>
      <w:bookmarkEnd w:id="462"/>
    </w:p>
    <w:p w14:paraId="35514118" w14:textId="02731410" w:rsidR="00CC76DD" w:rsidRPr="00496DEF" w:rsidRDefault="00CC76DD" w:rsidP="00491A96">
      <w:pPr>
        <w:pStyle w:val="Heading3"/>
        <w:spacing w:line="288" w:lineRule="auto"/>
        <w:rPr>
          <w:color w:val="auto"/>
        </w:rPr>
      </w:pPr>
      <w:bookmarkStart w:id="463" w:name="_Toc130818471"/>
      <w:r w:rsidRPr="00496DEF">
        <w:rPr>
          <w:color w:val="auto"/>
        </w:rPr>
        <w:t>3.5.</w:t>
      </w:r>
      <w:r w:rsidR="00117CB2" w:rsidRPr="00496DEF">
        <w:rPr>
          <w:color w:val="auto"/>
        </w:rPr>
        <w:t>2</w:t>
      </w:r>
      <w:r w:rsidRPr="00496DEF">
        <w:rPr>
          <w:color w:val="auto"/>
        </w:rPr>
        <w:t xml:space="preserve">. </w:t>
      </w:r>
      <w:r w:rsidR="00C43976" w:rsidRPr="00496DEF">
        <w:rPr>
          <w:color w:val="auto"/>
        </w:rPr>
        <w:t>Tại khai trường khai thác</w:t>
      </w:r>
      <w:bookmarkEnd w:id="463"/>
    </w:p>
    <w:p w14:paraId="03267095" w14:textId="29D6BE6E" w:rsidR="00CC76DD" w:rsidRPr="00496DEF" w:rsidRDefault="00CC76DD" w:rsidP="00491A96">
      <w:pPr>
        <w:spacing w:before="60" w:after="60" w:line="288" w:lineRule="auto"/>
        <w:ind w:firstLine="720"/>
        <w:jc w:val="both"/>
        <w:rPr>
          <w:sz w:val="26"/>
          <w:szCs w:val="26"/>
        </w:rPr>
      </w:pPr>
      <w:r w:rsidRPr="00496DEF">
        <w:rPr>
          <w:sz w:val="26"/>
          <w:szCs w:val="26"/>
        </w:rPr>
        <w:t>- Đ</w:t>
      </w:r>
      <w:r w:rsidR="007968F0" w:rsidRPr="00496DEF">
        <w:rPr>
          <w:sz w:val="26"/>
          <w:szCs w:val="26"/>
        </w:rPr>
        <w:t>ã thực hiện đăng ký số hiệu</w:t>
      </w:r>
      <w:r w:rsidRPr="00496DEF">
        <w:rPr>
          <w:sz w:val="26"/>
          <w:szCs w:val="26"/>
        </w:rPr>
        <w:t xml:space="preserve"> tàu được cấp phép hoạt động phục vụ cho hoạt động khai thác cát tại tại Biên bản của UBND tỉnh Bình Dương ngày 05/03/2021 của </w:t>
      </w:r>
      <w:r w:rsidRPr="00496DEF">
        <w:rPr>
          <w:sz w:val="26"/>
          <w:szCs w:val="26"/>
        </w:rPr>
        <w:lastRenderedPageBreak/>
        <w:t xml:space="preserve">Doanh nghiệp tư nhân Châu Dung về việc xác nhận đăng ký phương tiện khai thác phục vụ cho hoạt động khai thác cát tại mỏ cát xây dựng suối Láng Loi, hồ Dầu Tiếng, xã Minh Hòa và xã Định An, huyện Dầu Tiếng, tỉnh Bình Dương </w:t>
      </w:r>
      <w:r w:rsidRPr="00496DEF">
        <w:rPr>
          <w:i/>
          <w:iCs/>
          <w:sz w:val="26"/>
          <w:szCs w:val="26"/>
        </w:rPr>
        <w:t>(Biên bản được đính kèm theo phụ lục I)</w:t>
      </w:r>
      <w:r w:rsidRPr="00496DEF">
        <w:rPr>
          <w:sz w:val="26"/>
          <w:szCs w:val="26"/>
        </w:rPr>
        <w:t>.</w:t>
      </w:r>
    </w:p>
    <w:p w14:paraId="47EDA6D7" w14:textId="45A1B9A0" w:rsidR="00CC76DD" w:rsidRPr="00496DEF" w:rsidRDefault="00CC76DD" w:rsidP="00491A96">
      <w:pPr>
        <w:spacing w:before="60" w:after="60" w:line="288" w:lineRule="auto"/>
        <w:ind w:firstLine="720"/>
        <w:jc w:val="both"/>
        <w:rPr>
          <w:sz w:val="26"/>
          <w:szCs w:val="26"/>
        </w:rPr>
      </w:pPr>
      <w:r w:rsidRPr="00496DEF">
        <w:rPr>
          <w:sz w:val="26"/>
          <w:szCs w:val="26"/>
        </w:rPr>
        <w:t xml:space="preserve">- Thực hiện hoạt động khai </w:t>
      </w:r>
      <w:r w:rsidR="00365695" w:rsidRPr="00496DEF">
        <w:rPr>
          <w:sz w:val="26"/>
          <w:szCs w:val="26"/>
        </w:rPr>
        <w:t>th</w:t>
      </w:r>
      <w:r w:rsidRPr="00496DEF">
        <w:rPr>
          <w:sz w:val="26"/>
          <w:szCs w:val="26"/>
        </w:rPr>
        <w:t>ác từ 7 giờ tới 17h giờ, không thực hiện khai thác vào ban đêm.</w:t>
      </w:r>
    </w:p>
    <w:p w14:paraId="55AF8D8E" w14:textId="26206834" w:rsidR="00CD7B2F" w:rsidRPr="00496DEF" w:rsidRDefault="00B77050" w:rsidP="00491A96">
      <w:pPr>
        <w:pStyle w:val="Heading2"/>
        <w:rPr>
          <w:lang w:val="vi-VN"/>
        </w:rPr>
      </w:pPr>
      <w:bookmarkStart w:id="464" w:name="_Toc130818472"/>
      <w:r w:rsidRPr="00496DEF">
        <w:rPr>
          <w:lang w:val="vi-VN"/>
        </w:rPr>
        <w:t xml:space="preserve">3.6. </w:t>
      </w:r>
      <w:r w:rsidR="00372B71" w:rsidRPr="00496DEF">
        <w:rPr>
          <w:lang w:val="vi-VN"/>
        </w:rPr>
        <w:t>Phương án phòng ngừa, ứng phó sự cố môi trường</w:t>
      </w:r>
      <w:bookmarkEnd w:id="460"/>
      <w:bookmarkEnd w:id="464"/>
      <w:r w:rsidR="001C4EA5" w:rsidRPr="00496DEF">
        <w:rPr>
          <w:lang w:val="vi-VN"/>
        </w:rPr>
        <w:t xml:space="preserve"> </w:t>
      </w:r>
    </w:p>
    <w:p w14:paraId="4E994AE5" w14:textId="77777777" w:rsidR="00B77050" w:rsidRPr="00496DEF" w:rsidRDefault="00B77050" w:rsidP="00491A96">
      <w:pPr>
        <w:spacing w:before="60" w:after="60" w:line="288" w:lineRule="auto"/>
        <w:ind w:firstLine="720"/>
        <w:jc w:val="both"/>
        <w:rPr>
          <w:sz w:val="26"/>
          <w:szCs w:val="26"/>
        </w:rPr>
      </w:pPr>
      <w:r w:rsidRPr="00496DEF">
        <w:rPr>
          <w:sz w:val="26"/>
          <w:szCs w:val="26"/>
        </w:rPr>
        <w:t xml:space="preserve">Nhằm </w:t>
      </w:r>
      <w:r w:rsidR="00372B71" w:rsidRPr="00496DEF">
        <w:rPr>
          <w:sz w:val="26"/>
          <w:szCs w:val="26"/>
        </w:rPr>
        <w:t>phòng ngừa, ứng phó sự cố môi trường</w:t>
      </w:r>
      <w:r w:rsidRPr="00496DEF">
        <w:rPr>
          <w:sz w:val="26"/>
          <w:szCs w:val="26"/>
        </w:rPr>
        <w:t xml:space="preserve"> tro</w:t>
      </w:r>
      <w:r w:rsidR="005C7610" w:rsidRPr="00496DEF">
        <w:rPr>
          <w:sz w:val="26"/>
          <w:szCs w:val="26"/>
        </w:rPr>
        <w:t>ng quá trình vận hành dự án, Doanh nghiệp</w:t>
      </w:r>
      <w:r w:rsidRPr="00496DEF">
        <w:rPr>
          <w:sz w:val="26"/>
          <w:szCs w:val="26"/>
        </w:rPr>
        <w:t xml:space="preserve"> đã thực hiện các công trình, biện pháp thiểu tác động như sau:</w:t>
      </w:r>
    </w:p>
    <w:p w14:paraId="42B49A4C" w14:textId="15C61ADB" w:rsidR="004A371C" w:rsidRPr="00496DEF" w:rsidRDefault="004A371C" w:rsidP="00491A96">
      <w:pPr>
        <w:pStyle w:val="Heading3"/>
        <w:spacing w:line="288" w:lineRule="auto"/>
        <w:rPr>
          <w:color w:val="auto"/>
        </w:rPr>
      </w:pPr>
      <w:bookmarkStart w:id="465" w:name="_Toc130818473"/>
      <w:r w:rsidRPr="00496DEF">
        <w:rPr>
          <w:color w:val="auto"/>
        </w:rPr>
        <w:t>3.6.1. Biện pháp an toàn giao thông đường thủy, an toàn và vệ sinh lao động</w:t>
      </w:r>
      <w:bookmarkEnd w:id="465"/>
    </w:p>
    <w:p w14:paraId="25902602" w14:textId="7D5C7711" w:rsidR="004A371C" w:rsidRPr="00496DEF" w:rsidRDefault="004A371C" w:rsidP="00491A96">
      <w:pPr>
        <w:pStyle w:val="Heading4"/>
      </w:pPr>
      <w:r w:rsidRPr="00496DEF">
        <w:rPr>
          <w:lang w:val="vi-VN"/>
        </w:rPr>
        <w:t>3.6.1.1</w:t>
      </w:r>
      <w:r w:rsidRPr="00496DEF">
        <w:t>. Phòng ngừa, giảm thiểu tai nạn giao thông đường thủy</w:t>
      </w:r>
    </w:p>
    <w:p w14:paraId="260EF0BF" w14:textId="77777777" w:rsidR="004A371C" w:rsidRPr="00496DEF" w:rsidRDefault="004A371C" w:rsidP="00491A96">
      <w:pPr>
        <w:spacing w:before="60" w:after="60" w:line="288" w:lineRule="auto"/>
        <w:ind w:firstLine="720"/>
        <w:jc w:val="both"/>
        <w:rPr>
          <w:noProof/>
          <w:sz w:val="26"/>
          <w:szCs w:val="26"/>
          <w:u w:val="single"/>
        </w:rPr>
      </w:pPr>
      <w:r w:rsidRPr="00496DEF">
        <w:rPr>
          <w:noProof/>
          <w:sz w:val="26"/>
          <w:szCs w:val="26"/>
        </w:rPr>
        <w:t xml:space="preserve">Trong công tác </w:t>
      </w:r>
      <w:r w:rsidRPr="00496DEF">
        <w:rPr>
          <w:noProof/>
          <w:sz w:val="26"/>
          <w:szCs w:val="26"/>
          <w:lang w:val="nl-NL"/>
        </w:rPr>
        <w:t>phòng ngừa, giảm thiểu tai nạn giao thông đường thủy</w:t>
      </w:r>
      <w:r w:rsidRPr="00496DEF">
        <w:rPr>
          <w:noProof/>
          <w:sz w:val="26"/>
          <w:szCs w:val="26"/>
        </w:rPr>
        <w:t xml:space="preserve">, </w:t>
      </w:r>
      <w:r w:rsidRPr="00496DEF">
        <w:rPr>
          <w:noProof/>
          <w:sz w:val="26"/>
          <w:szCs w:val="26"/>
          <w:lang w:val="nl-NL"/>
        </w:rPr>
        <w:t>Doanh nghiệp</w:t>
      </w:r>
      <w:r w:rsidRPr="00496DEF">
        <w:rPr>
          <w:noProof/>
          <w:sz w:val="26"/>
          <w:szCs w:val="26"/>
        </w:rPr>
        <w:t xml:space="preserve"> </w:t>
      </w:r>
      <w:r w:rsidRPr="00496DEF">
        <w:rPr>
          <w:noProof/>
          <w:sz w:val="26"/>
          <w:szCs w:val="26"/>
          <w:lang w:val="nl-NL"/>
        </w:rPr>
        <w:t xml:space="preserve">đã </w:t>
      </w:r>
      <w:r w:rsidRPr="00496DEF">
        <w:rPr>
          <w:noProof/>
          <w:sz w:val="26"/>
          <w:szCs w:val="26"/>
        </w:rPr>
        <w:t xml:space="preserve">áp dụng các biện pháp sau: </w:t>
      </w:r>
    </w:p>
    <w:p w14:paraId="263696F2" w14:textId="719B23F3" w:rsidR="004A371C" w:rsidRPr="00496DEF" w:rsidRDefault="004A371C" w:rsidP="00491A96">
      <w:pPr>
        <w:spacing w:before="60" w:after="60" w:line="288" w:lineRule="auto"/>
        <w:ind w:firstLine="720"/>
        <w:jc w:val="both"/>
        <w:rPr>
          <w:sz w:val="26"/>
          <w:szCs w:val="26"/>
        </w:rPr>
      </w:pPr>
      <w:r w:rsidRPr="00496DEF">
        <w:rPr>
          <w:sz w:val="26"/>
          <w:szCs w:val="26"/>
        </w:rPr>
        <w:t>- Tr</w:t>
      </w:r>
      <w:r w:rsidR="007968F0" w:rsidRPr="00496DEF">
        <w:rPr>
          <w:sz w:val="26"/>
          <w:szCs w:val="26"/>
        </w:rPr>
        <w:t>ong quá trình hoạt động, các</w:t>
      </w:r>
      <w:r w:rsidRPr="00496DEF">
        <w:rPr>
          <w:sz w:val="26"/>
          <w:szCs w:val="26"/>
        </w:rPr>
        <w:t xml:space="preserve"> tàu của dự án luôn đảm bảo các quy định về an toàn giao thông đường thủy theo quy định.</w:t>
      </w:r>
    </w:p>
    <w:p w14:paraId="1749874D" w14:textId="27D67BA4" w:rsidR="004A371C" w:rsidRPr="00496DEF" w:rsidRDefault="007968F0" w:rsidP="00491A96">
      <w:pPr>
        <w:spacing w:before="60" w:after="60" w:line="288" w:lineRule="auto"/>
        <w:ind w:firstLine="720"/>
        <w:jc w:val="both"/>
        <w:rPr>
          <w:sz w:val="26"/>
          <w:szCs w:val="26"/>
        </w:rPr>
      </w:pPr>
      <w:r w:rsidRPr="00496DEF">
        <w:rPr>
          <w:sz w:val="26"/>
          <w:szCs w:val="26"/>
        </w:rPr>
        <w:t>- Tất cả</w:t>
      </w:r>
      <w:r w:rsidR="004A371C" w:rsidRPr="00496DEF">
        <w:rPr>
          <w:sz w:val="26"/>
          <w:szCs w:val="26"/>
        </w:rPr>
        <w:t xml:space="preserve"> tàu, thiết bị khai thác của dự án được đánh số, đăng kiểm, trang bị đầy đủ các thiết bị đèn, còi, cờ hiệu.</w:t>
      </w:r>
    </w:p>
    <w:p w14:paraId="44A2FD18" w14:textId="6AAD1169" w:rsidR="007D7D07" w:rsidRPr="00496DEF" w:rsidRDefault="007D7D07" w:rsidP="00491A96">
      <w:pPr>
        <w:spacing w:before="60" w:after="60" w:line="288" w:lineRule="auto"/>
        <w:ind w:firstLine="720"/>
        <w:jc w:val="both"/>
        <w:rPr>
          <w:sz w:val="26"/>
          <w:szCs w:val="26"/>
        </w:rPr>
      </w:pPr>
      <w:r w:rsidRPr="00496DEF">
        <w:rPr>
          <w:sz w:val="26"/>
          <w:szCs w:val="26"/>
        </w:rPr>
        <w:t>- Tuyên truyền, nâng cao nhận thức củ</w:t>
      </w:r>
      <w:r w:rsidR="007968F0" w:rsidRPr="00496DEF">
        <w:rPr>
          <w:sz w:val="26"/>
          <w:szCs w:val="26"/>
        </w:rPr>
        <w:t>a cán bộ công nhân vận hành phương tiện</w:t>
      </w:r>
      <w:r w:rsidRPr="00496DEF">
        <w:rPr>
          <w:sz w:val="26"/>
          <w:szCs w:val="26"/>
        </w:rPr>
        <w:t>.</w:t>
      </w:r>
    </w:p>
    <w:p w14:paraId="00D69F1E" w14:textId="59E3BB73" w:rsidR="007D7D07" w:rsidRPr="00496DEF" w:rsidRDefault="007D7D07" w:rsidP="00491A96">
      <w:pPr>
        <w:spacing w:before="60" w:after="60" w:line="288" w:lineRule="auto"/>
        <w:ind w:firstLine="720"/>
        <w:jc w:val="both"/>
        <w:rPr>
          <w:sz w:val="26"/>
          <w:szCs w:val="26"/>
        </w:rPr>
      </w:pPr>
      <w:r w:rsidRPr="00496DEF">
        <w:rPr>
          <w:sz w:val="26"/>
          <w:szCs w:val="26"/>
        </w:rPr>
        <w:t>- Điều phối phương tiện phù hợp, trách tập trung.</w:t>
      </w:r>
    </w:p>
    <w:p w14:paraId="663A19BB" w14:textId="36E6FE0A" w:rsidR="004A371C" w:rsidRPr="00496DEF" w:rsidRDefault="004A371C" w:rsidP="00491A96">
      <w:pPr>
        <w:pStyle w:val="Heading4"/>
        <w:rPr>
          <w:b/>
        </w:rPr>
      </w:pPr>
      <w:r w:rsidRPr="00496DEF">
        <w:t>3</w:t>
      </w:r>
      <w:r w:rsidRPr="00496DEF">
        <w:rPr>
          <w:lang w:val="vi-VN"/>
        </w:rPr>
        <w:t>.6.1.2</w:t>
      </w:r>
      <w:r w:rsidRPr="00496DEF">
        <w:t>. Vệ sinh lao động và an toàn lao động</w:t>
      </w:r>
    </w:p>
    <w:p w14:paraId="5DF9FFB6" w14:textId="77777777" w:rsidR="004A371C" w:rsidRPr="00496DEF" w:rsidRDefault="004A371C" w:rsidP="00491A96">
      <w:pPr>
        <w:spacing w:before="60" w:after="60" w:line="288" w:lineRule="auto"/>
        <w:ind w:firstLine="720"/>
        <w:jc w:val="both"/>
        <w:rPr>
          <w:i/>
          <w:sz w:val="26"/>
          <w:szCs w:val="26"/>
        </w:rPr>
      </w:pPr>
      <w:r w:rsidRPr="00496DEF">
        <w:rPr>
          <w:i/>
          <w:sz w:val="26"/>
          <w:szCs w:val="26"/>
          <w:lang w:val="nl-NL"/>
        </w:rPr>
        <w:t>-</w:t>
      </w:r>
      <w:r w:rsidRPr="00496DEF">
        <w:rPr>
          <w:i/>
          <w:sz w:val="26"/>
          <w:szCs w:val="26"/>
        </w:rPr>
        <w:t xml:space="preserve"> Các biện pháp </w:t>
      </w:r>
      <w:r w:rsidRPr="00496DEF">
        <w:rPr>
          <w:i/>
          <w:sz w:val="26"/>
          <w:szCs w:val="26"/>
          <w:lang w:val="nl-NL"/>
        </w:rPr>
        <w:t xml:space="preserve">phòng ngừa sự cố, </w:t>
      </w:r>
      <w:r w:rsidRPr="00496DEF">
        <w:rPr>
          <w:i/>
          <w:sz w:val="26"/>
          <w:szCs w:val="26"/>
        </w:rPr>
        <w:t>đảm bảo an toàn lao động:</w:t>
      </w:r>
    </w:p>
    <w:p w14:paraId="5AD3CEB8" w14:textId="77777777" w:rsidR="004A371C" w:rsidRPr="00496DEF" w:rsidRDefault="004A371C" w:rsidP="00491A96">
      <w:pPr>
        <w:spacing w:before="60" w:after="60" w:line="288" w:lineRule="auto"/>
        <w:ind w:firstLine="720"/>
        <w:jc w:val="both"/>
        <w:rPr>
          <w:sz w:val="26"/>
          <w:szCs w:val="26"/>
          <w:lang w:val="pt-BR"/>
        </w:rPr>
      </w:pPr>
      <w:r w:rsidRPr="00496DEF">
        <w:rPr>
          <w:sz w:val="26"/>
          <w:szCs w:val="26"/>
          <w:lang w:val="pt-BR"/>
        </w:rPr>
        <w:t>+ Tất cả công nhân viên làm việc với thiết bị điện đều phải được huấn luyện về kỹ thuật an toàn, các phương pháp xử lý sự cố về điện.</w:t>
      </w:r>
    </w:p>
    <w:p w14:paraId="0AAE4E60" w14:textId="77777777" w:rsidR="004A371C" w:rsidRPr="00496DEF" w:rsidRDefault="004A371C" w:rsidP="00491A96">
      <w:pPr>
        <w:spacing w:before="60" w:after="60" w:line="288" w:lineRule="auto"/>
        <w:ind w:firstLine="720"/>
        <w:jc w:val="both"/>
        <w:rPr>
          <w:sz w:val="26"/>
          <w:szCs w:val="26"/>
          <w:lang w:val="pt-BR"/>
        </w:rPr>
      </w:pPr>
      <w:r w:rsidRPr="00496DEF">
        <w:rPr>
          <w:sz w:val="26"/>
          <w:szCs w:val="26"/>
          <w:lang w:val="pt-BR"/>
        </w:rPr>
        <w:t>+ Thường xuyên kiểm tra sự an toàn của các thiết bị điện, các dây dẫn, ổ cắm, các lớp bảo vệ chống tiếp xúc, kiểm tra điện rò, điện trở hệ thống dây nối đất bảo vệ. Trước khi sửa chữa đường dây hay thiết bị điện phải cắt điện một phần hay toàn bộ khu vực có liên quan. Khi sửa chữa phải tuyệt đối tuân thủ các quy định an toàn điện và có trang bị an toàn thích hợp (đeo găng tay, đi ủng cách điện, đeo dây an toàn...).</w:t>
      </w:r>
    </w:p>
    <w:p w14:paraId="5C017112" w14:textId="77777777" w:rsidR="004A371C" w:rsidRPr="00496DEF" w:rsidRDefault="004A371C" w:rsidP="00491A96">
      <w:pPr>
        <w:spacing w:before="60" w:after="60" w:line="288" w:lineRule="auto"/>
        <w:ind w:firstLine="720"/>
        <w:jc w:val="both"/>
        <w:rPr>
          <w:sz w:val="26"/>
          <w:szCs w:val="26"/>
          <w:lang w:val="pt-BR"/>
        </w:rPr>
      </w:pPr>
      <w:r w:rsidRPr="00496DEF">
        <w:rPr>
          <w:sz w:val="26"/>
          <w:szCs w:val="26"/>
          <w:lang w:val="pt-BR"/>
        </w:rPr>
        <w:t>+ Ban hành nội quy, tuyên truyền nâng cao nhận thức cho cán bộ công nhân viên làm việc tại dự án.</w:t>
      </w:r>
    </w:p>
    <w:p w14:paraId="3E5BA238" w14:textId="77777777" w:rsidR="004A371C" w:rsidRPr="00496DEF" w:rsidRDefault="004A371C" w:rsidP="00491A96">
      <w:pPr>
        <w:spacing w:before="60" w:after="60" w:line="288" w:lineRule="auto"/>
        <w:ind w:firstLine="720"/>
        <w:jc w:val="both"/>
        <w:rPr>
          <w:i/>
          <w:noProof/>
          <w:sz w:val="26"/>
          <w:szCs w:val="26"/>
        </w:rPr>
      </w:pPr>
      <w:r w:rsidRPr="00496DEF">
        <w:rPr>
          <w:i/>
          <w:noProof/>
          <w:sz w:val="26"/>
          <w:szCs w:val="26"/>
        </w:rPr>
        <w:t>- Trang bị bảo hộ lao động:</w:t>
      </w:r>
    </w:p>
    <w:p w14:paraId="5C6B20A6" w14:textId="77777777" w:rsidR="004A371C" w:rsidRPr="00496DEF" w:rsidRDefault="004A371C" w:rsidP="00491A96">
      <w:pPr>
        <w:spacing w:before="60" w:after="60" w:line="288" w:lineRule="auto"/>
        <w:ind w:firstLine="720"/>
        <w:jc w:val="both"/>
        <w:rPr>
          <w:sz w:val="26"/>
          <w:szCs w:val="26"/>
        </w:rPr>
      </w:pPr>
      <w:r w:rsidRPr="00496DEF">
        <w:rPr>
          <w:sz w:val="26"/>
          <w:szCs w:val="26"/>
        </w:rPr>
        <w:t>+ Doanh nghiệp trang bị dụng cụ bảo hộ: Bao tay (len, cao su), khẩu trang, ủng hoặc giày; nón bảo hộ lao động (nón vải, nón cứng); nút bịt tai, quần áo bảo hộ lao động cho công nhân trực tiếp sản xuất tại dự án.</w:t>
      </w:r>
    </w:p>
    <w:p w14:paraId="14D06623" w14:textId="77777777" w:rsidR="004A371C" w:rsidRPr="00496DEF" w:rsidRDefault="004A371C" w:rsidP="00491A96">
      <w:pPr>
        <w:spacing w:before="60" w:after="60" w:line="288" w:lineRule="auto"/>
        <w:ind w:firstLine="720"/>
        <w:jc w:val="both"/>
        <w:rPr>
          <w:i/>
          <w:noProof/>
          <w:sz w:val="26"/>
          <w:szCs w:val="26"/>
        </w:rPr>
      </w:pPr>
      <w:r w:rsidRPr="00496DEF">
        <w:rPr>
          <w:i/>
          <w:noProof/>
          <w:sz w:val="26"/>
          <w:szCs w:val="26"/>
        </w:rPr>
        <w:t>- Công tác giáo dục kiến thức:</w:t>
      </w:r>
    </w:p>
    <w:p w14:paraId="19EAFA6C" w14:textId="77777777" w:rsidR="004A371C" w:rsidRPr="00496DEF" w:rsidRDefault="004A371C" w:rsidP="00491A96">
      <w:pPr>
        <w:spacing w:before="60" w:after="60" w:line="288" w:lineRule="auto"/>
        <w:ind w:firstLine="720"/>
        <w:jc w:val="both"/>
        <w:rPr>
          <w:noProof/>
          <w:sz w:val="26"/>
          <w:szCs w:val="26"/>
        </w:rPr>
      </w:pPr>
      <w:r w:rsidRPr="00496DEF">
        <w:rPr>
          <w:noProof/>
          <w:sz w:val="26"/>
          <w:szCs w:val="26"/>
        </w:rPr>
        <w:t>+ Thường xuyên kiểm tra đôn đốc và buộc công nhân phải tuân thủ nghiêm ngặt các biện pháp an toàn lao động.</w:t>
      </w:r>
    </w:p>
    <w:p w14:paraId="6695D36E" w14:textId="77777777" w:rsidR="004A371C" w:rsidRPr="00496DEF" w:rsidRDefault="004A371C" w:rsidP="00491A96">
      <w:pPr>
        <w:spacing w:before="60" w:after="60" w:line="288" w:lineRule="auto"/>
        <w:ind w:firstLine="720"/>
        <w:jc w:val="both"/>
        <w:rPr>
          <w:noProof/>
          <w:sz w:val="26"/>
          <w:szCs w:val="26"/>
        </w:rPr>
      </w:pPr>
      <w:r w:rsidRPr="00496DEF">
        <w:rPr>
          <w:noProof/>
          <w:sz w:val="26"/>
          <w:szCs w:val="26"/>
        </w:rPr>
        <w:lastRenderedPageBreak/>
        <w:t>+ Tuyên truyền, giáo dục công nhân lao động về nội quy an toàn lao động và ý thức chấp hành các quy định của pháp luật về bảo vệ môi trường.</w:t>
      </w:r>
    </w:p>
    <w:p w14:paraId="5912BF05" w14:textId="77777777" w:rsidR="001D681F" w:rsidRPr="00496DEF" w:rsidRDefault="004A371C" w:rsidP="00491A96">
      <w:pPr>
        <w:pStyle w:val="base"/>
        <w:numPr>
          <w:ilvl w:val="0"/>
          <w:numId w:val="0"/>
        </w:numPr>
        <w:spacing w:line="288" w:lineRule="auto"/>
        <w:ind w:firstLine="720"/>
        <w:rPr>
          <w:i/>
        </w:rPr>
      </w:pPr>
      <w:r w:rsidRPr="00496DEF">
        <w:rPr>
          <w:i/>
          <w:noProof/>
        </w:rPr>
        <w:t>-</w:t>
      </w:r>
      <w:r w:rsidRPr="00496DEF">
        <w:rPr>
          <w:i/>
        </w:rPr>
        <w:t xml:space="preserve"> Hoạt động ứng phó khi xảy ra rủi ro, sự cố: </w:t>
      </w:r>
    </w:p>
    <w:p w14:paraId="665964F1" w14:textId="77777777" w:rsidR="004A371C" w:rsidRPr="00496DEF" w:rsidRDefault="004A371C" w:rsidP="00491A96">
      <w:pPr>
        <w:spacing w:before="60" w:after="60" w:line="288" w:lineRule="auto"/>
        <w:ind w:firstLine="720"/>
        <w:jc w:val="both"/>
        <w:rPr>
          <w:sz w:val="26"/>
          <w:szCs w:val="26"/>
        </w:rPr>
      </w:pPr>
      <w:r w:rsidRPr="00496DEF">
        <w:rPr>
          <w:sz w:val="26"/>
          <w:szCs w:val="26"/>
        </w:rPr>
        <w:t xml:space="preserve">+ Cách ly người bị nạn ra khỏi nguồn gây sự cố. Sơ cứu kịp thời người bị nạn trước khi chuyển đến cơ sở y tế </w:t>
      </w:r>
      <w:r w:rsidRPr="00496DEF">
        <w:rPr>
          <w:sz w:val="26"/>
          <w:szCs w:val="26"/>
          <w:lang w:val="fr-FR"/>
        </w:rPr>
        <w:t xml:space="preserve">gần </w:t>
      </w:r>
      <w:r w:rsidRPr="00496DEF">
        <w:rPr>
          <w:sz w:val="26"/>
          <w:szCs w:val="26"/>
        </w:rPr>
        <w:t>nhất (trạm y tế xã). Bộ phận y tế được trang bị các phương tiện, thuốc men để thực hiện sơ cứu, cấp cứu tại chỗ.</w:t>
      </w:r>
    </w:p>
    <w:p w14:paraId="0E82664B" w14:textId="77777777" w:rsidR="004A371C" w:rsidRPr="00496DEF" w:rsidRDefault="004A371C" w:rsidP="00491A96">
      <w:pPr>
        <w:spacing w:before="60" w:after="60" w:line="288" w:lineRule="auto"/>
        <w:ind w:firstLine="720"/>
        <w:jc w:val="both"/>
        <w:rPr>
          <w:sz w:val="26"/>
          <w:szCs w:val="26"/>
        </w:rPr>
      </w:pPr>
      <w:r w:rsidRPr="00496DEF">
        <w:rPr>
          <w:sz w:val="26"/>
          <w:szCs w:val="26"/>
        </w:rPr>
        <w:t xml:space="preserve">+ Sử dụng xe công </w:t>
      </w:r>
      <w:r w:rsidRPr="00496DEF">
        <w:rPr>
          <w:sz w:val="26"/>
          <w:szCs w:val="26"/>
          <w:lang w:val="fr-FR"/>
        </w:rPr>
        <w:t xml:space="preserve">tác </w:t>
      </w:r>
      <w:r w:rsidRPr="00496DEF">
        <w:rPr>
          <w:sz w:val="26"/>
          <w:szCs w:val="26"/>
        </w:rPr>
        <w:t>để vận chuyển người bị nạn đến cơ sở y tế gần nhất hoặc gọi điện cấp cứu số 115.</w:t>
      </w:r>
    </w:p>
    <w:p w14:paraId="69DB077C" w14:textId="384C0CAC" w:rsidR="005746A5" w:rsidRPr="00496DEF" w:rsidRDefault="001720D1" w:rsidP="00491A96">
      <w:pPr>
        <w:pStyle w:val="Heading3"/>
        <w:spacing w:line="288" w:lineRule="auto"/>
        <w:rPr>
          <w:color w:val="auto"/>
        </w:rPr>
      </w:pPr>
      <w:bookmarkStart w:id="466" w:name="_Toc130818474"/>
      <w:r w:rsidRPr="00496DEF">
        <w:rPr>
          <w:color w:val="auto"/>
        </w:rPr>
        <w:t>3.6</w:t>
      </w:r>
      <w:r w:rsidR="00CD7B2F" w:rsidRPr="00496DEF">
        <w:rPr>
          <w:color w:val="auto"/>
        </w:rPr>
        <w:t>.</w:t>
      </w:r>
      <w:r w:rsidR="004A371C" w:rsidRPr="00496DEF">
        <w:rPr>
          <w:color w:val="auto"/>
        </w:rPr>
        <w:t>2</w:t>
      </w:r>
      <w:r w:rsidRPr="00496DEF">
        <w:rPr>
          <w:color w:val="auto"/>
        </w:rPr>
        <w:t xml:space="preserve">. </w:t>
      </w:r>
      <w:r w:rsidR="005746A5" w:rsidRPr="00496DEF">
        <w:rPr>
          <w:color w:val="auto"/>
        </w:rPr>
        <w:t>Phương án giảm thiểu tác động đến hiện trạng sạt lở bờ</w:t>
      </w:r>
      <w:r w:rsidR="005F293C" w:rsidRPr="00496DEF">
        <w:rPr>
          <w:color w:val="auto"/>
        </w:rPr>
        <w:t xml:space="preserve"> hồ</w:t>
      </w:r>
      <w:bookmarkEnd w:id="466"/>
    </w:p>
    <w:p w14:paraId="2C0E143F" w14:textId="490254E4" w:rsidR="005746A5" w:rsidRPr="00496DEF" w:rsidRDefault="005746A5" w:rsidP="00491A96">
      <w:pPr>
        <w:spacing w:before="60" w:after="60" w:line="288" w:lineRule="auto"/>
        <w:ind w:firstLine="720"/>
        <w:jc w:val="both"/>
        <w:rPr>
          <w:sz w:val="26"/>
          <w:szCs w:val="26"/>
          <w:lang w:eastAsia="vi-VN"/>
        </w:rPr>
      </w:pPr>
      <w:r w:rsidRPr="00496DEF">
        <w:rPr>
          <w:sz w:val="26"/>
          <w:szCs w:val="26"/>
          <w:lang w:eastAsia="vi-VN"/>
        </w:rPr>
        <w:t>- Bổ nhiệm cán bộ giám đốc điều hành mỏ thực hiện quản lý sản xuất, giám sát và theo dõi hiện trạng đường bờ trong quá trình hoạt động. Doanh nghiệp bổ nhiệm và gửi thông báo chức vụ giám đốc điều hành mỏ số 03/TB-BNGĐĐH ngày 04/03/2021 cho cơ quan quản lý theo quy định.</w:t>
      </w:r>
    </w:p>
    <w:p w14:paraId="332B8DC1" w14:textId="655AB870" w:rsidR="005746A5" w:rsidRPr="00496DEF" w:rsidRDefault="005746A5" w:rsidP="00491A96">
      <w:pPr>
        <w:spacing w:before="60" w:after="60" w:line="288" w:lineRule="auto"/>
        <w:ind w:firstLine="720"/>
        <w:jc w:val="both"/>
        <w:rPr>
          <w:sz w:val="26"/>
          <w:szCs w:val="26"/>
          <w:lang w:eastAsia="vi-VN"/>
        </w:rPr>
      </w:pPr>
      <w:r w:rsidRPr="00496DEF">
        <w:rPr>
          <w:sz w:val="26"/>
          <w:szCs w:val="26"/>
          <w:lang w:eastAsia="vi-VN"/>
        </w:rPr>
        <w:t xml:space="preserve">- Thực hiện chương trình đo vẽ địa hình hiện trạng định kỳ 6 tháng/01 lần để khu vực khai </w:t>
      </w:r>
      <w:r w:rsidR="00865109" w:rsidRPr="00496DEF">
        <w:rPr>
          <w:sz w:val="26"/>
          <w:szCs w:val="26"/>
          <w:lang w:eastAsia="vi-VN"/>
        </w:rPr>
        <w:t>thác.</w:t>
      </w:r>
    </w:p>
    <w:p w14:paraId="28E9E8ED" w14:textId="77777777" w:rsidR="005746A5" w:rsidRPr="00496DEF" w:rsidRDefault="005746A5" w:rsidP="00491A96">
      <w:pPr>
        <w:spacing w:before="60" w:after="60" w:line="288" w:lineRule="auto"/>
        <w:ind w:firstLine="720"/>
        <w:jc w:val="both"/>
        <w:rPr>
          <w:sz w:val="26"/>
          <w:szCs w:val="26"/>
          <w:lang w:val="pt-BR"/>
        </w:rPr>
      </w:pPr>
      <w:r w:rsidRPr="00496DEF">
        <w:rPr>
          <w:sz w:val="26"/>
          <w:szCs w:val="26"/>
          <w:lang w:eastAsia="vi-VN"/>
        </w:rPr>
        <w:t xml:space="preserve">- Thực hiện khai thác theo đúng Giấy phép khai thác số </w:t>
      </w:r>
      <w:r w:rsidRPr="00496DEF">
        <w:rPr>
          <w:noProof/>
          <w:sz w:val="26"/>
          <w:szCs w:val="26"/>
        </w:rPr>
        <w:t xml:space="preserve">110/GP-UBND ngày 13/11/2020 của UBND tỉnh Bình Dương và đảm bảo các thông số kỹ thuật thiết kế khai thác đã được thẩm định tại </w:t>
      </w:r>
      <w:r w:rsidRPr="00496DEF">
        <w:rPr>
          <w:sz w:val="26"/>
          <w:szCs w:val="26"/>
          <w:lang w:val="nb-NO"/>
        </w:rPr>
        <w:t xml:space="preserve">Văn bản số </w:t>
      </w:r>
      <w:r w:rsidRPr="00496DEF">
        <w:rPr>
          <w:sz w:val="26"/>
          <w:szCs w:val="26"/>
          <w:lang w:val="pt-BR"/>
        </w:rPr>
        <w:t>3353/SXD-KT&amp;VLXD ngày 04/10/2018 của Sở Xây Dựng về việc thông báo kết quả thẩm định Báo cáo KTKT khai thác mỏ khoáng sản cát xây dựng Láng Loi, xã Minh Hòa và xã Định An, huyện Dầu Tiếng, tỉnh Bình Dương.</w:t>
      </w:r>
    </w:p>
    <w:p w14:paraId="30998E56" w14:textId="77777777" w:rsidR="005746A5" w:rsidRPr="00496DEF" w:rsidRDefault="005746A5" w:rsidP="00491A96">
      <w:pPr>
        <w:spacing w:before="60" w:after="60" w:line="288" w:lineRule="auto"/>
        <w:ind w:firstLine="720"/>
        <w:jc w:val="both"/>
        <w:rPr>
          <w:sz w:val="26"/>
          <w:szCs w:val="26"/>
          <w:lang w:val="pt-BR"/>
        </w:rPr>
      </w:pPr>
      <w:r w:rsidRPr="00496DEF">
        <w:rPr>
          <w:sz w:val="26"/>
          <w:szCs w:val="26"/>
          <w:lang w:val="pt-BR"/>
        </w:rPr>
        <w:t>- Thực hiện khai thác vào mùa cạn theo thông báo của đơn vị quản lý lòng hồ là  Công ty TNHH MTV Khai thác thủy lợi Dầu Tiếng – Phước Hòa.</w:t>
      </w:r>
    </w:p>
    <w:p w14:paraId="0DF6429A" w14:textId="30B7C59B" w:rsidR="005746A5" w:rsidRPr="00496DEF" w:rsidRDefault="005746A5" w:rsidP="00491A96">
      <w:pPr>
        <w:spacing w:before="60" w:after="60" w:line="288" w:lineRule="auto"/>
        <w:ind w:firstLine="720"/>
        <w:jc w:val="both"/>
        <w:rPr>
          <w:sz w:val="26"/>
          <w:szCs w:val="26"/>
        </w:rPr>
      </w:pPr>
      <w:r w:rsidRPr="00496DEF">
        <w:rPr>
          <w:b/>
          <w:sz w:val="26"/>
          <w:szCs w:val="26"/>
        </w:rPr>
        <w:t xml:space="preserve">- </w:t>
      </w:r>
      <w:r w:rsidRPr="00496DEF">
        <w:rPr>
          <w:sz w:val="26"/>
          <w:szCs w:val="26"/>
        </w:rPr>
        <w:t>Khi xảy ra sự cố sạt lở bờ</w:t>
      </w:r>
      <w:r w:rsidR="00EC0753" w:rsidRPr="00496DEF">
        <w:rPr>
          <w:sz w:val="26"/>
          <w:szCs w:val="26"/>
          <w:lang w:val="pt-BR"/>
        </w:rPr>
        <w:t>,</w:t>
      </w:r>
      <w:r w:rsidRPr="00496DEF">
        <w:rPr>
          <w:sz w:val="26"/>
          <w:szCs w:val="26"/>
        </w:rPr>
        <w:t xml:space="preserve"> Doanh nghiệp cam kết phối hợp cơ quan chức năng tiến hành đánh giá, khắc phục sự cố và đền bù thiệt hại cho người dân (nếu có) theo đúng quy định hiện </w:t>
      </w:r>
      <w:r w:rsidR="00E37429" w:rsidRPr="00496DEF">
        <w:rPr>
          <w:sz w:val="26"/>
          <w:szCs w:val="26"/>
        </w:rPr>
        <w:t>hành.</w:t>
      </w:r>
    </w:p>
    <w:p w14:paraId="387646B4" w14:textId="5EEF2ADD" w:rsidR="006A11DB" w:rsidRPr="00496DEF" w:rsidRDefault="00E37429" w:rsidP="00491A96">
      <w:pPr>
        <w:widowControl w:val="0"/>
        <w:spacing w:before="60" w:after="60" w:line="288" w:lineRule="auto"/>
        <w:ind w:firstLine="720"/>
        <w:jc w:val="both"/>
        <w:rPr>
          <w:i/>
          <w:sz w:val="26"/>
          <w:szCs w:val="26"/>
        </w:rPr>
      </w:pPr>
      <w:r w:rsidRPr="00496DEF">
        <w:rPr>
          <w:i/>
          <w:sz w:val="26"/>
          <w:szCs w:val="26"/>
        </w:rPr>
        <w:t>- Phương án xử lý khi có sự cố xảy ra:</w:t>
      </w:r>
    </w:p>
    <w:p w14:paraId="2C834940" w14:textId="77777777" w:rsidR="006A11DB" w:rsidRPr="00496DEF" w:rsidRDefault="006A11DB" w:rsidP="00491A96">
      <w:pPr>
        <w:widowControl w:val="0"/>
        <w:spacing w:before="60" w:after="60" w:line="288" w:lineRule="auto"/>
        <w:ind w:firstLine="720"/>
        <w:jc w:val="both"/>
        <w:rPr>
          <w:sz w:val="26"/>
          <w:szCs w:val="26"/>
        </w:rPr>
      </w:pPr>
      <w:r w:rsidRPr="00496DEF">
        <w:rPr>
          <w:sz w:val="26"/>
          <w:szCs w:val="26"/>
        </w:rPr>
        <w:t>+ Khi có sự cố xảy ra, lập tức dừng mọi hoạt động khai thác, báo động sự cố cho toàn mỏ. Tập trung toàn bộ lao động và thiết bị để ứng cứu sự cố. Di dời lao động và thiết bị ra vùng an toàn, tìm hiểu nguyên nhân gây ra sự cố để khắc phục. Báo cáo kịp thời sự cố cho cơ quan chức năng địa phương để có phương án hỗ trợ giải quyết.</w:t>
      </w:r>
    </w:p>
    <w:p w14:paraId="439DD845" w14:textId="77777777" w:rsidR="006A11DB" w:rsidRPr="00496DEF" w:rsidRDefault="006A11DB" w:rsidP="00491A96">
      <w:pPr>
        <w:spacing w:before="60" w:after="60" w:line="288" w:lineRule="auto"/>
        <w:ind w:firstLine="720"/>
        <w:jc w:val="both"/>
        <w:rPr>
          <w:sz w:val="26"/>
          <w:szCs w:val="26"/>
        </w:rPr>
      </w:pPr>
      <w:r w:rsidRPr="00496DEF">
        <w:rPr>
          <w:sz w:val="26"/>
          <w:szCs w:val="26"/>
        </w:rPr>
        <w:t>+ Khi xảy ra sự cố, ban quản lý thông báo và phối hợp với chính quyền địa phương, lực lượng cảnh sát cùng giải quyết hậu quả, tìm nguyên nhân gây ra sự cố.</w:t>
      </w:r>
    </w:p>
    <w:p w14:paraId="197E9580" w14:textId="77777777" w:rsidR="006A11DB" w:rsidRPr="00496DEF" w:rsidRDefault="006A11DB" w:rsidP="00491A96">
      <w:pPr>
        <w:spacing w:before="60" w:after="60" w:line="288" w:lineRule="auto"/>
        <w:ind w:firstLine="720"/>
        <w:jc w:val="both"/>
        <w:rPr>
          <w:sz w:val="26"/>
          <w:szCs w:val="26"/>
        </w:rPr>
      </w:pPr>
      <w:r w:rsidRPr="00496DEF">
        <w:rPr>
          <w:sz w:val="26"/>
          <w:szCs w:val="26"/>
        </w:rPr>
        <w:t>+ Ban quản lý mỏ chịu trách nhiệm chính trong công tác điều tra, trực tiếp chỉ đạo ứng cứu.</w:t>
      </w:r>
    </w:p>
    <w:p w14:paraId="283A1F73" w14:textId="77777777" w:rsidR="006A11DB" w:rsidRPr="00496DEF" w:rsidRDefault="006A11DB" w:rsidP="00491A96">
      <w:pPr>
        <w:spacing w:before="60" w:after="60" w:line="288" w:lineRule="auto"/>
        <w:ind w:firstLine="720"/>
        <w:jc w:val="both"/>
        <w:rPr>
          <w:sz w:val="26"/>
          <w:szCs w:val="26"/>
        </w:rPr>
      </w:pPr>
      <w:r w:rsidRPr="00496DEF">
        <w:rPr>
          <w:sz w:val="26"/>
          <w:szCs w:val="26"/>
        </w:rPr>
        <w:t>+ Các trưởng bộ phận sản xuất trực tiếp chịu trách nhiệm và phân công nhân lực trong các bộ phận có liên quan trong việc ứng cứu.</w:t>
      </w:r>
    </w:p>
    <w:p w14:paraId="58D55159" w14:textId="77777777" w:rsidR="006A11DB" w:rsidRPr="00496DEF" w:rsidRDefault="006A11DB" w:rsidP="00491A96">
      <w:pPr>
        <w:spacing w:before="60" w:after="60" w:line="288" w:lineRule="auto"/>
        <w:ind w:firstLine="720"/>
        <w:jc w:val="both"/>
        <w:rPr>
          <w:sz w:val="26"/>
          <w:szCs w:val="26"/>
          <w:lang w:val="en-US"/>
        </w:rPr>
      </w:pPr>
      <w:r w:rsidRPr="00496DEF">
        <w:rPr>
          <w:sz w:val="26"/>
          <w:szCs w:val="26"/>
          <w:lang w:val="en-US"/>
        </w:rPr>
        <w:t>+ Khắc phục sự cố, gia cố đảm bảo an toàn và được ban quan lý, kỹ thuật xác nhận an toàn trước khi hoạt động lại.</w:t>
      </w:r>
    </w:p>
    <w:p w14:paraId="0A9EA39E"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lastRenderedPageBreak/>
        <w:t>Nếu nguyên nhân do dự án gây ra, Công ty sẽ thực hiện các biện pháp khắc phục sự cố:</w:t>
      </w:r>
    </w:p>
    <w:p w14:paraId="02F7A78A"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Không khai thác tại vị trí và đoạn gần vị trí sạt lở.</w:t>
      </w:r>
    </w:p>
    <w:p w14:paraId="71E30304"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Xây kè bằng cừ tràm, tre để ngăn chặn sạt lở.</w:t>
      </w:r>
    </w:p>
    <w:p w14:paraId="2CF79EE7"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Gia cố bờ, đắp đất, đầm chặt ổn định bờ.</w:t>
      </w:r>
    </w:p>
    <w:p w14:paraId="3297C46F"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Thả lục bình để giảm sóng tác động lên bờ, giảm sạt lở.</w:t>
      </w:r>
    </w:p>
    <w:p w14:paraId="035798DD"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Trong trường hợp cần thiết, Chủ dự án sẽ nắn luồng khai thác ra xa phía bờ bị sạt lở để giảm trục động lực dòng chủ lưu lên bờ, giảm nguy cơ sạt lở.</w:t>
      </w:r>
    </w:p>
    <w:p w14:paraId="52901526"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Thực hiện đo vẽ địa hình hiện trạng khu vực sạt lở để có phương án xử lý và giám sát.</w:t>
      </w:r>
    </w:p>
    <w:p w14:paraId="7C883BDA" w14:textId="77777777" w:rsidR="006A11DB"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Phối hợp chính quyền địa phương, người dân kiểm kê các thiệt hại, tổn thất để lên phương án thỏa thuận đền bù thích hợp. Công ty cam kết sẽ thực hiện, chịu trách nhiệm đền bù các thiệt hại do sự cố dự án gây ra.</w:t>
      </w:r>
    </w:p>
    <w:p w14:paraId="161A0D3F" w14:textId="1FA6634E" w:rsidR="00467324" w:rsidRPr="00496DEF" w:rsidRDefault="006A11DB" w:rsidP="00491A96">
      <w:pPr>
        <w:widowControl w:val="0"/>
        <w:tabs>
          <w:tab w:val="left" w:pos="270"/>
        </w:tabs>
        <w:spacing w:before="60" w:after="60" w:line="288" w:lineRule="auto"/>
        <w:ind w:firstLine="720"/>
        <w:jc w:val="both"/>
        <w:rPr>
          <w:sz w:val="26"/>
          <w:szCs w:val="26"/>
          <w:lang w:val="nb-NO"/>
        </w:rPr>
      </w:pPr>
      <w:r w:rsidRPr="00496DEF">
        <w:rPr>
          <w:sz w:val="26"/>
          <w:szCs w:val="26"/>
          <w:lang w:val="nb-NO"/>
        </w:rPr>
        <w:t>* Báo cáo cơ quan quản lý nhà nước khi hoàn thành các biện pháp khắc phục.</w:t>
      </w:r>
    </w:p>
    <w:p w14:paraId="385CF7D3" w14:textId="1AA64D97" w:rsidR="003A2E07" w:rsidRPr="00496DEF" w:rsidRDefault="003A2E07" w:rsidP="00491A96">
      <w:pPr>
        <w:widowControl w:val="0"/>
        <w:tabs>
          <w:tab w:val="left" w:pos="270"/>
        </w:tabs>
        <w:spacing w:before="60" w:after="60" w:line="288" w:lineRule="auto"/>
        <w:ind w:firstLine="720"/>
        <w:jc w:val="both"/>
        <w:rPr>
          <w:i/>
          <w:sz w:val="26"/>
          <w:szCs w:val="26"/>
        </w:rPr>
      </w:pPr>
      <w:r w:rsidRPr="00496DEF">
        <w:rPr>
          <w:i/>
          <w:sz w:val="26"/>
          <w:szCs w:val="26"/>
          <w:lang w:val="nb-NO"/>
        </w:rPr>
        <w:t>Chi tiết cụ thể trong Kế hoạch phòng ngừa và ứng phó sự cố môi trường được đính kèm trong phụ lục 1.</w:t>
      </w:r>
    </w:p>
    <w:p w14:paraId="4DF97685" w14:textId="77777777" w:rsidR="004A371C" w:rsidRPr="00496DEF" w:rsidRDefault="004A371C" w:rsidP="00491A96">
      <w:pPr>
        <w:pStyle w:val="Heading3"/>
        <w:spacing w:line="288" w:lineRule="auto"/>
        <w:rPr>
          <w:color w:val="auto"/>
        </w:rPr>
      </w:pPr>
      <w:bookmarkStart w:id="467" w:name="_Toc130818475"/>
      <w:r w:rsidRPr="00496DEF">
        <w:rPr>
          <w:color w:val="auto"/>
        </w:rPr>
        <w:t>3.6.3. Biện pháp khống chế nguy cơ ô nhiễm do xăng, dầu, giảm thiểu nguy cơ rò rỉ, tràn dầu</w:t>
      </w:r>
      <w:bookmarkEnd w:id="467"/>
    </w:p>
    <w:p w14:paraId="76449CDD" w14:textId="6D57FEB8" w:rsidR="004A371C" w:rsidRPr="00496DEF" w:rsidRDefault="004A371C"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Bố trí thùng chứa rác thải nguy hại t</w:t>
      </w:r>
      <w:r w:rsidR="007968F0" w:rsidRPr="00496DEF">
        <w:rPr>
          <w:sz w:val="26"/>
          <w:szCs w:val="26"/>
          <w:lang w:eastAsia="vi-VN"/>
        </w:rPr>
        <w:t xml:space="preserve">ại khu vực bãi chứa và trên </w:t>
      </w:r>
      <w:r w:rsidRPr="00496DEF">
        <w:rPr>
          <w:sz w:val="26"/>
          <w:szCs w:val="26"/>
          <w:lang w:eastAsia="vi-VN"/>
        </w:rPr>
        <w:t>tàu. Mỗi tàu bố trí 01 thùng chứa loại 100 lít. Số lượng đã có 02 thùng.</w:t>
      </w:r>
    </w:p>
    <w:p w14:paraId="4142AE3D" w14:textId="77777777" w:rsidR="004A371C" w:rsidRPr="00496DEF" w:rsidRDefault="004A371C"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Bố trí cán bộ thường xuyên kiểm tra khu vực chứa rác thải nguy hại, các khu vực có nguy cơ rò rỉ xăng dầu.</w:t>
      </w:r>
    </w:p>
    <w:p w14:paraId="36233FFD" w14:textId="08F36705" w:rsidR="004A371C" w:rsidRPr="00496DEF" w:rsidRDefault="004A371C"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 Xây dựng kho theo đúng quy định thiết kế và lưu giữ tạm thời CTNH theo </w:t>
      </w:r>
      <w:r w:rsidR="00B12313" w:rsidRPr="00496DEF">
        <w:rPr>
          <w:sz w:val="26"/>
          <w:szCs w:val="26"/>
        </w:rPr>
        <w:t xml:space="preserve">Thông tư số </w:t>
      </w:r>
      <w:r w:rsidR="00B12313" w:rsidRPr="00496DEF">
        <w:rPr>
          <w:sz w:val="26"/>
          <w:szCs w:val="26"/>
          <w:lang w:val="en-US"/>
        </w:rPr>
        <w:t>02</w:t>
      </w:r>
      <w:r w:rsidR="00B12313" w:rsidRPr="00496DEF">
        <w:rPr>
          <w:sz w:val="26"/>
          <w:szCs w:val="26"/>
        </w:rPr>
        <w:t>/2022/TT-BTNMT</w:t>
      </w:r>
      <w:r w:rsidRPr="00496DEF">
        <w:rPr>
          <w:sz w:val="26"/>
          <w:szCs w:val="26"/>
          <w:lang w:eastAsia="vi-VN"/>
        </w:rPr>
        <w:t xml:space="preserve"> của Bộ Tài nguyên và Môi trường.</w:t>
      </w:r>
    </w:p>
    <w:p w14:paraId="015AA0FC" w14:textId="77777777" w:rsidR="004A371C" w:rsidRPr="00496DEF" w:rsidRDefault="004A371C" w:rsidP="00491A96">
      <w:pPr>
        <w:numPr>
          <w:ilvl w:val="12"/>
          <w:numId w:val="0"/>
        </w:numPr>
        <w:spacing w:before="60" w:after="60" w:line="288" w:lineRule="auto"/>
        <w:ind w:firstLine="720"/>
        <w:jc w:val="both"/>
        <w:rPr>
          <w:sz w:val="26"/>
          <w:szCs w:val="26"/>
          <w:lang w:eastAsia="vi-VN"/>
        </w:rPr>
      </w:pPr>
      <w:r w:rsidRPr="00496DEF">
        <w:rPr>
          <w:sz w:val="26"/>
          <w:szCs w:val="26"/>
          <w:lang w:eastAsia="vi-VN"/>
        </w:rPr>
        <w:t>- Tuân thủ quy định về quản lý, bàn giao CTNH cho đơn vị xử lý.</w:t>
      </w:r>
    </w:p>
    <w:p w14:paraId="0CDE8F62" w14:textId="77777777" w:rsidR="004A371C" w:rsidRPr="00496DEF" w:rsidRDefault="004A371C" w:rsidP="00491A96">
      <w:pPr>
        <w:pStyle w:val="base"/>
        <w:numPr>
          <w:ilvl w:val="0"/>
          <w:numId w:val="0"/>
        </w:numPr>
        <w:spacing w:line="288" w:lineRule="auto"/>
        <w:ind w:firstLine="720"/>
      </w:pPr>
      <w:r w:rsidRPr="00496DEF">
        <w:rPr>
          <w:noProof/>
        </w:rPr>
        <w:t xml:space="preserve">- </w:t>
      </w:r>
      <w:r w:rsidRPr="00496DEF">
        <w:t>Hoạt động ứng phó khi xảy ra rủi ro, sự cố:</w:t>
      </w:r>
    </w:p>
    <w:p w14:paraId="512F600B" w14:textId="77777777" w:rsidR="004A371C" w:rsidRPr="00496DEF" w:rsidRDefault="004A371C" w:rsidP="00491A96">
      <w:pPr>
        <w:spacing w:before="60" w:after="60" w:line="288" w:lineRule="auto"/>
        <w:ind w:firstLine="720"/>
        <w:jc w:val="both"/>
        <w:rPr>
          <w:sz w:val="26"/>
          <w:szCs w:val="26"/>
        </w:rPr>
      </w:pPr>
      <w:r w:rsidRPr="00496DEF">
        <w:rPr>
          <w:sz w:val="26"/>
          <w:szCs w:val="26"/>
        </w:rPr>
        <w:t>+ Bằng mọi biện pháp không cho dầu, nhớt từ nguồn gây ô nhiễm do sự cố tiếp tục tràn ra môi trường xung quanh.</w:t>
      </w:r>
    </w:p>
    <w:p w14:paraId="2184693E" w14:textId="77777777" w:rsidR="004A371C" w:rsidRPr="00496DEF" w:rsidRDefault="004A371C" w:rsidP="00491A96">
      <w:pPr>
        <w:spacing w:before="60" w:after="60" w:line="288" w:lineRule="auto"/>
        <w:ind w:firstLine="720"/>
        <w:jc w:val="both"/>
        <w:rPr>
          <w:sz w:val="26"/>
          <w:szCs w:val="26"/>
        </w:rPr>
      </w:pPr>
      <w:r w:rsidRPr="00496DEF">
        <w:rPr>
          <w:sz w:val="26"/>
          <w:szCs w:val="26"/>
        </w:rPr>
        <w:t>+ Áp dụng các biện pháp ngăn, vây không cho chất ô nhiễm đã tràn ra tiếp tục loang rộng thêm, nhất là không cho loan ra vùng có nước.</w:t>
      </w:r>
    </w:p>
    <w:p w14:paraId="6FC62638" w14:textId="77777777" w:rsidR="004A371C" w:rsidRPr="00496DEF" w:rsidRDefault="004A371C" w:rsidP="00491A96">
      <w:pPr>
        <w:spacing w:before="60" w:after="60" w:line="288" w:lineRule="auto"/>
        <w:ind w:firstLine="720"/>
        <w:jc w:val="both"/>
        <w:rPr>
          <w:sz w:val="26"/>
          <w:szCs w:val="26"/>
        </w:rPr>
      </w:pPr>
      <w:r w:rsidRPr="00496DEF">
        <w:rPr>
          <w:sz w:val="26"/>
          <w:szCs w:val="26"/>
        </w:rPr>
        <w:t>+ Tuyệt đối không dùng chất hoặc các biện pháp làm phân tán dầu, nhớt ra môi trường xung quanh, nhất là trong môi trường nước.</w:t>
      </w:r>
    </w:p>
    <w:p w14:paraId="1FB5231D" w14:textId="1BE52201" w:rsidR="004A371C" w:rsidRPr="00496DEF" w:rsidRDefault="004A371C" w:rsidP="00491A96">
      <w:pPr>
        <w:numPr>
          <w:ilvl w:val="12"/>
          <w:numId w:val="0"/>
        </w:numPr>
        <w:spacing w:before="60" w:after="60" w:line="288" w:lineRule="auto"/>
        <w:ind w:firstLine="720"/>
        <w:jc w:val="both"/>
        <w:rPr>
          <w:sz w:val="26"/>
          <w:szCs w:val="26"/>
        </w:rPr>
      </w:pPr>
      <w:r w:rsidRPr="00496DEF">
        <w:rPr>
          <w:sz w:val="26"/>
          <w:szCs w:val="26"/>
        </w:rPr>
        <w:t>+ Dùng các dụng cụ thu gom váng dầu, đất đá nhiễm dầu vào dụng cụ lưu chứa và chuyển về kho chứa CTNH để bàn giao cho đơn vị dịch vụ đến tiếp nhận, xử lý.</w:t>
      </w:r>
    </w:p>
    <w:p w14:paraId="2102F4D8" w14:textId="77777777" w:rsidR="006A11DB" w:rsidRPr="00496DEF" w:rsidRDefault="006A11DB" w:rsidP="00491A96">
      <w:pPr>
        <w:pStyle w:val="base"/>
        <w:spacing w:line="288" w:lineRule="auto"/>
        <w:rPr>
          <w:b/>
        </w:rPr>
      </w:pPr>
      <w:r w:rsidRPr="00496DEF">
        <w:rPr>
          <w:b/>
          <w:bCs/>
          <w:iCs/>
          <w:lang w:val="nb-NO"/>
        </w:rPr>
        <w:t>Mục tiêu của Kế hoạch ứng cứu trong trường hợp khẩn cấp:</w:t>
      </w:r>
    </w:p>
    <w:p w14:paraId="0977BD71" w14:textId="77777777" w:rsidR="006A11DB" w:rsidRPr="00496DEF" w:rsidRDefault="006A11DB" w:rsidP="00491A96">
      <w:pPr>
        <w:spacing w:before="60" w:after="60" w:line="288" w:lineRule="auto"/>
        <w:ind w:firstLine="720"/>
        <w:jc w:val="both"/>
        <w:rPr>
          <w:sz w:val="26"/>
          <w:szCs w:val="26"/>
        </w:rPr>
      </w:pPr>
      <w:r w:rsidRPr="00496DEF">
        <w:rPr>
          <w:sz w:val="26"/>
          <w:szCs w:val="26"/>
        </w:rPr>
        <w:t xml:space="preserve">Mặc dù khả năng xảy ra tai nạn nghiêm trọng với xác suất rất nhỏ, tuy nhiên cần thiết phải chuẩn bị một Kế hoạch ứng cứu trong trường hợp khẩn cấp. Một trong những tai nạn có thể có trong quá trình khai thác là sự cố đâm va giữa tàu và tàu mà có thể xảy </w:t>
      </w:r>
      <w:r w:rsidRPr="00496DEF">
        <w:rPr>
          <w:sz w:val="26"/>
          <w:szCs w:val="26"/>
        </w:rPr>
        <w:lastRenderedPageBreak/>
        <w:t>ra sự cố tràn dầu. Ngoài ra còn có thể xảy ra các tại nạn khác như cháy nổ,.. Mục tiêu của kế hoạch là chuẩn bị các hoạt động đối phó với các tai nạn khẩn cấp trong khi khai thác và các khu vực trên luồng. Các nội dung của kế hoạch này là:</w:t>
      </w:r>
    </w:p>
    <w:p w14:paraId="51AB49A7" w14:textId="77777777" w:rsidR="006A11DB" w:rsidRPr="00496DEF" w:rsidRDefault="006A11DB" w:rsidP="00491A96">
      <w:pPr>
        <w:spacing w:before="60" w:after="60" w:line="288" w:lineRule="auto"/>
        <w:ind w:firstLine="720"/>
        <w:jc w:val="both"/>
        <w:rPr>
          <w:sz w:val="26"/>
          <w:szCs w:val="26"/>
        </w:rPr>
      </w:pPr>
      <w:r w:rsidRPr="00496DEF">
        <w:rPr>
          <w:sz w:val="26"/>
          <w:szCs w:val="26"/>
        </w:rPr>
        <w:t xml:space="preserve">- Xác định các khu vực nhạy cảm tràn dầu trong khu vực và vùng lân cận. </w:t>
      </w:r>
    </w:p>
    <w:p w14:paraId="33356EF3" w14:textId="77777777" w:rsidR="006A11DB" w:rsidRPr="00496DEF" w:rsidRDefault="006A11DB" w:rsidP="00491A96">
      <w:pPr>
        <w:spacing w:before="60" w:after="60" w:line="288" w:lineRule="auto"/>
        <w:ind w:firstLine="720"/>
        <w:jc w:val="both"/>
        <w:rPr>
          <w:sz w:val="26"/>
          <w:szCs w:val="26"/>
        </w:rPr>
      </w:pPr>
      <w:r w:rsidRPr="00496DEF">
        <w:rPr>
          <w:sz w:val="26"/>
          <w:szCs w:val="26"/>
        </w:rPr>
        <w:t>- Kế hoạch phòng chống sự cố cần phải chuẩn bị cho Dự án, đồng thời thông báo cho nhà chức trách và các cơ quan chịu trách nhiệm sự cố.</w:t>
      </w:r>
    </w:p>
    <w:p w14:paraId="23EE2D9B" w14:textId="77777777" w:rsidR="006A11DB" w:rsidRPr="00496DEF" w:rsidRDefault="006A11DB" w:rsidP="00491A96">
      <w:pPr>
        <w:spacing w:before="60" w:after="60" w:line="288" w:lineRule="auto"/>
        <w:ind w:firstLine="720"/>
        <w:jc w:val="both"/>
        <w:rPr>
          <w:sz w:val="26"/>
          <w:szCs w:val="26"/>
        </w:rPr>
      </w:pPr>
      <w:r w:rsidRPr="00496DEF">
        <w:rPr>
          <w:sz w:val="26"/>
          <w:szCs w:val="26"/>
        </w:rPr>
        <w:t>- Xác định nguồn nhân lực và thiết bị có thể huy động trong trường hợp khẩn cấp;</w:t>
      </w:r>
    </w:p>
    <w:p w14:paraId="0358582C" w14:textId="77777777" w:rsidR="006A11DB" w:rsidRPr="00496DEF" w:rsidRDefault="006A11DB" w:rsidP="00491A96">
      <w:pPr>
        <w:widowControl w:val="0"/>
        <w:spacing w:before="60" w:after="60" w:line="288" w:lineRule="auto"/>
        <w:ind w:firstLine="720"/>
        <w:jc w:val="both"/>
        <w:rPr>
          <w:sz w:val="26"/>
          <w:szCs w:val="26"/>
        </w:rPr>
      </w:pPr>
      <w:r w:rsidRPr="00496DEF">
        <w:rPr>
          <w:sz w:val="26"/>
          <w:szCs w:val="26"/>
        </w:rPr>
        <w:t>- Trang bị trang thiết bị ứng cứu, khắc phục sự cố dầu tràn.</w:t>
      </w:r>
    </w:p>
    <w:p w14:paraId="6F3B40AF" w14:textId="77777777" w:rsidR="006A11DB" w:rsidRPr="00496DEF" w:rsidRDefault="006A11DB" w:rsidP="00491A96">
      <w:pPr>
        <w:widowControl w:val="0"/>
        <w:spacing w:before="60" w:after="60" w:line="288" w:lineRule="auto"/>
        <w:ind w:firstLine="720"/>
        <w:jc w:val="both"/>
        <w:rPr>
          <w:sz w:val="26"/>
          <w:szCs w:val="26"/>
        </w:rPr>
      </w:pPr>
      <w:r w:rsidRPr="00496DEF">
        <w:rPr>
          <w:sz w:val="26"/>
          <w:szCs w:val="26"/>
        </w:rPr>
        <w:t>- Xác định các biện pháp cứng rắn phải thực hiện nhằm giảm nhẹ thiệt hại;</w:t>
      </w:r>
    </w:p>
    <w:p w14:paraId="4F2D7C53" w14:textId="77777777" w:rsidR="006A11DB" w:rsidRPr="00496DEF" w:rsidRDefault="006A11DB" w:rsidP="00491A96">
      <w:pPr>
        <w:widowControl w:val="0"/>
        <w:spacing w:before="60" w:after="60" w:line="288" w:lineRule="auto"/>
        <w:ind w:firstLine="720"/>
        <w:jc w:val="both"/>
        <w:rPr>
          <w:sz w:val="26"/>
          <w:szCs w:val="26"/>
        </w:rPr>
      </w:pPr>
      <w:r w:rsidRPr="00496DEF">
        <w:rPr>
          <w:sz w:val="26"/>
          <w:szCs w:val="26"/>
        </w:rPr>
        <w:t>- Thường xuyên liên kết, trao đổi và cung cấp thông tin cho Trung tâm ứng cứu sự cố Miền Nam (thuộc hệ thống Quốc gia) để nhận được sự tiếp ứng kịp thời khi xảy ra sự cố.</w:t>
      </w:r>
    </w:p>
    <w:p w14:paraId="1F0754A5"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Khi xảy ra sự cố dầu tràn thì phương án của địa phương, quốc gia, quốc tế liên quan đến khắc phục sự cố tràn dầu - sự phối hợp với các tổ chức trong xử lý tình huống như sau:</w:t>
      </w:r>
    </w:p>
    <w:p w14:paraId="77470545"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 </w:t>
      </w:r>
      <w:r w:rsidRPr="00496DEF">
        <w:rPr>
          <w:i/>
          <w:sz w:val="26"/>
          <w:szCs w:val="26"/>
          <w:u w:val="single"/>
          <w:lang w:val="nb-NO"/>
        </w:rPr>
        <w:t>Xác định cấp độ sự cố dầu tràn</w:t>
      </w:r>
      <w:r w:rsidRPr="00496DEF">
        <w:rPr>
          <w:sz w:val="26"/>
          <w:szCs w:val="26"/>
          <w:lang w:val="nb-NO"/>
        </w:rPr>
        <w:t>: Cấp I, cấp II, cấp III</w:t>
      </w:r>
    </w:p>
    <w:p w14:paraId="7AA22545"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Cấp I: Xảy ra trong phạm vi khu vực dự án, lượng dầu tràn ít, nằm trong khả năng ứng cứu của Công ty.</w:t>
      </w:r>
    </w:p>
    <w:p w14:paraId="397CB5FD"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Cấp II. Sự cố xảy ra trên khu vực dự án với các loại tàu chở dầu trọng tải nhỏ.</w:t>
      </w:r>
    </w:p>
    <w:p w14:paraId="005E705F"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Cấp III: Sự cố đặc biệt nghiêm trọng xảy ra với các loại tàu chở dầu trọng tải lớn hay các sự cố gây tràn dầu khác, lượng dầu tràn lớn.</w:t>
      </w:r>
    </w:p>
    <w:p w14:paraId="4209AE99"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 </w:t>
      </w:r>
      <w:r w:rsidRPr="00496DEF">
        <w:rPr>
          <w:i/>
          <w:sz w:val="26"/>
          <w:szCs w:val="26"/>
          <w:u w:val="single"/>
          <w:lang w:val="nb-NO"/>
        </w:rPr>
        <w:t>Xử lý tình huống khi sự cố xảy ra</w:t>
      </w:r>
    </w:p>
    <w:p w14:paraId="087C055E"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 </w:t>
      </w:r>
      <w:r w:rsidRPr="00496DEF">
        <w:rPr>
          <w:sz w:val="26"/>
          <w:szCs w:val="26"/>
          <w:u w:val="single"/>
          <w:lang w:val="nb-NO"/>
        </w:rPr>
        <w:t>Sự cố cấp I</w:t>
      </w:r>
      <w:r w:rsidRPr="00496DEF">
        <w:rPr>
          <w:sz w:val="26"/>
          <w:szCs w:val="26"/>
          <w:lang w:val="nb-NO"/>
        </w:rPr>
        <w:t>: phương án triển khai ứng cứu như sau:</w:t>
      </w:r>
    </w:p>
    <w:p w14:paraId="18E6AA96"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Ban lãnh đạo Dự án tiến hành họp khẩn cấp.</w:t>
      </w:r>
    </w:p>
    <w:p w14:paraId="642B0240"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Lên phương án ứng cứu, kêu gọi sự hỗ trợ của các đơn vị lân cận.</w:t>
      </w:r>
    </w:p>
    <w:p w14:paraId="61022F35"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Triển khai thực hiện theo phương án đề ra </w:t>
      </w:r>
    </w:p>
    <w:p w14:paraId="2BD9FBEA"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Báo cáo đến các cơ quan chức năng (UBND thành phố, Sở Tài nguyên Môi trường và UBND tỉnh).</w:t>
      </w:r>
    </w:p>
    <w:p w14:paraId="64A21CEB"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 </w:t>
      </w:r>
      <w:r w:rsidRPr="00496DEF">
        <w:rPr>
          <w:sz w:val="26"/>
          <w:szCs w:val="26"/>
          <w:u w:val="single"/>
          <w:lang w:val="nb-NO"/>
        </w:rPr>
        <w:t>Sự cố cấp II</w:t>
      </w:r>
      <w:r w:rsidRPr="00496DEF">
        <w:rPr>
          <w:sz w:val="26"/>
          <w:szCs w:val="26"/>
          <w:lang w:val="nb-NO"/>
        </w:rPr>
        <w:t>: phương án triển khai ứng cứu như sau:</w:t>
      </w:r>
    </w:p>
    <w:p w14:paraId="3A3C4634"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Nếu xảy ra tại khu vực khai thác thì triển khai như sự cố cấp I để ứng cứu sơ bộ.</w:t>
      </w:r>
    </w:p>
    <w:p w14:paraId="355E02C5"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Báo cáo lên lãnh đạo UBND tỉnh.</w:t>
      </w:r>
    </w:p>
    <w:p w14:paraId="729D1D26"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Huy động nhân lực và phương tiện triển khai ứng cứu. </w:t>
      </w:r>
    </w:p>
    <w:p w14:paraId="107435FD"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Báo cáo lên cơ quan bảo vệ Môi trường Quốc gia (Trung tâm ứng phó sự cố tràn dầu miền Nam).</w:t>
      </w:r>
    </w:p>
    <w:p w14:paraId="5547F610"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 </w:t>
      </w:r>
      <w:r w:rsidRPr="00496DEF">
        <w:rPr>
          <w:sz w:val="26"/>
          <w:szCs w:val="26"/>
          <w:u w:val="single"/>
          <w:lang w:val="nb-NO"/>
        </w:rPr>
        <w:t>Sự cố cấp III</w:t>
      </w:r>
      <w:r w:rsidRPr="00496DEF">
        <w:rPr>
          <w:sz w:val="26"/>
          <w:szCs w:val="26"/>
          <w:lang w:val="nb-NO"/>
        </w:rPr>
        <w:t>: Đây là mức độ sự cố đặc biệt nghiêm trọng đòi hỏi các phương án ứng cứu với quy mô lớn với sự phối hợp chặt chẽ từ trung ương đến địa phương và các tổ chức quốc tế.</w:t>
      </w:r>
    </w:p>
    <w:p w14:paraId="34681331" w14:textId="77777777" w:rsidR="00782FBB" w:rsidRPr="00496DEF" w:rsidRDefault="00782FBB" w:rsidP="00491A96">
      <w:pPr>
        <w:spacing w:before="60" w:after="60" w:line="288" w:lineRule="auto"/>
        <w:ind w:firstLine="720"/>
        <w:jc w:val="both"/>
        <w:rPr>
          <w:sz w:val="26"/>
          <w:szCs w:val="26"/>
          <w:lang w:val="nb-NO"/>
        </w:rPr>
      </w:pPr>
    </w:p>
    <w:p w14:paraId="44B7A4C5" w14:textId="77777777" w:rsidR="006A11DB" w:rsidRPr="00496DEF" w:rsidRDefault="006A11DB" w:rsidP="00491A96">
      <w:pPr>
        <w:tabs>
          <w:tab w:val="left" w:pos="426"/>
          <w:tab w:val="left" w:pos="1134"/>
        </w:tabs>
        <w:spacing w:before="60" w:after="60" w:line="288" w:lineRule="auto"/>
        <w:ind w:left="720"/>
        <w:jc w:val="both"/>
        <w:rPr>
          <w:sz w:val="26"/>
          <w:szCs w:val="26"/>
          <w:lang w:val="nb-NO"/>
        </w:rPr>
      </w:pPr>
      <w:r w:rsidRPr="00496DEF">
        <w:rPr>
          <w:b/>
          <w:bCs/>
          <w:iCs/>
          <w:sz w:val="26"/>
          <w:szCs w:val="26"/>
          <w:lang w:val="nb-NO"/>
        </w:rPr>
        <w:t>Khi sự cố xảy ra, Công ty sẽ thực hiện ứng cứu tức thời:</w:t>
      </w:r>
    </w:p>
    <w:p w14:paraId="5438F50E" w14:textId="77777777" w:rsidR="006A11DB" w:rsidRPr="00496DEF" w:rsidRDefault="006A11DB" w:rsidP="00491A96">
      <w:pPr>
        <w:tabs>
          <w:tab w:val="left" w:pos="720"/>
          <w:tab w:val="left" w:pos="900"/>
        </w:tabs>
        <w:spacing w:before="60" w:after="60" w:line="288" w:lineRule="auto"/>
        <w:ind w:firstLine="720"/>
        <w:jc w:val="both"/>
        <w:rPr>
          <w:sz w:val="26"/>
          <w:szCs w:val="26"/>
          <w:lang w:val="nb-NO"/>
        </w:rPr>
      </w:pPr>
      <w:r w:rsidRPr="00496DEF">
        <w:rPr>
          <w:sz w:val="26"/>
          <w:szCs w:val="26"/>
          <w:lang w:val="nb-NO"/>
        </w:rPr>
        <w:t>- Ưu tiên cứu người bị nạn thoát khỏi vùng nguy hiểm</w:t>
      </w:r>
    </w:p>
    <w:p w14:paraId="281DEB9C"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Tùy theo nguyên nhân cụ thể sẽ tìm biện pháp thích hợp ngăn không cho dầu từ nguồn ô nhiễm tràn ra môi trường xung quanh.</w:t>
      </w:r>
    </w:p>
    <w:p w14:paraId="1EE48B21"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Sử dụng phao quây dầu (được trang bị sẵn trên thiết bị khai thác) ngăn không cho dầu đã tràn tiếp tục loang rộng thêm, nhất là loang vào các vùng ưu tiên bảo vệ (khu vực nuôi trồng thủy sản của dân, khu đông dân cư). Sử dụng các vật liệu hút dầu hoặc vớt thủ công lượng dầu đã tràn.</w:t>
      </w:r>
    </w:p>
    <w:p w14:paraId="40BA2118"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Trường hợp dầu đã tràn vào bờ, sẽ kết hợp với người dân địa phương tổ chức thu gom váng dầu, cặn dầu bằng mọi biện pháp, mọi phương tiện từ thô sơ (xẻng, xô, chậu...) cho tới hiện đại (xe hút nước, bơm dầu, xe ủi,...).</w:t>
      </w:r>
    </w:p>
    <w:p w14:paraId="3F9460B9" w14:textId="77777777"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Váng dầu, cạn dầu, các vật liệu thấm dầu được thu gom, giữ vào nơi an toàn và giao cho đơn vị chuyên môn xử lý (như xử lý chất thải nguy hại).</w:t>
      </w:r>
    </w:p>
    <w:p w14:paraId="75DE6944" w14:textId="13F7D0CE" w:rsidR="006A11DB" w:rsidRPr="00496DEF" w:rsidRDefault="006A11DB" w:rsidP="00491A96">
      <w:pPr>
        <w:spacing w:before="60" w:after="60" w:line="288" w:lineRule="auto"/>
        <w:ind w:firstLine="720"/>
        <w:jc w:val="both"/>
        <w:rPr>
          <w:sz w:val="26"/>
          <w:szCs w:val="26"/>
          <w:lang w:val="nb-NO"/>
        </w:rPr>
      </w:pPr>
      <w:r w:rsidRPr="00496DEF">
        <w:rPr>
          <w:sz w:val="26"/>
          <w:szCs w:val="26"/>
          <w:lang w:val="nb-NO"/>
        </w:rPr>
        <w:t xml:space="preserve">- Bên cạnh việc ứng cứu, Công ty cũng báo cáo lên chính quyền địa phương nơi xảy ra sự cố, Phòng TNMT huyện Dầu Tiếng, Sở Tài nguyên và Môi trường tỉnh Bình Dương, UBND xã Minh Hòa và Công ty TNHH MTV Khai thác Thủy Lợi Dầu Tiếng – Phước Hòa, </w:t>
      </w:r>
      <w:r w:rsidRPr="00496DEF">
        <w:rPr>
          <w:sz w:val="26"/>
          <w:szCs w:val="26"/>
        </w:rPr>
        <w:t>Trung tâm ứng cứu sự cố Miền Nam (thuộc hệ thống Quốc gia)</w:t>
      </w:r>
      <w:r w:rsidRPr="00496DEF">
        <w:rPr>
          <w:sz w:val="26"/>
          <w:szCs w:val="26"/>
          <w:lang w:val="en-US"/>
        </w:rPr>
        <w:t xml:space="preserve"> </w:t>
      </w:r>
      <w:r w:rsidRPr="00496DEF">
        <w:rPr>
          <w:sz w:val="26"/>
          <w:szCs w:val="26"/>
        </w:rPr>
        <w:t>để nhận được sự tiếp ứng kịp thời khi xảy ra sự cố</w:t>
      </w:r>
      <w:r w:rsidRPr="00496DEF">
        <w:rPr>
          <w:sz w:val="26"/>
          <w:szCs w:val="26"/>
          <w:lang w:val="nb-NO"/>
        </w:rPr>
        <w:t>.</w:t>
      </w:r>
    </w:p>
    <w:p w14:paraId="405649DE" w14:textId="7F9227A4" w:rsidR="002735BB" w:rsidRPr="00496DEF" w:rsidRDefault="002735BB" w:rsidP="00491A96">
      <w:pPr>
        <w:pStyle w:val="ListParagraph"/>
        <w:numPr>
          <w:ilvl w:val="0"/>
          <w:numId w:val="22"/>
        </w:numPr>
        <w:tabs>
          <w:tab w:val="left" w:pos="709"/>
        </w:tabs>
        <w:spacing w:before="60" w:after="60" w:line="288" w:lineRule="auto"/>
        <w:ind w:left="0" w:firstLine="284"/>
        <w:contextualSpacing w:val="0"/>
        <w:jc w:val="both"/>
        <w:rPr>
          <w:i/>
          <w:iCs/>
          <w:color w:val="auto"/>
          <w:sz w:val="26"/>
          <w:szCs w:val="26"/>
          <w:lang w:eastAsia="vi-VN"/>
        </w:rPr>
      </w:pPr>
      <w:r w:rsidRPr="00496DEF">
        <w:rPr>
          <w:i/>
          <w:iCs/>
          <w:color w:val="auto"/>
          <w:sz w:val="26"/>
          <w:szCs w:val="26"/>
          <w:lang w:eastAsia="vi-VN"/>
        </w:rPr>
        <w:t xml:space="preserve">Biện pháp phòng ngừa ứng phó sự cố </w:t>
      </w:r>
      <w:r w:rsidR="00C727B0" w:rsidRPr="00496DEF">
        <w:rPr>
          <w:i/>
          <w:iCs/>
          <w:color w:val="auto"/>
          <w:sz w:val="26"/>
          <w:szCs w:val="26"/>
          <w:lang w:eastAsia="vi-VN"/>
        </w:rPr>
        <w:t xml:space="preserve">cháy nổ, </w:t>
      </w:r>
      <w:r w:rsidRPr="00496DEF">
        <w:rPr>
          <w:i/>
          <w:iCs/>
          <w:color w:val="auto"/>
          <w:sz w:val="26"/>
          <w:szCs w:val="26"/>
          <w:lang w:eastAsia="vi-VN"/>
        </w:rPr>
        <w:t>tràn dầu tại kho chứa dầu bãi 02</w:t>
      </w:r>
    </w:p>
    <w:p w14:paraId="3E117054" w14:textId="2B965695" w:rsidR="002735BB" w:rsidRPr="00496DEF" w:rsidRDefault="00140C49" w:rsidP="00491A96">
      <w:pPr>
        <w:spacing w:before="60" w:after="60" w:line="288" w:lineRule="auto"/>
        <w:ind w:firstLine="709"/>
        <w:jc w:val="both"/>
        <w:rPr>
          <w:sz w:val="26"/>
          <w:szCs w:val="26"/>
          <w:lang w:eastAsia="vi-VN"/>
        </w:rPr>
      </w:pPr>
      <w:r w:rsidRPr="00496DEF">
        <w:rPr>
          <w:sz w:val="26"/>
          <w:szCs w:val="26"/>
          <w:lang w:eastAsia="vi-VN"/>
        </w:rPr>
        <w:t xml:space="preserve">- Để đảm bảo cho quá trình hoạt động thuận tiện, </w:t>
      </w:r>
      <w:r w:rsidR="005918FC" w:rsidRPr="00496DEF">
        <w:rPr>
          <w:sz w:val="26"/>
          <w:szCs w:val="26"/>
          <w:lang w:eastAsia="vi-VN"/>
        </w:rPr>
        <w:t>bãi chứa</w:t>
      </w:r>
      <w:r w:rsidRPr="00496DEF">
        <w:rPr>
          <w:sz w:val="26"/>
          <w:szCs w:val="26"/>
          <w:lang w:eastAsia="vi-VN"/>
        </w:rPr>
        <w:t xml:space="preserve"> cát 02 của Doanh nghiệp đã bố trí một bồn chứa dầu dung tích phục vụ cho các thiết bị vận hành tại bãi chứa. </w:t>
      </w:r>
    </w:p>
    <w:p w14:paraId="32A0EDAC" w14:textId="77777777" w:rsidR="007C6219" w:rsidRPr="00496DEF" w:rsidRDefault="00140C49" w:rsidP="00491A96">
      <w:pPr>
        <w:spacing w:before="60" w:after="60" w:line="288" w:lineRule="auto"/>
        <w:ind w:firstLine="709"/>
        <w:jc w:val="both"/>
        <w:rPr>
          <w:sz w:val="26"/>
          <w:szCs w:val="26"/>
          <w:lang w:eastAsia="vi-VN"/>
        </w:rPr>
      </w:pPr>
      <w:r w:rsidRPr="00496DEF">
        <w:rPr>
          <w:sz w:val="26"/>
          <w:szCs w:val="26"/>
          <w:lang w:eastAsia="vi-VN"/>
        </w:rPr>
        <w:t xml:space="preserve">- Doanh nghiệp đã cho xây dựng nhà kho chứa dầu để phòng ngừa sự cố tràn dầu, và trang bị các thiết bị PCCC </w:t>
      </w:r>
      <w:r w:rsidR="009E51EE" w:rsidRPr="00496DEF">
        <w:rPr>
          <w:sz w:val="26"/>
          <w:szCs w:val="26"/>
          <w:lang w:eastAsia="vi-VN"/>
        </w:rPr>
        <w:t xml:space="preserve">để kịp thời ứng cứu trong các trường hợp khẩn cấp xẩy </w:t>
      </w:r>
      <w:r w:rsidR="007C6219" w:rsidRPr="00496DEF">
        <w:rPr>
          <w:sz w:val="26"/>
          <w:szCs w:val="26"/>
          <w:lang w:eastAsia="vi-VN"/>
        </w:rPr>
        <w:t>ra. Cấu tạo k</w:t>
      </w:r>
      <w:r w:rsidR="009E51EE" w:rsidRPr="00496DEF">
        <w:rPr>
          <w:sz w:val="26"/>
          <w:szCs w:val="26"/>
          <w:lang w:eastAsia="vi-VN"/>
        </w:rPr>
        <w:t xml:space="preserve">ho chứa dầu: </w:t>
      </w:r>
    </w:p>
    <w:p w14:paraId="33E749EA" w14:textId="77777777" w:rsidR="007C6219" w:rsidRPr="00496DEF" w:rsidRDefault="007C6219" w:rsidP="00491A96">
      <w:pPr>
        <w:spacing w:before="60" w:after="60" w:line="288" w:lineRule="auto"/>
        <w:ind w:firstLine="709"/>
        <w:jc w:val="both"/>
        <w:rPr>
          <w:sz w:val="26"/>
          <w:szCs w:val="26"/>
          <w:lang w:eastAsia="vi-VN"/>
        </w:rPr>
      </w:pPr>
      <w:r w:rsidRPr="00496DEF">
        <w:rPr>
          <w:sz w:val="26"/>
          <w:szCs w:val="26"/>
          <w:lang w:eastAsia="vi-VN"/>
        </w:rPr>
        <w:t>+ X</w:t>
      </w:r>
      <w:r w:rsidR="009E51EE" w:rsidRPr="00496DEF">
        <w:rPr>
          <w:sz w:val="26"/>
          <w:szCs w:val="26"/>
          <w:lang w:eastAsia="vi-VN"/>
        </w:rPr>
        <w:t xml:space="preserve">ây dựng bằng BTCT, tường gạch, nền sàn bằng bê </w:t>
      </w:r>
      <w:r w:rsidRPr="00496DEF">
        <w:rPr>
          <w:sz w:val="26"/>
          <w:szCs w:val="26"/>
          <w:lang w:eastAsia="vi-VN"/>
        </w:rPr>
        <w:t>tông.</w:t>
      </w:r>
    </w:p>
    <w:p w14:paraId="4B6293D2" w14:textId="77777777" w:rsidR="007C6219" w:rsidRPr="00496DEF" w:rsidRDefault="007C6219" w:rsidP="00491A96">
      <w:pPr>
        <w:spacing w:before="60" w:after="60" w:line="288" w:lineRule="auto"/>
        <w:ind w:firstLine="709"/>
        <w:jc w:val="both"/>
        <w:rPr>
          <w:sz w:val="26"/>
          <w:szCs w:val="26"/>
          <w:lang w:eastAsia="vi-VN"/>
        </w:rPr>
      </w:pPr>
      <w:r w:rsidRPr="00496DEF">
        <w:rPr>
          <w:sz w:val="26"/>
          <w:szCs w:val="26"/>
          <w:lang w:eastAsia="vi-VN"/>
        </w:rPr>
        <w:t>+ C</w:t>
      </w:r>
      <w:r w:rsidR="009E51EE" w:rsidRPr="00496DEF">
        <w:rPr>
          <w:sz w:val="26"/>
          <w:szCs w:val="26"/>
          <w:lang w:eastAsia="vi-VN"/>
        </w:rPr>
        <w:t xml:space="preserve">ó rãnh và hố thu gom để thu gom dầu </w:t>
      </w:r>
      <w:r w:rsidRPr="00496DEF">
        <w:rPr>
          <w:sz w:val="26"/>
          <w:szCs w:val="26"/>
          <w:lang w:eastAsia="vi-VN"/>
        </w:rPr>
        <w:t>tràn.</w:t>
      </w:r>
    </w:p>
    <w:p w14:paraId="7C95AC45" w14:textId="2124A9AF" w:rsidR="009E51EE" w:rsidRPr="00496DEF" w:rsidRDefault="007C6219" w:rsidP="00491A96">
      <w:pPr>
        <w:spacing w:before="60" w:after="60" w:line="288" w:lineRule="auto"/>
        <w:ind w:firstLine="709"/>
        <w:jc w:val="both"/>
        <w:rPr>
          <w:sz w:val="26"/>
          <w:szCs w:val="26"/>
          <w:lang w:eastAsia="vi-VN"/>
        </w:rPr>
      </w:pPr>
      <w:r w:rsidRPr="00496DEF">
        <w:rPr>
          <w:sz w:val="26"/>
          <w:szCs w:val="26"/>
          <w:lang w:eastAsia="vi-VN"/>
        </w:rPr>
        <w:t>+ C</w:t>
      </w:r>
      <w:r w:rsidR="009E51EE" w:rsidRPr="00496DEF">
        <w:rPr>
          <w:sz w:val="26"/>
          <w:szCs w:val="26"/>
          <w:lang w:eastAsia="vi-VN"/>
        </w:rPr>
        <w:t xml:space="preserve">ó mái </w:t>
      </w:r>
      <w:r w:rsidRPr="00496DEF">
        <w:rPr>
          <w:sz w:val="26"/>
          <w:szCs w:val="26"/>
          <w:lang w:eastAsia="vi-VN"/>
        </w:rPr>
        <w:t>che và lỗ thông gió.</w:t>
      </w:r>
    </w:p>
    <w:p w14:paraId="3EB11ADA" w14:textId="2044173E" w:rsidR="007C6219" w:rsidRPr="00496DEF" w:rsidRDefault="007C6219" w:rsidP="00491A96">
      <w:pPr>
        <w:spacing w:before="60" w:after="60" w:line="288" w:lineRule="auto"/>
        <w:ind w:firstLine="709"/>
        <w:jc w:val="both"/>
        <w:rPr>
          <w:sz w:val="26"/>
          <w:szCs w:val="26"/>
          <w:lang w:eastAsia="vi-VN"/>
        </w:rPr>
      </w:pPr>
      <w:r w:rsidRPr="00496DEF">
        <w:rPr>
          <w:sz w:val="26"/>
          <w:szCs w:val="26"/>
          <w:lang w:eastAsia="vi-VN"/>
        </w:rPr>
        <w:t>+ Trang bị các thiết bị PCCC như: bình chữa cháy, chuông báo cháy, nội quy PCCC,</w:t>
      </w:r>
      <w:r w:rsidR="00976F25" w:rsidRPr="00496DEF">
        <w:rPr>
          <w:sz w:val="26"/>
          <w:szCs w:val="26"/>
          <w:lang w:eastAsia="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5"/>
        <w:gridCol w:w="4699"/>
      </w:tblGrid>
      <w:tr w:rsidR="00782FBB" w:rsidRPr="00496DEF" w14:paraId="22FB32BB" w14:textId="77777777" w:rsidTr="003A2E07">
        <w:tc>
          <w:tcPr>
            <w:tcW w:w="4370" w:type="dxa"/>
          </w:tcPr>
          <w:p w14:paraId="37858181" w14:textId="3E931888" w:rsidR="00782FBB" w:rsidRPr="00496DEF" w:rsidRDefault="00782FBB" w:rsidP="00491A96">
            <w:pPr>
              <w:spacing w:before="60" w:after="60" w:line="288" w:lineRule="auto"/>
              <w:jc w:val="both"/>
              <w:rPr>
                <w:sz w:val="26"/>
                <w:szCs w:val="26"/>
                <w:lang w:eastAsia="vi-VN"/>
              </w:rPr>
            </w:pPr>
            <w:r w:rsidRPr="00496DEF">
              <w:rPr>
                <w:noProof/>
                <w:sz w:val="26"/>
                <w:szCs w:val="26"/>
                <w:lang w:val="en-US"/>
              </w:rPr>
              <w:lastRenderedPageBreak/>
              <w:drawing>
                <wp:inline distT="0" distB="0" distL="0" distR="0" wp14:anchorId="2C20EAEE" wp14:editId="071579D5">
                  <wp:extent cx="2668320"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4279691885579_ceab111cc8ac4ed8a785a5ae9fc8ade6.jpg"/>
                          <pic:cNvPicPr/>
                        </pic:nvPicPr>
                        <pic:blipFill rotWithShape="1">
                          <a:blip r:embed="rId52" cstate="print">
                            <a:extLst>
                              <a:ext uri="{28A0092B-C50C-407E-A947-70E740481C1C}">
                                <a14:useLocalDpi xmlns:a14="http://schemas.microsoft.com/office/drawing/2010/main" val="0"/>
                              </a:ext>
                            </a:extLst>
                          </a:blip>
                          <a:srcRect t="16423" b="36067"/>
                          <a:stretch/>
                        </pic:blipFill>
                        <pic:spPr bwMode="auto">
                          <a:xfrm>
                            <a:off x="0" y="0"/>
                            <a:ext cx="2673644" cy="2748674"/>
                          </a:xfrm>
                          <a:prstGeom prst="rect">
                            <a:avLst/>
                          </a:prstGeom>
                          <a:ln>
                            <a:noFill/>
                          </a:ln>
                          <a:extLst>
                            <a:ext uri="{53640926-AAD7-44D8-BBD7-CCE9431645EC}">
                              <a14:shadowObscured xmlns:a14="http://schemas.microsoft.com/office/drawing/2010/main"/>
                            </a:ext>
                          </a:extLst>
                        </pic:spPr>
                      </pic:pic>
                    </a:graphicData>
                  </a:graphic>
                </wp:inline>
              </w:drawing>
            </w:r>
          </w:p>
        </w:tc>
        <w:tc>
          <w:tcPr>
            <w:tcW w:w="4694" w:type="dxa"/>
          </w:tcPr>
          <w:p w14:paraId="17C606AF" w14:textId="7A7AFFF9" w:rsidR="00782FBB" w:rsidRPr="00496DEF" w:rsidRDefault="00782FBB" w:rsidP="00491A96">
            <w:pPr>
              <w:spacing w:before="60" w:after="60" w:line="288" w:lineRule="auto"/>
              <w:jc w:val="both"/>
              <w:rPr>
                <w:sz w:val="26"/>
                <w:szCs w:val="26"/>
                <w:lang w:eastAsia="vi-VN"/>
              </w:rPr>
            </w:pPr>
            <w:r w:rsidRPr="00496DEF">
              <w:rPr>
                <w:noProof/>
                <w:sz w:val="26"/>
                <w:szCs w:val="26"/>
                <w:lang w:val="en-US"/>
              </w:rPr>
              <w:drawing>
                <wp:inline distT="0" distB="0" distL="0" distR="0" wp14:anchorId="5BBAE473" wp14:editId="3E148611">
                  <wp:extent cx="2872740" cy="27432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4279693061077_89d47eab47bbc92c9fdb05ab6028ff89.jpg"/>
                          <pic:cNvPicPr/>
                        </pic:nvPicPr>
                        <pic:blipFill rotWithShape="1">
                          <a:blip r:embed="rId53" cstate="print">
                            <a:extLst>
                              <a:ext uri="{28A0092B-C50C-407E-A947-70E740481C1C}">
                                <a14:useLocalDpi xmlns:a14="http://schemas.microsoft.com/office/drawing/2010/main" val="0"/>
                              </a:ext>
                            </a:extLst>
                          </a:blip>
                          <a:srcRect t="14496" b="41375"/>
                          <a:stretch/>
                        </pic:blipFill>
                        <pic:spPr bwMode="auto">
                          <a:xfrm>
                            <a:off x="0" y="0"/>
                            <a:ext cx="2884554" cy="27544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6E8BA2" w14:textId="3CD50147" w:rsidR="00782FBB" w:rsidRPr="00496DEF" w:rsidRDefault="00782FBB" w:rsidP="00782FBB">
      <w:pPr>
        <w:spacing w:before="60" w:after="60" w:line="288" w:lineRule="auto"/>
        <w:jc w:val="center"/>
        <w:rPr>
          <w:sz w:val="26"/>
          <w:szCs w:val="26"/>
          <w:lang w:val="en-US" w:eastAsia="vi-VN"/>
        </w:rPr>
      </w:pPr>
      <w:r w:rsidRPr="00496DEF">
        <w:rPr>
          <w:i/>
          <w:sz w:val="26"/>
          <w:szCs w:val="26"/>
        </w:rPr>
        <w:t xml:space="preserve">Hình </w:t>
      </w:r>
      <w:r w:rsidRPr="00496DEF">
        <w:rPr>
          <w:i/>
          <w:sz w:val="26"/>
          <w:szCs w:val="26"/>
        </w:rPr>
        <w:fldChar w:fldCharType="begin"/>
      </w:r>
      <w:r w:rsidRPr="00496DEF">
        <w:rPr>
          <w:i/>
          <w:sz w:val="26"/>
          <w:szCs w:val="26"/>
        </w:rPr>
        <w:instrText xml:space="preserve"> SEQ Hình \* ARABIC </w:instrText>
      </w:r>
      <w:r w:rsidRPr="00496DEF">
        <w:rPr>
          <w:i/>
          <w:sz w:val="26"/>
          <w:szCs w:val="26"/>
        </w:rPr>
        <w:fldChar w:fldCharType="separate"/>
      </w:r>
      <w:r w:rsidR="00013886" w:rsidRPr="00496DEF">
        <w:rPr>
          <w:i/>
          <w:noProof/>
          <w:sz w:val="26"/>
          <w:szCs w:val="26"/>
        </w:rPr>
        <w:t>28</w:t>
      </w:r>
      <w:r w:rsidRPr="00496DEF">
        <w:rPr>
          <w:i/>
          <w:sz w:val="26"/>
          <w:szCs w:val="26"/>
        </w:rPr>
        <w:fldChar w:fldCharType="end"/>
      </w:r>
      <w:r w:rsidRPr="00496DEF">
        <w:rPr>
          <w:i/>
          <w:sz w:val="26"/>
          <w:szCs w:val="26"/>
        </w:rPr>
        <w:t xml:space="preserve">: </w:t>
      </w:r>
      <w:r w:rsidRPr="00496DEF">
        <w:rPr>
          <w:i/>
          <w:sz w:val="26"/>
          <w:szCs w:val="26"/>
          <w:lang w:val="en-US" w:eastAsia="vi-VN"/>
        </w:rPr>
        <w:t>Kho chứa dầu tại bãi chứa cát 02</w:t>
      </w:r>
    </w:p>
    <w:p w14:paraId="325FEAA7" w14:textId="2968D9D6" w:rsidR="00685FF8" w:rsidRPr="00496DEF" w:rsidRDefault="00685FF8" w:rsidP="00491A96">
      <w:pPr>
        <w:pStyle w:val="base"/>
        <w:numPr>
          <w:ilvl w:val="0"/>
          <w:numId w:val="0"/>
        </w:numPr>
        <w:spacing w:line="288" w:lineRule="auto"/>
        <w:ind w:firstLine="720"/>
        <w:rPr>
          <w:i/>
          <w:lang w:val="en-US"/>
        </w:rPr>
      </w:pPr>
      <w:r w:rsidRPr="00496DEF">
        <w:rPr>
          <w:i/>
          <w:noProof/>
          <w:lang w:val="en-US"/>
        </w:rPr>
        <w:t xml:space="preserve">- </w:t>
      </w:r>
      <w:r w:rsidRPr="00496DEF">
        <w:rPr>
          <w:i/>
          <w:lang w:val="en-US"/>
        </w:rPr>
        <w:t>Hoạt động ứng phó khi xảy ra rủi ro, sự cố rò rỉ dầu tại bồn chứa:</w:t>
      </w:r>
    </w:p>
    <w:p w14:paraId="24B9DA1E" w14:textId="77777777" w:rsidR="00685FF8" w:rsidRPr="00496DEF" w:rsidRDefault="00685FF8"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Bằng mọi biện pháp không cho dầu, nhớt từ nguồn gây ô nhiễm do sự cố tiếp tục tràn ra môi trường xung quanh.</w:t>
      </w:r>
    </w:p>
    <w:p w14:paraId="08F17563" w14:textId="77777777" w:rsidR="00685FF8" w:rsidRPr="00496DEF" w:rsidRDefault="00685FF8"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Áp dụng các biện pháp ngăn, vây không cho chất ô nhiễm đã tràn ra tiếp tục loang rộng thêm, nhất là không cho loan ra vùng có nước.</w:t>
      </w:r>
    </w:p>
    <w:p w14:paraId="32310B31" w14:textId="77777777" w:rsidR="00685FF8" w:rsidRPr="00496DEF" w:rsidRDefault="00685FF8"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Di chuyển các phương tiện, máy móc ra khỏi vùng xảy ra sự cố,</w:t>
      </w:r>
    </w:p>
    <w:p w14:paraId="1E87216F" w14:textId="77777777" w:rsidR="00685FF8" w:rsidRPr="00496DEF" w:rsidRDefault="00685FF8"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Tuyệt đối không dùng chất hoặc các biện pháp làn phân tán dầu, nhớt ra môi trường xung quanh, nhất là trong môi trường nước.</w:t>
      </w:r>
    </w:p>
    <w:p w14:paraId="5554D443" w14:textId="3679B5A5" w:rsidR="00685FF8" w:rsidRPr="00496DEF" w:rsidRDefault="00685FF8"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Dùng các dụng cụ thu gom váng dầu, đất đá nhiễm dầu vào dụng cụ lưu chứa và chuyển về kho chứa CTNH để bàn giao cho đơn vị dịch vụ đến tiếp nhận, xử lý.</w:t>
      </w:r>
    </w:p>
    <w:p w14:paraId="5D67028E" w14:textId="7ED20093" w:rsidR="004A371C" w:rsidRPr="00496DEF" w:rsidRDefault="004A371C" w:rsidP="00491A96">
      <w:pPr>
        <w:pStyle w:val="Heading3"/>
        <w:spacing w:line="288" w:lineRule="auto"/>
        <w:rPr>
          <w:color w:val="auto"/>
        </w:rPr>
      </w:pPr>
      <w:bookmarkStart w:id="468" w:name="_Toc130818476"/>
      <w:r w:rsidRPr="00496DEF">
        <w:rPr>
          <w:color w:val="auto"/>
        </w:rPr>
        <w:t>3.6.4. Phòng chống cháy nổ, phòng cháy chữa cháy</w:t>
      </w:r>
      <w:bookmarkEnd w:id="468"/>
    </w:p>
    <w:p w14:paraId="5246467F" w14:textId="77777777" w:rsidR="006A11DB" w:rsidRPr="00496DEF" w:rsidRDefault="006A11DB" w:rsidP="00491A96">
      <w:pPr>
        <w:spacing w:before="60" w:after="60" w:line="288" w:lineRule="auto"/>
        <w:ind w:firstLine="720"/>
        <w:jc w:val="both"/>
        <w:rPr>
          <w:noProof/>
          <w:sz w:val="26"/>
          <w:szCs w:val="26"/>
          <w:u w:val="single"/>
        </w:rPr>
      </w:pPr>
      <w:r w:rsidRPr="00496DEF">
        <w:rPr>
          <w:noProof/>
          <w:sz w:val="26"/>
          <w:szCs w:val="26"/>
        </w:rPr>
        <w:t>Trong công tác phòng chống cháy nổ</w:t>
      </w:r>
      <w:r w:rsidRPr="00496DEF">
        <w:rPr>
          <w:noProof/>
          <w:sz w:val="26"/>
          <w:szCs w:val="26"/>
          <w:lang w:val="en-US"/>
        </w:rPr>
        <w:t>, phòng cháy chữa cháy</w:t>
      </w:r>
      <w:r w:rsidRPr="00496DEF">
        <w:rPr>
          <w:noProof/>
          <w:sz w:val="26"/>
          <w:szCs w:val="26"/>
        </w:rPr>
        <w:t xml:space="preserve">, Công ty </w:t>
      </w:r>
      <w:r w:rsidRPr="00496DEF">
        <w:rPr>
          <w:noProof/>
          <w:sz w:val="26"/>
          <w:szCs w:val="26"/>
          <w:lang w:val="en-US"/>
        </w:rPr>
        <w:t xml:space="preserve">đã </w:t>
      </w:r>
      <w:r w:rsidRPr="00496DEF">
        <w:rPr>
          <w:noProof/>
          <w:sz w:val="26"/>
          <w:szCs w:val="26"/>
        </w:rPr>
        <w:t xml:space="preserve">áp dụng các biện pháp sau: </w:t>
      </w:r>
    </w:p>
    <w:p w14:paraId="6D0B66C0" w14:textId="77777777" w:rsidR="006A11DB" w:rsidRPr="00496DEF" w:rsidRDefault="006A11DB"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Tuân thủ nghiêm ngặt quy định phòng cháy, chữa cháy trong khu vực. Xây dựng quy định PCCC để CBCNV áp dụng và học tập.</w:t>
      </w:r>
    </w:p>
    <w:p w14:paraId="6971D42D" w14:textId="77777777" w:rsidR="006A11DB" w:rsidRPr="00496DEF" w:rsidRDefault="006A11DB" w:rsidP="00491A96">
      <w:pPr>
        <w:spacing w:before="60" w:after="60" w:line="288" w:lineRule="auto"/>
        <w:ind w:firstLine="720"/>
        <w:jc w:val="both"/>
        <w:rPr>
          <w:sz w:val="26"/>
          <w:szCs w:val="26"/>
          <w:lang w:val="en-US"/>
        </w:rPr>
      </w:pPr>
      <w:r w:rsidRPr="00496DEF">
        <w:rPr>
          <w:sz w:val="26"/>
          <w:szCs w:val="26"/>
          <w:lang w:val="en-US"/>
        </w:rPr>
        <w:t>- T</w:t>
      </w:r>
      <w:r w:rsidRPr="00496DEF">
        <w:rPr>
          <w:sz w:val="26"/>
          <w:szCs w:val="26"/>
        </w:rPr>
        <w:t>rang bị các phương tiện PCCC và được Công an phòng cháy chữa cháy kiểm tra định kỳ</w:t>
      </w:r>
      <w:r w:rsidRPr="00496DEF">
        <w:rPr>
          <w:sz w:val="26"/>
          <w:szCs w:val="26"/>
          <w:lang w:val="en-US"/>
        </w:rPr>
        <w:t>.</w:t>
      </w:r>
    </w:p>
    <w:p w14:paraId="4EE5A913" w14:textId="77777777" w:rsidR="006A11DB" w:rsidRPr="00496DEF" w:rsidRDefault="006A11DB" w:rsidP="00491A96">
      <w:pPr>
        <w:spacing w:before="60" w:after="60" w:line="288" w:lineRule="auto"/>
        <w:ind w:firstLine="720"/>
        <w:jc w:val="both"/>
        <w:rPr>
          <w:sz w:val="26"/>
          <w:szCs w:val="26"/>
          <w:lang w:val="en-US"/>
        </w:rPr>
      </w:pPr>
      <w:r w:rsidRPr="00496DEF">
        <w:rPr>
          <w:sz w:val="26"/>
          <w:szCs w:val="26"/>
          <w:lang w:val="en-US"/>
        </w:rPr>
        <w:t>- Ban hành nội quy về phòng cháy chữa cháy.</w:t>
      </w:r>
    </w:p>
    <w:p w14:paraId="5B9418DD" w14:textId="77777777" w:rsidR="006A11DB" w:rsidRPr="00496DEF" w:rsidRDefault="006A11DB" w:rsidP="00491A96">
      <w:pPr>
        <w:spacing w:before="60" w:after="60" w:line="288" w:lineRule="auto"/>
        <w:ind w:firstLine="720"/>
        <w:jc w:val="both"/>
        <w:rPr>
          <w:sz w:val="26"/>
          <w:szCs w:val="26"/>
        </w:rPr>
      </w:pPr>
      <w:r w:rsidRPr="00496DEF">
        <w:rPr>
          <w:sz w:val="26"/>
          <w:szCs w:val="26"/>
          <w:lang w:val="en-US"/>
        </w:rPr>
        <w:t>- Tuyên truyền,</w:t>
      </w:r>
      <w:r w:rsidRPr="00496DEF">
        <w:rPr>
          <w:sz w:val="26"/>
          <w:szCs w:val="26"/>
        </w:rPr>
        <w:t xml:space="preserve"> nâng cao ý thức phòng cháy chữa cháy cho công nhân viên làm việc trong mỏ. Công tác này đã được được Cảnh sát PCCC kiểm tra định kì.</w:t>
      </w:r>
    </w:p>
    <w:p w14:paraId="5B8AC3C1" w14:textId="77777777" w:rsidR="006A11DB" w:rsidRPr="00496DEF" w:rsidRDefault="006A11DB" w:rsidP="00491A96">
      <w:pPr>
        <w:spacing w:before="60" w:after="60" w:line="288" w:lineRule="auto"/>
        <w:ind w:firstLine="720"/>
        <w:jc w:val="both"/>
        <w:rPr>
          <w:sz w:val="26"/>
          <w:szCs w:val="26"/>
        </w:rPr>
      </w:pPr>
      <w:r w:rsidRPr="00496DEF">
        <w:rPr>
          <w:sz w:val="26"/>
          <w:szCs w:val="26"/>
          <w:lang w:val="en-US"/>
        </w:rPr>
        <w:t>-</w:t>
      </w:r>
      <w:r w:rsidRPr="00496DEF">
        <w:rPr>
          <w:sz w:val="26"/>
          <w:szCs w:val="26"/>
        </w:rPr>
        <w:t xml:space="preserve"> </w:t>
      </w:r>
      <w:r w:rsidRPr="00496DEF">
        <w:rPr>
          <w:sz w:val="26"/>
          <w:szCs w:val="26"/>
          <w:lang w:val="en-US"/>
        </w:rPr>
        <w:t>T</w:t>
      </w:r>
      <w:r w:rsidRPr="00496DEF">
        <w:rPr>
          <w:sz w:val="26"/>
          <w:szCs w:val="26"/>
        </w:rPr>
        <w:t xml:space="preserve">rang bị </w:t>
      </w:r>
      <w:r w:rsidRPr="00496DEF">
        <w:rPr>
          <w:sz w:val="26"/>
          <w:szCs w:val="26"/>
          <w:lang w:val="en-US"/>
        </w:rPr>
        <w:t>thiết bị PCCC</w:t>
      </w:r>
      <w:r w:rsidRPr="00496DEF">
        <w:rPr>
          <w:sz w:val="26"/>
          <w:szCs w:val="26"/>
        </w:rPr>
        <w:t>, loại bình xách tay</w:t>
      </w:r>
      <w:r w:rsidRPr="00496DEF">
        <w:rPr>
          <w:sz w:val="26"/>
          <w:szCs w:val="26"/>
          <w:lang w:val="en-US"/>
        </w:rPr>
        <w:t xml:space="preserve"> đặt tại những khu vực có nguy cơ cháy nổ</w:t>
      </w:r>
      <w:r w:rsidRPr="00496DEF">
        <w:rPr>
          <w:sz w:val="26"/>
          <w:szCs w:val="26"/>
        </w:rPr>
        <w:t>. Các thông số kỹ thuật của bình chữa cháy bao gồm:</w:t>
      </w:r>
    </w:p>
    <w:p w14:paraId="7584AB69" w14:textId="77777777" w:rsidR="006A11DB" w:rsidRPr="00496DEF" w:rsidRDefault="006A11DB" w:rsidP="00491A96">
      <w:pPr>
        <w:pStyle w:val="ListParagraph"/>
        <w:numPr>
          <w:ilvl w:val="0"/>
          <w:numId w:val="21"/>
        </w:numPr>
        <w:spacing w:before="60" w:after="60" w:line="288" w:lineRule="auto"/>
        <w:ind w:firstLine="261"/>
        <w:contextualSpacing w:val="0"/>
        <w:jc w:val="both"/>
        <w:rPr>
          <w:color w:val="auto"/>
          <w:sz w:val="26"/>
          <w:szCs w:val="26"/>
        </w:rPr>
      </w:pPr>
      <w:r w:rsidRPr="00496DEF">
        <w:rPr>
          <w:color w:val="auto"/>
          <w:sz w:val="26"/>
          <w:szCs w:val="26"/>
        </w:rPr>
        <w:t>Loại bình: bình xách tay;</w:t>
      </w:r>
    </w:p>
    <w:p w14:paraId="7DB0D559" w14:textId="77777777" w:rsidR="006A11DB" w:rsidRPr="00496DEF" w:rsidRDefault="006A11DB" w:rsidP="00491A96">
      <w:pPr>
        <w:pStyle w:val="ListParagraph"/>
        <w:numPr>
          <w:ilvl w:val="0"/>
          <w:numId w:val="21"/>
        </w:numPr>
        <w:spacing w:before="60" w:after="60" w:line="288" w:lineRule="auto"/>
        <w:ind w:firstLine="261"/>
        <w:contextualSpacing w:val="0"/>
        <w:jc w:val="both"/>
        <w:rPr>
          <w:color w:val="auto"/>
          <w:sz w:val="26"/>
          <w:szCs w:val="26"/>
        </w:rPr>
      </w:pPr>
      <w:r w:rsidRPr="00496DEF">
        <w:rPr>
          <w:color w:val="auto"/>
          <w:sz w:val="26"/>
          <w:szCs w:val="26"/>
        </w:rPr>
        <w:t>Chất chữa cháy: CO</w:t>
      </w:r>
      <w:r w:rsidRPr="00496DEF">
        <w:rPr>
          <w:color w:val="auto"/>
          <w:sz w:val="26"/>
          <w:szCs w:val="26"/>
          <w:vertAlign w:val="subscript"/>
        </w:rPr>
        <w:t>2</w:t>
      </w:r>
      <w:r w:rsidRPr="00496DEF">
        <w:rPr>
          <w:color w:val="auto"/>
          <w:sz w:val="26"/>
          <w:szCs w:val="26"/>
        </w:rPr>
        <w:t>;</w:t>
      </w:r>
    </w:p>
    <w:p w14:paraId="03F5C16E" w14:textId="77777777" w:rsidR="006A11DB" w:rsidRPr="00496DEF" w:rsidRDefault="006A11DB" w:rsidP="00491A96">
      <w:pPr>
        <w:pStyle w:val="ListParagraph"/>
        <w:numPr>
          <w:ilvl w:val="0"/>
          <w:numId w:val="21"/>
        </w:numPr>
        <w:spacing w:before="60" w:after="60" w:line="288" w:lineRule="auto"/>
        <w:ind w:firstLine="261"/>
        <w:contextualSpacing w:val="0"/>
        <w:jc w:val="both"/>
        <w:rPr>
          <w:color w:val="auto"/>
          <w:sz w:val="26"/>
          <w:szCs w:val="26"/>
        </w:rPr>
      </w:pPr>
      <w:r w:rsidRPr="00496DEF">
        <w:rPr>
          <w:color w:val="auto"/>
          <w:sz w:val="26"/>
          <w:szCs w:val="26"/>
        </w:rPr>
        <w:t xml:space="preserve">Khối lượng: 5kg </w:t>
      </w:r>
    </w:p>
    <w:p w14:paraId="060A4373" w14:textId="77777777" w:rsidR="006A11DB" w:rsidRPr="00496DEF" w:rsidRDefault="006A11DB" w:rsidP="00491A96">
      <w:pPr>
        <w:pStyle w:val="ListParagraph"/>
        <w:numPr>
          <w:ilvl w:val="0"/>
          <w:numId w:val="21"/>
        </w:numPr>
        <w:spacing w:before="60" w:after="60" w:line="288" w:lineRule="auto"/>
        <w:ind w:firstLine="261"/>
        <w:contextualSpacing w:val="0"/>
        <w:jc w:val="both"/>
        <w:rPr>
          <w:color w:val="auto"/>
          <w:sz w:val="26"/>
          <w:szCs w:val="26"/>
        </w:rPr>
      </w:pPr>
      <w:r w:rsidRPr="00496DEF">
        <w:rPr>
          <w:color w:val="auto"/>
          <w:sz w:val="26"/>
          <w:szCs w:val="26"/>
        </w:rPr>
        <w:lastRenderedPageBreak/>
        <w:t>Thời gian phun: 9s</w:t>
      </w:r>
    </w:p>
    <w:p w14:paraId="0CC60AE7" w14:textId="77777777" w:rsidR="006A11DB" w:rsidRPr="00496DEF" w:rsidRDefault="006A11DB" w:rsidP="00491A96">
      <w:pPr>
        <w:pStyle w:val="ListParagraph"/>
        <w:numPr>
          <w:ilvl w:val="0"/>
          <w:numId w:val="21"/>
        </w:numPr>
        <w:spacing w:before="60" w:after="60" w:line="288" w:lineRule="auto"/>
        <w:ind w:firstLine="261"/>
        <w:contextualSpacing w:val="0"/>
        <w:jc w:val="both"/>
        <w:rPr>
          <w:color w:val="auto"/>
          <w:sz w:val="26"/>
          <w:szCs w:val="26"/>
        </w:rPr>
      </w:pPr>
      <w:r w:rsidRPr="00496DEF">
        <w:rPr>
          <w:color w:val="auto"/>
          <w:sz w:val="26"/>
          <w:szCs w:val="26"/>
        </w:rPr>
        <w:t>Tầm phun xa: 2m</w:t>
      </w:r>
    </w:p>
    <w:p w14:paraId="0CCE2A12" w14:textId="249CF0EC" w:rsidR="006A11DB" w:rsidRPr="00496DEF" w:rsidRDefault="006A11DB" w:rsidP="006A11DB">
      <w:pPr>
        <w:pStyle w:val="Normal2"/>
        <w:jc w:val="center"/>
        <w:rPr>
          <w:color w:val="auto"/>
        </w:rPr>
      </w:pPr>
      <w:r w:rsidRPr="00496DEF">
        <w:rPr>
          <w:noProof/>
          <w:color w:val="auto"/>
          <w:lang w:val="en-US"/>
        </w:rPr>
        <w:drawing>
          <wp:inline distT="0" distB="0" distL="0" distR="0" wp14:anchorId="500C85BF" wp14:editId="5FD77834">
            <wp:extent cx="5480539" cy="4191000"/>
            <wp:effectExtent l="0" t="0" r="635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14293" cy="4216812"/>
                    </a:xfrm>
                    <a:prstGeom prst="rect">
                      <a:avLst/>
                    </a:prstGeom>
                    <a:noFill/>
                    <a:ln>
                      <a:noFill/>
                    </a:ln>
                  </pic:spPr>
                </pic:pic>
              </a:graphicData>
            </a:graphic>
          </wp:inline>
        </w:drawing>
      </w:r>
    </w:p>
    <w:p w14:paraId="5C309D39" w14:textId="7AF20903" w:rsidR="006A11DB" w:rsidRPr="00496DEF" w:rsidRDefault="006A11DB" w:rsidP="006A11DB">
      <w:pPr>
        <w:pStyle w:val="Normal2"/>
        <w:jc w:val="center"/>
        <w:rPr>
          <w:i/>
          <w:color w:val="auto"/>
        </w:rPr>
      </w:pPr>
      <w:bookmarkStart w:id="469" w:name="_Toc130818236"/>
      <w:bookmarkStart w:id="470" w:name="_Toc131583614"/>
      <w:r w:rsidRPr="00496DEF">
        <w:rPr>
          <w:i/>
          <w:color w:val="auto"/>
        </w:rPr>
        <w:t xml:space="preserve">Hình </w:t>
      </w:r>
      <w:r w:rsidRPr="00496DEF">
        <w:rPr>
          <w:i/>
          <w:color w:val="auto"/>
        </w:rPr>
        <w:fldChar w:fldCharType="begin"/>
      </w:r>
      <w:r w:rsidRPr="00496DEF">
        <w:rPr>
          <w:i/>
          <w:color w:val="auto"/>
        </w:rPr>
        <w:instrText xml:space="preserve"> SEQ Hình \* ARABIC </w:instrText>
      </w:r>
      <w:r w:rsidRPr="00496DEF">
        <w:rPr>
          <w:i/>
          <w:color w:val="auto"/>
        </w:rPr>
        <w:fldChar w:fldCharType="separate"/>
      </w:r>
      <w:r w:rsidR="00013886" w:rsidRPr="00496DEF">
        <w:rPr>
          <w:i/>
          <w:noProof/>
          <w:color w:val="auto"/>
        </w:rPr>
        <w:t>29</w:t>
      </w:r>
      <w:r w:rsidRPr="00496DEF">
        <w:rPr>
          <w:i/>
          <w:color w:val="auto"/>
        </w:rPr>
        <w:fldChar w:fldCharType="end"/>
      </w:r>
      <w:r w:rsidRPr="00496DEF">
        <w:rPr>
          <w:i/>
          <w:color w:val="auto"/>
        </w:rPr>
        <w:t>: Thiết bị phòng cháy chữa cháy</w:t>
      </w:r>
      <w:bookmarkEnd w:id="469"/>
      <w:bookmarkEnd w:id="470"/>
    </w:p>
    <w:p w14:paraId="3B65BAC1" w14:textId="70B7DBCE" w:rsidR="005746A5" w:rsidRPr="00496DEF" w:rsidRDefault="001720D1" w:rsidP="00F73DD1">
      <w:pPr>
        <w:pStyle w:val="Heading3"/>
        <w:spacing w:line="288" w:lineRule="auto"/>
        <w:rPr>
          <w:color w:val="auto"/>
        </w:rPr>
      </w:pPr>
      <w:bookmarkStart w:id="471" w:name="_Toc130818477"/>
      <w:r w:rsidRPr="00496DEF">
        <w:rPr>
          <w:color w:val="auto"/>
        </w:rPr>
        <w:t>3.</w:t>
      </w:r>
      <w:r w:rsidR="001C4EA5" w:rsidRPr="00496DEF">
        <w:rPr>
          <w:color w:val="auto"/>
        </w:rPr>
        <w:t>6.</w:t>
      </w:r>
      <w:r w:rsidR="004A371C" w:rsidRPr="00496DEF">
        <w:rPr>
          <w:color w:val="auto"/>
        </w:rPr>
        <w:t>5</w:t>
      </w:r>
      <w:r w:rsidRPr="00496DEF">
        <w:rPr>
          <w:color w:val="auto"/>
        </w:rPr>
        <w:t xml:space="preserve">. </w:t>
      </w:r>
      <w:r w:rsidR="005746A5" w:rsidRPr="00496DEF">
        <w:rPr>
          <w:color w:val="auto"/>
        </w:rPr>
        <w:t>Phương án giảm thiểu xâm thực sâu, gây mất ổn định lớp bùn đáy trong quá trình khai thác cát</w:t>
      </w:r>
      <w:bookmarkEnd w:id="471"/>
    </w:p>
    <w:p w14:paraId="48BA496A" w14:textId="77777777" w:rsidR="005746A5" w:rsidRPr="00496DEF" w:rsidRDefault="005746A5"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Thực hiện khai thác theo đúng ranh giới, độ sâu giới hạn được cấp phép. Bố trí cán bộ kỹ thuật sẽ chịu trách nhiệm thực hiện.</w:t>
      </w:r>
    </w:p>
    <w:p w14:paraId="2D9F5667" w14:textId="77777777" w:rsidR="005746A5" w:rsidRPr="00496DEF" w:rsidRDefault="005746A5"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Định kỳ 6 tháng/01 lần đo vẽ địa hình hiện trạng khu vực mỏ khai thác và nộp gửi về Sở tài nguyên môi trường theo đúng quy định.</w:t>
      </w:r>
    </w:p>
    <w:p w14:paraId="54C280AA" w14:textId="77777777" w:rsidR="005746A5" w:rsidRPr="00496DEF" w:rsidRDefault="005746A5"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Định kỳ hằng năm 1 năm/01 lần, Doanh nghiệp sẽ thực hiện thống kê sản lượng khai thác, khối lượng lưu chứa trong Báo cáo định kỳ hoạt động khai thác khoáng sản gửi về Sở tài nguyên và môi trường giám sát theo đúng quy định.</w:t>
      </w:r>
    </w:p>
    <w:p w14:paraId="083C3AE4" w14:textId="3E1A53F1" w:rsidR="005746A5" w:rsidRPr="00496DEF" w:rsidRDefault="005746A5" w:rsidP="00F73DD1">
      <w:pPr>
        <w:pStyle w:val="Heading3"/>
        <w:spacing w:line="288" w:lineRule="auto"/>
        <w:rPr>
          <w:color w:val="auto"/>
        </w:rPr>
      </w:pPr>
      <w:bookmarkStart w:id="472" w:name="_Toc130818478"/>
      <w:r w:rsidRPr="00496DEF">
        <w:rPr>
          <w:color w:val="auto"/>
        </w:rPr>
        <w:t>3.</w:t>
      </w:r>
      <w:r w:rsidR="00CD7B2F" w:rsidRPr="00496DEF">
        <w:rPr>
          <w:color w:val="auto"/>
        </w:rPr>
        <w:t>6.</w:t>
      </w:r>
      <w:r w:rsidR="004A371C" w:rsidRPr="00496DEF">
        <w:rPr>
          <w:color w:val="auto"/>
        </w:rPr>
        <w:t>6.</w:t>
      </w:r>
      <w:r w:rsidRPr="00496DEF">
        <w:rPr>
          <w:color w:val="auto"/>
        </w:rPr>
        <w:t xml:space="preserve"> Phương án phối hợp với các đơn vị khai thác trong khu vực lòng hồ</w:t>
      </w:r>
      <w:bookmarkEnd w:id="472"/>
    </w:p>
    <w:p w14:paraId="09AC02BD" w14:textId="77777777" w:rsidR="005746A5" w:rsidRPr="00496DEF" w:rsidRDefault="005746A5" w:rsidP="00F73DD1">
      <w:pPr>
        <w:spacing w:before="60" w:after="60" w:line="288" w:lineRule="auto"/>
        <w:ind w:firstLine="720"/>
        <w:jc w:val="both"/>
        <w:rPr>
          <w:bCs/>
          <w:sz w:val="26"/>
          <w:szCs w:val="26"/>
        </w:rPr>
      </w:pPr>
      <w:r w:rsidRPr="00496DEF">
        <w:rPr>
          <w:bCs/>
          <w:sz w:val="26"/>
          <w:szCs w:val="26"/>
        </w:rPr>
        <w:t>- Doanh nghiệp đã phối hợp với các mỏ trong khu vực xác định ranh giới khai thác.</w:t>
      </w:r>
    </w:p>
    <w:p w14:paraId="26F1D232" w14:textId="20675B7A" w:rsidR="005746A5" w:rsidRPr="00496DEF" w:rsidRDefault="005746A5" w:rsidP="00F73DD1">
      <w:pPr>
        <w:spacing w:before="60" w:after="60" w:line="288" w:lineRule="auto"/>
        <w:ind w:firstLine="720"/>
        <w:jc w:val="both"/>
        <w:rPr>
          <w:bCs/>
          <w:sz w:val="26"/>
          <w:szCs w:val="26"/>
        </w:rPr>
      </w:pPr>
      <w:r w:rsidRPr="00496DEF">
        <w:rPr>
          <w:bCs/>
          <w:sz w:val="26"/>
          <w:szCs w:val="26"/>
        </w:rPr>
        <w:t>- Phối hợp các mỏ, bãi chứa trong khu vực (Công ty TNHH Hoàng Trúc My, Công ty TNHH Vận tải Hòa Bình, Công ty TNHH DIVACO) thường xuyên tưới đường, thực hiện duy tu, bảo dưỡng tuyến đường vận chuyển nông thôn ra đường ĐT749B.</w:t>
      </w:r>
    </w:p>
    <w:p w14:paraId="5D577DE6" w14:textId="0F1EBC7D" w:rsidR="00711174" w:rsidRPr="00496DEF" w:rsidRDefault="00711174" w:rsidP="00DD27E9">
      <w:pPr>
        <w:pStyle w:val="Heading3"/>
        <w:spacing w:line="288" w:lineRule="auto"/>
        <w:rPr>
          <w:color w:val="auto"/>
        </w:rPr>
      </w:pPr>
      <w:bookmarkStart w:id="473" w:name="_Toc130818480"/>
      <w:r w:rsidRPr="00496DEF">
        <w:rPr>
          <w:color w:val="auto"/>
        </w:rPr>
        <w:t>3.6.8. Công trình, biện pháp an toàn tại khu vực hồ lắng</w:t>
      </w:r>
      <w:bookmarkEnd w:id="473"/>
    </w:p>
    <w:p w14:paraId="7F31FE0B" w14:textId="77777777" w:rsidR="00711174" w:rsidRPr="00496DEF" w:rsidRDefault="00711174" w:rsidP="00DD27E9">
      <w:pPr>
        <w:spacing w:before="60" w:after="60" w:line="288" w:lineRule="auto"/>
        <w:ind w:firstLine="720"/>
        <w:jc w:val="both"/>
        <w:rPr>
          <w:sz w:val="26"/>
          <w:szCs w:val="26"/>
        </w:rPr>
      </w:pPr>
      <w:r w:rsidRPr="00496DEF">
        <w:rPr>
          <w:sz w:val="26"/>
          <w:szCs w:val="26"/>
        </w:rPr>
        <w:t>Nhằm đảm bảo</w:t>
      </w:r>
      <w:r w:rsidRPr="00496DEF">
        <w:t xml:space="preserve"> </w:t>
      </w:r>
      <w:r w:rsidRPr="00496DEF">
        <w:rPr>
          <w:sz w:val="26"/>
          <w:szCs w:val="26"/>
        </w:rPr>
        <w:t>an toàn tại khu vực hồ lắng, công ty đã thực hiện các công trình, biện pháp thiểu tác động như:</w:t>
      </w:r>
    </w:p>
    <w:p w14:paraId="3BEBE9BA" w14:textId="77777777" w:rsidR="00711174" w:rsidRPr="00496DEF" w:rsidRDefault="00711174" w:rsidP="00DD27E9">
      <w:pPr>
        <w:spacing w:before="60" w:after="60" w:line="288" w:lineRule="auto"/>
        <w:ind w:firstLine="720"/>
        <w:jc w:val="both"/>
        <w:rPr>
          <w:noProof/>
          <w:sz w:val="26"/>
          <w:szCs w:val="26"/>
        </w:rPr>
      </w:pPr>
      <w:r w:rsidRPr="00496DEF">
        <w:rPr>
          <w:noProof/>
          <w:sz w:val="26"/>
          <w:szCs w:val="26"/>
        </w:rPr>
        <w:lastRenderedPageBreak/>
        <w:t>- Lắp đặt các biển báo cảnh báo nguy hiểm.</w:t>
      </w:r>
    </w:p>
    <w:p w14:paraId="6472569D" w14:textId="77777777" w:rsidR="00711174" w:rsidRPr="00496DEF" w:rsidRDefault="00711174" w:rsidP="00DD27E9">
      <w:pPr>
        <w:spacing w:before="60" w:after="60" w:line="288" w:lineRule="auto"/>
        <w:ind w:firstLine="720"/>
        <w:jc w:val="both"/>
        <w:rPr>
          <w:noProof/>
          <w:sz w:val="26"/>
          <w:szCs w:val="26"/>
        </w:rPr>
      </w:pPr>
      <w:r w:rsidRPr="00496DEF">
        <w:rPr>
          <w:noProof/>
          <w:sz w:val="26"/>
          <w:szCs w:val="26"/>
        </w:rPr>
        <w:t>- Có cán bộ giám sát không để con người, súc vật vào trong hồ lắng.</w:t>
      </w:r>
    </w:p>
    <w:p w14:paraId="1171C145" w14:textId="77777777" w:rsidR="00711174" w:rsidRPr="00496DEF" w:rsidRDefault="00711174" w:rsidP="00DD27E9">
      <w:pPr>
        <w:spacing w:before="60" w:after="60" w:line="288" w:lineRule="auto"/>
        <w:ind w:firstLine="720"/>
        <w:jc w:val="both"/>
        <w:rPr>
          <w:noProof/>
          <w:sz w:val="26"/>
          <w:szCs w:val="26"/>
        </w:rPr>
      </w:pPr>
      <w:r w:rsidRPr="00496DEF">
        <w:rPr>
          <w:noProof/>
          <w:sz w:val="26"/>
          <w:szCs w:val="26"/>
        </w:rPr>
        <w:t>- Vào mùa mưa, đặc biệt những ngày mưa lớn, Chủ dự án cần cắt cử, bố trí cán bộ theo dõi, giám sát khu vực hồ lắng 24/24 đảm bảo không có nguy cơ vỡ hồ, ảnh hưởng đến khu vực bên dưới. Đồng thời có phương án ứng phó, xả nước trong hồ ra hồ Dầu Tiếng kịp thời để điều tiết nước phù hợp nhằm đảm bảo an toàn công trình đồng thời tích nước hợp lý để phục vụ sản xuất.</w:t>
      </w:r>
    </w:p>
    <w:p w14:paraId="6106A731" w14:textId="3723FB0D" w:rsidR="00DD27E9" w:rsidRPr="00496DEF" w:rsidRDefault="00A65FBC" w:rsidP="00914350">
      <w:pPr>
        <w:spacing w:before="60" w:after="60" w:line="288" w:lineRule="auto"/>
        <w:jc w:val="center"/>
      </w:pPr>
      <w:r w:rsidRPr="00496DEF">
        <w:rPr>
          <w:noProof/>
          <w:lang w:val="en-US"/>
        </w:rPr>
        <w:drawing>
          <wp:inline distT="0" distB="0" distL="0" distR="0" wp14:anchorId="7A62ED1A" wp14:editId="5CB60090">
            <wp:extent cx="4477110" cy="4154309"/>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99332" cy="4174929"/>
                    </a:xfrm>
                    <a:prstGeom prst="rect">
                      <a:avLst/>
                    </a:prstGeom>
                    <a:noFill/>
                    <a:ln>
                      <a:noFill/>
                    </a:ln>
                  </pic:spPr>
                </pic:pic>
              </a:graphicData>
            </a:graphic>
          </wp:inline>
        </w:drawing>
      </w:r>
    </w:p>
    <w:p w14:paraId="7E3B672D" w14:textId="5748EDDF" w:rsidR="00412113" w:rsidRPr="00496DEF" w:rsidRDefault="00DD27E9" w:rsidP="00A74456">
      <w:pPr>
        <w:pStyle w:val="NormalJustif"/>
        <w:jc w:val="center"/>
        <w:rPr>
          <w:rFonts w:ascii="Times New Roman" w:hAnsi="Times New Roman"/>
          <w:i/>
          <w:noProof/>
          <w:color w:val="auto"/>
        </w:rPr>
      </w:pPr>
      <w:bookmarkStart w:id="474" w:name="_Toc130818237"/>
      <w:bookmarkStart w:id="475" w:name="_Toc131583615"/>
      <w:r w:rsidRPr="00496DEF">
        <w:rPr>
          <w:rFonts w:ascii="Times New Roman" w:hAnsi="Times New Roman"/>
          <w:i/>
          <w:color w:val="auto"/>
        </w:rPr>
        <w:t xml:space="preserve">Hình </w:t>
      </w:r>
      <w:r w:rsidRPr="00496DEF">
        <w:rPr>
          <w:rFonts w:ascii="Times New Roman" w:hAnsi="Times New Roman"/>
          <w:i/>
          <w:color w:val="auto"/>
        </w:rPr>
        <w:fldChar w:fldCharType="begin"/>
      </w:r>
      <w:r w:rsidRPr="00496DEF">
        <w:rPr>
          <w:rFonts w:ascii="Times New Roman" w:hAnsi="Times New Roman"/>
          <w:i/>
          <w:color w:val="auto"/>
        </w:rPr>
        <w:instrText xml:space="preserve"> SEQ Hình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30</w:t>
      </w:r>
      <w:r w:rsidRPr="00496DEF">
        <w:rPr>
          <w:rFonts w:ascii="Times New Roman" w:hAnsi="Times New Roman"/>
          <w:i/>
          <w:color w:val="auto"/>
        </w:rPr>
        <w:fldChar w:fldCharType="end"/>
      </w:r>
      <w:r w:rsidR="00AC4E6E" w:rsidRPr="00496DEF">
        <w:rPr>
          <w:rFonts w:ascii="Times New Roman" w:hAnsi="Times New Roman"/>
          <w:i/>
          <w:color w:val="auto"/>
        </w:rPr>
        <w:t>: Lắp đặt biển cảnh báo nguy hiểm tại hồ lắng</w:t>
      </w:r>
      <w:bookmarkEnd w:id="474"/>
      <w:bookmarkEnd w:id="475"/>
    </w:p>
    <w:p w14:paraId="175385DD" w14:textId="71187917" w:rsidR="005746A5" w:rsidRPr="00496DEF" w:rsidRDefault="00AE45B3" w:rsidP="00F73DD1">
      <w:pPr>
        <w:pStyle w:val="Heading2"/>
        <w:rPr>
          <w:lang w:val="vi-VN"/>
        </w:rPr>
      </w:pPr>
      <w:bookmarkStart w:id="476" w:name="_Toc130818481"/>
      <w:r w:rsidRPr="00496DEF">
        <w:rPr>
          <w:lang w:val="vi-VN"/>
        </w:rPr>
        <w:t>3.</w:t>
      </w:r>
      <w:r w:rsidR="005746A5" w:rsidRPr="00496DEF">
        <w:rPr>
          <w:lang w:val="vi-VN"/>
        </w:rPr>
        <w:t>7. Các công trình, biện pháp khác</w:t>
      </w:r>
      <w:bookmarkEnd w:id="476"/>
    </w:p>
    <w:p w14:paraId="048296E9" w14:textId="50A298C8" w:rsidR="006F42CA" w:rsidRPr="00496DEF" w:rsidRDefault="006F42CA" w:rsidP="00F73DD1">
      <w:pPr>
        <w:pStyle w:val="Heading3"/>
        <w:spacing w:line="288" w:lineRule="auto"/>
        <w:rPr>
          <w:color w:val="auto"/>
          <w:lang w:val="en-US"/>
        </w:rPr>
      </w:pPr>
      <w:bookmarkStart w:id="477" w:name="_Toc130818482"/>
      <w:r w:rsidRPr="00496DEF">
        <w:rPr>
          <w:color w:val="auto"/>
        </w:rPr>
        <w:t xml:space="preserve">3.7.1. Công trình, biện pháp giảm thiểu tác động đến đời sống dân cư </w:t>
      </w:r>
      <w:bookmarkEnd w:id="477"/>
      <w:r w:rsidR="00F73DD1" w:rsidRPr="00496DEF">
        <w:rPr>
          <w:color w:val="auto"/>
          <w:lang w:val="en-US"/>
        </w:rPr>
        <w:t>xung quanh</w:t>
      </w:r>
    </w:p>
    <w:p w14:paraId="20E4238A" w14:textId="058A78CD" w:rsidR="006F42CA" w:rsidRPr="00496DEF" w:rsidRDefault="006F42CA" w:rsidP="00F73DD1">
      <w:pPr>
        <w:spacing w:before="60" w:after="60" w:line="288" w:lineRule="auto"/>
        <w:ind w:firstLine="720"/>
        <w:jc w:val="both"/>
        <w:rPr>
          <w:sz w:val="26"/>
          <w:szCs w:val="26"/>
        </w:rPr>
      </w:pPr>
      <w:r w:rsidRPr="00496DEF">
        <w:rPr>
          <w:sz w:val="26"/>
          <w:szCs w:val="26"/>
        </w:rPr>
        <w:t xml:space="preserve">Nhằm giảm thiểu tác động tiêu cực đến đời sống dân cư quanh mỏ, </w:t>
      </w:r>
      <w:r w:rsidR="00F600BC" w:rsidRPr="00496DEF">
        <w:rPr>
          <w:sz w:val="26"/>
          <w:szCs w:val="26"/>
        </w:rPr>
        <w:t>Doanh nghiệp</w:t>
      </w:r>
      <w:r w:rsidRPr="00496DEF">
        <w:rPr>
          <w:sz w:val="26"/>
          <w:szCs w:val="26"/>
        </w:rPr>
        <w:t xml:space="preserve"> đã thực hiện các công trình, biện pháp thiểu tác động như sau:</w:t>
      </w:r>
    </w:p>
    <w:p w14:paraId="6B343621" w14:textId="77777777" w:rsidR="006F42CA" w:rsidRPr="00496DEF" w:rsidRDefault="006F42CA" w:rsidP="00F73DD1">
      <w:pPr>
        <w:spacing w:before="60" w:after="60" w:line="288" w:lineRule="auto"/>
        <w:ind w:firstLine="720"/>
        <w:jc w:val="both"/>
        <w:rPr>
          <w:sz w:val="26"/>
          <w:szCs w:val="26"/>
        </w:rPr>
      </w:pPr>
      <w:r w:rsidRPr="00496DEF">
        <w:rPr>
          <w:sz w:val="26"/>
          <w:szCs w:val="26"/>
        </w:rPr>
        <w:t>- Tưới nước giảm bụi dọc tuyến đường vận chuyển</w:t>
      </w:r>
    </w:p>
    <w:p w14:paraId="4D0D7764" w14:textId="77777777" w:rsidR="006F42CA" w:rsidRPr="00496DEF" w:rsidRDefault="006F42CA" w:rsidP="00F73DD1">
      <w:pPr>
        <w:spacing w:before="60" w:after="60" w:line="288" w:lineRule="auto"/>
        <w:ind w:firstLine="720"/>
        <w:jc w:val="both"/>
        <w:rPr>
          <w:sz w:val="26"/>
          <w:szCs w:val="26"/>
        </w:rPr>
      </w:pPr>
      <w:r w:rsidRPr="00496DEF">
        <w:rPr>
          <w:sz w:val="26"/>
          <w:szCs w:val="26"/>
        </w:rPr>
        <w:t>- Thường xuyên bảo dưỡng định kỳ máy móc, thiết bị nhằm giảm thiểu bụi và tiếng ồn phát sinh ảnh hưởng đến đời sống của dân cư;</w:t>
      </w:r>
    </w:p>
    <w:p w14:paraId="18AA0448" w14:textId="1A420193" w:rsidR="006F42CA" w:rsidRPr="00496DEF" w:rsidRDefault="006F42CA" w:rsidP="00F73DD1">
      <w:pPr>
        <w:spacing w:before="60" w:after="60" w:line="288" w:lineRule="auto"/>
        <w:ind w:firstLine="720"/>
        <w:jc w:val="both"/>
        <w:rPr>
          <w:sz w:val="26"/>
          <w:szCs w:val="26"/>
        </w:rPr>
      </w:pPr>
      <w:r w:rsidRPr="00496DEF">
        <w:rPr>
          <w:sz w:val="26"/>
          <w:szCs w:val="26"/>
        </w:rPr>
        <w:t xml:space="preserve">- </w:t>
      </w:r>
      <w:r w:rsidR="00F600BC" w:rsidRPr="00496DEF">
        <w:rPr>
          <w:sz w:val="26"/>
          <w:szCs w:val="26"/>
        </w:rPr>
        <w:t>Doanh nghiệp</w:t>
      </w:r>
      <w:r w:rsidRPr="00496DEF">
        <w:rPr>
          <w:sz w:val="26"/>
          <w:szCs w:val="26"/>
        </w:rPr>
        <w:t xml:space="preserve"> đã chấp hành và thực hiện đầy đủ các nghĩa vụ về chính sách bảo hộ quyền lợi của nhân dân địa phương, tham gia đóng góp vào các chương trình phúc lợi xã hội tại địa phương;</w:t>
      </w:r>
    </w:p>
    <w:p w14:paraId="4D730689" w14:textId="5C8B1663" w:rsidR="006F42CA" w:rsidRPr="00496DEF" w:rsidRDefault="006F42CA" w:rsidP="00F73DD1">
      <w:pPr>
        <w:spacing w:before="60" w:after="60" w:line="288" w:lineRule="auto"/>
        <w:ind w:firstLine="720"/>
        <w:jc w:val="both"/>
        <w:rPr>
          <w:sz w:val="26"/>
          <w:szCs w:val="26"/>
          <w:lang w:val="en-US"/>
        </w:rPr>
      </w:pPr>
      <w:r w:rsidRPr="00496DEF">
        <w:rPr>
          <w:sz w:val="26"/>
          <w:szCs w:val="26"/>
        </w:rPr>
        <w:t>- Thực hiện công khai thời gian khai thác và kế hoạch khai thác tới địa phương</w:t>
      </w:r>
      <w:r w:rsidR="009D05CE" w:rsidRPr="00496DEF">
        <w:rPr>
          <w:sz w:val="26"/>
          <w:szCs w:val="26"/>
          <w:lang w:val="en-US"/>
        </w:rPr>
        <w:t>, đơn vị quản lý lòng hồ Dầu Tiếng</w:t>
      </w:r>
      <w:r w:rsidRPr="00496DEF">
        <w:rPr>
          <w:sz w:val="26"/>
          <w:szCs w:val="26"/>
        </w:rPr>
        <w:t xml:space="preserve"> và thông báo tới các hộ dân gần khu vực dự án.</w:t>
      </w:r>
    </w:p>
    <w:p w14:paraId="50CEA171" w14:textId="77777777" w:rsidR="006F42CA" w:rsidRPr="00496DEF" w:rsidRDefault="006F42CA" w:rsidP="00F73DD1">
      <w:pPr>
        <w:spacing w:before="60" w:after="60" w:line="288" w:lineRule="auto"/>
        <w:ind w:firstLine="720"/>
        <w:jc w:val="both"/>
        <w:rPr>
          <w:sz w:val="26"/>
          <w:szCs w:val="26"/>
        </w:rPr>
      </w:pPr>
      <w:r w:rsidRPr="00496DEF">
        <w:rPr>
          <w:sz w:val="26"/>
          <w:szCs w:val="26"/>
        </w:rPr>
        <w:lastRenderedPageBreak/>
        <w:t>- Ưu tiên sử dụng lao động địa phương đủ điều kiện; bố trí bảo vệ trực 24/24 và tổ chức hoạt động sản xuất của mỏ theo ca hợp lý;</w:t>
      </w:r>
    </w:p>
    <w:p w14:paraId="22144691" w14:textId="767149AA" w:rsidR="006F42CA" w:rsidRPr="00496DEF" w:rsidRDefault="006F42CA"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 </w:t>
      </w:r>
      <w:r w:rsidR="00F600BC" w:rsidRPr="00496DEF">
        <w:rPr>
          <w:sz w:val="26"/>
          <w:szCs w:val="26"/>
          <w:lang w:eastAsia="vi-VN"/>
        </w:rPr>
        <w:t>Doanh nghiệp</w:t>
      </w:r>
      <w:r w:rsidRPr="00496DEF">
        <w:rPr>
          <w:sz w:val="26"/>
          <w:szCs w:val="26"/>
          <w:lang w:eastAsia="vi-VN"/>
        </w:rPr>
        <w:t xml:space="preserve"> đã thực hiện lắp đặt biển thông báo công khai thông tin giấy phép khai thác của dự án và công khai thông tin </w:t>
      </w:r>
      <w:r w:rsidR="005918FC" w:rsidRPr="00496DEF">
        <w:rPr>
          <w:sz w:val="26"/>
          <w:szCs w:val="26"/>
          <w:lang w:eastAsia="vi-VN"/>
        </w:rPr>
        <w:t>bãi chứa</w:t>
      </w:r>
      <w:r w:rsidRPr="00496DEF">
        <w:rPr>
          <w:sz w:val="26"/>
          <w:szCs w:val="26"/>
          <w:lang w:eastAsia="vi-VN"/>
        </w:rPr>
        <w:t xml:space="preserve"> theo đúng quy định.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7"/>
        <w:gridCol w:w="4667"/>
      </w:tblGrid>
      <w:tr w:rsidR="00C727B0" w:rsidRPr="00496DEF" w14:paraId="60F424BD" w14:textId="77777777" w:rsidTr="00DD27E9">
        <w:trPr>
          <w:trHeight w:val="3986"/>
        </w:trPr>
        <w:tc>
          <w:tcPr>
            <w:tcW w:w="4532" w:type="dxa"/>
          </w:tcPr>
          <w:p w14:paraId="0A34ADF9" w14:textId="1FB60D99" w:rsidR="007D7D07" w:rsidRPr="00496DEF" w:rsidRDefault="00914350" w:rsidP="00914350">
            <w:pPr>
              <w:numPr>
                <w:ilvl w:val="12"/>
                <w:numId w:val="0"/>
              </w:numPr>
              <w:jc w:val="center"/>
              <w:rPr>
                <w:sz w:val="2"/>
                <w:szCs w:val="2"/>
                <w:lang w:eastAsia="vi-VN"/>
              </w:rPr>
            </w:pPr>
            <w:r w:rsidRPr="00496DEF">
              <w:object w:dxaOrig="4365" w:dyaOrig="4365" w14:anchorId="144B6463">
                <v:shape id="_x0000_i1030" type="#_x0000_t75" style="width:219pt;height:214.5pt" o:ole="">
                  <v:imagedata r:id="rId56" o:title=""/>
                </v:shape>
                <o:OLEObject Type="Embed" ProgID="PBrush" ShapeID="_x0000_i1030" DrawAspect="Content" ObjectID="_1745212795" r:id="rId57"/>
              </w:object>
            </w:r>
          </w:p>
        </w:tc>
        <w:tc>
          <w:tcPr>
            <w:tcW w:w="4532" w:type="dxa"/>
          </w:tcPr>
          <w:p w14:paraId="2202D00C" w14:textId="2E0B230E" w:rsidR="007D7D07" w:rsidRPr="00496DEF" w:rsidRDefault="00914350" w:rsidP="00914350">
            <w:pPr>
              <w:numPr>
                <w:ilvl w:val="12"/>
                <w:numId w:val="0"/>
              </w:numPr>
              <w:jc w:val="both"/>
              <w:rPr>
                <w:sz w:val="2"/>
                <w:szCs w:val="2"/>
                <w:lang w:eastAsia="vi-VN"/>
              </w:rPr>
            </w:pPr>
            <w:r w:rsidRPr="00496DEF">
              <w:object w:dxaOrig="4650" w:dyaOrig="4320" w14:anchorId="5E604385">
                <v:shape id="_x0000_i1031" type="#_x0000_t75" style="width:232.5pt;height:3in" o:ole="">
                  <v:imagedata r:id="rId58" o:title=""/>
                </v:shape>
                <o:OLEObject Type="Embed" ProgID="PBrush" ShapeID="_x0000_i1031" DrawAspect="Content" ObjectID="_1745212796" r:id="rId59"/>
              </w:object>
            </w:r>
          </w:p>
        </w:tc>
      </w:tr>
      <w:tr w:rsidR="00C727B0" w:rsidRPr="00496DEF" w14:paraId="14DE235B" w14:textId="77777777" w:rsidTr="00DD27E9">
        <w:trPr>
          <w:trHeight w:val="56"/>
        </w:trPr>
        <w:tc>
          <w:tcPr>
            <w:tcW w:w="4532" w:type="dxa"/>
          </w:tcPr>
          <w:p w14:paraId="11325256" w14:textId="529EC2A7" w:rsidR="007D7D07" w:rsidRPr="00496DEF" w:rsidRDefault="00C72029" w:rsidP="009A07AE">
            <w:pPr>
              <w:numPr>
                <w:ilvl w:val="12"/>
                <w:numId w:val="0"/>
              </w:numPr>
              <w:spacing w:before="60" w:after="60"/>
              <w:jc w:val="center"/>
              <w:rPr>
                <w:i/>
                <w:sz w:val="26"/>
                <w:szCs w:val="26"/>
                <w:lang w:eastAsia="vi-VN"/>
              </w:rPr>
            </w:pPr>
            <w:r w:rsidRPr="00496DEF">
              <w:rPr>
                <w:i/>
                <w:sz w:val="26"/>
                <w:szCs w:val="26"/>
                <w:lang w:eastAsia="vi-VN"/>
              </w:rPr>
              <w:t>Bãi</w:t>
            </w:r>
            <w:r w:rsidR="002C1170" w:rsidRPr="00496DEF">
              <w:rPr>
                <w:i/>
                <w:sz w:val="26"/>
                <w:szCs w:val="26"/>
                <w:lang w:eastAsia="vi-VN"/>
              </w:rPr>
              <w:t xml:space="preserve"> </w:t>
            </w:r>
            <w:r w:rsidR="00782FBB" w:rsidRPr="00496DEF">
              <w:rPr>
                <w:i/>
                <w:sz w:val="26"/>
                <w:szCs w:val="26"/>
                <w:lang w:val="en-US" w:eastAsia="vi-VN"/>
              </w:rPr>
              <w:t xml:space="preserve">chứa </w:t>
            </w:r>
            <w:r w:rsidR="002C1170" w:rsidRPr="00496DEF">
              <w:rPr>
                <w:i/>
                <w:sz w:val="26"/>
                <w:szCs w:val="26"/>
                <w:lang w:eastAsia="vi-VN"/>
              </w:rPr>
              <w:t>1</w:t>
            </w:r>
          </w:p>
        </w:tc>
        <w:tc>
          <w:tcPr>
            <w:tcW w:w="4532" w:type="dxa"/>
          </w:tcPr>
          <w:p w14:paraId="528D6164" w14:textId="2F9E73E9" w:rsidR="007D7D07" w:rsidRPr="00496DEF" w:rsidRDefault="002C1170" w:rsidP="009A07AE">
            <w:pPr>
              <w:numPr>
                <w:ilvl w:val="12"/>
                <w:numId w:val="0"/>
              </w:numPr>
              <w:spacing w:before="60" w:after="60"/>
              <w:jc w:val="center"/>
              <w:rPr>
                <w:i/>
                <w:sz w:val="26"/>
                <w:szCs w:val="26"/>
                <w:lang w:eastAsia="vi-VN"/>
              </w:rPr>
            </w:pPr>
            <w:r w:rsidRPr="00496DEF">
              <w:rPr>
                <w:i/>
                <w:sz w:val="26"/>
                <w:szCs w:val="26"/>
                <w:lang w:eastAsia="vi-VN"/>
              </w:rPr>
              <w:t>Bãi</w:t>
            </w:r>
            <w:r w:rsidR="00782FBB" w:rsidRPr="00496DEF">
              <w:rPr>
                <w:i/>
                <w:sz w:val="26"/>
                <w:szCs w:val="26"/>
                <w:lang w:val="en-US" w:eastAsia="vi-VN"/>
              </w:rPr>
              <w:t xml:space="preserve"> chứa</w:t>
            </w:r>
            <w:r w:rsidRPr="00496DEF">
              <w:rPr>
                <w:i/>
                <w:sz w:val="26"/>
                <w:szCs w:val="26"/>
                <w:lang w:eastAsia="vi-VN"/>
              </w:rPr>
              <w:t xml:space="preserve"> 2</w:t>
            </w:r>
          </w:p>
        </w:tc>
      </w:tr>
    </w:tbl>
    <w:p w14:paraId="74A56C52" w14:textId="2BDEABAA" w:rsidR="009A07AE" w:rsidRPr="00496DEF" w:rsidRDefault="009A07AE" w:rsidP="00A74456">
      <w:pPr>
        <w:pStyle w:val="NormalJustif"/>
        <w:jc w:val="center"/>
        <w:rPr>
          <w:rFonts w:ascii="Times New Roman" w:hAnsi="Times New Roman"/>
          <w:i/>
          <w:color w:val="auto"/>
          <w:lang w:eastAsia="vi-VN"/>
        </w:rPr>
      </w:pPr>
      <w:bookmarkStart w:id="478" w:name="_Toc133401191"/>
      <w:r w:rsidRPr="00496DEF">
        <w:rPr>
          <w:rFonts w:ascii="Times New Roman" w:hAnsi="Times New Roman"/>
          <w:i/>
          <w:color w:val="auto"/>
        </w:rPr>
        <w:t xml:space="preserve">Bảng </w:t>
      </w:r>
      <w:r w:rsidRPr="00496DEF">
        <w:rPr>
          <w:rFonts w:ascii="Times New Roman" w:hAnsi="Times New Roman"/>
          <w:i/>
          <w:color w:val="auto"/>
        </w:rPr>
        <w:fldChar w:fldCharType="begin"/>
      </w:r>
      <w:r w:rsidRPr="00496DEF">
        <w:rPr>
          <w:rFonts w:ascii="Times New Roman" w:hAnsi="Times New Roman"/>
          <w:i/>
          <w:color w:val="auto"/>
        </w:rPr>
        <w:instrText xml:space="preserve"> SEQ Bảng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41</w:t>
      </w:r>
      <w:r w:rsidRPr="00496DEF">
        <w:rPr>
          <w:rFonts w:ascii="Times New Roman" w:hAnsi="Times New Roman"/>
          <w:i/>
          <w:color w:val="auto"/>
        </w:rPr>
        <w:fldChar w:fldCharType="end"/>
      </w:r>
      <w:r w:rsidRPr="00496DEF">
        <w:rPr>
          <w:rFonts w:ascii="Times New Roman" w:hAnsi="Times New Roman"/>
          <w:i/>
          <w:color w:val="auto"/>
        </w:rPr>
        <w:t>: Bảng công khai thông tin khai thác, bãi chứa cát của dự án</w:t>
      </w:r>
      <w:bookmarkEnd w:id="478"/>
    </w:p>
    <w:p w14:paraId="3FC78B07" w14:textId="365C32B2" w:rsidR="006F42CA" w:rsidRPr="00496DEF" w:rsidRDefault="006F42CA" w:rsidP="00F73DD1">
      <w:pPr>
        <w:pStyle w:val="Heading3"/>
        <w:spacing w:line="288" w:lineRule="auto"/>
        <w:rPr>
          <w:color w:val="auto"/>
        </w:rPr>
      </w:pPr>
      <w:bookmarkStart w:id="479" w:name="_Toc130818483"/>
      <w:r w:rsidRPr="00496DEF">
        <w:rPr>
          <w:color w:val="auto"/>
        </w:rPr>
        <w:t xml:space="preserve">3.7.2. Công trình, biện pháp giảm thiểu ô nhiễm </w:t>
      </w:r>
      <w:r w:rsidR="004D5295" w:rsidRPr="00496DEF">
        <w:rPr>
          <w:color w:val="auto"/>
        </w:rPr>
        <w:t>độ đục</w:t>
      </w:r>
      <w:r w:rsidRPr="00496DEF">
        <w:rPr>
          <w:color w:val="auto"/>
        </w:rPr>
        <w:t xml:space="preserve"> trong khai thác</w:t>
      </w:r>
      <w:bookmarkEnd w:id="479"/>
    </w:p>
    <w:p w14:paraId="652D6BE6" w14:textId="5EC04C81" w:rsidR="006F42CA" w:rsidRPr="00496DEF" w:rsidRDefault="006F42CA" w:rsidP="00F73DD1">
      <w:pPr>
        <w:spacing w:before="60" w:after="60" w:line="288" w:lineRule="auto"/>
        <w:ind w:firstLine="720"/>
        <w:jc w:val="both"/>
        <w:rPr>
          <w:sz w:val="26"/>
          <w:szCs w:val="26"/>
        </w:rPr>
      </w:pPr>
      <w:r w:rsidRPr="00496DEF">
        <w:rPr>
          <w:sz w:val="26"/>
          <w:szCs w:val="26"/>
        </w:rPr>
        <w:t xml:space="preserve">Để giảm thiểu ô nhiễm đục nguồn nước trong quá trình khai thác cát tại khai trường, </w:t>
      </w:r>
      <w:r w:rsidR="00F600BC" w:rsidRPr="00496DEF">
        <w:rPr>
          <w:sz w:val="26"/>
          <w:szCs w:val="26"/>
        </w:rPr>
        <w:t>Doanh nghiệp</w:t>
      </w:r>
      <w:r w:rsidRPr="00496DEF">
        <w:rPr>
          <w:sz w:val="26"/>
          <w:szCs w:val="26"/>
        </w:rPr>
        <w:t xml:space="preserve"> đã thực hiện các biện pháp sau:</w:t>
      </w:r>
    </w:p>
    <w:p w14:paraId="1A914706" w14:textId="39B73E3E" w:rsidR="006F42CA" w:rsidRPr="00496DEF" w:rsidRDefault="006F42CA" w:rsidP="00F73DD1">
      <w:pPr>
        <w:spacing w:before="60" w:after="60" w:line="288" w:lineRule="auto"/>
        <w:ind w:firstLine="720"/>
        <w:jc w:val="both"/>
        <w:rPr>
          <w:sz w:val="26"/>
          <w:szCs w:val="26"/>
        </w:rPr>
      </w:pPr>
      <w:r w:rsidRPr="00496DEF">
        <w:rPr>
          <w:sz w:val="26"/>
          <w:szCs w:val="26"/>
        </w:rPr>
        <w:t xml:space="preserve">- Áp dụng phương pháp xả ngầm, nước phát sinh tại hầm chứa khi bơm được gom triệt để về ống xả D200, loại ống xoắn mềm để dễ dàng cuộn lại trên </w:t>
      </w:r>
      <w:r w:rsidR="007968F0" w:rsidRPr="00496DEF">
        <w:rPr>
          <w:sz w:val="26"/>
          <w:szCs w:val="26"/>
        </w:rPr>
        <w:t>tàu</w:t>
      </w:r>
      <w:r w:rsidRPr="00496DEF">
        <w:rPr>
          <w:sz w:val="26"/>
          <w:szCs w:val="26"/>
        </w:rPr>
        <w:t xml:space="preserve">. Ống xả được gắn quả treo (bằng bê tông, thép) để kéo ống xuống tầng nước sâu. Miệng ống xả được duy trì cách đáy </w:t>
      </w:r>
      <w:r w:rsidR="007968F0" w:rsidRPr="00496DEF">
        <w:rPr>
          <w:sz w:val="26"/>
          <w:szCs w:val="26"/>
        </w:rPr>
        <w:t>tàu</w:t>
      </w:r>
      <w:r w:rsidRPr="00496DEF">
        <w:rPr>
          <w:sz w:val="26"/>
          <w:szCs w:val="26"/>
        </w:rPr>
        <w:t xml:space="preserve"> khoảng 1m để chuyền nước từ </w:t>
      </w:r>
      <w:r w:rsidR="007968F0" w:rsidRPr="00496DEF">
        <w:rPr>
          <w:sz w:val="26"/>
          <w:szCs w:val="26"/>
        </w:rPr>
        <w:t>tàu</w:t>
      </w:r>
      <w:r w:rsidRPr="00496DEF">
        <w:rPr>
          <w:sz w:val="26"/>
          <w:szCs w:val="26"/>
        </w:rPr>
        <w:t xml:space="preserve"> xuống tầng nước sâu bên dưới. Nhờ áp lực của lớp nước bên trên sẽ hạn chế đáng kể sự khuếch tán của bùn cát </w:t>
      </w:r>
      <w:r w:rsidR="00365695" w:rsidRPr="00496DEF">
        <w:rPr>
          <w:sz w:val="26"/>
          <w:szCs w:val="26"/>
        </w:rPr>
        <w:t>lơ</w:t>
      </w:r>
      <w:r w:rsidRPr="00496DEF">
        <w:rPr>
          <w:sz w:val="26"/>
          <w:szCs w:val="26"/>
        </w:rPr>
        <w:t xml:space="preserve"> lửng, nhanh chóng sa lắng xuống đáy.</w:t>
      </w:r>
    </w:p>
    <w:p w14:paraId="525E7D4E" w14:textId="574CD3BF" w:rsidR="006F42CA" w:rsidRPr="00496DEF" w:rsidRDefault="006F42CA" w:rsidP="00F73DD1">
      <w:pPr>
        <w:pStyle w:val="ATAI0"/>
        <w:spacing w:line="288" w:lineRule="auto"/>
      </w:pPr>
      <w:r w:rsidRPr="00496DEF">
        <w:t>+ Độ chênh cao cột áp duy trì để tạo áp lực đẩy nước xuống là H</w:t>
      </w:r>
      <w:r w:rsidRPr="00496DEF">
        <w:rPr>
          <w:vertAlign w:val="subscript"/>
        </w:rPr>
        <w:t>áp</w:t>
      </w:r>
      <w:r w:rsidRPr="00496DEF">
        <w:t xml:space="preserve">=2m tương đương với sàn </w:t>
      </w:r>
      <w:r w:rsidR="007968F0" w:rsidRPr="00496DEF">
        <w:t>tàu</w:t>
      </w:r>
      <w:r w:rsidRPr="00496DEF">
        <w:t xml:space="preserve"> và miệng hầm chứa. Khi hút xong và nước trong hầm xả hết thì kéo ống lên, cuộn lại trên sàn </w:t>
      </w:r>
      <w:r w:rsidR="007968F0" w:rsidRPr="00496DEF">
        <w:t>tàu</w:t>
      </w:r>
      <w:r w:rsidRPr="00496DEF">
        <w:t xml:space="preserve"> để di chuyển về bãi.</w:t>
      </w:r>
    </w:p>
    <w:p w14:paraId="0DFA0829" w14:textId="77777777" w:rsidR="006F42CA" w:rsidRPr="00496DEF" w:rsidRDefault="006F42CA" w:rsidP="00F73DD1">
      <w:pPr>
        <w:pStyle w:val="ATAI0"/>
        <w:spacing w:line="288" w:lineRule="auto"/>
      </w:pPr>
      <w:r w:rsidRPr="00496DEF">
        <w:t xml:space="preserve">+ Bố trí thiết bị </w:t>
      </w:r>
      <w:r w:rsidRPr="00496DEF">
        <w:rPr>
          <w:lang w:val="pt-BR"/>
        </w:rPr>
        <w:t xml:space="preserve">khai thác </w:t>
      </w:r>
      <w:r w:rsidRPr="00496DEF">
        <w:t>theo đúng thiết kế và phương án đảm bảo an toàn giao thông đường thủy. Tránh tập trung nhiều thiết bị tại 1 khu vực gây nguy cơ gia tăng độ đục cao.</w:t>
      </w:r>
    </w:p>
    <w:p w14:paraId="4C17B2CF" w14:textId="544E7F0C" w:rsidR="006F42CA" w:rsidRPr="00496DEF" w:rsidRDefault="006F42CA" w:rsidP="00F73DD1">
      <w:pPr>
        <w:pStyle w:val="aTAI"/>
        <w:spacing w:line="288" w:lineRule="auto"/>
        <w:rPr>
          <w:lang w:val="vi-VN"/>
        </w:rPr>
      </w:pPr>
      <w:r w:rsidRPr="00496DEF">
        <w:rPr>
          <w:bCs/>
          <w:lang w:val="vi-VN"/>
        </w:rPr>
        <w:t xml:space="preserve">+ Đảm bảo </w:t>
      </w:r>
      <w:r w:rsidRPr="00496DEF">
        <w:rPr>
          <w:lang w:val="vi-VN"/>
        </w:rPr>
        <w:t xml:space="preserve">lượng cát được hút từ đáy hồ lên hầm chứa của </w:t>
      </w:r>
      <w:r w:rsidR="007968F0" w:rsidRPr="00496DEF">
        <w:rPr>
          <w:lang w:val="vi-VN"/>
        </w:rPr>
        <w:t>tàu</w:t>
      </w:r>
      <w:r w:rsidRPr="00496DEF">
        <w:rPr>
          <w:lang w:val="vi-VN"/>
        </w:rPr>
        <w:t xml:space="preserve"> không vượt khả năng tiếp nhận của hầm chứa, tránh chảy tràn ra khu vực </w:t>
      </w:r>
      <w:r w:rsidRPr="00496DEF">
        <w:rPr>
          <w:lang w:val="pt-BR"/>
        </w:rPr>
        <w:t>khai thác</w:t>
      </w:r>
      <w:r w:rsidRPr="00496DEF">
        <w:rPr>
          <w:lang w:val="vi-VN"/>
        </w:rPr>
        <w:t xml:space="preserve">. </w:t>
      </w:r>
    </w:p>
    <w:p w14:paraId="74B24BD5" w14:textId="77777777" w:rsidR="009E3496" w:rsidRPr="00496DEF" w:rsidRDefault="009E3496" w:rsidP="009E3496">
      <w:pPr>
        <w:spacing w:before="60"/>
        <w:jc w:val="center"/>
      </w:pPr>
      <w:r w:rsidRPr="00496DEF">
        <w:rPr>
          <w:noProof/>
          <w:lang w:val="en-US"/>
        </w:rPr>
        <w:lastRenderedPageBreak/>
        <w:drawing>
          <wp:inline distT="0" distB="0" distL="0" distR="0" wp14:anchorId="5B3C8D40" wp14:editId="2F0423EE">
            <wp:extent cx="4389120" cy="3918859"/>
            <wp:effectExtent l="19050" t="19050" r="1143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a:extLst>
                        <a:ext uri="{28A0092B-C50C-407E-A947-70E740481C1C}">
                          <a14:useLocalDpi xmlns:a14="http://schemas.microsoft.com/office/drawing/2010/main" val="0"/>
                        </a:ext>
                      </a:extLst>
                    </a:blip>
                    <a:srcRect r="54941" b="28276"/>
                    <a:stretch/>
                  </pic:blipFill>
                  <pic:spPr bwMode="auto">
                    <a:xfrm>
                      <a:off x="0" y="0"/>
                      <a:ext cx="4458865" cy="398113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4023B85" w14:textId="6B039F37" w:rsidR="009E3496" w:rsidRPr="00496DEF" w:rsidRDefault="009E3496" w:rsidP="009E3496">
      <w:pPr>
        <w:pStyle w:val="Caption"/>
      </w:pPr>
      <w:bookmarkStart w:id="480" w:name="_Toc104625398"/>
      <w:bookmarkStart w:id="481" w:name="_Toc119911396"/>
      <w:bookmarkStart w:id="482" w:name="_Toc131583616"/>
      <w:r w:rsidRPr="00496DEF">
        <w:t xml:space="preserve">Hình </w:t>
      </w:r>
      <w:r w:rsidRPr="00496DEF">
        <w:fldChar w:fldCharType="begin"/>
      </w:r>
      <w:r w:rsidRPr="00496DEF">
        <w:instrText xml:space="preserve"> SEQ Hình \* ARABIC </w:instrText>
      </w:r>
      <w:r w:rsidRPr="00496DEF">
        <w:fldChar w:fldCharType="separate"/>
      </w:r>
      <w:r w:rsidR="00013886" w:rsidRPr="00496DEF">
        <w:t>31</w:t>
      </w:r>
      <w:r w:rsidRPr="00496DEF">
        <w:fldChar w:fldCharType="end"/>
      </w:r>
      <w:r w:rsidRPr="00496DEF">
        <w:t xml:space="preserve">: </w:t>
      </w:r>
      <w:bookmarkStart w:id="483" w:name="_Toc56352765"/>
      <w:r w:rsidRPr="00496DEF">
        <w:t>Sơ đồ phương pháp xả ngầm</w:t>
      </w:r>
      <w:bookmarkEnd w:id="480"/>
      <w:bookmarkEnd w:id="481"/>
      <w:bookmarkEnd w:id="482"/>
      <w:bookmarkEnd w:id="483"/>
    </w:p>
    <w:p w14:paraId="0E4680C2" w14:textId="77777777" w:rsidR="006F42CA" w:rsidRPr="00496DEF" w:rsidRDefault="006F42CA" w:rsidP="00F73DD1">
      <w:pPr>
        <w:spacing w:before="60" w:after="60" w:line="288" w:lineRule="auto"/>
        <w:ind w:firstLine="720"/>
        <w:jc w:val="both"/>
        <w:rPr>
          <w:sz w:val="26"/>
          <w:szCs w:val="26"/>
        </w:rPr>
      </w:pPr>
      <w:r w:rsidRPr="00496DEF">
        <w:rPr>
          <w:sz w:val="26"/>
          <w:szCs w:val="26"/>
        </w:rPr>
        <w:t>- Thi công đúng phạm vi khai thác, đảm bảo các khoảng cách an toàn đến các công trình lân cận.</w:t>
      </w:r>
    </w:p>
    <w:p w14:paraId="41C64F78" w14:textId="7D20301E" w:rsidR="006F42CA" w:rsidRPr="00496DEF" w:rsidRDefault="006F42CA" w:rsidP="00F73DD1">
      <w:pPr>
        <w:spacing w:before="60" w:after="60" w:line="288" w:lineRule="auto"/>
        <w:ind w:firstLine="720"/>
        <w:jc w:val="both"/>
        <w:rPr>
          <w:sz w:val="26"/>
          <w:szCs w:val="26"/>
        </w:rPr>
      </w:pPr>
      <w:r w:rsidRPr="00496DEF">
        <w:rPr>
          <w:sz w:val="26"/>
          <w:szCs w:val="26"/>
        </w:rPr>
        <w:t>-</w:t>
      </w:r>
      <w:r w:rsidR="00656AAD" w:rsidRPr="00496DEF">
        <w:rPr>
          <w:sz w:val="26"/>
          <w:szCs w:val="26"/>
        </w:rPr>
        <w:t xml:space="preserve"> </w:t>
      </w:r>
      <w:r w:rsidRPr="00496DEF">
        <w:rPr>
          <w:sz w:val="26"/>
          <w:szCs w:val="26"/>
        </w:rPr>
        <w:t>Bố trí thiết bị khai thác theo đúng thiết kế và phương án đảm bảo an toàn giao thông đường thủy.</w:t>
      </w:r>
    </w:p>
    <w:p w14:paraId="6FE382E3" w14:textId="0463A4B3" w:rsidR="006F42CA" w:rsidRPr="00496DEF" w:rsidRDefault="006F42CA" w:rsidP="00F73DD1">
      <w:pPr>
        <w:spacing w:before="60" w:after="60" w:line="288" w:lineRule="auto"/>
        <w:ind w:firstLine="720"/>
        <w:jc w:val="both"/>
        <w:rPr>
          <w:sz w:val="26"/>
          <w:szCs w:val="26"/>
        </w:rPr>
      </w:pPr>
      <w:r w:rsidRPr="00496DEF">
        <w:rPr>
          <w:sz w:val="26"/>
          <w:szCs w:val="26"/>
        </w:rPr>
        <w:t xml:space="preserve">- Đảm bảo lượng cát được hút từ đáy hồ lên hầm chứa của </w:t>
      </w:r>
      <w:r w:rsidR="007968F0" w:rsidRPr="00496DEF">
        <w:rPr>
          <w:sz w:val="26"/>
          <w:szCs w:val="26"/>
        </w:rPr>
        <w:t>tàu</w:t>
      </w:r>
      <w:r w:rsidRPr="00496DEF">
        <w:rPr>
          <w:sz w:val="26"/>
          <w:szCs w:val="26"/>
        </w:rPr>
        <w:t xml:space="preserve"> không vượt khả năng tiếp nhận của hầm chứa, tránh chảy tràn ra khu vực khai thác.</w:t>
      </w:r>
    </w:p>
    <w:p w14:paraId="06212592" w14:textId="55F96AAE" w:rsidR="006F42CA" w:rsidRPr="00496DEF" w:rsidRDefault="006F42CA" w:rsidP="00F73DD1">
      <w:pPr>
        <w:pStyle w:val="Normal2"/>
        <w:spacing w:before="60" w:after="60" w:line="288" w:lineRule="auto"/>
        <w:ind w:firstLine="720"/>
        <w:rPr>
          <w:color w:val="auto"/>
        </w:rPr>
      </w:pPr>
      <w:r w:rsidRPr="00496DEF">
        <w:rPr>
          <w:color w:val="auto"/>
        </w:rPr>
        <w:t xml:space="preserve">- </w:t>
      </w:r>
      <w:r w:rsidR="00F600BC" w:rsidRPr="00496DEF">
        <w:rPr>
          <w:color w:val="auto"/>
        </w:rPr>
        <w:t>Doanh nghiệp</w:t>
      </w:r>
      <w:r w:rsidRPr="00496DEF">
        <w:rPr>
          <w:color w:val="auto"/>
        </w:rPr>
        <w:t xml:space="preserve"> thực hiện thời gian làm việc theo sự chỉ đạo</w:t>
      </w:r>
      <w:r w:rsidR="008B0F65" w:rsidRPr="00496DEF">
        <w:rPr>
          <w:color w:val="auto"/>
        </w:rPr>
        <w:t xml:space="preserve"> </w:t>
      </w:r>
      <w:r w:rsidRPr="00496DEF">
        <w:rPr>
          <w:color w:val="auto"/>
        </w:rPr>
        <w:t xml:space="preserve">của Công ty TNHH MTV Khai thác thủy lợi Dầu Tiếng – Phước Hòa. </w:t>
      </w:r>
      <w:r w:rsidR="008B0F65" w:rsidRPr="00496DEF">
        <w:rPr>
          <w:color w:val="auto"/>
        </w:rPr>
        <w:t>M</w:t>
      </w:r>
      <w:r w:rsidRPr="00496DEF">
        <w:rPr>
          <w:color w:val="auto"/>
        </w:rPr>
        <w:t xml:space="preserve">ùa khô, mực nước hồ Dầu Tiếng nằm dưới cao trình mực nước chết (+17m), </w:t>
      </w:r>
      <w:r w:rsidR="00F600BC" w:rsidRPr="00496DEF">
        <w:rPr>
          <w:color w:val="auto"/>
        </w:rPr>
        <w:t>Doanh nghiệp sẽ</w:t>
      </w:r>
      <w:r w:rsidRPr="00496DEF">
        <w:rPr>
          <w:color w:val="auto"/>
        </w:rPr>
        <w:t xml:space="preserve"> tạm ngưng hoạt động.</w:t>
      </w:r>
    </w:p>
    <w:p w14:paraId="40AB031E" w14:textId="77777777" w:rsidR="006F42CA" w:rsidRPr="00496DEF" w:rsidRDefault="006F42CA" w:rsidP="00F73DD1">
      <w:pPr>
        <w:pStyle w:val="Heading3"/>
        <w:spacing w:line="288" w:lineRule="auto"/>
        <w:rPr>
          <w:color w:val="auto"/>
        </w:rPr>
      </w:pPr>
      <w:bookmarkStart w:id="484" w:name="_Toc130818484"/>
      <w:r w:rsidRPr="00496DEF">
        <w:rPr>
          <w:color w:val="auto"/>
        </w:rPr>
        <w:t>3.7.3. Công trình, giảm thiểu tác động đến cấu tạo địa chất đáy</w:t>
      </w:r>
      <w:bookmarkEnd w:id="484"/>
    </w:p>
    <w:p w14:paraId="7BA36EC3" w14:textId="0B4F7749" w:rsidR="006F42CA" w:rsidRPr="00496DEF" w:rsidRDefault="006F42CA" w:rsidP="00F73DD1">
      <w:pPr>
        <w:spacing w:before="60" w:after="60" w:line="288" w:lineRule="auto"/>
        <w:ind w:firstLine="720"/>
        <w:jc w:val="both"/>
        <w:rPr>
          <w:sz w:val="26"/>
          <w:szCs w:val="26"/>
        </w:rPr>
      </w:pPr>
      <w:r w:rsidRPr="00496DEF">
        <w:rPr>
          <w:sz w:val="26"/>
          <w:szCs w:val="26"/>
        </w:rPr>
        <w:t xml:space="preserve">Để giảm thiểu tác động tới cấu tạo địa chất đáy trong quá trình khai thác cát tại khai trường, </w:t>
      </w:r>
      <w:r w:rsidR="00F600BC" w:rsidRPr="00496DEF">
        <w:rPr>
          <w:sz w:val="26"/>
          <w:szCs w:val="26"/>
        </w:rPr>
        <w:t>Doanh nghiệp</w:t>
      </w:r>
      <w:r w:rsidRPr="00496DEF">
        <w:rPr>
          <w:sz w:val="26"/>
          <w:szCs w:val="26"/>
        </w:rPr>
        <w:t xml:space="preserve"> đã thực hiện các biện pháp sau:</w:t>
      </w:r>
    </w:p>
    <w:p w14:paraId="47DD1903" w14:textId="77777777" w:rsidR="006F42CA" w:rsidRPr="00496DEF" w:rsidRDefault="006F42CA" w:rsidP="00F73DD1">
      <w:pPr>
        <w:pStyle w:val="ATAI0"/>
        <w:spacing w:line="288" w:lineRule="auto"/>
      </w:pPr>
      <w:r w:rsidRPr="00496DEF">
        <w:t>- Tuân thủ và thực hiện đúng theo thiết kế dự án.</w:t>
      </w:r>
    </w:p>
    <w:p w14:paraId="081570C5" w14:textId="77777777" w:rsidR="006F42CA" w:rsidRPr="00496DEF" w:rsidRDefault="006F42CA" w:rsidP="00F73DD1">
      <w:pPr>
        <w:pStyle w:val="ATAI0"/>
        <w:spacing w:line="288" w:lineRule="auto"/>
      </w:pPr>
      <w:r w:rsidRPr="00496DEF">
        <w:t>- Lập kế hoạch thi công hợp lý và tổ chức giám sát thi công chặt chẽ.</w:t>
      </w:r>
    </w:p>
    <w:p w14:paraId="3993DF87" w14:textId="5ADA8A92" w:rsidR="006F42CA" w:rsidRPr="00496DEF" w:rsidRDefault="006F42CA" w:rsidP="00F73DD1">
      <w:pPr>
        <w:pStyle w:val="ATAI0"/>
        <w:spacing w:line="288" w:lineRule="auto"/>
      </w:pPr>
      <w:r w:rsidRPr="00496DEF">
        <w:t>- Thực hiện khai thác theo đúng các thông số kỹ thuật, hệ thống khai thác đ</w:t>
      </w:r>
      <w:r w:rsidR="00396E58" w:rsidRPr="00496DEF">
        <w:t>ã</w:t>
      </w:r>
      <w:r w:rsidRPr="00496DEF">
        <w:t xml:space="preserve"> được Sở xây dựng</w:t>
      </w:r>
      <w:r w:rsidR="00396E58" w:rsidRPr="00496DEF">
        <w:t xml:space="preserve"> thông báo kết quả</w:t>
      </w:r>
      <w:r w:rsidRPr="00496DEF">
        <w:t xml:space="preserve"> thẩm định trong Văn bản thẩm định báo cáo kinh tế kỹ thuật số </w:t>
      </w:r>
      <w:r w:rsidR="00396E58" w:rsidRPr="00496DEF">
        <w:t>3353</w:t>
      </w:r>
      <w:r w:rsidRPr="00496DEF">
        <w:t xml:space="preserve">/SXD-KT&amp;VLXD ngày </w:t>
      </w:r>
      <w:r w:rsidR="00396E58" w:rsidRPr="00496DEF">
        <w:t>04</w:t>
      </w:r>
      <w:r w:rsidRPr="00496DEF">
        <w:t>/</w:t>
      </w:r>
      <w:r w:rsidR="00396E58" w:rsidRPr="00496DEF">
        <w:t>10</w:t>
      </w:r>
      <w:r w:rsidRPr="00496DEF">
        <w:t>/2018.</w:t>
      </w:r>
    </w:p>
    <w:p w14:paraId="78F30D17" w14:textId="77777777" w:rsidR="006F42CA" w:rsidRPr="00496DEF" w:rsidRDefault="006F42CA" w:rsidP="00F73DD1">
      <w:pPr>
        <w:pStyle w:val="Heading3"/>
        <w:spacing w:line="288" w:lineRule="auto"/>
        <w:rPr>
          <w:color w:val="auto"/>
        </w:rPr>
      </w:pPr>
      <w:bookmarkStart w:id="485" w:name="_Toc130818485"/>
      <w:r w:rsidRPr="00496DEF">
        <w:rPr>
          <w:color w:val="auto"/>
        </w:rPr>
        <w:t>3.7.4. Công trình, biện pháp khống chế ranh khai thác, giảm thiểu sạt lở đường bờ</w:t>
      </w:r>
      <w:bookmarkEnd w:id="485"/>
    </w:p>
    <w:p w14:paraId="1F4A1D66" w14:textId="4FA51773" w:rsidR="006F42CA" w:rsidRPr="00496DEF" w:rsidRDefault="006F42CA" w:rsidP="00F73DD1">
      <w:pPr>
        <w:spacing w:before="60" w:after="60" w:line="288" w:lineRule="auto"/>
        <w:jc w:val="both"/>
        <w:rPr>
          <w:sz w:val="26"/>
          <w:szCs w:val="26"/>
        </w:rPr>
      </w:pPr>
      <w:r w:rsidRPr="00496DEF">
        <w:rPr>
          <w:sz w:val="26"/>
          <w:szCs w:val="26"/>
        </w:rPr>
        <w:tab/>
        <w:t xml:space="preserve">Để khống chế ranh khai thác, giảm thiểu sạt lở đường bờ trong quá trình khai thác, </w:t>
      </w:r>
      <w:r w:rsidR="00F600BC" w:rsidRPr="00496DEF">
        <w:rPr>
          <w:sz w:val="26"/>
          <w:szCs w:val="26"/>
        </w:rPr>
        <w:t>Doanh nghiệp</w:t>
      </w:r>
      <w:r w:rsidRPr="00496DEF">
        <w:rPr>
          <w:sz w:val="26"/>
          <w:szCs w:val="26"/>
        </w:rPr>
        <w:t xml:space="preserve"> đã thực hiện các biện pháp sau:</w:t>
      </w:r>
    </w:p>
    <w:p w14:paraId="79569736" w14:textId="77777777" w:rsidR="006F42CA" w:rsidRPr="00496DEF" w:rsidRDefault="006F42CA" w:rsidP="00F73DD1">
      <w:pPr>
        <w:numPr>
          <w:ilvl w:val="12"/>
          <w:numId w:val="0"/>
        </w:numPr>
        <w:spacing w:before="60" w:after="60" w:line="288" w:lineRule="auto"/>
        <w:ind w:firstLine="720"/>
        <w:jc w:val="both"/>
        <w:rPr>
          <w:sz w:val="26"/>
          <w:szCs w:val="26"/>
          <w:lang w:eastAsia="vi-VN"/>
        </w:rPr>
      </w:pPr>
      <w:r w:rsidRPr="00496DEF">
        <w:rPr>
          <w:sz w:val="26"/>
          <w:szCs w:val="26"/>
          <w:lang w:eastAsia="vi-VN"/>
        </w:rPr>
        <w:lastRenderedPageBreak/>
        <w:t>- Khai thác đúng thiết kế được phê duyệt, đảm bảo khai thác đúng ranh giới, diện tích, khối lượng khai thác, công nghệ khai thác theo Giấy phép khai thác được cấp.</w:t>
      </w:r>
    </w:p>
    <w:p w14:paraId="09F3E590" w14:textId="366484E1" w:rsidR="006F42CA" w:rsidRPr="00496DEF" w:rsidRDefault="006F42CA"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xml:space="preserve">- Thả phao xác định ranh giới khai thác, </w:t>
      </w:r>
      <w:r w:rsidR="00F600BC" w:rsidRPr="00496DEF">
        <w:rPr>
          <w:sz w:val="26"/>
          <w:szCs w:val="26"/>
        </w:rPr>
        <w:t xml:space="preserve">Doanh nghiệp </w:t>
      </w:r>
      <w:r w:rsidRPr="00496DEF">
        <w:rPr>
          <w:sz w:val="26"/>
          <w:szCs w:val="26"/>
          <w:lang w:eastAsia="vi-VN"/>
        </w:rPr>
        <w:t xml:space="preserve">trực tiếp quản lý phao của mình. Định vị bằng GPS. </w:t>
      </w:r>
      <w:r w:rsidR="00F600BC" w:rsidRPr="00496DEF">
        <w:rPr>
          <w:sz w:val="26"/>
          <w:szCs w:val="26"/>
        </w:rPr>
        <w:t xml:space="preserve">Doanh nghiệp </w:t>
      </w:r>
      <w:r w:rsidRPr="00496DEF">
        <w:rPr>
          <w:sz w:val="26"/>
          <w:szCs w:val="26"/>
          <w:lang w:eastAsia="vi-VN"/>
        </w:rPr>
        <w:t xml:space="preserve">đã trang bị GPS cho </w:t>
      </w:r>
      <w:r w:rsidR="007968F0" w:rsidRPr="00496DEF">
        <w:rPr>
          <w:sz w:val="26"/>
          <w:szCs w:val="26"/>
          <w:lang w:eastAsia="vi-VN"/>
        </w:rPr>
        <w:t>tàu</w:t>
      </w:r>
      <w:r w:rsidRPr="00496DEF">
        <w:rPr>
          <w:sz w:val="26"/>
          <w:szCs w:val="26"/>
          <w:lang w:eastAsia="vi-VN"/>
        </w:rPr>
        <w:t xml:space="preserve"> hút.</w:t>
      </w:r>
    </w:p>
    <w:p w14:paraId="6CBA6B00" w14:textId="77777777" w:rsidR="006F42CA" w:rsidRPr="00496DEF" w:rsidRDefault="006F42CA" w:rsidP="00F73DD1">
      <w:pPr>
        <w:numPr>
          <w:ilvl w:val="12"/>
          <w:numId w:val="0"/>
        </w:numPr>
        <w:spacing w:before="60" w:after="60" w:line="288" w:lineRule="auto"/>
        <w:ind w:firstLine="720"/>
        <w:jc w:val="both"/>
        <w:rPr>
          <w:sz w:val="26"/>
          <w:szCs w:val="26"/>
          <w:lang w:eastAsia="vi-VN"/>
        </w:rPr>
      </w:pPr>
      <w:r w:rsidRPr="00496DEF">
        <w:rPr>
          <w:sz w:val="26"/>
          <w:szCs w:val="26"/>
          <w:lang w:eastAsia="vi-VN"/>
        </w:rPr>
        <w:t>- Bổ nhiệm cán bộ giám đốc điều hành mỏ, cán bộ kỹ thuật thực hiện quản lý sản xuất, giám sát và theo dõi khai trường, hiện trạng đường bờ trong quá trình hoạt động.</w:t>
      </w:r>
    </w:p>
    <w:p w14:paraId="46A7C6DA" w14:textId="2B462302" w:rsidR="006F42CA" w:rsidRPr="00496DEF" w:rsidRDefault="006F42CA" w:rsidP="00F73DD1">
      <w:pPr>
        <w:numPr>
          <w:ilvl w:val="12"/>
          <w:numId w:val="0"/>
        </w:numPr>
        <w:spacing w:before="60" w:after="60" w:line="288" w:lineRule="auto"/>
        <w:ind w:firstLine="720"/>
        <w:jc w:val="both"/>
        <w:rPr>
          <w:sz w:val="26"/>
          <w:szCs w:val="26"/>
        </w:rPr>
      </w:pPr>
      <w:r w:rsidRPr="00496DEF">
        <w:rPr>
          <w:sz w:val="26"/>
          <w:szCs w:val="26"/>
          <w:lang w:eastAsia="vi-VN"/>
        </w:rPr>
        <w:t xml:space="preserve">- </w:t>
      </w:r>
      <w:r w:rsidRPr="00496DEF">
        <w:rPr>
          <w:sz w:val="26"/>
          <w:szCs w:val="26"/>
        </w:rPr>
        <w:t xml:space="preserve">Phối hợp với đơn vị có chức năng thực hiện đo vẽ địa hình hiện trạng và nộp kèm báo cáo khai thác khoáng sản về Sở tài nguyên và môi trường theo quy định. </w:t>
      </w:r>
      <w:r w:rsidR="00F600BC" w:rsidRPr="00496DEF">
        <w:rPr>
          <w:sz w:val="26"/>
          <w:szCs w:val="26"/>
        </w:rPr>
        <w:t xml:space="preserve">Doanh nghiệp </w:t>
      </w:r>
      <w:r w:rsidRPr="00496DEF">
        <w:rPr>
          <w:sz w:val="26"/>
          <w:szCs w:val="26"/>
        </w:rPr>
        <w:t>đã thực hiện đo vẽ địa hình với tần suất 6 tháng/1 lần.</w:t>
      </w:r>
    </w:p>
    <w:p w14:paraId="2D8469BF" w14:textId="4666EBFA" w:rsidR="006F42CA" w:rsidRPr="00496DEF" w:rsidRDefault="006F42CA" w:rsidP="00F73DD1">
      <w:pPr>
        <w:numPr>
          <w:ilvl w:val="12"/>
          <w:numId w:val="0"/>
        </w:numPr>
        <w:spacing w:before="60" w:after="60" w:line="288" w:lineRule="auto"/>
        <w:ind w:firstLine="720"/>
        <w:jc w:val="both"/>
        <w:rPr>
          <w:sz w:val="26"/>
          <w:szCs w:val="26"/>
        </w:rPr>
      </w:pPr>
      <w:r w:rsidRPr="00496DEF">
        <w:rPr>
          <w:sz w:val="26"/>
          <w:szCs w:val="26"/>
        </w:rPr>
        <w:t xml:space="preserve">- </w:t>
      </w:r>
      <w:r w:rsidR="00F600BC" w:rsidRPr="00496DEF">
        <w:rPr>
          <w:sz w:val="26"/>
          <w:szCs w:val="26"/>
        </w:rPr>
        <w:t xml:space="preserve">Doanh nghiệp </w:t>
      </w:r>
      <w:r w:rsidRPr="00496DEF">
        <w:rPr>
          <w:sz w:val="26"/>
          <w:szCs w:val="26"/>
        </w:rPr>
        <w:t xml:space="preserve">cam kết chịu hoàn toàn trách nhiệm các sự cố sạt lở do dự án gây ra, </w:t>
      </w:r>
      <w:r w:rsidR="00F600BC" w:rsidRPr="00496DEF">
        <w:rPr>
          <w:sz w:val="26"/>
          <w:szCs w:val="26"/>
        </w:rPr>
        <w:t xml:space="preserve">Doanh nghiệp </w:t>
      </w:r>
      <w:r w:rsidRPr="00496DEF">
        <w:rPr>
          <w:sz w:val="26"/>
          <w:szCs w:val="26"/>
        </w:rPr>
        <w:t>sẽ phối hợp địa phương thỏa thuận, đền bù các diện tích sạt lở.</w:t>
      </w:r>
    </w:p>
    <w:p w14:paraId="4BD981FA" w14:textId="77777777" w:rsidR="006F42CA" w:rsidRPr="00496DEF" w:rsidRDefault="006F42CA" w:rsidP="00F73DD1">
      <w:pPr>
        <w:pStyle w:val="Heading3"/>
        <w:spacing w:line="288" w:lineRule="auto"/>
        <w:rPr>
          <w:color w:val="auto"/>
        </w:rPr>
      </w:pPr>
      <w:bookmarkStart w:id="486" w:name="_Toc130818486"/>
      <w:r w:rsidRPr="00496DEF">
        <w:rPr>
          <w:color w:val="auto"/>
        </w:rPr>
        <w:t>3.7.5. Công trình, biện pháp giảm thiểu tác động tới hệ sinh thái</w:t>
      </w:r>
      <w:bookmarkEnd w:id="486"/>
    </w:p>
    <w:p w14:paraId="725C397F" w14:textId="150FA280" w:rsidR="006F42CA" w:rsidRPr="00496DEF" w:rsidRDefault="006F42CA" w:rsidP="00F73DD1">
      <w:pPr>
        <w:spacing w:before="60" w:after="60" w:line="288" w:lineRule="auto"/>
        <w:jc w:val="both"/>
        <w:rPr>
          <w:sz w:val="26"/>
          <w:szCs w:val="26"/>
        </w:rPr>
      </w:pPr>
      <w:r w:rsidRPr="00496DEF">
        <w:rPr>
          <w:sz w:val="26"/>
          <w:szCs w:val="26"/>
        </w:rPr>
        <w:tab/>
        <w:t xml:space="preserve">Để giảm thiểu tác động tới hệ sinh thái trong quá trình khai thác, </w:t>
      </w:r>
      <w:r w:rsidR="00F600BC" w:rsidRPr="00496DEF">
        <w:rPr>
          <w:sz w:val="26"/>
          <w:szCs w:val="26"/>
        </w:rPr>
        <w:t xml:space="preserve">Doanh nghiệp </w:t>
      </w:r>
      <w:r w:rsidRPr="00496DEF">
        <w:rPr>
          <w:sz w:val="26"/>
          <w:szCs w:val="26"/>
        </w:rPr>
        <w:t>đã thực hiện các biện pháp sau:</w:t>
      </w:r>
    </w:p>
    <w:p w14:paraId="5716A9A2" w14:textId="77777777" w:rsidR="006F42CA" w:rsidRPr="00496DEF" w:rsidRDefault="006F42CA" w:rsidP="00F73DD1">
      <w:pPr>
        <w:pStyle w:val="aTAI"/>
        <w:spacing w:line="288" w:lineRule="auto"/>
        <w:rPr>
          <w:lang w:val="vi-VN"/>
        </w:rPr>
      </w:pPr>
      <w:r w:rsidRPr="00496DEF">
        <w:rPr>
          <w:lang w:val="vi-VN"/>
        </w:rPr>
        <w:t>- Khai thác theo hình thức cuốn chiếu, tránh tập trung cao điểm thiết bị khai thác.</w:t>
      </w:r>
    </w:p>
    <w:p w14:paraId="1B76864B" w14:textId="77777777" w:rsidR="006F42CA" w:rsidRPr="00496DEF" w:rsidRDefault="006F42CA" w:rsidP="00F73DD1">
      <w:pPr>
        <w:pStyle w:val="aTAI"/>
        <w:spacing w:line="288" w:lineRule="auto"/>
        <w:rPr>
          <w:lang w:val="vi-VN"/>
        </w:rPr>
      </w:pPr>
      <w:r w:rsidRPr="00496DEF">
        <w:rPr>
          <w:lang w:val="vi-VN"/>
        </w:rPr>
        <w:t>- Thực hiện nghiêm túc các biện pháp giảm thiểu tác động tiêu cực trong hoạt động sản xuất của dự án, đặc biệt từ công đoạn bơm hút cát.</w:t>
      </w:r>
    </w:p>
    <w:p w14:paraId="5BA8BC1B" w14:textId="4904E6AE" w:rsidR="00746122" w:rsidRPr="00496DEF" w:rsidRDefault="006F42CA" w:rsidP="00F73DD1">
      <w:pPr>
        <w:pStyle w:val="aTAI"/>
        <w:spacing w:line="288" w:lineRule="auto"/>
        <w:rPr>
          <w:lang w:val="vi-VN"/>
        </w:rPr>
      </w:pPr>
      <w:r w:rsidRPr="00496DEF">
        <w:rPr>
          <w:lang w:val="vi-VN"/>
        </w:rPr>
        <w:t>- Bố trí thùng đựng thu</w:t>
      </w:r>
      <w:r w:rsidR="007968F0" w:rsidRPr="00496DEF">
        <w:rPr>
          <w:lang w:val="vi-VN"/>
        </w:rPr>
        <w:t xml:space="preserve"> gom rác thải phát sinh trên</w:t>
      </w:r>
      <w:r w:rsidRPr="00496DEF">
        <w:rPr>
          <w:lang w:val="vi-VN"/>
        </w:rPr>
        <w:t xml:space="preserve"> tàu, không xả thải rác xuống hồ Dầu Tiếng.</w:t>
      </w:r>
      <w:bookmarkStart w:id="487" w:name="_Toc110687522"/>
    </w:p>
    <w:p w14:paraId="0E8FFD8F" w14:textId="77777777" w:rsidR="00A452EF" w:rsidRPr="00496DEF" w:rsidRDefault="00A452EF" w:rsidP="00F73DD1">
      <w:pPr>
        <w:pStyle w:val="aTAI"/>
        <w:spacing w:line="288" w:lineRule="auto"/>
        <w:rPr>
          <w:lang w:val="vi-VN"/>
        </w:rPr>
      </w:pPr>
    </w:p>
    <w:p w14:paraId="391D96EB" w14:textId="77777777" w:rsidR="00A452EF" w:rsidRPr="00496DEF" w:rsidRDefault="00A452EF" w:rsidP="00F73DD1">
      <w:pPr>
        <w:pStyle w:val="aTAI"/>
        <w:spacing w:line="288" w:lineRule="auto"/>
        <w:rPr>
          <w:lang w:val="vi-VN"/>
        </w:rPr>
        <w:sectPr w:rsidR="00A452EF" w:rsidRPr="00496DEF" w:rsidSect="00DE0D1D">
          <w:footerReference w:type="default" r:id="rId61"/>
          <w:footerReference w:type="first" r:id="rId62"/>
          <w:pgSz w:w="11909" w:h="16834" w:code="9"/>
          <w:pgMar w:top="990" w:right="1134" w:bottom="900" w:left="1701" w:header="578" w:footer="578" w:gutter="0"/>
          <w:cols w:space="720"/>
          <w:titlePg/>
          <w:docGrid w:linePitch="326"/>
        </w:sectPr>
      </w:pPr>
    </w:p>
    <w:p w14:paraId="600B1E07" w14:textId="6D7A0002" w:rsidR="000E6AED" w:rsidRPr="00496DEF" w:rsidRDefault="000E6AED" w:rsidP="008A0432">
      <w:pPr>
        <w:pStyle w:val="Heading3"/>
        <w:rPr>
          <w:color w:val="auto"/>
        </w:rPr>
      </w:pPr>
      <w:bookmarkStart w:id="488" w:name="_Toc130818487"/>
      <w:r w:rsidRPr="00496DEF">
        <w:rPr>
          <w:color w:val="auto"/>
        </w:rPr>
        <w:lastRenderedPageBreak/>
        <w:t>3.7.6. Tổng hợp các CT BVMT của dự án</w:t>
      </w:r>
      <w:bookmarkEnd w:id="488"/>
    </w:p>
    <w:p w14:paraId="528AF8ED" w14:textId="7FF0E01B" w:rsidR="001455B2" w:rsidRPr="00496DEF" w:rsidRDefault="005C7819" w:rsidP="00F73DD1">
      <w:pPr>
        <w:pStyle w:val="Caption"/>
      </w:pPr>
      <w:bookmarkStart w:id="489" w:name="_Toc133401192"/>
      <w:r w:rsidRPr="00496DEF">
        <w:t xml:space="preserve">Bảng </w:t>
      </w:r>
      <w:r w:rsidRPr="00496DEF">
        <w:fldChar w:fldCharType="begin"/>
      </w:r>
      <w:r w:rsidRPr="00496DEF">
        <w:instrText xml:space="preserve"> SEQ Bảng \* ARABIC </w:instrText>
      </w:r>
      <w:r w:rsidRPr="00496DEF">
        <w:fldChar w:fldCharType="separate"/>
      </w:r>
      <w:r w:rsidR="00013886" w:rsidRPr="00496DEF">
        <w:t>42</w:t>
      </w:r>
      <w:r w:rsidRPr="00496DEF">
        <w:fldChar w:fldCharType="end"/>
      </w:r>
      <w:r w:rsidR="001455B2" w:rsidRPr="00496DEF">
        <w:t xml:space="preserve">: </w:t>
      </w:r>
      <w:r w:rsidR="001455B2" w:rsidRPr="00496DEF">
        <w:rPr>
          <w:lang w:eastAsia="vi-VN"/>
        </w:rPr>
        <w:t>Bảng liệt kê các công trình bảo vệ môi trường của dự án</w:t>
      </w:r>
      <w:bookmarkEnd w:id="489"/>
    </w:p>
    <w:tbl>
      <w:tblPr>
        <w:tblW w:w="5607" w:type="pct"/>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991"/>
        <w:gridCol w:w="1258"/>
        <w:gridCol w:w="5820"/>
        <w:gridCol w:w="3401"/>
        <w:gridCol w:w="3407"/>
      </w:tblGrid>
      <w:tr w:rsidR="00C727B0" w:rsidRPr="00496DEF" w14:paraId="4AA10E18" w14:textId="77777777" w:rsidTr="00A65FBC">
        <w:trPr>
          <w:trHeight w:val="910"/>
          <w:tblHeader/>
        </w:trPr>
        <w:tc>
          <w:tcPr>
            <w:tcW w:w="258" w:type="pct"/>
            <w:shd w:val="clear" w:color="auto" w:fill="D6E3BC" w:themeFill="accent3" w:themeFillTint="66"/>
            <w:noWrap/>
            <w:vAlign w:val="center"/>
            <w:hideMark/>
          </w:tcPr>
          <w:p w14:paraId="62B8136F" w14:textId="77777777" w:rsidR="00117CB2" w:rsidRPr="00496DEF" w:rsidRDefault="00117CB2" w:rsidP="00A65FBC">
            <w:pPr>
              <w:ind w:left="-120" w:right="-135" w:firstLine="11"/>
              <w:jc w:val="center"/>
              <w:rPr>
                <w:b/>
              </w:rPr>
            </w:pPr>
            <w:r w:rsidRPr="00496DEF">
              <w:rPr>
                <w:b/>
              </w:rPr>
              <w:t>TT</w:t>
            </w:r>
          </w:p>
        </w:tc>
        <w:tc>
          <w:tcPr>
            <w:tcW w:w="717" w:type="pct"/>
            <w:gridSpan w:val="2"/>
            <w:shd w:val="clear" w:color="auto" w:fill="D6E3BC" w:themeFill="accent3" w:themeFillTint="66"/>
            <w:noWrap/>
            <w:vAlign w:val="center"/>
            <w:hideMark/>
          </w:tcPr>
          <w:p w14:paraId="4ACE6676" w14:textId="77777777" w:rsidR="00117CB2" w:rsidRPr="00496DEF" w:rsidRDefault="00117CB2" w:rsidP="00A65FBC">
            <w:pPr>
              <w:ind w:firstLine="11"/>
              <w:jc w:val="center"/>
              <w:rPr>
                <w:b/>
              </w:rPr>
            </w:pPr>
            <w:r w:rsidRPr="00496DEF">
              <w:rPr>
                <w:b/>
              </w:rPr>
              <w:t>Hạng mục</w:t>
            </w:r>
          </w:p>
        </w:tc>
        <w:tc>
          <w:tcPr>
            <w:tcW w:w="1855" w:type="pct"/>
            <w:shd w:val="clear" w:color="auto" w:fill="D6E3BC" w:themeFill="accent3" w:themeFillTint="66"/>
            <w:vAlign w:val="center"/>
          </w:tcPr>
          <w:p w14:paraId="6B3D8E3D" w14:textId="61820060" w:rsidR="00117CB2" w:rsidRPr="00496DEF" w:rsidRDefault="00117CB2" w:rsidP="009D05CE">
            <w:pPr>
              <w:ind w:firstLine="11"/>
              <w:jc w:val="center"/>
              <w:rPr>
                <w:b/>
              </w:rPr>
            </w:pPr>
            <w:r w:rsidRPr="00496DEF">
              <w:rPr>
                <w:b/>
              </w:rPr>
              <w:t xml:space="preserve">Các công trình, biện pháp bảo vệ môi trường theo ĐTM được phê duyệt theo Quyết định số 775/QĐ-STNMT ngày 19/06/2020 </w:t>
            </w:r>
          </w:p>
        </w:tc>
        <w:tc>
          <w:tcPr>
            <w:tcW w:w="1084" w:type="pct"/>
            <w:shd w:val="clear" w:color="auto" w:fill="D6E3BC" w:themeFill="accent3" w:themeFillTint="66"/>
            <w:vAlign w:val="center"/>
          </w:tcPr>
          <w:p w14:paraId="560EAA3D" w14:textId="77777777" w:rsidR="005C7819" w:rsidRPr="00496DEF" w:rsidRDefault="00117CB2" w:rsidP="00A65FBC">
            <w:pPr>
              <w:ind w:firstLine="11"/>
              <w:jc w:val="center"/>
              <w:rPr>
                <w:b/>
              </w:rPr>
            </w:pPr>
            <w:r w:rsidRPr="00496DEF">
              <w:rPr>
                <w:b/>
              </w:rPr>
              <w:t>Theo thực tế thực hiện</w:t>
            </w:r>
          </w:p>
          <w:p w14:paraId="33869E0A" w14:textId="7213E28A" w:rsidR="00117CB2" w:rsidRPr="00496DEF" w:rsidRDefault="00117CB2" w:rsidP="00A65FBC">
            <w:pPr>
              <w:ind w:firstLine="11"/>
              <w:jc w:val="center"/>
              <w:rPr>
                <w:b/>
              </w:rPr>
            </w:pPr>
            <w:r w:rsidRPr="00496DEF">
              <w:rPr>
                <w:b/>
              </w:rPr>
              <w:t>tại dự án</w:t>
            </w:r>
          </w:p>
        </w:tc>
        <w:tc>
          <w:tcPr>
            <w:tcW w:w="1086" w:type="pct"/>
            <w:shd w:val="clear" w:color="auto" w:fill="D6E3BC" w:themeFill="accent3" w:themeFillTint="66"/>
            <w:vAlign w:val="center"/>
          </w:tcPr>
          <w:p w14:paraId="4E69C46B" w14:textId="77777777" w:rsidR="00117CB2" w:rsidRPr="00496DEF" w:rsidRDefault="00117CB2" w:rsidP="00A65FBC">
            <w:pPr>
              <w:ind w:firstLine="11"/>
              <w:jc w:val="center"/>
              <w:rPr>
                <w:b/>
              </w:rPr>
            </w:pPr>
            <w:r w:rsidRPr="00496DEF">
              <w:rPr>
                <w:b/>
              </w:rPr>
              <w:t>Ghi chú</w:t>
            </w:r>
          </w:p>
        </w:tc>
      </w:tr>
      <w:tr w:rsidR="00C727B0" w:rsidRPr="00496DEF" w14:paraId="781E862D" w14:textId="77777777" w:rsidTr="00A65FBC">
        <w:trPr>
          <w:trHeight w:val="188"/>
        </w:trPr>
        <w:tc>
          <w:tcPr>
            <w:tcW w:w="258" w:type="pct"/>
            <w:vMerge w:val="restart"/>
            <w:shd w:val="clear" w:color="auto" w:fill="auto"/>
            <w:noWrap/>
            <w:vAlign w:val="center"/>
            <w:hideMark/>
          </w:tcPr>
          <w:p w14:paraId="1FA684AA" w14:textId="77777777" w:rsidR="00117CB2" w:rsidRPr="00496DEF" w:rsidRDefault="00117CB2" w:rsidP="00A65FBC">
            <w:pPr>
              <w:ind w:left="-120" w:firstLine="11"/>
              <w:jc w:val="center"/>
            </w:pPr>
            <w:r w:rsidRPr="00496DEF">
              <w:t>1</w:t>
            </w:r>
          </w:p>
        </w:tc>
        <w:tc>
          <w:tcPr>
            <w:tcW w:w="316" w:type="pct"/>
            <w:vMerge w:val="restart"/>
            <w:shd w:val="clear" w:color="auto" w:fill="auto"/>
            <w:vAlign w:val="center"/>
            <w:hideMark/>
          </w:tcPr>
          <w:p w14:paraId="523C2E58" w14:textId="77777777" w:rsidR="00117CB2" w:rsidRPr="00496DEF" w:rsidRDefault="00117CB2" w:rsidP="00A65FBC">
            <w:pPr>
              <w:ind w:firstLine="11"/>
              <w:jc w:val="center"/>
            </w:pPr>
            <w:r w:rsidRPr="00496DEF">
              <w:t>Các công trình, biện pháp xử lý nước thải</w:t>
            </w:r>
          </w:p>
        </w:tc>
        <w:tc>
          <w:tcPr>
            <w:tcW w:w="401" w:type="pct"/>
            <w:vMerge w:val="restart"/>
            <w:shd w:val="clear" w:color="auto" w:fill="auto"/>
            <w:noWrap/>
            <w:vAlign w:val="center"/>
            <w:hideMark/>
          </w:tcPr>
          <w:p w14:paraId="69CAD5D6" w14:textId="77777777" w:rsidR="00117CB2" w:rsidRPr="00496DEF" w:rsidRDefault="00117CB2" w:rsidP="00A65FBC">
            <w:pPr>
              <w:ind w:left="-80" w:right="-88" w:firstLine="11"/>
              <w:jc w:val="center"/>
            </w:pPr>
            <w:r w:rsidRPr="00496DEF">
              <w:t>Nước thải sinh hoạt</w:t>
            </w:r>
          </w:p>
        </w:tc>
        <w:tc>
          <w:tcPr>
            <w:tcW w:w="1855" w:type="pct"/>
            <w:vAlign w:val="center"/>
          </w:tcPr>
          <w:p w14:paraId="257A53DA" w14:textId="4EB3949D" w:rsidR="00117CB2" w:rsidRPr="00496DEF" w:rsidRDefault="00117CB2" w:rsidP="00A65FBC">
            <w:pPr>
              <w:ind w:firstLine="11"/>
              <w:jc w:val="both"/>
            </w:pPr>
            <w:r w:rsidRPr="00496DEF">
              <w:t xml:space="preserve">- </w:t>
            </w:r>
            <w:r w:rsidR="008C0BE2" w:rsidRPr="00496DEF">
              <w:t xml:space="preserve">Trên </w:t>
            </w:r>
            <w:r w:rsidR="007968F0" w:rsidRPr="00496DEF">
              <w:t>tàu</w:t>
            </w:r>
            <w:r w:rsidR="008C0BE2" w:rsidRPr="00496DEF">
              <w:t xml:space="preserve"> hút cát trang bị nhà vệ sinh loại bằng nhựa, có thùng chứa nước thải loại 100 lít đặt dưới sàn. Cuối ngày thu gom về bể tự hoại trên bãi chứa</w:t>
            </w:r>
          </w:p>
        </w:tc>
        <w:tc>
          <w:tcPr>
            <w:tcW w:w="1084" w:type="pct"/>
            <w:vAlign w:val="center"/>
          </w:tcPr>
          <w:p w14:paraId="60EF9541" w14:textId="43DB7E80" w:rsidR="00117CB2" w:rsidRPr="00496DEF" w:rsidRDefault="00117CB2" w:rsidP="00A65FBC">
            <w:pPr>
              <w:jc w:val="both"/>
            </w:pPr>
            <w:r w:rsidRPr="00496DEF">
              <w:t xml:space="preserve">- Đã trang </w:t>
            </w:r>
            <w:r w:rsidR="00A74456" w:rsidRPr="00496DEF">
              <w:t>bị 02</w:t>
            </w:r>
            <w:r w:rsidRPr="00496DEF">
              <w:t xml:space="preserve"> nhà vệ sinh di động. </w:t>
            </w:r>
          </w:p>
        </w:tc>
        <w:tc>
          <w:tcPr>
            <w:tcW w:w="1086" w:type="pct"/>
            <w:vAlign w:val="center"/>
          </w:tcPr>
          <w:p w14:paraId="623DCE41" w14:textId="0A5767A7" w:rsidR="00117CB2" w:rsidRPr="00496DEF" w:rsidRDefault="000F0731" w:rsidP="00A74456">
            <w:pPr>
              <w:jc w:val="both"/>
              <w:rPr>
                <w:lang w:val="en-US"/>
              </w:rPr>
            </w:pPr>
            <w:r w:rsidRPr="00496DEF">
              <w:t xml:space="preserve">- </w:t>
            </w:r>
            <w:r w:rsidR="00A74456" w:rsidRPr="00496DEF">
              <w:rPr>
                <w:lang w:val="en-US"/>
              </w:rPr>
              <w:t>Mỗi tàu hút bố trí 01 nhà vệ sinh di động.</w:t>
            </w:r>
          </w:p>
        </w:tc>
      </w:tr>
      <w:tr w:rsidR="00C727B0" w:rsidRPr="00496DEF" w14:paraId="286ADC8C" w14:textId="77777777" w:rsidTr="00A65FBC">
        <w:trPr>
          <w:trHeight w:val="188"/>
        </w:trPr>
        <w:tc>
          <w:tcPr>
            <w:tcW w:w="258" w:type="pct"/>
            <w:vMerge/>
            <w:shd w:val="clear" w:color="auto" w:fill="auto"/>
            <w:noWrap/>
            <w:vAlign w:val="center"/>
          </w:tcPr>
          <w:p w14:paraId="460E6223" w14:textId="77777777" w:rsidR="00117CB2" w:rsidRPr="00496DEF" w:rsidRDefault="00117CB2" w:rsidP="00A65FBC">
            <w:pPr>
              <w:ind w:left="-120" w:firstLine="11"/>
              <w:jc w:val="center"/>
            </w:pPr>
          </w:p>
        </w:tc>
        <w:tc>
          <w:tcPr>
            <w:tcW w:w="316" w:type="pct"/>
            <w:vMerge/>
            <w:shd w:val="clear" w:color="auto" w:fill="auto"/>
            <w:vAlign w:val="center"/>
          </w:tcPr>
          <w:p w14:paraId="30D7A0DF" w14:textId="77777777" w:rsidR="00117CB2" w:rsidRPr="00496DEF" w:rsidRDefault="00117CB2" w:rsidP="00A65FBC">
            <w:pPr>
              <w:ind w:firstLine="11"/>
              <w:jc w:val="center"/>
            </w:pPr>
          </w:p>
        </w:tc>
        <w:tc>
          <w:tcPr>
            <w:tcW w:w="401" w:type="pct"/>
            <w:vMerge/>
            <w:shd w:val="clear" w:color="auto" w:fill="auto"/>
            <w:noWrap/>
            <w:vAlign w:val="center"/>
          </w:tcPr>
          <w:p w14:paraId="5B4361C7" w14:textId="77777777" w:rsidR="00117CB2" w:rsidRPr="00496DEF" w:rsidRDefault="00117CB2" w:rsidP="00A65FBC">
            <w:pPr>
              <w:ind w:left="-80" w:right="-88" w:firstLine="11"/>
              <w:jc w:val="center"/>
            </w:pPr>
          </w:p>
        </w:tc>
        <w:tc>
          <w:tcPr>
            <w:tcW w:w="1855" w:type="pct"/>
            <w:vAlign w:val="center"/>
          </w:tcPr>
          <w:p w14:paraId="430AF62B" w14:textId="77777777" w:rsidR="00117CB2" w:rsidRPr="00496DEF" w:rsidRDefault="00117CB2" w:rsidP="00A65FBC">
            <w:pPr>
              <w:ind w:firstLine="11"/>
              <w:jc w:val="both"/>
            </w:pPr>
            <w:r w:rsidRPr="00496DEF">
              <w:t>- Bố trí nhà vệ sinh và bể tự hoại bastaf tại khu văn phòng để thu gom, xử lý nước thải.</w:t>
            </w:r>
          </w:p>
        </w:tc>
        <w:tc>
          <w:tcPr>
            <w:tcW w:w="1084" w:type="pct"/>
            <w:vAlign w:val="center"/>
          </w:tcPr>
          <w:p w14:paraId="3252AD02" w14:textId="157DD057" w:rsidR="00117CB2" w:rsidRPr="00496DEF" w:rsidRDefault="00117CB2" w:rsidP="00A65FBC">
            <w:pPr>
              <w:ind w:firstLine="11"/>
              <w:jc w:val="both"/>
            </w:pPr>
            <w:r w:rsidRPr="00496DEF">
              <w:t xml:space="preserve">- Đã trang bị 01 nhà vệ sinh khép kín gồm có </w:t>
            </w:r>
            <w:r w:rsidR="009E5625" w:rsidRPr="00496DEF">
              <w:t>01</w:t>
            </w:r>
            <w:r w:rsidRPr="00496DEF">
              <w:t xml:space="preserve"> phòng được đặt tại khu vực văn phòng bãi </w:t>
            </w:r>
            <w:r w:rsidR="009E5625" w:rsidRPr="00496DEF">
              <w:t>1 và 01 nhà vệ sinh 2 phòng tại bãi 2.</w:t>
            </w:r>
          </w:p>
          <w:p w14:paraId="20B03B37" w14:textId="3FC3A00E" w:rsidR="00117CB2" w:rsidRPr="00496DEF" w:rsidRDefault="00117CB2" w:rsidP="00A65FBC">
            <w:pPr>
              <w:ind w:firstLine="11"/>
              <w:jc w:val="both"/>
            </w:pPr>
            <w:r w:rsidRPr="00496DEF">
              <w:t xml:space="preserve">- Đã </w:t>
            </w:r>
            <w:r w:rsidR="00782FBB" w:rsidRPr="00496DEF">
              <w:rPr>
                <w:lang w:val="en-US"/>
              </w:rPr>
              <w:t xml:space="preserve">xây dựng </w:t>
            </w:r>
            <w:r w:rsidRPr="00496DEF">
              <w:t>bể tự hoại bastaf.</w:t>
            </w:r>
          </w:p>
          <w:p w14:paraId="1692B886" w14:textId="34B954C9" w:rsidR="00117CB2" w:rsidRPr="00496DEF" w:rsidRDefault="00117CB2" w:rsidP="00A65FBC">
            <w:pPr>
              <w:ind w:firstLine="11"/>
              <w:jc w:val="both"/>
            </w:pPr>
            <w:r w:rsidRPr="00496DEF">
              <w:t>- Các nhà vệ sinh đều được đấu nối chung với bể tự hoại bastaf, sức chứa tối đa của bể tự hoại là 9 m</w:t>
            </w:r>
            <w:r w:rsidRPr="00496DEF">
              <w:rPr>
                <w:vertAlign w:val="superscript"/>
              </w:rPr>
              <w:t>3</w:t>
            </w:r>
            <w:r w:rsidRPr="00496DEF">
              <w:t>.</w:t>
            </w:r>
          </w:p>
        </w:tc>
        <w:tc>
          <w:tcPr>
            <w:tcW w:w="1086" w:type="pct"/>
            <w:vAlign w:val="center"/>
          </w:tcPr>
          <w:p w14:paraId="15BDAB8C" w14:textId="68B962F9" w:rsidR="00117CB2" w:rsidRPr="00496DEF" w:rsidRDefault="000F0731" w:rsidP="00782FBB">
            <w:pPr>
              <w:jc w:val="both"/>
              <w:rPr>
                <w:lang w:val="en-US"/>
              </w:rPr>
            </w:pPr>
            <w:r w:rsidRPr="00496DEF">
              <w:t xml:space="preserve">- Dự án bổ sung </w:t>
            </w:r>
            <w:r w:rsidR="005918FC" w:rsidRPr="00496DEF">
              <w:t>bãi chứa</w:t>
            </w:r>
            <w:r w:rsidRPr="00496DEF">
              <w:t xml:space="preserve"> cát 2 nên đã xây dựng thêm 1 nhà vệ sinh và bể tự hoại tại </w:t>
            </w:r>
            <w:r w:rsidR="005918FC" w:rsidRPr="00496DEF">
              <w:t>bãi chứa</w:t>
            </w:r>
            <w:r w:rsidRPr="00496DEF">
              <w:t xml:space="preserve"> </w:t>
            </w:r>
            <w:r w:rsidR="00782FBB" w:rsidRPr="00496DEF">
              <w:rPr>
                <w:lang w:val="en-US"/>
              </w:rPr>
              <w:t>02</w:t>
            </w:r>
            <w:r w:rsidR="00782FBB" w:rsidRPr="00496DEF">
              <w:t xml:space="preserve"> để đảm bảo thu gom, xử lý nước thải sinh hoạt.</w:t>
            </w:r>
          </w:p>
        </w:tc>
      </w:tr>
      <w:tr w:rsidR="00C727B0" w:rsidRPr="00496DEF" w14:paraId="1B9F50E1" w14:textId="77777777" w:rsidTr="00A65FBC">
        <w:trPr>
          <w:trHeight w:val="188"/>
        </w:trPr>
        <w:tc>
          <w:tcPr>
            <w:tcW w:w="258" w:type="pct"/>
            <w:vMerge/>
            <w:shd w:val="clear" w:color="auto" w:fill="auto"/>
            <w:noWrap/>
            <w:vAlign w:val="center"/>
          </w:tcPr>
          <w:p w14:paraId="269BB3AA" w14:textId="77777777" w:rsidR="00117CB2" w:rsidRPr="00496DEF" w:rsidRDefault="00117CB2" w:rsidP="00A65FBC">
            <w:pPr>
              <w:ind w:left="-120" w:firstLine="11"/>
              <w:jc w:val="center"/>
            </w:pPr>
          </w:p>
        </w:tc>
        <w:tc>
          <w:tcPr>
            <w:tcW w:w="316" w:type="pct"/>
            <w:vMerge/>
            <w:shd w:val="clear" w:color="auto" w:fill="auto"/>
            <w:vAlign w:val="center"/>
          </w:tcPr>
          <w:p w14:paraId="3E483B34" w14:textId="77777777" w:rsidR="00117CB2" w:rsidRPr="00496DEF" w:rsidRDefault="00117CB2" w:rsidP="00A65FBC">
            <w:pPr>
              <w:ind w:firstLine="11"/>
              <w:jc w:val="center"/>
            </w:pPr>
          </w:p>
        </w:tc>
        <w:tc>
          <w:tcPr>
            <w:tcW w:w="401" w:type="pct"/>
            <w:vMerge/>
            <w:shd w:val="clear" w:color="auto" w:fill="auto"/>
            <w:noWrap/>
            <w:vAlign w:val="center"/>
          </w:tcPr>
          <w:p w14:paraId="74140770" w14:textId="77777777" w:rsidR="00117CB2" w:rsidRPr="00496DEF" w:rsidRDefault="00117CB2" w:rsidP="00A65FBC">
            <w:pPr>
              <w:ind w:left="-80" w:right="-88" w:firstLine="11"/>
              <w:jc w:val="center"/>
            </w:pPr>
          </w:p>
        </w:tc>
        <w:tc>
          <w:tcPr>
            <w:tcW w:w="1855" w:type="pct"/>
            <w:vAlign w:val="center"/>
          </w:tcPr>
          <w:p w14:paraId="3F6E53D1" w14:textId="77777777" w:rsidR="00117CB2" w:rsidRPr="00496DEF" w:rsidRDefault="00117CB2" w:rsidP="00A65FBC">
            <w:pPr>
              <w:ind w:firstLine="11"/>
              <w:jc w:val="both"/>
            </w:pPr>
            <w:r w:rsidRPr="00496DEF">
              <w:t>- Nước thải sau xử lý được tự thấm xuống đất hoặc bay hơi.</w:t>
            </w:r>
          </w:p>
          <w:p w14:paraId="069243C8" w14:textId="77777777" w:rsidR="00117CB2" w:rsidRPr="00496DEF" w:rsidRDefault="00117CB2" w:rsidP="00A65FBC">
            <w:pPr>
              <w:ind w:firstLine="11"/>
              <w:jc w:val="both"/>
            </w:pPr>
            <w:r w:rsidRPr="00496DEF">
              <w:t>- Cặn bùn sau xử lý thuê công ty dịch vụ công ích địa phương hút và xử lý theo quy định.</w:t>
            </w:r>
          </w:p>
        </w:tc>
        <w:tc>
          <w:tcPr>
            <w:tcW w:w="1084" w:type="pct"/>
            <w:vAlign w:val="center"/>
          </w:tcPr>
          <w:p w14:paraId="343F14BE" w14:textId="425E1DF9" w:rsidR="00117CB2" w:rsidRPr="00496DEF" w:rsidRDefault="00782FBB" w:rsidP="00782FBB">
            <w:pPr>
              <w:jc w:val="both"/>
              <w:rPr>
                <w:lang w:val="en-US"/>
              </w:rPr>
            </w:pPr>
            <w:r w:rsidRPr="00496DEF">
              <w:rPr>
                <w:lang w:val="en-US"/>
              </w:rPr>
              <w:t>- Hiện nay, Doanh nghiệp đang tìm kiếm đơn vị có chức năng để hợp đồng thu gom, xử lý nước thải, không xả ra môi trường.</w:t>
            </w:r>
          </w:p>
        </w:tc>
        <w:tc>
          <w:tcPr>
            <w:tcW w:w="1086" w:type="pct"/>
            <w:vAlign w:val="center"/>
          </w:tcPr>
          <w:p w14:paraId="730B82A1" w14:textId="62FBCDC0" w:rsidR="00117CB2" w:rsidRPr="00496DEF" w:rsidRDefault="00782FBB" w:rsidP="00A65FBC">
            <w:pPr>
              <w:jc w:val="both"/>
              <w:rPr>
                <w:i/>
                <w:u w:val="single"/>
              </w:rPr>
            </w:pPr>
            <w:r w:rsidRPr="00496DEF">
              <w:rPr>
                <w:lang w:val="en-US"/>
              </w:rPr>
              <w:t>- Nước thải sinh hoạt tự thấm có nguy cơ gây ô nhiễm tầng nước ngầm, khó kiểm soát.</w:t>
            </w:r>
          </w:p>
        </w:tc>
      </w:tr>
      <w:tr w:rsidR="00C727B0" w:rsidRPr="00496DEF" w14:paraId="1379C027" w14:textId="77777777" w:rsidTr="00A65FBC">
        <w:trPr>
          <w:trHeight w:val="188"/>
        </w:trPr>
        <w:tc>
          <w:tcPr>
            <w:tcW w:w="258" w:type="pct"/>
            <w:vMerge/>
            <w:shd w:val="clear" w:color="auto" w:fill="auto"/>
            <w:noWrap/>
            <w:vAlign w:val="center"/>
          </w:tcPr>
          <w:p w14:paraId="49EE7AEA" w14:textId="77777777" w:rsidR="00117CB2" w:rsidRPr="00496DEF" w:rsidRDefault="00117CB2" w:rsidP="00A65FBC">
            <w:pPr>
              <w:ind w:left="-120" w:firstLine="11"/>
              <w:jc w:val="center"/>
            </w:pPr>
          </w:p>
        </w:tc>
        <w:tc>
          <w:tcPr>
            <w:tcW w:w="316" w:type="pct"/>
            <w:vMerge/>
            <w:shd w:val="clear" w:color="auto" w:fill="auto"/>
            <w:vAlign w:val="center"/>
          </w:tcPr>
          <w:p w14:paraId="5CEE3F2B" w14:textId="77777777" w:rsidR="00117CB2" w:rsidRPr="00496DEF" w:rsidRDefault="00117CB2" w:rsidP="00A65FBC">
            <w:pPr>
              <w:ind w:firstLine="11"/>
              <w:jc w:val="center"/>
            </w:pPr>
          </w:p>
        </w:tc>
        <w:tc>
          <w:tcPr>
            <w:tcW w:w="401" w:type="pct"/>
            <w:vMerge/>
            <w:shd w:val="clear" w:color="auto" w:fill="auto"/>
            <w:noWrap/>
            <w:vAlign w:val="center"/>
          </w:tcPr>
          <w:p w14:paraId="3AFA3E7F" w14:textId="77777777" w:rsidR="00117CB2" w:rsidRPr="00496DEF" w:rsidRDefault="00117CB2" w:rsidP="00A65FBC">
            <w:pPr>
              <w:ind w:left="-80" w:right="-88" w:firstLine="11"/>
              <w:jc w:val="center"/>
            </w:pPr>
          </w:p>
        </w:tc>
        <w:tc>
          <w:tcPr>
            <w:tcW w:w="1855" w:type="pct"/>
            <w:vAlign w:val="center"/>
          </w:tcPr>
          <w:p w14:paraId="2D3C5ADD" w14:textId="77777777" w:rsidR="00117CB2" w:rsidRPr="00496DEF" w:rsidRDefault="00117CB2" w:rsidP="00A65FBC">
            <w:pPr>
              <w:ind w:firstLine="11"/>
              <w:jc w:val="both"/>
            </w:pPr>
            <w:r w:rsidRPr="00496DEF">
              <w:t>- Thường xuyên kiểm tra tình trạng hoạt động của hệ thống xử lý nước thải sinh hoạt: bể tự hoại, đường ống,…</w:t>
            </w:r>
          </w:p>
        </w:tc>
        <w:tc>
          <w:tcPr>
            <w:tcW w:w="1084" w:type="pct"/>
            <w:vAlign w:val="center"/>
          </w:tcPr>
          <w:p w14:paraId="7F76AA1F" w14:textId="77777777" w:rsidR="00117CB2" w:rsidRPr="00496DEF" w:rsidRDefault="00117CB2" w:rsidP="00A65FBC">
            <w:pPr>
              <w:jc w:val="both"/>
              <w:rPr>
                <w:lang w:val="en-US"/>
              </w:rPr>
            </w:pPr>
            <w:r w:rsidRPr="00496DEF">
              <w:rPr>
                <w:lang w:val="en-US"/>
              </w:rPr>
              <w:t>- Đã thực hiện</w:t>
            </w:r>
          </w:p>
        </w:tc>
        <w:tc>
          <w:tcPr>
            <w:tcW w:w="1086" w:type="pct"/>
            <w:vAlign w:val="center"/>
          </w:tcPr>
          <w:p w14:paraId="06695F4D" w14:textId="77777777" w:rsidR="00117CB2" w:rsidRPr="00496DEF" w:rsidRDefault="00117CB2" w:rsidP="00A65FBC">
            <w:pPr>
              <w:jc w:val="both"/>
            </w:pPr>
          </w:p>
        </w:tc>
      </w:tr>
      <w:tr w:rsidR="00C727B0" w:rsidRPr="00496DEF" w14:paraId="7D977FE3" w14:textId="77777777" w:rsidTr="00A65FBC">
        <w:trPr>
          <w:trHeight w:val="60"/>
        </w:trPr>
        <w:tc>
          <w:tcPr>
            <w:tcW w:w="258" w:type="pct"/>
            <w:vMerge/>
            <w:vAlign w:val="center"/>
            <w:hideMark/>
          </w:tcPr>
          <w:p w14:paraId="40CD4DF7" w14:textId="77777777" w:rsidR="00117CB2" w:rsidRPr="00496DEF" w:rsidRDefault="00117CB2" w:rsidP="00A65FBC">
            <w:pPr>
              <w:ind w:firstLine="11"/>
            </w:pPr>
          </w:p>
        </w:tc>
        <w:tc>
          <w:tcPr>
            <w:tcW w:w="316" w:type="pct"/>
            <w:vMerge/>
            <w:vAlign w:val="center"/>
            <w:hideMark/>
          </w:tcPr>
          <w:p w14:paraId="1F34E69B" w14:textId="77777777" w:rsidR="00117CB2" w:rsidRPr="00496DEF" w:rsidRDefault="00117CB2" w:rsidP="00A65FBC">
            <w:pPr>
              <w:ind w:firstLine="11"/>
              <w:jc w:val="center"/>
            </w:pPr>
          </w:p>
        </w:tc>
        <w:tc>
          <w:tcPr>
            <w:tcW w:w="401" w:type="pct"/>
            <w:vMerge w:val="restart"/>
            <w:shd w:val="clear" w:color="auto" w:fill="auto"/>
            <w:noWrap/>
            <w:vAlign w:val="center"/>
            <w:hideMark/>
          </w:tcPr>
          <w:p w14:paraId="4B7F9509" w14:textId="0EC8C72A" w:rsidR="00117CB2" w:rsidRPr="00496DEF" w:rsidRDefault="008C0BE2" w:rsidP="00A65FBC">
            <w:pPr>
              <w:ind w:firstLine="11"/>
              <w:jc w:val="center"/>
            </w:pPr>
            <w:r w:rsidRPr="00496DEF">
              <w:t>Nước bơm cát và</w:t>
            </w:r>
            <w:r w:rsidR="00117CB2" w:rsidRPr="00496DEF">
              <w:t xml:space="preserve"> nước mưa chảy tràn</w:t>
            </w:r>
          </w:p>
        </w:tc>
        <w:tc>
          <w:tcPr>
            <w:tcW w:w="1855" w:type="pct"/>
          </w:tcPr>
          <w:p w14:paraId="7885541B" w14:textId="5946CEF3" w:rsidR="00117CB2" w:rsidRPr="00496DEF" w:rsidRDefault="008C0BE2" w:rsidP="00A65FBC">
            <w:pPr>
              <w:ind w:firstLine="11"/>
              <w:jc w:val="both"/>
            </w:pPr>
            <w:r w:rsidRPr="00496DEF">
              <w:t xml:space="preserve">- Bê tông hóa bãi sàng tuyển cát: quanh bãi có bờ gạch cao 20 – 30 cm, dốc nghiêng 0,01% để làm ráo cát và gom nước về bể lắng. </w:t>
            </w:r>
          </w:p>
        </w:tc>
        <w:tc>
          <w:tcPr>
            <w:tcW w:w="1084" w:type="pct"/>
            <w:vAlign w:val="center"/>
          </w:tcPr>
          <w:p w14:paraId="2DF887D8" w14:textId="4BAB7D14" w:rsidR="00117CB2" w:rsidRPr="00496DEF" w:rsidRDefault="00B12313" w:rsidP="00B12313">
            <w:pPr>
              <w:ind w:firstLine="11"/>
              <w:jc w:val="both"/>
              <w:rPr>
                <w:lang w:val="en-US"/>
              </w:rPr>
            </w:pPr>
            <w:r w:rsidRPr="00496DEF">
              <w:t>- Dự án chưa bố trí hệ thống sàng tuyển cát.</w:t>
            </w:r>
          </w:p>
        </w:tc>
        <w:tc>
          <w:tcPr>
            <w:tcW w:w="1086" w:type="pct"/>
            <w:vAlign w:val="center"/>
          </w:tcPr>
          <w:p w14:paraId="32804302" w14:textId="7634BC71" w:rsidR="00117CB2" w:rsidRPr="00496DEF" w:rsidRDefault="00117CB2" w:rsidP="00A65FBC">
            <w:pPr>
              <w:jc w:val="both"/>
            </w:pPr>
          </w:p>
        </w:tc>
      </w:tr>
      <w:tr w:rsidR="00C727B0" w:rsidRPr="00496DEF" w14:paraId="1FAF8883" w14:textId="77777777" w:rsidTr="00A65FBC">
        <w:trPr>
          <w:trHeight w:val="312"/>
        </w:trPr>
        <w:tc>
          <w:tcPr>
            <w:tcW w:w="258" w:type="pct"/>
            <w:vMerge/>
            <w:vAlign w:val="center"/>
            <w:hideMark/>
          </w:tcPr>
          <w:p w14:paraId="38121157" w14:textId="77777777" w:rsidR="00117CB2" w:rsidRPr="00496DEF" w:rsidRDefault="00117CB2" w:rsidP="00A65FBC">
            <w:pPr>
              <w:ind w:firstLine="11"/>
            </w:pPr>
          </w:p>
        </w:tc>
        <w:tc>
          <w:tcPr>
            <w:tcW w:w="316" w:type="pct"/>
            <w:vMerge/>
            <w:vAlign w:val="center"/>
            <w:hideMark/>
          </w:tcPr>
          <w:p w14:paraId="28300369" w14:textId="77777777" w:rsidR="00117CB2" w:rsidRPr="00496DEF" w:rsidRDefault="00117CB2" w:rsidP="00A65FBC">
            <w:pPr>
              <w:ind w:firstLine="11"/>
              <w:jc w:val="center"/>
            </w:pPr>
          </w:p>
        </w:tc>
        <w:tc>
          <w:tcPr>
            <w:tcW w:w="401" w:type="pct"/>
            <w:vMerge/>
            <w:vAlign w:val="center"/>
            <w:hideMark/>
          </w:tcPr>
          <w:p w14:paraId="54FF8D96" w14:textId="77777777" w:rsidR="00117CB2" w:rsidRPr="00496DEF" w:rsidRDefault="00117CB2" w:rsidP="00A65FBC">
            <w:pPr>
              <w:ind w:firstLine="11"/>
              <w:jc w:val="center"/>
            </w:pPr>
          </w:p>
        </w:tc>
        <w:tc>
          <w:tcPr>
            <w:tcW w:w="1855" w:type="pct"/>
            <w:vAlign w:val="center"/>
          </w:tcPr>
          <w:p w14:paraId="6AE7A767" w14:textId="08110EBE" w:rsidR="00117CB2" w:rsidRPr="00496DEF" w:rsidRDefault="00117CB2" w:rsidP="00A65FBC">
            <w:pPr>
              <w:ind w:firstLine="11"/>
              <w:jc w:val="both"/>
              <w:rPr>
                <w:lang w:val="en-US"/>
              </w:rPr>
            </w:pPr>
            <w:r w:rsidRPr="00496DEF">
              <w:t xml:space="preserve">- </w:t>
            </w:r>
            <w:r w:rsidR="008C0BE2" w:rsidRPr="00496DEF">
              <w:t xml:space="preserve">Xây dựng </w:t>
            </w:r>
            <w:r w:rsidR="00590517" w:rsidRPr="00496DEF">
              <w:rPr>
                <w:lang w:val="en-US"/>
              </w:rPr>
              <w:t>hồ lắng nước thải 3 ngăn</w:t>
            </w:r>
          </w:p>
          <w:p w14:paraId="44647AE5" w14:textId="77777777" w:rsidR="00117CB2" w:rsidRPr="00496DEF" w:rsidRDefault="00117CB2" w:rsidP="00A65FBC">
            <w:pPr>
              <w:ind w:firstLine="11"/>
              <w:jc w:val="both"/>
            </w:pPr>
            <w:r w:rsidRPr="00496DEF">
              <w:t xml:space="preserve">- Kích thước bể (dài x rộng x sâu): </w:t>
            </w:r>
          </w:p>
          <w:p w14:paraId="540E1A8B" w14:textId="489983DC" w:rsidR="00117CB2" w:rsidRPr="00496DEF" w:rsidRDefault="00117CB2" w:rsidP="00A65FBC">
            <w:pPr>
              <w:ind w:firstLine="11"/>
              <w:jc w:val="both"/>
            </w:pPr>
            <w:r w:rsidRPr="00496DEF">
              <w:t>12,7m x 0,56m x 0,5m</w:t>
            </w:r>
          </w:p>
        </w:tc>
        <w:tc>
          <w:tcPr>
            <w:tcW w:w="1084" w:type="pct"/>
          </w:tcPr>
          <w:p w14:paraId="3C1D37B7" w14:textId="064F4435" w:rsidR="00117CB2" w:rsidRPr="00496DEF" w:rsidRDefault="00117CB2" w:rsidP="00A65FBC">
            <w:pPr>
              <w:numPr>
                <w:ilvl w:val="12"/>
                <w:numId w:val="0"/>
              </w:numPr>
              <w:jc w:val="both"/>
              <w:rPr>
                <w:iCs/>
              </w:rPr>
            </w:pPr>
            <w:r w:rsidRPr="00496DEF">
              <w:rPr>
                <w:iCs/>
              </w:rPr>
              <w:t>- Đã xây dựng</w:t>
            </w:r>
            <w:r w:rsidR="000054E1" w:rsidRPr="00496DEF">
              <w:rPr>
                <w:iCs/>
              </w:rPr>
              <w:t xml:space="preserve"> </w:t>
            </w:r>
            <w:r w:rsidR="001A033A" w:rsidRPr="00496DEF">
              <w:rPr>
                <w:iCs/>
              </w:rPr>
              <w:t>02</w:t>
            </w:r>
            <w:r w:rsidRPr="00496DEF">
              <w:rPr>
                <w:iCs/>
              </w:rPr>
              <w:t xml:space="preserve"> hồ lắng nước 3 ngăn tại bãi chứa 01</w:t>
            </w:r>
            <w:r w:rsidR="001A033A" w:rsidRPr="00496DEF">
              <w:rPr>
                <w:iCs/>
              </w:rPr>
              <w:t xml:space="preserve"> và 02</w:t>
            </w:r>
            <w:r w:rsidRPr="00496DEF">
              <w:rPr>
                <w:iCs/>
              </w:rPr>
              <w:t xml:space="preserve">. </w:t>
            </w:r>
          </w:p>
          <w:p w14:paraId="47EF2C90" w14:textId="2272ADA5" w:rsidR="00117CB2" w:rsidRPr="00496DEF" w:rsidRDefault="00117CB2" w:rsidP="00A65FBC">
            <w:pPr>
              <w:numPr>
                <w:ilvl w:val="12"/>
                <w:numId w:val="0"/>
              </w:numPr>
              <w:jc w:val="both"/>
              <w:rPr>
                <w:iCs/>
              </w:rPr>
            </w:pPr>
            <w:r w:rsidRPr="00496DEF">
              <w:rPr>
                <w:iCs/>
              </w:rPr>
              <w:t>- Diện tích mặt bằng xây dựng hồ lắng</w:t>
            </w:r>
            <w:r w:rsidR="001A033A" w:rsidRPr="00496DEF">
              <w:rPr>
                <w:iCs/>
              </w:rPr>
              <w:t xml:space="preserve"> bãi 1</w:t>
            </w:r>
            <w:r w:rsidRPr="00496DEF">
              <w:rPr>
                <w:iCs/>
              </w:rPr>
              <w:t xml:space="preserve"> khoảng 2.000m</w:t>
            </w:r>
            <w:r w:rsidRPr="00496DEF">
              <w:rPr>
                <w:iCs/>
                <w:vertAlign w:val="superscript"/>
              </w:rPr>
              <w:t>2</w:t>
            </w:r>
            <w:r w:rsidRPr="00496DEF">
              <w:rPr>
                <w:iCs/>
              </w:rPr>
              <w:t>, gồm 3 bể lắng:</w:t>
            </w:r>
          </w:p>
          <w:p w14:paraId="3D8D7C49" w14:textId="77777777" w:rsidR="00117CB2" w:rsidRPr="00496DEF" w:rsidRDefault="00117CB2" w:rsidP="00A65FBC">
            <w:pPr>
              <w:numPr>
                <w:ilvl w:val="12"/>
                <w:numId w:val="0"/>
              </w:numPr>
              <w:jc w:val="both"/>
              <w:rPr>
                <w:iCs/>
              </w:rPr>
            </w:pPr>
            <w:r w:rsidRPr="00496DEF">
              <w:rPr>
                <w:iCs/>
              </w:rPr>
              <w:t>+ Bể 01: kích thước 30m x 20m, độ sâu cuối bể 3m.</w:t>
            </w:r>
          </w:p>
          <w:p w14:paraId="77E5CC8A" w14:textId="77777777" w:rsidR="00117CB2" w:rsidRPr="00496DEF" w:rsidRDefault="00117CB2" w:rsidP="00A65FBC">
            <w:pPr>
              <w:numPr>
                <w:ilvl w:val="12"/>
                <w:numId w:val="0"/>
              </w:numPr>
              <w:jc w:val="both"/>
              <w:rPr>
                <w:iCs/>
              </w:rPr>
            </w:pPr>
            <w:r w:rsidRPr="00496DEF">
              <w:rPr>
                <w:iCs/>
              </w:rPr>
              <w:t>+ Bể 02:  kích thước 30m x 20m, độ sâu cuối bể 4m.</w:t>
            </w:r>
          </w:p>
          <w:p w14:paraId="5307561B" w14:textId="77777777" w:rsidR="00117CB2" w:rsidRPr="00496DEF" w:rsidRDefault="00117CB2" w:rsidP="00A65FBC">
            <w:pPr>
              <w:numPr>
                <w:ilvl w:val="12"/>
                <w:numId w:val="0"/>
              </w:numPr>
              <w:jc w:val="both"/>
              <w:rPr>
                <w:iCs/>
              </w:rPr>
            </w:pPr>
            <w:r w:rsidRPr="00496DEF">
              <w:rPr>
                <w:iCs/>
              </w:rPr>
              <w:lastRenderedPageBreak/>
              <w:t>+ Bể 03: kích thước 30m x 20m, độ sâu cuối bể 5m.</w:t>
            </w:r>
          </w:p>
          <w:p w14:paraId="18CD0532" w14:textId="1721A535" w:rsidR="00DF08F5" w:rsidRPr="00496DEF" w:rsidRDefault="00DF08F5" w:rsidP="00A65FBC">
            <w:pPr>
              <w:jc w:val="both"/>
              <w:rPr>
                <w:szCs w:val="26"/>
              </w:rPr>
            </w:pPr>
            <w:r w:rsidRPr="00496DEF">
              <w:rPr>
                <w:szCs w:val="26"/>
              </w:rPr>
              <w:t xml:space="preserve">- Diện tích mặt bằng </w:t>
            </w:r>
            <w:r w:rsidR="00491A96" w:rsidRPr="00496DEF">
              <w:rPr>
                <w:szCs w:val="26"/>
              </w:rPr>
              <w:t>xây dựng hồ lắng 02 khoảng 2.000</w:t>
            </w:r>
            <w:r w:rsidRPr="00496DEF">
              <w:rPr>
                <w:szCs w:val="26"/>
              </w:rPr>
              <w:t xml:space="preserve"> m</w:t>
            </w:r>
            <w:r w:rsidRPr="00496DEF">
              <w:rPr>
                <w:szCs w:val="26"/>
                <w:vertAlign w:val="superscript"/>
              </w:rPr>
              <w:t>2</w:t>
            </w:r>
            <w:r w:rsidRPr="00496DEF">
              <w:rPr>
                <w:szCs w:val="26"/>
              </w:rPr>
              <w:t>, gồm 3 bể lắng:</w:t>
            </w:r>
          </w:p>
          <w:p w14:paraId="19B5ED1C" w14:textId="77777777" w:rsidR="00491A96" w:rsidRPr="00496DEF" w:rsidRDefault="00491A96" w:rsidP="00491A96">
            <w:pPr>
              <w:numPr>
                <w:ilvl w:val="12"/>
                <w:numId w:val="0"/>
              </w:numPr>
              <w:jc w:val="both"/>
              <w:rPr>
                <w:iCs/>
              </w:rPr>
            </w:pPr>
            <w:r w:rsidRPr="00496DEF">
              <w:rPr>
                <w:iCs/>
              </w:rPr>
              <w:t>+ Bể 01: kích thước 30m x 20m, độ sâu cuối bể 3m.</w:t>
            </w:r>
          </w:p>
          <w:p w14:paraId="735618CB" w14:textId="77777777" w:rsidR="00491A96" w:rsidRPr="00496DEF" w:rsidRDefault="00491A96" w:rsidP="00491A96">
            <w:pPr>
              <w:numPr>
                <w:ilvl w:val="12"/>
                <w:numId w:val="0"/>
              </w:numPr>
              <w:jc w:val="both"/>
              <w:rPr>
                <w:iCs/>
              </w:rPr>
            </w:pPr>
            <w:r w:rsidRPr="00496DEF">
              <w:rPr>
                <w:iCs/>
              </w:rPr>
              <w:t>+ Bể 02:  kích thước 30m x 20m, độ sâu cuối bể 4m.</w:t>
            </w:r>
          </w:p>
          <w:p w14:paraId="45E4CA09" w14:textId="73326720" w:rsidR="001A033A" w:rsidRPr="00496DEF" w:rsidRDefault="00491A96" w:rsidP="00491A96">
            <w:pPr>
              <w:numPr>
                <w:ilvl w:val="12"/>
                <w:numId w:val="0"/>
              </w:numPr>
              <w:jc w:val="both"/>
              <w:rPr>
                <w:iCs/>
              </w:rPr>
            </w:pPr>
            <w:r w:rsidRPr="00496DEF">
              <w:rPr>
                <w:iCs/>
              </w:rPr>
              <w:t>+ Bể 03: kích thước 30m x 20m, độ sâu cuối bể 5m.</w:t>
            </w:r>
          </w:p>
        </w:tc>
        <w:tc>
          <w:tcPr>
            <w:tcW w:w="1086" w:type="pct"/>
            <w:vAlign w:val="center"/>
          </w:tcPr>
          <w:p w14:paraId="7C0BB2DB" w14:textId="72BEBD43" w:rsidR="00117CB2" w:rsidRPr="00496DEF" w:rsidRDefault="004D5D92" w:rsidP="00A65FBC">
            <w:pPr>
              <w:jc w:val="both"/>
              <w:rPr>
                <w:iCs/>
              </w:rPr>
            </w:pPr>
            <w:r w:rsidRPr="00496DEF">
              <w:rPr>
                <w:iCs/>
              </w:rPr>
              <w:lastRenderedPageBreak/>
              <w:t xml:space="preserve">- Dự án bổ sung </w:t>
            </w:r>
            <w:r w:rsidR="005918FC" w:rsidRPr="00496DEF">
              <w:rPr>
                <w:iCs/>
              </w:rPr>
              <w:t>bãi chứa</w:t>
            </w:r>
            <w:r w:rsidRPr="00496DEF">
              <w:rPr>
                <w:iCs/>
              </w:rPr>
              <w:t xml:space="preserve"> số 2, vì vậy đã xây dựng thêm 1 hố lắng tại </w:t>
            </w:r>
            <w:r w:rsidR="005918FC" w:rsidRPr="00496DEF">
              <w:rPr>
                <w:iCs/>
              </w:rPr>
              <w:t>bãi chứa</w:t>
            </w:r>
            <w:r w:rsidRPr="00496DEF">
              <w:rPr>
                <w:iCs/>
              </w:rPr>
              <w:t xml:space="preserve"> số 2 để đảm bảo thu gom và xử lý nước thải.</w:t>
            </w:r>
          </w:p>
          <w:p w14:paraId="0AEC20B5" w14:textId="26E81B83" w:rsidR="004D5D92" w:rsidRPr="00496DEF" w:rsidRDefault="004D5D92" w:rsidP="00A65FBC">
            <w:pPr>
              <w:jc w:val="both"/>
              <w:rPr>
                <w:iCs/>
              </w:rPr>
            </w:pPr>
            <w:r w:rsidRPr="00496DEF">
              <w:rPr>
                <w:iCs/>
              </w:rPr>
              <w:t xml:space="preserve">- Hồ lắng thay đổi kích thước </w:t>
            </w:r>
            <w:r w:rsidR="00043DB4" w:rsidRPr="00496DEF">
              <w:rPr>
                <w:iCs/>
              </w:rPr>
              <w:t xml:space="preserve">nhằm tăng dung tích chứa và thời gian lưu, lắng nước trước khi xả thải ra môi trường. Dung tích chứa lớn tăng khả năng, hiệu quả lắng các chất rắn lơ lửng có trong </w:t>
            </w:r>
            <w:r w:rsidR="00043DB4" w:rsidRPr="00496DEF">
              <w:rPr>
                <w:iCs/>
              </w:rPr>
              <w:lastRenderedPageBreak/>
              <w:t xml:space="preserve">nước thải sản xuất của dự án. Diện tích của hồ lắng đã được </w:t>
            </w:r>
            <w:r w:rsidR="00043DB4" w:rsidRPr="00496DEF">
              <w:t>Tổng cục thủy lợi - Bộ Nông nghiệp và Phát triển Nông thôn chấp thuận theo Giấy phép hoạt động trong phạm vi bảo vệ công trình thủy lợi số 32/GP-TCTL-PCTTr ngày 18/01/2021.</w:t>
            </w:r>
          </w:p>
        </w:tc>
      </w:tr>
      <w:tr w:rsidR="00C727B0" w:rsidRPr="00496DEF" w14:paraId="5C10F62B" w14:textId="77777777" w:rsidTr="00A65FBC">
        <w:trPr>
          <w:trHeight w:val="60"/>
        </w:trPr>
        <w:tc>
          <w:tcPr>
            <w:tcW w:w="258" w:type="pct"/>
            <w:vMerge/>
            <w:vAlign w:val="center"/>
          </w:tcPr>
          <w:p w14:paraId="2C14CB61" w14:textId="77777777" w:rsidR="00117CB2" w:rsidRPr="00496DEF" w:rsidRDefault="00117CB2" w:rsidP="00A65FBC">
            <w:pPr>
              <w:ind w:firstLine="11"/>
            </w:pPr>
          </w:p>
        </w:tc>
        <w:tc>
          <w:tcPr>
            <w:tcW w:w="316" w:type="pct"/>
            <w:vMerge/>
            <w:vAlign w:val="center"/>
          </w:tcPr>
          <w:p w14:paraId="34CB0E26" w14:textId="77777777" w:rsidR="00117CB2" w:rsidRPr="00496DEF" w:rsidRDefault="00117CB2" w:rsidP="00A65FBC">
            <w:pPr>
              <w:ind w:firstLine="11"/>
              <w:jc w:val="center"/>
            </w:pPr>
          </w:p>
        </w:tc>
        <w:tc>
          <w:tcPr>
            <w:tcW w:w="401" w:type="pct"/>
            <w:vMerge/>
            <w:vAlign w:val="center"/>
          </w:tcPr>
          <w:p w14:paraId="6CEA8D56" w14:textId="77777777" w:rsidR="00117CB2" w:rsidRPr="00496DEF" w:rsidRDefault="00117CB2" w:rsidP="00A65FBC">
            <w:pPr>
              <w:ind w:firstLine="11"/>
              <w:jc w:val="center"/>
            </w:pPr>
          </w:p>
        </w:tc>
        <w:tc>
          <w:tcPr>
            <w:tcW w:w="1855" w:type="pct"/>
          </w:tcPr>
          <w:p w14:paraId="7D3D0BA8" w14:textId="77777777" w:rsidR="00117CB2" w:rsidRPr="00496DEF" w:rsidRDefault="00117CB2" w:rsidP="00A65FBC">
            <w:pPr>
              <w:ind w:firstLine="11"/>
              <w:jc w:val="both"/>
            </w:pPr>
            <w:r w:rsidRPr="00496DEF">
              <w:rPr>
                <w:bCs/>
                <w:lang w:val="nb-NO"/>
              </w:rPr>
              <w:t>- Nạo vét định kỳ mương nước, hồ lắng với tần suất 1 tháng/lần. Lượng chất thải phát sinh từ quá trình nạo vét chủ yếu là đất, đá nên sẽ được gia cố bờ đê hồ lắng, sử dụng cho các công tác bảo vệ môi trường.</w:t>
            </w:r>
          </w:p>
        </w:tc>
        <w:tc>
          <w:tcPr>
            <w:tcW w:w="1084" w:type="pct"/>
            <w:vAlign w:val="center"/>
          </w:tcPr>
          <w:p w14:paraId="29F53022" w14:textId="78C6C203" w:rsidR="00117CB2" w:rsidRPr="00496DEF" w:rsidRDefault="00117CB2" w:rsidP="00A65FBC">
            <w:pPr>
              <w:ind w:firstLine="11"/>
              <w:jc w:val="both"/>
              <w:rPr>
                <w:lang w:val="en-US"/>
              </w:rPr>
            </w:pPr>
            <w:r w:rsidRPr="00496DEF">
              <w:t>- Đã thực hiện</w:t>
            </w:r>
            <w:r w:rsidR="00B12313" w:rsidRPr="00496DEF">
              <w:rPr>
                <w:lang w:val="en-US"/>
              </w:rPr>
              <w:t xml:space="preserve">. Mỗi bãi cát đã bố trí 01 bãi chứa bùn khoảng </w:t>
            </w:r>
            <w:r w:rsidR="00B12313" w:rsidRPr="00496DEF">
              <w:t>100m</w:t>
            </w:r>
            <w:r w:rsidR="00B12313" w:rsidRPr="00496DEF">
              <w:rPr>
                <w:vertAlign w:val="superscript"/>
              </w:rPr>
              <w:t>2</w:t>
            </w:r>
            <w:r w:rsidR="00B12313" w:rsidRPr="00496DEF">
              <w:t xml:space="preserve"> nằm trong khu vực bãi chứa cát</w:t>
            </w:r>
            <w:r w:rsidR="00B12313" w:rsidRPr="00496DEF">
              <w:rPr>
                <w:lang w:val="en-US"/>
              </w:rPr>
              <w:t>.</w:t>
            </w:r>
          </w:p>
        </w:tc>
        <w:tc>
          <w:tcPr>
            <w:tcW w:w="1086" w:type="pct"/>
            <w:vAlign w:val="center"/>
          </w:tcPr>
          <w:p w14:paraId="3E4444D2" w14:textId="77777777" w:rsidR="00117CB2" w:rsidRPr="00496DEF" w:rsidRDefault="00117CB2" w:rsidP="00A65FBC">
            <w:pPr>
              <w:ind w:firstLine="11"/>
              <w:jc w:val="both"/>
            </w:pPr>
          </w:p>
        </w:tc>
      </w:tr>
      <w:tr w:rsidR="00C727B0" w:rsidRPr="00496DEF" w14:paraId="0DAEFC7F" w14:textId="77777777" w:rsidTr="00A65FBC">
        <w:trPr>
          <w:trHeight w:val="64"/>
        </w:trPr>
        <w:tc>
          <w:tcPr>
            <w:tcW w:w="258" w:type="pct"/>
            <w:vMerge/>
            <w:vAlign w:val="center"/>
          </w:tcPr>
          <w:p w14:paraId="11C0AD36" w14:textId="77777777" w:rsidR="00117CB2" w:rsidRPr="00496DEF" w:rsidRDefault="00117CB2" w:rsidP="00A65FBC">
            <w:pPr>
              <w:ind w:firstLine="11"/>
            </w:pPr>
          </w:p>
        </w:tc>
        <w:tc>
          <w:tcPr>
            <w:tcW w:w="316" w:type="pct"/>
            <w:vMerge/>
            <w:vAlign w:val="center"/>
          </w:tcPr>
          <w:p w14:paraId="27C19F13" w14:textId="77777777" w:rsidR="00117CB2" w:rsidRPr="00496DEF" w:rsidRDefault="00117CB2" w:rsidP="00A65FBC">
            <w:pPr>
              <w:ind w:firstLine="11"/>
              <w:jc w:val="center"/>
            </w:pPr>
          </w:p>
        </w:tc>
        <w:tc>
          <w:tcPr>
            <w:tcW w:w="401" w:type="pct"/>
            <w:vMerge/>
            <w:vAlign w:val="center"/>
          </w:tcPr>
          <w:p w14:paraId="4A00670E" w14:textId="77777777" w:rsidR="00117CB2" w:rsidRPr="00496DEF" w:rsidRDefault="00117CB2" w:rsidP="00A65FBC">
            <w:pPr>
              <w:ind w:firstLine="11"/>
              <w:jc w:val="center"/>
            </w:pPr>
          </w:p>
        </w:tc>
        <w:tc>
          <w:tcPr>
            <w:tcW w:w="1855" w:type="pct"/>
          </w:tcPr>
          <w:p w14:paraId="0C7E650C" w14:textId="114C78AB" w:rsidR="00117CB2" w:rsidRPr="00496DEF" w:rsidRDefault="00117CB2" w:rsidP="00A65FBC">
            <w:pPr>
              <w:ind w:firstLine="11"/>
              <w:jc w:val="both"/>
            </w:pPr>
            <w:r w:rsidRPr="00496DEF">
              <w:t>- Tái sử dụng nước tại hố lắng 3 ngăn để tưới nước tưới đường giảm bụi và tưới cây nhằm hạn chế lượng nước xả thải ra bên ngoài.</w:t>
            </w:r>
          </w:p>
        </w:tc>
        <w:tc>
          <w:tcPr>
            <w:tcW w:w="1084" w:type="pct"/>
            <w:vAlign w:val="center"/>
          </w:tcPr>
          <w:p w14:paraId="67F7327B" w14:textId="77777777" w:rsidR="00117CB2" w:rsidRPr="00496DEF" w:rsidRDefault="00117CB2" w:rsidP="00A65FBC">
            <w:pPr>
              <w:numPr>
                <w:ilvl w:val="12"/>
                <w:numId w:val="0"/>
              </w:numPr>
              <w:jc w:val="both"/>
              <w:rPr>
                <w:iCs/>
              </w:rPr>
            </w:pPr>
            <w:r w:rsidRPr="00496DEF">
              <w:rPr>
                <w:iCs/>
              </w:rPr>
              <w:t>- Đã thực hiện</w:t>
            </w:r>
          </w:p>
        </w:tc>
        <w:tc>
          <w:tcPr>
            <w:tcW w:w="1086" w:type="pct"/>
            <w:vAlign w:val="center"/>
          </w:tcPr>
          <w:p w14:paraId="11589092" w14:textId="77777777" w:rsidR="00117CB2" w:rsidRPr="00496DEF" w:rsidRDefault="00117CB2" w:rsidP="00A65FBC">
            <w:pPr>
              <w:ind w:firstLine="11"/>
              <w:jc w:val="both"/>
            </w:pPr>
          </w:p>
        </w:tc>
      </w:tr>
      <w:tr w:rsidR="00C727B0" w:rsidRPr="00496DEF" w14:paraId="1F9DE143" w14:textId="77777777" w:rsidTr="00A65FBC">
        <w:trPr>
          <w:trHeight w:val="456"/>
        </w:trPr>
        <w:tc>
          <w:tcPr>
            <w:tcW w:w="258" w:type="pct"/>
            <w:vMerge w:val="restart"/>
            <w:shd w:val="clear" w:color="auto" w:fill="auto"/>
            <w:noWrap/>
            <w:vAlign w:val="center"/>
            <w:hideMark/>
          </w:tcPr>
          <w:p w14:paraId="0D19443E" w14:textId="77777777" w:rsidR="00117CB2" w:rsidRPr="00496DEF" w:rsidRDefault="00117CB2" w:rsidP="00A65FBC">
            <w:pPr>
              <w:ind w:left="-120" w:firstLine="11"/>
              <w:jc w:val="center"/>
            </w:pPr>
            <w:r w:rsidRPr="00496DEF">
              <w:t>2</w:t>
            </w:r>
          </w:p>
          <w:p w14:paraId="1D5BC987" w14:textId="77777777" w:rsidR="00117CB2" w:rsidRPr="00496DEF" w:rsidRDefault="00117CB2" w:rsidP="00A65FBC"/>
        </w:tc>
        <w:tc>
          <w:tcPr>
            <w:tcW w:w="316" w:type="pct"/>
            <w:vMerge w:val="restart"/>
            <w:shd w:val="clear" w:color="auto" w:fill="auto"/>
            <w:vAlign w:val="center"/>
            <w:hideMark/>
          </w:tcPr>
          <w:p w14:paraId="654F1310" w14:textId="77777777" w:rsidR="00117CB2" w:rsidRPr="00496DEF" w:rsidRDefault="00117CB2" w:rsidP="00A65FBC">
            <w:pPr>
              <w:ind w:firstLine="11"/>
              <w:jc w:val="center"/>
            </w:pPr>
            <w:r w:rsidRPr="00496DEF">
              <w:t>Các công trình, biện pháp giảm thiểu, xử lý bụi, khí thải</w:t>
            </w:r>
          </w:p>
        </w:tc>
        <w:tc>
          <w:tcPr>
            <w:tcW w:w="401" w:type="pct"/>
            <w:vMerge w:val="restart"/>
            <w:shd w:val="clear" w:color="auto" w:fill="auto"/>
            <w:noWrap/>
            <w:vAlign w:val="center"/>
            <w:hideMark/>
          </w:tcPr>
          <w:p w14:paraId="4DA21545" w14:textId="4B9919E1" w:rsidR="00117CB2" w:rsidRPr="00496DEF" w:rsidRDefault="00491A96" w:rsidP="00A65FBC">
            <w:pPr>
              <w:ind w:left="-79" w:right="-79" w:firstLine="11"/>
              <w:jc w:val="center"/>
              <w:rPr>
                <w:lang w:val="en-US"/>
              </w:rPr>
            </w:pPr>
            <w:r w:rsidRPr="00496DEF">
              <w:rPr>
                <w:lang w:val="en-US"/>
              </w:rPr>
              <w:t>Khu vực khai trường</w:t>
            </w:r>
          </w:p>
        </w:tc>
        <w:tc>
          <w:tcPr>
            <w:tcW w:w="1855" w:type="pct"/>
          </w:tcPr>
          <w:p w14:paraId="5E16CA90" w14:textId="77777777" w:rsidR="00117CB2" w:rsidRPr="00496DEF" w:rsidRDefault="00117CB2" w:rsidP="00A65FBC">
            <w:pPr>
              <w:numPr>
                <w:ilvl w:val="12"/>
                <w:numId w:val="0"/>
              </w:numPr>
              <w:jc w:val="both"/>
              <w:rPr>
                <w:lang w:val="es-MX"/>
              </w:rPr>
            </w:pPr>
            <w:r w:rsidRPr="00496DEF">
              <w:rPr>
                <w:lang w:val="es-MX"/>
              </w:rPr>
              <w:t>- Các phương tiện khai thác và vận chuyển sẽ được điều chỉnh chế độ đốt nhiên liệu phù hợp và không làm việc quá công suất quy định.</w:t>
            </w:r>
          </w:p>
        </w:tc>
        <w:tc>
          <w:tcPr>
            <w:tcW w:w="1084" w:type="pct"/>
            <w:vAlign w:val="center"/>
          </w:tcPr>
          <w:p w14:paraId="2B65CFA1" w14:textId="77777777" w:rsidR="00117CB2" w:rsidRPr="00496DEF" w:rsidRDefault="00117CB2" w:rsidP="00A65FBC">
            <w:pPr>
              <w:numPr>
                <w:ilvl w:val="12"/>
                <w:numId w:val="0"/>
              </w:numPr>
              <w:jc w:val="both"/>
              <w:rPr>
                <w:iCs/>
              </w:rPr>
            </w:pPr>
            <w:r w:rsidRPr="00496DEF">
              <w:rPr>
                <w:iCs/>
              </w:rPr>
              <w:t>- Đã thực hiện</w:t>
            </w:r>
          </w:p>
        </w:tc>
        <w:tc>
          <w:tcPr>
            <w:tcW w:w="1086" w:type="pct"/>
            <w:vAlign w:val="center"/>
          </w:tcPr>
          <w:p w14:paraId="7BDB1ABE" w14:textId="77777777" w:rsidR="00117CB2" w:rsidRPr="00496DEF" w:rsidRDefault="00117CB2" w:rsidP="00A65FBC">
            <w:pPr>
              <w:ind w:firstLine="11"/>
              <w:jc w:val="both"/>
            </w:pPr>
          </w:p>
        </w:tc>
      </w:tr>
      <w:tr w:rsidR="00C727B0" w:rsidRPr="00496DEF" w14:paraId="0B801FB5" w14:textId="77777777" w:rsidTr="00A65FBC">
        <w:trPr>
          <w:trHeight w:val="312"/>
        </w:trPr>
        <w:tc>
          <w:tcPr>
            <w:tcW w:w="258" w:type="pct"/>
            <w:vMerge/>
            <w:vAlign w:val="center"/>
            <w:hideMark/>
          </w:tcPr>
          <w:p w14:paraId="06D79319" w14:textId="77777777" w:rsidR="00117CB2" w:rsidRPr="00496DEF" w:rsidRDefault="00117CB2" w:rsidP="00A65FBC">
            <w:pPr>
              <w:ind w:firstLine="11"/>
            </w:pPr>
          </w:p>
        </w:tc>
        <w:tc>
          <w:tcPr>
            <w:tcW w:w="316" w:type="pct"/>
            <w:vMerge/>
            <w:vAlign w:val="center"/>
            <w:hideMark/>
          </w:tcPr>
          <w:p w14:paraId="1732CBB3" w14:textId="77777777" w:rsidR="00117CB2" w:rsidRPr="00496DEF" w:rsidRDefault="00117CB2" w:rsidP="00A65FBC">
            <w:pPr>
              <w:ind w:firstLine="11"/>
            </w:pPr>
          </w:p>
        </w:tc>
        <w:tc>
          <w:tcPr>
            <w:tcW w:w="401" w:type="pct"/>
            <w:vMerge/>
            <w:vAlign w:val="center"/>
            <w:hideMark/>
          </w:tcPr>
          <w:p w14:paraId="12BD4C8D" w14:textId="77777777" w:rsidR="00117CB2" w:rsidRPr="00496DEF" w:rsidRDefault="00117CB2" w:rsidP="00A65FBC">
            <w:pPr>
              <w:ind w:firstLine="11"/>
            </w:pPr>
          </w:p>
        </w:tc>
        <w:tc>
          <w:tcPr>
            <w:tcW w:w="1855" w:type="pct"/>
          </w:tcPr>
          <w:p w14:paraId="032E6B62" w14:textId="5DABDB6C" w:rsidR="00117CB2" w:rsidRPr="00496DEF" w:rsidRDefault="00117CB2" w:rsidP="00A65FBC">
            <w:pPr>
              <w:numPr>
                <w:ilvl w:val="12"/>
                <w:numId w:val="0"/>
              </w:numPr>
              <w:jc w:val="both"/>
            </w:pPr>
            <w:r w:rsidRPr="00496DEF">
              <w:rPr>
                <w:lang w:val="es-MX"/>
              </w:rPr>
              <w:t xml:space="preserve">- Sử dụng </w:t>
            </w:r>
            <w:r w:rsidR="006435FE" w:rsidRPr="00496DEF">
              <w:rPr>
                <w:lang w:val="es-MX"/>
              </w:rPr>
              <w:t>nhiên</w:t>
            </w:r>
            <w:r w:rsidR="006435FE" w:rsidRPr="00496DEF">
              <w:t xml:space="preserve"> liệu có hàm lượng lưu huỳnh thấp</w:t>
            </w:r>
            <w:r w:rsidRPr="00496DEF">
              <w:rPr>
                <w:lang w:val="es-MX"/>
              </w:rPr>
              <w:t>;</w:t>
            </w:r>
          </w:p>
        </w:tc>
        <w:tc>
          <w:tcPr>
            <w:tcW w:w="1084" w:type="pct"/>
            <w:vAlign w:val="center"/>
          </w:tcPr>
          <w:p w14:paraId="26DA3DE2" w14:textId="77777777" w:rsidR="00117CB2" w:rsidRPr="00496DEF" w:rsidRDefault="00117CB2" w:rsidP="00A65FBC">
            <w:pPr>
              <w:numPr>
                <w:ilvl w:val="12"/>
                <w:numId w:val="0"/>
              </w:numPr>
              <w:jc w:val="both"/>
              <w:rPr>
                <w:iCs/>
              </w:rPr>
            </w:pPr>
            <w:r w:rsidRPr="00496DEF">
              <w:rPr>
                <w:iCs/>
              </w:rPr>
              <w:t>- Đã thực hiện</w:t>
            </w:r>
          </w:p>
        </w:tc>
        <w:tc>
          <w:tcPr>
            <w:tcW w:w="1086" w:type="pct"/>
            <w:vAlign w:val="center"/>
          </w:tcPr>
          <w:p w14:paraId="1D84D22F" w14:textId="77777777" w:rsidR="00117CB2" w:rsidRPr="00496DEF" w:rsidRDefault="00117CB2" w:rsidP="00A65FBC">
            <w:pPr>
              <w:ind w:firstLine="11"/>
              <w:jc w:val="both"/>
            </w:pPr>
          </w:p>
        </w:tc>
      </w:tr>
      <w:tr w:rsidR="00C727B0" w:rsidRPr="00496DEF" w14:paraId="43801D36" w14:textId="77777777" w:rsidTr="00A65FBC">
        <w:trPr>
          <w:trHeight w:val="312"/>
        </w:trPr>
        <w:tc>
          <w:tcPr>
            <w:tcW w:w="258" w:type="pct"/>
            <w:vMerge/>
            <w:vAlign w:val="center"/>
          </w:tcPr>
          <w:p w14:paraId="4D4D12EF" w14:textId="77777777" w:rsidR="00117CB2" w:rsidRPr="00496DEF" w:rsidRDefault="00117CB2" w:rsidP="00A65FBC">
            <w:pPr>
              <w:ind w:firstLine="11"/>
            </w:pPr>
          </w:p>
        </w:tc>
        <w:tc>
          <w:tcPr>
            <w:tcW w:w="316" w:type="pct"/>
            <w:vMerge/>
            <w:vAlign w:val="center"/>
          </w:tcPr>
          <w:p w14:paraId="20DC2CCC" w14:textId="77777777" w:rsidR="00117CB2" w:rsidRPr="00496DEF" w:rsidRDefault="00117CB2" w:rsidP="00A65FBC">
            <w:pPr>
              <w:ind w:firstLine="11"/>
            </w:pPr>
          </w:p>
        </w:tc>
        <w:tc>
          <w:tcPr>
            <w:tcW w:w="401" w:type="pct"/>
            <w:vMerge/>
            <w:vAlign w:val="center"/>
          </w:tcPr>
          <w:p w14:paraId="39AF5D02" w14:textId="77777777" w:rsidR="00117CB2" w:rsidRPr="00496DEF" w:rsidRDefault="00117CB2" w:rsidP="00A65FBC">
            <w:pPr>
              <w:ind w:firstLine="11"/>
            </w:pPr>
          </w:p>
        </w:tc>
        <w:tc>
          <w:tcPr>
            <w:tcW w:w="1855" w:type="pct"/>
          </w:tcPr>
          <w:p w14:paraId="178FF9D5" w14:textId="6347E969" w:rsidR="00117CB2" w:rsidRPr="00496DEF" w:rsidRDefault="00117CB2" w:rsidP="00491A96">
            <w:pPr>
              <w:numPr>
                <w:ilvl w:val="12"/>
                <w:numId w:val="0"/>
              </w:numPr>
              <w:jc w:val="both"/>
            </w:pPr>
            <w:r w:rsidRPr="00496DEF">
              <w:rPr>
                <w:lang w:val="es-MX"/>
              </w:rPr>
              <w:t xml:space="preserve">- </w:t>
            </w:r>
            <w:r w:rsidRPr="00496DEF">
              <w:t>Thường xuyên kiểm tra và tu sửa, bảo</w:t>
            </w:r>
            <w:r w:rsidR="00491A96" w:rsidRPr="00496DEF">
              <w:t xml:space="preserve"> dưỡng định kỳ hệ thống máy móc.</w:t>
            </w:r>
          </w:p>
        </w:tc>
        <w:tc>
          <w:tcPr>
            <w:tcW w:w="1084" w:type="pct"/>
            <w:vAlign w:val="center"/>
          </w:tcPr>
          <w:p w14:paraId="09702DA2" w14:textId="77777777" w:rsidR="00117CB2" w:rsidRPr="00496DEF" w:rsidRDefault="00117CB2" w:rsidP="00A65FBC">
            <w:pPr>
              <w:numPr>
                <w:ilvl w:val="12"/>
                <w:numId w:val="0"/>
              </w:numPr>
              <w:jc w:val="both"/>
              <w:rPr>
                <w:iCs/>
              </w:rPr>
            </w:pPr>
            <w:r w:rsidRPr="00496DEF">
              <w:rPr>
                <w:iCs/>
              </w:rPr>
              <w:t>- Đã thực hiện</w:t>
            </w:r>
          </w:p>
        </w:tc>
        <w:tc>
          <w:tcPr>
            <w:tcW w:w="1086" w:type="pct"/>
            <w:vAlign w:val="center"/>
          </w:tcPr>
          <w:p w14:paraId="2F935DBE" w14:textId="77777777" w:rsidR="00117CB2" w:rsidRPr="00496DEF" w:rsidRDefault="00117CB2" w:rsidP="00A65FBC">
            <w:pPr>
              <w:ind w:firstLine="11"/>
              <w:jc w:val="both"/>
            </w:pPr>
          </w:p>
        </w:tc>
      </w:tr>
      <w:tr w:rsidR="00C727B0" w:rsidRPr="00496DEF" w14:paraId="7D220349" w14:textId="77777777" w:rsidTr="00491A96">
        <w:trPr>
          <w:trHeight w:val="374"/>
        </w:trPr>
        <w:tc>
          <w:tcPr>
            <w:tcW w:w="258" w:type="pct"/>
            <w:vMerge/>
            <w:vAlign w:val="center"/>
            <w:hideMark/>
          </w:tcPr>
          <w:p w14:paraId="000EEF93" w14:textId="77777777" w:rsidR="00117CB2" w:rsidRPr="00496DEF" w:rsidRDefault="00117CB2" w:rsidP="00A65FBC">
            <w:pPr>
              <w:ind w:firstLine="11"/>
            </w:pPr>
          </w:p>
        </w:tc>
        <w:tc>
          <w:tcPr>
            <w:tcW w:w="316" w:type="pct"/>
            <w:vMerge/>
            <w:vAlign w:val="center"/>
            <w:hideMark/>
          </w:tcPr>
          <w:p w14:paraId="58098376" w14:textId="77777777" w:rsidR="00117CB2" w:rsidRPr="00496DEF" w:rsidRDefault="00117CB2" w:rsidP="00A65FBC">
            <w:pPr>
              <w:ind w:firstLine="11"/>
            </w:pPr>
          </w:p>
        </w:tc>
        <w:tc>
          <w:tcPr>
            <w:tcW w:w="401" w:type="pct"/>
            <w:vMerge w:val="restart"/>
            <w:shd w:val="clear" w:color="auto" w:fill="auto"/>
            <w:vAlign w:val="center"/>
            <w:hideMark/>
          </w:tcPr>
          <w:p w14:paraId="00053464" w14:textId="72D71729" w:rsidR="00117CB2" w:rsidRPr="00496DEF" w:rsidRDefault="00491A96" w:rsidP="00491A96">
            <w:pPr>
              <w:ind w:firstLine="11"/>
              <w:jc w:val="center"/>
              <w:rPr>
                <w:lang w:val="en-US"/>
              </w:rPr>
            </w:pPr>
            <w:r w:rsidRPr="00496DEF">
              <w:rPr>
                <w:lang w:val="en-US"/>
              </w:rPr>
              <w:t>Khu vực bãi chứa cát</w:t>
            </w:r>
          </w:p>
        </w:tc>
        <w:tc>
          <w:tcPr>
            <w:tcW w:w="1855" w:type="pct"/>
          </w:tcPr>
          <w:p w14:paraId="62B79E5E" w14:textId="72352C11" w:rsidR="00117CB2" w:rsidRPr="00496DEF" w:rsidRDefault="00117CB2" w:rsidP="00A65FBC">
            <w:pPr>
              <w:jc w:val="both"/>
            </w:pPr>
            <w:r w:rsidRPr="00496DEF">
              <w:t>- Trồng cây xanh xung quanh khu vực bãi chứa. Số lượng cây trồng là 500 cây.</w:t>
            </w:r>
          </w:p>
        </w:tc>
        <w:tc>
          <w:tcPr>
            <w:tcW w:w="1084" w:type="pct"/>
            <w:vAlign w:val="center"/>
          </w:tcPr>
          <w:p w14:paraId="39436546" w14:textId="25911A86" w:rsidR="00117CB2" w:rsidRPr="00496DEF" w:rsidRDefault="00117CB2" w:rsidP="00A65FBC">
            <w:pPr>
              <w:ind w:firstLine="11"/>
              <w:jc w:val="both"/>
            </w:pPr>
            <w:r w:rsidRPr="00496DEF">
              <w:t xml:space="preserve">- Hiện trạng khu vực xung quanh bãi chứa đã có cây xanh. </w:t>
            </w:r>
            <w:r w:rsidR="00F600BC" w:rsidRPr="00496DEF">
              <w:t xml:space="preserve">Doanh nghiệp </w:t>
            </w:r>
            <w:r w:rsidRPr="00496DEF">
              <w:t>đã trồng bổ sung thêm với số lượng là 300 cây. Loại cây trồng là keo lá tràm.</w:t>
            </w:r>
          </w:p>
        </w:tc>
        <w:tc>
          <w:tcPr>
            <w:tcW w:w="1086" w:type="pct"/>
            <w:vAlign w:val="center"/>
          </w:tcPr>
          <w:p w14:paraId="6991100F" w14:textId="3DFCE23A" w:rsidR="00117CB2" w:rsidRPr="00496DEF" w:rsidRDefault="00A92AC7" w:rsidP="00B12313">
            <w:pPr>
              <w:ind w:firstLine="11"/>
              <w:jc w:val="both"/>
            </w:pPr>
            <w:r w:rsidRPr="00496DEF">
              <w:t xml:space="preserve">- </w:t>
            </w:r>
            <w:r w:rsidR="00B12313" w:rsidRPr="00496DEF">
              <w:rPr>
                <w:lang w:val="en-US"/>
              </w:rPr>
              <w:t>Sẽ t</w:t>
            </w:r>
            <w:r w:rsidRPr="00496DEF">
              <w:t>rồng dặm bổ sung trong thời gian hoạt động</w:t>
            </w:r>
          </w:p>
        </w:tc>
      </w:tr>
      <w:tr w:rsidR="00C727B0" w:rsidRPr="00496DEF" w14:paraId="08A23798" w14:textId="77777777" w:rsidTr="00A65FBC">
        <w:trPr>
          <w:trHeight w:val="374"/>
        </w:trPr>
        <w:tc>
          <w:tcPr>
            <w:tcW w:w="258" w:type="pct"/>
            <w:vMerge/>
            <w:vAlign w:val="center"/>
          </w:tcPr>
          <w:p w14:paraId="1CE500AE" w14:textId="77777777" w:rsidR="00117CB2" w:rsidRPr="00496DEF" w:rsidRDefault="00117CB2" w:rsidP="00A65FBC">
            <w:pPr>
              <w:ind w:firstLine="11"/>
            </w:pPr>
          </w:p>
        </w:tc>
        <w:tc>
          <w:tcPr>
            <w:tcW w:w="316" w:type="pct"/>
            <w:vMerge/>
            <w:vAlign w:val="center"/>
          </w:tcPr>
          <w:p w14:paraId="1857E21D" w14:textId="77777777" w:rsidR="00117CB2" w:rsidRPr="00496DEF" w:rsidRDefault="00117CB2" w:rsidP="00A65FBC">
            <w:pPr>
              <w:ind w:firstLine="11"/>
            </w:pPr>
          </w:p>
        </w:tc>
        <w:tc>
          <w:tcPr>
            <w:tcW w:w="401" w:type="pct"/>
            <w:vMerge/>
            <w:vAlign w:val="center"/>
          </w:tcPr>
          <w:p w14:paraId="7E8A3046" w14:textId="77777777" w:rsidR="00117CB2" w:rsidRPr="00496DEF" w:rsidRDefault="00117CB2" w:rsidP="00A65FBC">
            <w:pPr>
              <w:ind w:firstLine="11"/>
            </w:pPr>
          </w:p>
        </w:tc>
        <w:tc>
          <w:tcPr>
            <w:tcW w:w="1855" w:type="pct"/>
          </w:tcPr>
          <w:p w14:paraId="166AE10C" w14:textId="77777777" w:rsidR="00117CB2" w:rsidRPr="00496DEF" w:rsidRDefault="00117CB2" w:rsidP="00A65FBC">
            <w:pPr>
              <w:jc w:val="both"/>
            </w:pPr>
            <w:r w:rsidRPr="00496DEF">
              <w:t>- Bố trí thời gian làm việc hợp lý, san gạt sản phẩm theo đúng kế hoạch thi công, tránh tập trung thi công cùng lúc.</w:t>
            </w:r>
          </w:p>
        </w:tc>
        <w:tc>
          <w:tcPr>
            <w:tcW w:w="1084" w:type="pct"/>
            <w:vAlign w:val="center"/>
          </w:tcPr>
          <w:p w14:paraId="1D484754" w14:textId="77777777" w:rsidR="00117CB2" w:rsidRPr="00496DEF" w:rsidRDefault="00117CB2" w:rsidP="00A65FBC">
            <w:pPr>
              <w:numPr>
                <w:ilvl w:val="12"/>
                <w:numId w:val="0"/>
              </w:numPr>
              <w:jc w:val="both"/>
              <w:rPr>
                <w:iCs/>
              </w:rPr>
            </w:pPr>
            <w:r w:rsidRPr="00496DEF">
              <w:rPr>
                <w:iCs/>
              </w:rPr>
              <w:t>- Đã thực hiện</w:t>
            </w:r>
          </w:p>
        </w:tc>
        <w:tc>
          <w:tcPr>
            <w:tcW w:w="1086" w:type="pct"/>
            <w:vAlign w:val="center"/>
          </w:tcPr>
          <w:p w14:paraId="78E51D4E" w14:textId="77777777" w:rsidR="00117CB2" w:rsidRPr="00496DEF" w:rsidRDefault="00117CB2" w:rsidP="00A65FBC">
            <w:pPr>
              <w:ind w:firstLine="11"/>
              <w:jc w:val="both"/>
            </w:pPr>
          </w:p>
        </w:tc>
      </w:tr>
      <w:tr w:rsidR="00C727B0" w:rsidRPr="00496DEF" w14:paraId="597DABE1" w14:textId="77777777" w:rsidTr="00A65FBC">
        <w:trPr>
          <w:trHeight w:val="374"/>
        </w:trPr>
        <w:tc>
          <w:tcPr>
            <w:tcW w:w="258" w:type="pct"/>
            <w:vMerge/>
            <w:vAlign w:val="center"/>
          </w:tcPr>
          <w:p w14:paraId="523B783E" w14:textId="77777777" w:rsidR="00117CB2" w:rsidRPr="00496DEF" w:rsidRDefault="00117CB2" w:rsidP="00A65FBC">
            <w:pPr>
              <w:ind w:firstLine="11"/>
            </w:pPr>
          </w:p>
        </w:tc>
        <w:tc>
          <w:tcPr>
            <w:tcW w:w="316" w:type="pct"/>
            <w:vMerge/>
            <w:vAlign w:val="center"/>
          </w:tcPr>
          <w:p w14:paraId="4E80BAF0" w14:textId="77777777" w:rsidR="00117CB2" w:rsidRPr="00496DEF" w:rsidRDefault="00117CB2" w:rsidP="00A65FBC">
            <w:pPr>
              <w:ind w:firstLine="11"/>
            </w:pPr>
          </w:p>
        </w:tc>
        <w:tc>
          <w:tcPr>
            <w:tcW w:w="401" w:type="pct"/>
            <w:vMerge/>
            <w:vAlign w:val="center"/>
          </w:tcPr>
          <w:p w14:paraId="3B906FEA" w14:textId="77777777" w:rsidR="00117CB2" w:rsidRPr="00496DEF" w:rsidRDefault="00117CB2" w:rsidP="00A65FBC">
            <w:pPr>
              <w:ind w:firstLine="11"/>
            </w:pPr>
          </w:p>
        </w:tc>
        <w:tc>
          <w:tcPr>
            <w:tcW w:w="1855" w:type="pct"/>
          </w:tcPr>
          <w:p w14:paraId="2F223EF9" w14:textId="77777777" w:rsidR="00117CB2" w:rsidRPr="00496DEF" w:rsidRDefault="00117CB2" w:rsidP="00A65FBC">
            <w:pPr>
              <w:jc w:val="both"/>
            </w:pPr>
            <w:r w:rsidRPr="00496DEF">
              <w:rPr>
                <w:b/>
              </w:rPr>
              <w:t>-</w:t>
            </w:r>
            <w:r w:rsidRPr="00496DEF">
              <w:t xml:space="preserve"> Trang bị đầy đủ đồ bảo hộ lao động cho công nhân viên vận hành tại dự án.</w:t>
            </w:r>
          </w:p>
        </w:tc>
        <w:tc>
          <w:tcPr>
            <w:tcW w:w="1084" w:type="pct"/>
            <w:vAlign w:val="center"/>
          </w:tcPr>
          <w:p w14:paraId="4FD69D90" w14:textId="77777777" w:rsidR="00117CB2" w:rsidRPr="00496DEF" w:rsidRDefault="00117CB2" w:rsidP="00A65FBC">
            <w:pPr>
              <w:numPr>
                <w:ilvl w:val="12"/>
                <w:numId w:val="0"/>
              </w:numPr>
              <w:jc w:val="both"/>
              <w:rPr>
                <w:iCs/>
              </w:rPr>
            </w:pPr>
            <w:r w:rsidRPr="00496DEF">
              <w:rPr>
                <w:iCs/>
              </w:rPr>
              <w:t>- Đã thực hiện</w:t>
            </w:r>
          </w:p>
        </w:tc>
        <w:tc>
          <w:tcPr>
            <w:tcW w:w="1086" w:type="pct"/>
            <w:vAlign w:val="center"/>
          </w:tcPr>
          <w:p w14:paraId="7767859C" w14:textId="77777777" w:rsidR="00117CB2" w:rsidRPr="00496DEF" w:rsidRDefault="00117CB2" w:rsidP="00A65FBC">
            <w:pPr>
              <w:ind w:firstLine="11"/>
              <w:jc w:val="both"/>
            </w:pPr>
          </w:p>
        </w:tc>
      </w:tr>
      <w:tr w:rsidR="00C727B0" w:rsidRPr="00496DEF" w14:paraId="51529B16" w14:textId="77777777" w:rsidTr="00A65FBC">
        <w:trPr>
          <w:trHeight w:val="374"/>
        </w:trPr>
        <w:tc>
          <w:tcPr>
            <w:tcW w:w="258" w:type="pct"/>
            <w:vMerge/>
            <w:vAlign w:val="center"/>
          </w:tcPr>
          <w:p w14:paraId="4537BA78" w14:textId="77777777" w:rsidR="00117CB2" w:rsidRPr="00496DEF" w:rsidRDefault="00117CB2" w:rsidP="00A65FBC">
            <w:pPr>
              <w:ind w:firstLine="11"/>
            </w:pPr>
          </w:p>
        </w:tc>
        <w:tc>
          <w:tcPr>
            <w:tcW w:w="316" w:type="pct"/>
            <w:vMerge/>
            <w:vAlign w:val="center"/>
          </w:tcPr>
          <w:p w14:paraId="05F95E5F" w14:textId="77777777" w:rsidR="00117CB2" w:rsidRPr="00496DEF" w:rsidRDefault="00117CB2" w:rsidP="00A65FBC">
            <w:pPr>
              <w:ind w:firstLine="11"/>
            </w:pPr>
          </w:p>
        </w:tc>
        <w:tc>
          <w:tcPr>
            <w:tcW w:w="401" w:type="pct"/>
            <w:vMerge w:val="restart"/>
            <w:vAlign w:val="center"/>
          </w:tcPr>
          <w:p w14:paraId="4AA60EA5" w14:textId="77777777" w:rsidR="00117CB2" w:rsidRPr="00496DEF" w:rsidRDefault="00117CB2" w:rsidP="00A65FBC">
            <w:pPr>
              <w:ind w:firstLine="11"/>
              <w:jc w:val="center"/>
            </w:pPr>
            <w:r w:rsidRPr="00496DEF">
              <w:t xml:space="preserve">Khu vực đường vận chuyển </w:t>
            </w:r>
          </w:p>
        </w:tc>
        <w:tc>
          <w:tcPr>
            <w:tcW w:w="1855" w:type="pct"/>
            <w:vAlign w:val="center"/>
          </w:tcPr>
          <w:p w14:paraId="5F8CA941" w14:textId="066EB52D" w:rsidR="00117CB2" w:rsidRPr="00496DEF" w:rsidRDefault="00117CB2" w:rsidP="00A65FBC">
            <w:pPr>
              <w:ind w:firstLine="11"/>
              <w:jc w:val="both"/>
            </w:pPr>
            <w:r w:rsidRPr="00496DEF">
              <w:rPr>
                <w:bCs/>
              </w:rPr>
              <w:t xml:space="preserve">- </w:t>
            </w:r>
            <w:r w:rsidR="006435FE" w:rsidRPr="00496DEF">
              <w:rPr>
                <w:bCs/>
              </w:rPr>
              <w:t xml:space="preserve">Bố trí </w:t>
            </w:r>
            <w:r w:rsidR="00043DB4" w:rsidRPr="00496DEF">
              <w:rPr>
                <w:bCs/>
              </w:rPr>
              <w:t>01</w:t>
            </w:r>
            <w:r w:rsidRPr="00496DEF">
              <w:rPr>
                <w:bCs/>
              </w:rPr>
              <w:t xml:space="preserve"> xe bồn phun nước dung tích chứa </w:t>
            </w:r>
            <w:r w:rsidR="006435FE" w:rsidRPr="00496DEF">
              <w:rPr>
                <w:bCs/>
              </w:rPr>
              <w:t>5</w:t>
            </w:r>
            <w:r w:rsidRPr="00496DEF">
              <w:rPr>
                <w:bCs/>
              </w:rPr>
              <w:t>m</w:t>
            </w:r>
            <w:r w:rsidRPr="00496DEF">
              <w:rPr>
                <w:bCs/>
                <w:vertAlign w:val="superscript"/>
              </w:rPr>
              <w:t>3</w:t>
            </w:r>
            <w:r w:rsidRPr="00496DEF">
              <w:rPr>
                <w:bCs/>
              </w:rPr>
              <w:t xml:space="preserve">/xe tưới đường vận chuyển trong những ngày nắng vào thời điểm phát sinh </w:t>
            </w:r>
            <w:r w:rsidR="000054E1" w:rsidRPr="00496DEF">
              <w:rPr>
                <w:bCs/>
              </w:rPr>
              <w:t>bụi. Tưới 1-2 lần 1 ngày</w:t>
            </w:r>
          </w:p>
        </w:tc>
        <w:tc>
          <w:tcPr>
            <w:tcW w:w="1084" w:type="pct"/>
            <w:vAlign w:val="center"/>
          </w:tcPr>
          <w:p w14:paraId="3246103C" w14:textId="220E62FF" w:rsidR="00117CB2" w:rsidRPr="00496DEF" w:rsidRDefault="00117CB2" w:rsidP="00B12313">
            <w:pPr>
              <w:ind w:firstLine="11"/>
              <w:jc w:val="both"/>
            </w:pPr>
            <w:r w:rsidRPr="00496DEF">
              <w:t xml:space="preserve">- </w:t>
            </w:r>
            <w:r w:rsidR="000054E1" w:rsidRPr="00496DEF">
              <w:t>Bố trí 1 xe bồn tưới nước khi trời nắng</w:t>
            </w:r>
            <w:r w:rsidR="00A92AC7" w:rsidRPr="00496DEF">
              <w:t xml:space="preserve"> cho khu vực đường vận chuyển ra vào của 2 bãi</w:t>
            </w:r>
          </w:p>
        </w:tc>
        <w:tc>
          <w:tcPr>
            <w:tcW w:w="1086" w:type="pct"/>
            <w:vAlign w:val="center"/>
          </w:tcPr>
          <w:p w14:paraId="44E99DAC" w14:textId="0C0D95E9" w:rsidR="00117CB2" w:rsidRPr="00496DEF" w:rsidRDefault="00117CB2" w:rsidP="00A65FBC">
            <w:pPr>
              <w:ind w:firstLine="11"/>
              <w:jc w:val="both"/>
            </w:pPr>
          </w:p>
        </w:tc>
      </w:tr>
      <w:tr w:rsidR="00C727B0" w:rsidRPr="00496DEF" w14:paraId="4A4BAEFE" w14:textId="77777777" w:rsidTr="00A65FBC">
        <w:trPr>
          <w:trHeight w:val="374"/>
        </w:trPr>
        <w:tc>
          <w:tcPr>
            <w:tcW w:w="258" w:type="pct"/>
            <w:vMerge/>
            <w:vAlign w:val="center"/>
          </w:tcPr>
          <w:p w14:paraId="69147F65" w14:textId="77777777" w:rsidR="00117CB2" w:rsidRPr="00496DEF" w:rsidRDefault="00117CB2" w:rsidP="00A65FBC">
            <w:pPr>
              <w:ind w:firstLine="11"/>
            </w:pPr>
          </w:p>
        </w:tc>
        <w:tc>
          <w:tcPr>
            <w:tcW w:w="316" w:type="pct"/>
            <w:vMerge/>
            <w:vAlign w:val="center"/>
          </w:tcPr>
          <w:p w14:paraId="52682ED1" w14:textId="77777777" w:rsidR="00117CB2" w:rsidRPr="00496DEF" w:rsidRDefault="00117CB2" w:rsidP="00A65FBC">
            <w:pPr>
              <w:ind w:firstLine="11"/>
            </w:pPr>
          </w:p>
        </w:tc>
        <w:tc>
          <w:tcPr>
            <w:tcW w:w="401" w:type="pct"/>
            <w:vMerge/>
            <w:vAlign w:val="center"/>
          </w:tcPr>
          <w:p w14:paraId="01D8DBB3" w14:textId="77777777" w:rsidR="00117CB2" w:rsidRPr="00496DEF" w:rsidRDefault="00117CB2" w:rsidP="00A65FBC">
            <w:pPr>
              <w:ind w:firstLine="11"/>
            </w:pPr>
          </w:p>
        </w:tc>
        <w:tc>
          <w:tcPr>
            <w:tcW w:w="1855" w:type="pct"/>
          </w:tcPr>
          <w:p w14:paraId="77711859" w14:textId="77777777" w:rsidR="00117CB2" w:rsidRPr="00496DEF" w:rsidRDefault="00117CB2" w:rsidP="00A65FBC">
            <w:pPr>
              <w:ind w:firstLine="11"/>
              <w:jc w:val="both"/>
            </w:pPr>
            <w:r w:rsidRPr="00496DEF">
              <w:rPr>
                <w:bCs/>
              </w:rPr>
              <w:t>- Quy định tất cả xe vận chuyển khi đến mua hàng phải có thùng kín, có bạt che.</w:t>
            </w:r>
          </w:p>
        </w:tc>
        <w:tc>
          <w:tcPr>
            <w:tcW w:w="1084" w:type="pct"/>
            <w:vAlign w:val="center"/>
          </w:tcPr>
          <w:p w14:paraId="48C0029F" w14:textId="77777777" w:rsidR="00117CB2" w:rsidRPr="00496DEF" w:rsidRDefault="00117CB2" w:rsidP="00A65FBC">
            <w:pPr>
              <w:ind w:firstLine="11"/>
              <w:jc w:val="both"/>
            </w:pPr>
            <w:r w:rsidRPr="00496DEF">
              <w:rPr>
                <w:iCs/>
              </w:rPr>
              <w:t>- Đã thực hiện. Đã lắp đặt camera giám sát</w:t>
            </w:r>
          </w:p>
        </w:tc>
        <w:tc>
          <w:tcPr>
            <w:tcW w:w="1086" w:type="pct"/>
            <w:vAlign w:val="center"/>
          </w:tcPr>
          <w:p w14:paraId="09317B16" w14:textId="77777777" w:rsidR="00117CB2" w:rsidRPr="00496DEF" w:rsidRDefault="00117CB2" w:rsidP="00A65FBC">
            <w:pPr>
              <w:ind w:firstLine="11"/>
              <w:jc w:val="both"/>
            </w:pPr>
          </w:p>
        </w:tc>
      </w:tr>
      <w:tr w:rsidR="00C727B0" w:rsidRPr="00496DEF" w14:paraId="6245E2C9" w14:textId="77777777" w:rsidTr="00A65FBC">
        <w:trPr>
          <w:trHeight w:val="374"/>
        </w:trPr>
        <w:tc>
          <w:tcPr>
            <w:tcW w:w="258" w:type="pct"/>
            <w:vMerge/>
            <w:vAlign w:val="center"/>
          </w:tcPr>
          <w:p w14:paraId="63B3A6E2" w14:textId="77777777" w:rsidR="00117CB2" w:rsidRPr="00496DEF" w:rsidRDefault="00117CB2" w:rsidP="00A65FBC">
            <w:pPr>
              <w:ind w:firstLine="11"/>
            </w:pPr>
          </w:p>
        </w:tc>
        <w:tc>
          <w:tcPr>
            <w:tcW w:w="316" w:type="pct"/>
            <w:vMerge/>
            <w:vAlign w:val="center"/>
          </w:tcPr>
          <w:p w14:paraId="7E160B55" w14:textId="77777777" w:rsidR="00117CB2" w:rsidRPr="00496DEF" w:rsidRDefault="00117CB2" w:rsidP="00A65FBC">
            <w:pPr>
              <w:ind w:firstLine="11"/>
            </w:pPr>
          </w:p>
        </w:tc>
        <w:tc>
          <w:tcPr>
            <w:tcW w:w="401" w:type="pct"/>
            <w:vMerge/>
            <w:vAlign w:val="center"/>
          </w:tcPr>
          <w:p w14:paraId="2EBDB6EA" w14:textId="77777777" w:rsidR="00117CB2" w:rsidRPr="00496DEF" w:rsidRDefault="00117CB2" w:rsidP="00A65FBC">
            <w:pPr>
              <w:ind w:firstLine="11"/>
            </w:pPr>
          </w:p>
        </w:tc>
        <w:tc>
          <w:tcPr>
            <w:tcW w:w="1855" w:type="pct"/>
          </w:tcPr>
          <w:p w14:paraId="3F1EEC60" w14:textId="5E1D64E7" w:rsidR="00117CB2" w:rsidRPr="00496DEF" w:rsidRDefault="00117CB2" w:rsidP="00A65FBC">
            <w:pPr>
              <w:ind w:firstLine="11"/>
              <w:jc w:val="both"/>
            </w:pPr>
            <w:r w:rsidRPr="00496DEF">
              <w:rPr>
                <w:bCs/>
              </w:rPr>
              <w:t xml:space="preserve">- </w:t>
            </w:r>
            <w:r w:rsidR="00F600BC" w:rsidRPr="00496DEF">
              <w:t xml:space="preserve">Doanh nghiệp </w:t>
            </w:r>
            <w:r w:rsidRPr="00496DEF">
              <w:rPr>
                <w:bCs/>
              </w:rPr>
              <w:t>cam kết bán đúng tải trọng của phương tiện vận chuyển.</w:t>
            </w:r>
          </w:p>
        </w:tc>
        <w:tc>
          <w:tcPr>
            <w:tcW w:w="1084" w:type="pct"/>
            <w:vAlign w:val="center"/>
          </w:tcPr>
          <w:p w14:paraId="205EEFA6" w14:textId="77777777" w:rsidR="00117CB2" w:rsidRPr="00496DEF" w:rsidRDefault="00117CB2" w:rsidP="00A65FBC">
            <w:pPr>
              <w:ind w:firstLine="11"/>
              <w:jc w:val="both"/>
            </w:pPr>
            <w:r w:rsidRPr="00496DEF">
              <w:rPr>
                <w:iCs/>
              </w:rPr>
              <w:t>- Đã thực hiện. Đã lắp đặt trạm cân để giám sát các xe tải ra vào khu vực dự án.</w:t>
            </w:r>
          </w:p>
        </w:tc>
        <w:tc>
          <w:tcPr>
            <w:tcW w:w="1086" w:type="pct"/>
            <w:vAlign w:val="center"/>
          </w:tcPr>
          <w:p w14:paraId="751C85CC" w14:textId="77777777" w:rsidR="00117CB2" w:rsidRPr="00496DEF" w:rsidRDefault="00117CB2" w:rsidP="00A65FBC">
            <w:pPr>
              <w:ind w:firstLine="11"/>
              <w:jc w:val="both"/>
            </w:pPr>
          </w:p>
        </w:tc>
      </w:tr>
      <w:tr w:rsidR="00C727B0" w:rsidRPr="00496DEF" w14:paraId="6563C881" w14:textId="77777777" w:rsidTr="00A65FBC">
        <w:trPr>
          <w:trHeight w:val="374"/>
        </w:trPr>
        <w:tc>
          <w:tcPr>
            <w:tcW w:w="258" w:type="pct"/>
            <w:vMerge/>
            <w:vAlign w:val="center"/>
          </w:tcPr>
          <w:p w14:paraId="2E1A26A4" w14:textId="77777777" w:rsidR="00117CB2" w:rsidRPr="00496DEF" w:rsidRDefault="00117CB2" w:rsidP="00A65FBC">
            <w:pPr>
              <w:ind w:firstLine="11"/>
            </w:pPr>
          </w:p>
        </w:tc>
        <w:tc>
          <w:tcPr>
            <w:tcW w:w="316" w:type="pct"/>
            <w:vMerge/>
            <w:vAlign w:val="center"/>
          </w:tcPr>
          <w:p w14:paraId="3C493174" w14:textId="77777777" w:rsidR="00117CB2" w:rsidRPr="00496DEF" w:rsidRDefault="00117CB2" w:rsidP="00A65FBC">
            <w:pPr>
              <w:ind w:firstLine="11"/>
            </w:pPr>
          </w:p>
        </w:tc>
        <w:tc>
          <w:tcPr>
            <w:tcW w:w="401" w:type="pct"/>
            <w:vMerge/>
            <w:vAlign w:val="center"/>
          </w:tcPr>
          <w:p w14:paraId="5EFAFABE" w14:textId="77777777" w:rsidR="00117CB2" w:rsidRPr="00496DEF" w:rsidRDefault="00117CB2" w:rsidP="00A65FBC">
            <w:pPr>
              <w:ind w:firstLine="11"/>
            </w:pPr>
          </w:p>
        </w:tc>
        <w:tc>
          <w:tcPr>
            <w:tcW w:w="1855" w:type="pct"/>
          </w:tcPr>
          <w:p w14:paraId="5D722F6D" w14:textId="3B611E7E" w:rsidR="00117CB2" w:rsidRPr="00496DEF" w:rsidRDefault="00117CB2" w:rsidP="00A65FBC">
            <w:pPr>
              <w:ind w:firstLine="11"/>
              <w:jc w:val="both"/>
            </w:pPr>
            <w:r w:rsidRPr="00496DEF">
              <w:rPr>
                <w:bCs/>
              </w:rPr>
              <w:t xml:space="preserve">- </w:t>
            </w:r>
            <w:r w:rsidR="00F600BC" w:rsidRPr="00496DEF">
              <w:t xml:space="preserve">Doanh nghiệp </w:t>
            </w:r>
            <w:r w:rsidRPr="00496DEF">
              <w:rPr>
                <w:bCs/>
              </w:rPr>
              <w:t>kết hợp với địa phương hỗ trợ kinh phí trong quá trình duy tu bảo dưỡng tuyến đường.</w:t>
            </w:r>
          </w:p>
        </w:tc>
        <w:tc>
          <w:tcPr>
            <w:tcW w:w="1084" w:type="pct"/>
            <w:vAlign w:val="center"/>
          </w:tcPr>
          <w:p w14:paraId="009251BA" w14:textId="1CF8A78E" w:rsidR="00117CB2" w:rsidRPr="00496DEF" w:rsidRDefault="00117CB2" w:rsidP="00A65FBC">
            <w:pPr>
              <w:ind w:firstLine="11"/>
              <w:jc w:val="both"/>
              <w:rPr>
                <w:lang w:val="en-US"/>
              </w:rPr>
            </w:pPr>
            <w:r w:rsidRPr="00496DEF">
              <w:rPr>
                <w:iCs/>
              </w:rPr>
              <w:t>- Đã thực hiện</w:t>
            </w:r>
            <w:r w:rsidR="00B12313" w:rsidRPr="00496DEF">
              <w:rPr>
                <w:iCs/>
                <w:lang w:val="en-US"/>
              </w:rPr>
              <w:t>.</w:t>
            </w:r>
          </w:p>
        </w:tc>
        <w:tc>
          <w:tcPr>
            <w:tcW w:w="1086" w:type="pct"/>
            <w:vAlign w:val="center"/>
          </w:tcPr>
          <w:p w14:paraId="0855F9FB" w14:textId="77777777" w:rsidR="00117CB2" w:rsidRPr="00496DEF" w:rsidRDefault="00117CB2" w:rsidP="00A65FBC">
            <w:pPr>
              <w:ind w:firstLine="11"/>
              <w:jc w:val="both"/>
            </w:pPr>
          </w:p>
        </w:tc>
      </w:tr>
      <w:tr w:rsidR="00C727B0" w:rsidRPr="00496DEF" w14:paraId="10045606" w14:textId="77777777" w:rsidTr="00A65FBC">
        <w:trPr>
          <w:trHeight w:val="81"/>
        </w:trPr>
        <w:tc>
          <w:tcPr>
            <w:tcW w:w="258" w:type="pct"/>
            <w:vMerge w:val="restart"/>
            <w:shd w:val="clear" w:color="auto" w:fill="auto"/>
            <w:noWrap/>
            <w:vAlign w:val="center"/>
          </w:tcPr>
          <w:p w14:paraId="3751336C" w14:textId="7AC1A249" w:rsidR="004C0076" w:rsidRPr="00496DEF" w:rsidRDefault="004C0076" w:rsidP="00A65FBC">
            <w:pPr>
              <w:ind w:left="-120" w:firstLine="11"/>
              <w:jc w:val="center"/>
            </w:pPr>
            <w:r w:rsidRPr="00496DEF">
              <w:t>3</w:t>
            </w:r>
          </w:p>
        </w:tc>
        <w:tc>
          <w:tcPr>
            <w:tcW w:w="316" w:type="pct"/>
            <w:vMerge w:val="restart"/>
            <w:shd w:val="clear" w:color="auto" w:fill="auto"/>
            <w:vAlign w:val="center"/>
          </w:tcPr>
          <w:p w14:paraId="412E8EBA" w14:textId="7C1129F5" w:rsidR="004C0076" w:rsidRPr="00496DEF" w:rsidRDefault="004C0076" w:rsidP="00A65FBC">
            <w:pPr>
              <w:ind w:firstLine="11"/>
              <w:jc w:val="center"/>
            </w:pPr>
            <w:r w:rsidRPr="00496DEF">
              <w:t>Các công trình, biện pháp xử lý chất thải rắn</w:t>
            </w:r>
          </w:p>
        </w:tc>
        <w:tc>
          <w:tcPr>
            <w:tcW w:w="401" w:type="pct"/>
            <w:vMerge w:val="restart"/>
            <w:shd w:val="clear" w:color="auto" w:fill="auto"/>
            <w:noWrap/>
            <w:vAlign w:val="center"/>
          </w:tcPr>
          <w:p w14:paraId="32263CE7" w14:textId="4EA688DA" w:rsidR="004C0076" w:rsidRPr="00496DEF" w:rsidRDefault="004C0076" w:rsidP="00A65FBC">
            <w:pPr>
              <w:ind w:firstLine="11"/>
              <w:jc w:val="center"/>
            </w:pPr>
            <w:r w:rsidRPr="00496DEF">
              <w:t>Chất thải rắn sinh hoạt</w:t>
            </w:r>
          </w:p>
        </w:tc>
        <w:tc>
          <w:tcPr>
            <w:tcW w:w="1855" w:type="pct"/>
          </w:tcPr>
          <w:p w14:paraId="7FFB40C2" w14:textId="4FE93304" w:rsidR="004C0076" w:rsidRPr="00496DEF" w:rsidRDefault="004C0076" w:rsidP="004322A6">
            <w:pPr>
              <w:jc w:val="both"/>
              <w:rPr>
                <w:bCs/>
                <w:noProof/>
              </w:rPr>
            </w:pPr>
            <w:r w:rsidRPr="00496DEF">
              <w:rPr>
                <w:bCs/>
                <w:noProof/>
              </w:rPr>
              <w:t>- Chất thả</w:t>
            </w:r>
            <w:r w:rsidR="004322A6" w:rsidRPr="00496DEF">
              <w:rPr>
                <w:bCs/>
                <w:noProof/>
              </w:rPr>
              <w:t xml:space="preserve">i sinh hoạt phát sinh trên các tàu </w:t>
            </w:r>
            <w:r w:rsidRPr="00496DEF">
              <w:rPr>
                <w:bCs/>
                <w:noProof/>
              </w:rPr>
              <w:t xml:space="preserve"> </w:t>
            </w:r>
          </w:p>
        </w:tc>
        <w:tc>
          <w:tcPr>
            <w:tcW w:w="1084" w:type="pct"/>
            <w:vAlign w:val="center"/>
          </w:tcPr>
          <w:p w14:paraId="64F04052" w14:textId="2B555B1D" w:rsidR="004C0076" w:rsidRPr="00496DEF" w:rsidRDefault="004C0076" w:rsidP="00A65FBC">
            <w:pPr>
              <w:ind w:firstLine="11"/>
              <w:jc w:val="both"/>
              <w:rPr>
                <w:lang w:eastAsia="vi-VN"/>
              </w:rPr>
            </w:pPr>
            <w:r w:rsidRPr="00496DEF">
              <w:rPr>
                <w:iCs/>
              </w:rPr>
              <w:t xml:space="preserve">- Bố trí giỏ rác bằng nhựa loại 30 lít trên mỗi </w:t>
            </w:r>
            <w:r w:rsidR="007968F0" w:rsidRPr="00496DEF">
              <w:rPr>
                <w:iCs/>
              </w:rPr>
              <w:t>tàu</w:t>
            </w:r>
            <w:r w:rsidRPr="00496DEF">
              <w:rPr>
                <w:iCs/>
              </w:rPr>
              <w:t>.</w:t>
            </w:r>
          </w:p>
        </w:tc>
        <w:tc>
          <w:tcPr>
            <w:tcW w:w="1086" w:type="pct"/>
            <w:vAlign w:val="center"/>
          </w:tcPr>
          <w:p w14:paraId="6FE06EB7" w14:textId="03AA5219" w:rsidR="004C0076" w:rsidRPr="00496DEF" w:rsidRDefault="004C0076" w:rsidP="00A65FBC">
            <w:pPr>
              <w:ind w:firstLine="11"/>
              <w:jc w:val="both"/>
              <w:rPr>
                <w:lang w:eastAsia="vi-VN"/>
              </w:rPr>
            </w:pPr>
          </w:p>
        </w:tc>
      </w:tr>
      <w:tr w:rsidR="00C727B0" w:rsidRPr="00496DEF" w14:paraId="14C67F11" w14:textId="77777777" w:rsidTr="00A65FBC">
        <w:trPr>
          <w:trHeight w:val="81"/>
        </w:trPr>
        <w:tc>
          <w:tcPr>
            <w:tcW w:w="258" w:type="pct"/>
            <w:vMerge/>
            <w:shd w:val="clear" w:color="auto" w:fill="auto"/>
            <w:noWrap/>
            <w:vAlign w:val="center"/>
          </w:tcPr>
          <w:p w14:paraId="2EDED28B" w14:textId="0859DEB6" w:rsidR="004C0076" w:rsidRPr="00496DEF" w:rsidRDefault="004C0076" w:rsidP="00A65FBC">
            <w:pPr>
              <w:ind w:left="-120" w:firstLine="11"/>
              <w:jc w:val="center"/>
            </w:pPr>
          </w:p>
        </w:tc>
        <w:tc>
          <w:tcPr>
            <w:tcW w:w="316" w:type="pct"/>
            <w:vMerge/>
            <w:shd w:val="clear" w:color="auto" w:fill="auto"/>
            <w:vAlign w:val="center"/>
          </w:tcPr>
          <w:p w14:paraId="353FD84E" w14:textId="11C635F8" w:rsidR="004C0076" w:rsidRPr="00496DEF" w:rsidRDefault="004C0076" w:rsidP="00A65FBC">
            <w:pPr>
              <w:ind w:firstLine="11"/>
              <w:jc w:val="center"/>
            </w:pPr>
          </w:p>
        </w:tc>
        <w:tc>
          <w:tcPr>
            <w:tcW w:w="401" w:type="pct"/>
            <w:vMerge/>
            <w:shd w:val="clear" w:color="auto" w:fill="auto"/>
            <w:noWrap/>
            <w:vAlign w:val="center"/>
          </w:tcPr>
          <w:p w14:paraId="6D59F433" w14:textId="4C255123" w:rsidR="004C0076" w:rsidRPr="00496DEF" w:rsidRDefault="004C0076" w:rsidP="00A65FBC">
            <w:pPr>
              <w:ind w:firstLine="11"/>
              <w:jc w:val="center"/>
            </w:pPr>
          </w:p>
        </w:tc>
        <w:tc>
          <w:tcPr>
            <w:tcW w:w="1855" w:type="pct"/>
          </w:tcPr>
          <w:p w14:paraId="2EFA3224" w14:textId="5042B229" w:rsidR="004C0076" w:rsidRPr="00496DEF" w:rsidRDefault="004C0076" w:rsidP="00A65FBC">
            <w:pPr>
              <w:jc w:val="both"/>
              <w:rPr>
                <w:bCs/>
                <w:noProof/>
              </w:rPr>
            </w:pPr>
            <w:r w:rsidRPr="00496DEF">
              <w:rPr>
                <w:bCs/>
                <w:noProof/>
              </w:rPr>
              <w:t>- Chất thải rắn sinh hoạt trên các bãi: cho vào các thùng chứa rác, sọt chứa rác. Tại bãi bố trí thùng 220 lít.</w:t>
            </w:r>
          </w:p>
        </w:tc>
        <w:tc>
          <w:tcPr>
            <w:tcW w:w="1084" w:type="pct"/>
            <w:vAlign w:val="center"/>
          </w:tcPr>
          <w:p w14:paraId="4F6256A2" w14:textId="0140DB7D" w:rsidR="004C0076" w:rsidRPr="00496DEF" w:rsidRDefault="004C0076" w:rsidP="00A65FBC">
            <w:pPr>
              <w:ind w:firstLine="11"/>
              <w:jc w:val="both"/>
              <w:rPr>
                <w:lang w:eastAsia="vi-VN"/>
              </w:rPr>
            </w:pPr>
            <w:r w:rsidRPr="00496DEF">
              <w:rPr>
                <w:iCs/>
              </w:rPr>
              <w:t>- Đã thực hiện</w:t>
            </w:r>
          </w:p>
        </w:tc>
        <w:tc>
          <w:tcPr>
            <w:tcW w:w="1086" w:type="pct"/>
            <w:vAlign w:val="center"/>
          </w:tcPr>
          <w:p w14:paraId="0AA2709A" w14:textId="1A72893A" w:rsidR="004C0076" w:rsidRPr="00496DEF" w:rsidRDefault="004C0076" w:rsidP="00A65FBC">
            <w:pPr>
              <w:ind w:firstLine="11"/>
              <w:jc w:val="both"/>
              <w:rPr>
                <w:lang w:eastAsia="vi-VN"/>
              </w:rPr>
            </w:pPr>
          </w:p>
        </w:tc>
      </w:tr>
      <w:tr w:rsidR="00C727B0" w:rsidRPr="00496DEF" w14:paraId="64300483" w14:textId="77777777" w:rsidTr="00A65FBC">
        <w:trPr>
          <w:trHeight w:val="81"/>
        </w:trPr>
        <w:tc>
          <w:tcPr>
            <w:tcW w:w="258" w:type="pct"/>
            <w:vMerge/>
            <w:shd w:val="clear" w:color="auto" w:fill="auto"/>
            <w:noWrap/>
            <w:vAlign w:val="center"/>
            <w:hideMark/>
          </w:tcPr>
          <w:p w14:paraId="43F34525" w14:textId="355AD220" w:rsidR="004C0076" w:rsidRPr="00496DEF" w:rsidRDefault="004C0076" w:rsidP="00A65FBC">
            <w:pPr>
              <w:ind w:left="-120" w:firstLine="11"/>
              <w:jc w:val="center"/>
            </w:pPr>
          </w:p>
        </w:tc>
        <w:tc>
          <w:tcPr>
            <w:tcW w:w="316" w:type="pct"/>
            <w:vMerge/>
            <w:shd w:val="clear" w:color="auto" w:fill="auto"/>
            <w:vAlign w:val="center"/>
            <w:hideMark/>
          </w:tcPr>
          <w:p w14:paraId="66B06D96" w14:textId="0FF076F5" w:rsidR="004C0076" w:rsidRPr="00496DEF" w:rsidRDefault="004C0076" w:rsidP="00A65FBC">
            <w:pPr>
              <w:ind w:firstLine="11"/>
              <w:jc w:val="center"/>
            </w:pPr>
          </w:p>
        </w:tc>
        <w:tc>
          <w:tcPr>
            <w:tcW w:w="401" w:type="pct"/>
            <w:vMerge/>
            <w:shd w:val="clear" w:color="auto" w:fill="auto"/>
            <w:noWrap/>
            <w:vAlign w:val="center"/>
            <w:hideMark/>
          </w:tcPr>
          <w:p w14:paraId="196908D5" w14:textId="22AE1FD3" w:rsidR="004C0076" w:rsidRPr="00496DEF" w:rsidRDefault="004C0076" w:rsidP="00A65FBC">
            <w:pPr>
              <w:ind w:firstLine="11"/>
              <w:jc w:val="center"/>
            </w:pPr>
          </w:p>
        </w:tc>
        <w:tc>
          <w:tcPr>
            <w:tcW w:w="1855" w:type="pct"/>
            <w:vAlign w:val="center"/>
          </w:tcPr>
          <w:p w14:paraId="6D849816" w14:textId="234ABBF4" w:rsidR="004C0076" w:rsidRPr="00496DEF" w:rsidRDefault="004C0076" w:rsidP="004322A6">
            <w:pPr>
              <w:jc w:val="both"/>
            </w:pPr>
            <w:r w:rsidRPr="00496DEF">
              <w:rPr>
                <w:bCs/>
                <w:noProof/>
              </w:rPr>
              <w:t xml:space="preserve"> - Hợp đồng với Công ty dịch vụ vệ sinh địa phương để thu gom theo đúng quy định</w:t>
            </w:r>
          </w:p>
        </w:tc>
        <w:tc>
          <w:tcPr>
            <w:tcW w:w="1084" w:type="pct"/>
            <w:vAlign w:val="center"/>
          </w:tcPr>
          <w:p w14:paraId="12CB737D" w14:textId="0526B82E" w:rsidR="004C0076" w:rsidRPr="00496DEF" w:rsidRDefault="004322A6" w:rsidP="00A65FBC">
            <w:pPr>
              <w:ind w:firstLine="11"/>
              <w:jc w:val="both"/>
            </w:pPr>
            <w:r w:rsidRPr="00496DEF">
              <w:rPr>
                <w:iCs/>
              </w:rPr>
              <w:t>- Đã thực hiện</w:t>
            </w:r>
          </w:p>
        </w:tc>
        <w:tc>
          <w:tcPr>
            <w:tcW w:w="1086" w:type="pct"/>
            <w:vAlign w:val="center"/>
          </w:tcPr>
          <w:p w14:paraId="221A40AD" w14:textId="0EF2F7E9" w:rsidR="004C0076" w:rsidRPr="00496DEF" w:rsidRDefault="004C0076" w:rsidP="00A65FBC">
            <w:pPr>
              <w:ind w:firstLine="11"/>
              <w:jc w:val="both"/>
              <w:rPr>
                <w:u w:val="single"/>
              </w:rPr>
            </w:pPr>
          </w:p>
        </w:tc>
      </w:tr>
      <w:tr w:rsidR="00C727B0" w:rsidRPr="00496DEF" w14:paraId="6B2A7312" w14:textId="77777777" w:rsidTr="00A65FBC">
        <w:trPr>
          <w:trHeight w:val="81"/>
        </w:trPr>
        <w:tc>
          <w:tcPr>
            <w:tcW w:w="258" w:type="pct"/>
            <w:vMerge/>
            <w:shd w:val="clear" w:color="auto" w:fill="auto"/>
            <w:noWrap/>
            <w:vAlign w:val="center"/>
          </w:tcPr>
          <w:p w14:paraId="212A035D" w14:textId="77777777" w:rsidR="004C0076" w:rsidRPr="00496DEF" w:rsidRDefault="004C0076" w:rsidP="00A65FBC">
            <w:pPr>
              <w:ind w:left="-120" w:firstLine="11"/>
              <w:jc w:val="center"/>
            </w:pPr>
          </w:p>
        </w:tc>
        <w:tc>
          <w:tcPr>
            <w:tcW w:w="316" w:type="pct"/>
            <w:vMerge/>
            <w:shd w:val="clear" w:color="auto" w:fill="auto"/>
            <w:vAlign w:val="center"/>
          </w:tcPr>
          <w:p w14:paraId="63CFBE3B" w14:textId="77777777" w:rsidR="004C0076" w:rsidRPr="00496DEF" w:rsidRDefault="004C0076" w:rsidP="00A65FBC">
            <w:pPr>
              <w:ind w:firstLine="11"/>
              <w:jc w:val="center"/>
            </w:pPr>
          </w:p>
        </w:tc>
        <w:tc>
          <w:tcPr>
            <w:tcW w:w="401" w:type="pct"/>
            <w:vMerge/>
            <w:shd w:val="clear" w:color="auto" w:fill="auto"/>
            <w:noWrap/>
            <w:vAlign w:val="center"/>
          </w:tcPr>
          <w:p w14:paraId="33C1C729" w14:textId="77777777" w:rsidR="004C0076" w:rsidRPr="00496DEF" w:rsidRDefault="004C0076" w:rsidP="00A65FBC">
            <w:pPr>
              <w:ind w:firstLine="11"/>
              <w:jc w:val="center"/>
            </w:pPr>
          </w:p>
        </w:tc>
        <w:tc>
          <w:tcPr>
            <w:tcW w:w="1855" w:type="pct"/>
          </w:tcPr>
          <w:p w14:paraId="2C022EB0" w14:textId="611D393E" w:rsidR="004C0076" w:rsidRPr="00496DEF" w:rsidRDefault="004C0076" w:rsidP="00A65FBC">
            <w:pPr>
              <w:ind w:firstLine="11"/>
              <w:jc w:val="both"/>
            </w:pPr>
            <w:r w:rsidRPr="00496DEF">
              <w:rPr>
                <w:bCs/>
                <w:noProof/>
              </w:rPr>
              <w:t>- Tất cả các rác thải được thu gom và tập trung vào giỏ rác, phuy chứa trang bị trên mỗi phương tiện và tập kết tại khu văn phòng để xử lý</w:t>
            </w:r>
          </w:p>
        </w:tc>
        <w:tc>
          <w:tcPr>
            <w:tcW w:w="1084" w:type="pct"/>
            <w:vAlign w:val="center"/>
          </w:tcPr>
          <w:p w14:paraId="6AC5D1A7" w14:textId="62CF58A3" w:rsidR="004C0076" w:rsidRPr="00496DEF" w:rsidRDefault="004C0076" w:rsidP="00A65FBC">
            <w:pPr>
              <w:jc w:val="both"/>
            </w:pPr>
            <w:r w:rsidRPr="00496DEF">
              <w:t>- Đã thực hiện</w:t>
            </w:r>
          </w:p>
        </w:tc>
        <w:tc>
          <w:tcPr>
            <w:tcW w:w="1086" w:type="pct"/>
            <w:vAlign w:val="center"/>
          </w:tcPr>
          <w:p w14:paraId="4208EAF4" w14:textId="77777777" w:rsidR="004C0076" w:rsidRPr="00496DEF" w:rsidRDefault="004C0076" w:rsidP="00A65FBC">
            <w:pPr>
              <w:jc w:val="both"/>
            </w:pPr>
          </w:p>
        </w:tc>
      </w:tr>
      <w:tr w:rsidR="00C727B0" w:rsidRPr="00496DEF" w14:paraId="7B403EC4" w14:textId="77777777" w:rsidTr="00A65FBC">
        <w:trPr>
          <w:trHeight w:val="431"/>
        </w:trPr>
        <w:tc>
          <w:tcPr>
            <w:tcW w:w="258" w:type="pct"/>
            <w:vMerge/>
            <w:shd w:val="clear" w:color="auto" w:fill="auto"/>
            <w:noWrap/>
            <w:vAlign w:val="center"/>
          </w:tcPr>
          <w:p w14:paraId="111C444D" w14:textId="77777777" w:rsidR="004C0076" w:rsidRPr="00496DEF" w:rsidRDefault="004C0076" w:rsidP="00A65FBC">
            <w:pPr>
              <w:ind w:firstLine="11"/>
              <w:jc w:val="center"/>
            </w:pPr>
          </w:p>
        </w:tc>
        <w:tc>
          <w:tcPr>
            <w:tcW w:w="316" w:type="pct"/>
            <w:vMerge/>
            <w:shd w:val="clear" w:color="auto" w:fill="auto"/>
            <w:vAlign w:val="center"/>
          </w:tcPr>
          <w:p w14:paraId="0474F86C" w14:textId="77777777" w:rsidR="004C0076" w:rsidRPr="00496DEF" w:rsidRDefault="004C0076" w:rsidP="00A65FBC">
            <w:pPr>
              <w:ind w:firstLine="11"/>
            </w:pPr>
          </w:p>
        </w:tc>
        <w:tc>
          <w:tcPr>
            <w:tcW w:w="401" w:type="pct"/>
            <w:shd w:val="clear" w:color="auto" w:fill="auto"/>
            <w:noWrap/>
            <w:vAlign w:val="center"/>
          </w:tcPr>
          <w:p w14:paraId="166AEE6D" w14:textId="77777777" w:rsidR="004C0076" w:rsidRPr="00496DEF" w:rsidRDefault="004C0076" w:rsidP="00A65FBC">
            <w:pPr>
              <w:ind w:firstLine="11"/>
              <w:jc w:val="center"/>
            </w:pPr>
            <w:r w:rsidRPr="00496DEF">
              <w:t>Chất thải rắn thông thường</w:t>
            </w:r>
          </w:p>
        </w:tc>
        <w:tc>
          <w:tcPr>
            <w:tcW w:w="1855" w:type="pct"/>
          </w:tcPr>
          <w:p w14:paraId="756E4A06" w14:textId="77777777" w:rsidR="004C0076" w:rsidRPr="00496DEF" w:rsidRDefault="004C0076" w:rsidP="00A65FBC">
            <w:pPr>
              <w:ind w:firstLine="11"/>
              <w:jc w:val="both"/>
              <w:rPr>
                <w:bCs/>
                <w:noProof/>
              </w:rPr>
            </w:pPr>
            <w:r w:rsidRPr="00496DEF">
              <w:rPr>
                <w:bCs/>
                <w:noProof/>
              </w:rPr>
              <w:t>- Chất thải sau thu gom được phân loại và xử lý phù hợp.</w:t>
            </w:r>
          </w:p>
          <w:p w14:paraId="231AC9CF" w14:textId="713A56ED" w:rsidR="004C0076" w:rsidRPr="00496DEF" w:rsidRDefault="004C0076" w:rsidP="00A65FBC">
            <w:pPr>
              <w:ind w:firstLine="11"/>
              <w:jc w:val="both"/>
              <w:rPr>
                <w:bCs/>
                <w:noProof/>
              </w:rPr>
            </w:pPr>
            <w:r w:rsidRPr="00496DEF">
              <w:rPr>
                <w:bCs/>
                <w:noProof/>
              </w:rPr>
              <w:t xml:space="preserve">+ Đối với rác thải là cát thô to, đá nhỏ </w:t>
            </w:r>
            <w:r w:rsidRPr="00496DEF">
              <w:t xml:space="preserve">Doanh nghiệp </w:t>
            </w:r>
            <w:r w:rsidRPr="00496DEF">
              <w:rPr>
                <w:bCs/>
                <w:noProof/>
              </w:rPr>
              <w:t xml:space="preserve">sẽ thu gom và sử dụng cho các công tác bảo </w:t>
            </w:r>
            <w:r w:rsidR="00B12313" w:rsidRPr="00496DEF">
              <w:rPr>
                <w:bCs/>
                <w:noProof/>
              </w:rPr>
              <w:t>vệ môi trường như gia cố bờ</w:t>
            </w:r>
            <w:r w:rsidRPr="00496DEF">
              <w:rPr>
                <w:bCs/>
                <w:noProof/>
              </w:rPr>
              <w:t>, bờ bao hồ lắng.</w:t>
            </w:r>
          </w:p>
          <w:p w14:paraId="1F497F00" w14:textId="6625A813" w:rsidR="004C0076" w:rsidRPr="00496DEF" w:rsidRDefault="004C0076" w:rsidP="00A65FBC">
            <w:pPr>
              <w:ind w:firstLine="11"/>
              <w:jc w:val="both"/>
              <w:rPr>
                <w:bCs/>
                <w:noProof/>
              </w:rPr>
            </w:pPr>
            <w:r w:rsidRPr="00496DEF">
              <w:rPr>
                <w:bCs/>
                <w:noProof/>
              </w:rPr>
              <w:t xml:space="preserve">+ Đối với rác thải là tạp chất, xác bã thực vật, </w:t>
            </w:r>
            <w:r w:rsidRPr="00496DEF">
              <w:t xml:space="preserve">Doanh nghiệp </w:t>
            </w:r>
            <w:r w:rsidRPr="00496DEF">
              <w:rPr>
                <w:bCs/>
                <w:noProof/>
              </w:rPr>
              <w:t>thu gom và xử lý chung với rác thải sinh hoạt theo quy định.</w:t>
            </w:r>
          </w:p>
        </w:tc>
        <w:tc>
          <w:tcPr>
            <w:tcW w:w="1084" w:type="pct"/>
            <w:vAlign w:val="center"/>
          </w:tcPr>
          <w:p w14:paraId="6199EDB4" w14:textId="790A84FF" w:rsidR="004C0076" w:rsidRPr="00496DEF" w:rsidRDefault="00B12313" w:rsidP="00A65FBC">
            <w:pPr>
              <w:jc w:val="both"/>
              <w:rPr>
                <w:lang w:eastAsia="vi-VN"/>
              </w:rPr>
            </w:pPr>
            <w:r w:rsidRPr="00496DEF">
              <w:rPr>
                <w:lang w:eastAsia="vi-VN"/>
              </w:rPr>
              <w:t>- Đã thực hiện</w:t>
            </w:r>
          </w:p>
        </w:tc>
        <w:tc>
          <w:tcPr>
            <w:tcW w:w="1086" w:type="pct"/>
            <w:vAlign w:val="center"/>
          </w:tcPr>
          <w:p w14:paraId="6940EFE6" w14:textId="77777777" w:rsidR="004C0076" w:rsidRPr="00496DEF" w:rsidRDefault="004C0076" w:rsidP="00A65FBC">
            <w:pPr>
              <w:jc w:val="both"/>
              <w:rPr>
                <w:lang w:eastAsia="vi-VN"/>
              </w:rPr>
            </w:pPr>
          </w:p>
        </w:tc>
      </w:tr>
      <w:tr w:rsidR="00B12313" w:rsidRPr="00496DEF" w14:paraId="041A7E7C" w14:textId="77777777" w:rsidTr="002B7D36">
        <w:trPr>
          <w:trHeight w:val="828"/>
        </w:trPr>
        <w:tc>
          <w:tcPr>
            <w:tcW w:w="258" w:type="pct"/>
            <w:vMerge/>
            <w:vAlign w:val="center"/>
            <w:hideMark/>
          </w:tcPr>
          <w:p w14:paraId="7CDBF6D9" w14:textId="77777777" w:rsidR="00B12313" w:rsidRPr="00496DEF" w:rsidRDefault="00B12313" w:rsidP="00A65FBC">
            <w:pPr>
              <w:ind w:firstLine="11"/>
            </w:pPr>
          </w:p>
        </w:tc>
        <w:tc>
          <w:tcPr>
            <w:tcW w:w="316" w:type="pct"/>
            <w:vMerge/>
            <w:vAlign w:val="center"/>
            <w:hideMark/>
          </w:tcPr>
          <w:p w14:paraId="1D99CAAF" w14:textId="77777777" w:rsidR="00B12313" w:rsidRPr="00496DEF" w:rsidRDefault="00B12313" w:rsidP="00A65FBC">
            <w:pPr>
              <w:ind w:firstLine="11"/>
            </w:pPr>
          </w:p>
        </w:tc>
        <w:tc>
          <w:tcPr>
            <w:tcW w:w="401" w:type="pct"/>
            <w:vMerge w:val="restart"/>
            <w:shd w:val="clear" w:color="auto" w:fill="auto"/>
            <w:noWrap/>
            <w:vAlign w:val="center"/>
            <w:hideMark/>
          </w:tcPr>
          <w:p w14:paraId="30016C20" w14:textId="77777777" w:rsidR="00B12313" w:rsidRPr="00496DEF" w:rsidRDefault="00B12313" w:rsidP="00A65FBC">
            <w:pPr>
              <w:ind w:firstLine="11"/>
              <w:jc w:val="center"/>
            </w:pPr>
            <w:r w:rsidRPr="00496DEF">
              <w:t>Chất thải rắn nguy hại</w:t>
            </w:r>
          </w:p>
        </w:tc>
        <w:tc>
          <w:tcPr>
            <w:tcW w:w="1855" w:type="pct"/>
          </w:tcPr>
          <w:p w14:paraId="419DC537" w14:textId="41BE3BE9" w:rsidR="00B12313" w:rsidRPr="00496DEF" w:rsidRDefault="00B12313" w:rsidP="00A65FBC">
            <w:pPr>
              <w:jc w:val="both"/>
            </w:pPr>
            <w:r w:rsidRPr="00496DEF">
              <w:rPr>
                <w:bCs/>
                <w:noProof/>
              </w:rPr>
              <w:t>- Hợp đồng xử lý CTNH với đơn vị có chức năng để thu gom, vận chuyển và xử lý chất thải nguy hại theo quy định.</w:t>
            </w:r>
          </w:p>
        </w:tc>
        <w:tc>
          <w:tcPr>
            <w:tcW w:w="1084" w:type="pct"/>
            <w:vAlign w:val="center"/>
          </w:tcPr>
          <w:p w14:paraId="5CA3B4A8" w14:textId="6AD0E3E2" w:rsidR="00B12313" w:rsidRPr="00496DEF" w:rsidRDefault="00B12313" w:rsidP="00A65FBC">
            <w:pPr>
              <w:ind w:firstLine="11"/>
              <w:jc w:val="both"/>
              <w:rPr>
                <w:lang w:val="en-US"/>
              </w:rPr>
            </w:pPr>
          </w:p>
        </w:tc>
        <w:tc>
          <w:tcPr>
            <w:tcW w:w="1086" w:type="pct"/>
            <w:vAlign w:val="center"/>
          </w:tcPr>
          <w:p w14:paraId="0F567D88" w14:textId="6AC33F7F" w:rsidR="00B12313" w:rsidRPr="00496DEF" w:rsidRDefault="00B12313" w:rsidP="00A65FBC">
            <w:pPr>
              <w:ind w:firstLine="11"/>
              <w:jc w:val="both"/>
            </w:pPr>
            <w:r w:rsidRPr="00496DEF">
              <w:rPr>
                <w:bCs/>
              </w:rPr>
              <w:t>- Đã h</w:t>
            </w:r>
            <w:r w:rsidRPr="00496DEF">
              <w:t>ợp đồng với đơn vị có chức năng là Công ty Cổ phần môi trường Sao Việt</w:t>
            </w:r>
          </w:p>
        </w:tc>
      </w:tr>
      <w:tr w:rsidR="00C727B0" w:rsidRPr="00496DEF" w14:paraId="4D57184C" w14:textId="77777777" w:rsidTr="00A65FBC">
        <w:trPr>
          <w:trHeight w:val="350"/>
        </w:trPr>
        <w:tc>
          <w:tcPr>
            <w:tcW w:w="258" w:type="pct"/>
            <w:vMerge/>
            <w:vAlign w:val="center"/>
          </w:tcPr>
          <w:p w14:paraId="168C1845" w14:textId="77777777" w:rsidR="004C0076" w:rsidRPr="00496DEF" w:rsidRDefault="004C0076" w:rsidP="00A65FBC">
            <w:pPr>
              <w:ind w:firstLine="11"/>
            </w:pPr>
          </w:p>
        </w:tc>
        <w:tc>
          <w:tcPr>
            <w:tcW w:w="316" w:type="pct"/>
            <w:vMerge/>
            <w:vAlign w:val="center"/>
          </w:tcPr>
          <w:p w14:paraId="178BBBA7" w14:textId="77777777" w:rsidR="004C0076" w:rsidRPr="00496DEF" w:rsidRDefault="004C0076" w:rsidP="00A65FBC">
            <w:pPr>
              <w:ind w:firstLine="11"/>
            </w:pPr>
          </w:p>
        </w:tc>
        <w:tc>
          <w:tcPr>
            <w:tcW w:w="401" w:type="pct"/>
            <w:vMerge/>
            <w:shd w:val="clear" w:color="auto" w:fill="auto"/>
            <w:noWrap/>
            <w:vAlign w:val="center"/>
          </w:tcPr>
          <w:p w14:paraId="66AAAC10" w14:textId="77777777" w:rsidR="004C0076" w:rsidRPr="00496DEF" w:rsidRDefault="004C0076" w:rsidP="00A65FBC">
            <w:pPr>
              <w:ind w:firstLine="11"/>
            </w:pPr>
          </w:p>
        </w:tc>
        <w:tc>
          <w:tcPr>
            <w:tcW w:w="1855" w:type="pct"/>
            <w:vAlign w:val="center"/>
          </w:tcPr>
          <w:p w14:paraId="3C97DD12" w14:textId="6522F187" w:rsidR="00FB6E4D" w:rsidRPr="00496DEF" w:rsidRDefault="00FB6E4D" w:rsidP="004322A6">
            <w:pPr>
              <w:jc w:val="both"/>
              <w:rPr>
                <w:bCs/>
                <w:noProof/>
                <w:lang w:val="en-US"/>
              </w:rPr>
            </w:pPr>
            <w:r w:rsidRPr="00496DEF">
              <w:rPr>
                <w:bCs/>
                <w:noProof/>
              </w:rPr>
              <w:t xml:space="preserve">- </w:t>
            </w:r>
            <w:r w:rsidR="004322A6" w:rsidRPr="00496DEF">
              <w:rPr>
                <w:bCs/>
                <w:noProof/>
                <w:lang w:val="en-US"/>
              </w:rPr>
              <w:t>Bố trí các thùng đựng CTNH</w:t>
            </w:r>
          </w:p>
        </w:tc>
        <w:tc>
          <w:tcPr>
            <w:tcW w:w="1084" w:type="pct"/>
            <w:vAlign w:val="center"/>
          </w:tcPr>
          <w:p w14:paraId="51DAC31F" w14:textId="77777777" w:rsidR="004C0076" w:rsidRPr="00496DEF" w:rsidRDefault="00A92AC7" w:rsidP="00A65FBC">
            <w:pPr>
              <w:ind w:firstLine="11"/>
              <w:jc w:val="both"/>
            </w:pPr>
            <w:r w:rsidRPr="00496DEF">
              <w:t xml:space="preserve">- Tái sử dụng phuy chứa dầu để lưu giữ CTNH </w:t>
            </w:r>
          </w:p>
          <w:p w14:paraId="305A4E61" w14:textId="0E35FB34" w:rsidR="00A92AC7" w:rsidRPr="00496DEF" w:rsidRDefault="00A92AC7" w:rsidP="00A65FBC">
            <w:pPr>
              <w:ind w:firstLine="11"/>
              <w:jc w:val="both"/>
              <w:rPr>
                <w:bCs/>
              </w:rPr>
            </w:pPr>
            <w:r w:rsidRPr="00496DEF">
              <w:rPr>
                <w:bCs/>
              </w:rPr>
              <w:t>- Trong kho chứa CTNH: 4 phuy loại 100 lít</w:t>
            </w:r>
            <w:r w:rsidR="00DD1A1D" w:rsidRPr="00496DEF">
              <w:rPr>
                <w:bCs/>
              </w:rPr>
              <w:t xml:space="preserve"> trên mỗi bãi</w:t>
            </w:r>
          </w:p>
          <w:p w14:paraId="2908CDAA" w14:textId="6BBD9FC5" w:rsidR="00A92AC7" w:rsidRPr="00496DEF" w:rsidRDefault="00A92AC7" w:rsidP="00A65FBC">
            <w:pPr>
              <w:ind w:firstLine="11"/>
              <w:jc w:val="both"/>
              <w:rPr>
                <w:bCs/>
              </w:rPr>
            </w:pPr>
            <w:r w:rsidRPr="00496DEF">
              <w:rPr>
                <w:bCs/>
              </w:rPr>
              <w:lastRenderedPageBreak/>
              <w:t xml:space="preserve">- Trên </w:t>
            </w:r>
            <w:r w:rsidR="007968F0" w:rsidRPr="00496DEF">
              <w:rPr>
                <w:bCs/>
              </w:rPr>
              <w:t>tàu</w:t>
            </w:r>
            <w:r w:rsidRPr="00496DEF">
              <w:rPr>
                <w:bCs/>
              </w:rPr>
              <w:t>: 1 phuy loại 100 lit</w:t>
            </w:r>
          </w:p>
        </w:tc>
        <w:tc>
          <w:tcPr>
            <w:tcW w:w="1086" w:type="pct"/>
            <w:vAlign w:val="center"/>
          </w:tcPr>
          <w:p w14:paraId="51C6A93B" w14:textId="02F91359" w:rsidR="004C0076" w:rsidRPr="00496DEF" w:rsidRDefault="00DD1A1D" w:rsidP="00A65FBC">
            <w:pPr>
              <w:ind w:firstLine="11"/>
              <w:jc w:val="both"/>
            </w:pPr>
            <w:r w:rsidRPr="00496DEF">
              <w:lastRenderedPageBreak/>
              <w:t xml:space="preserve">- Trong quá trình hoạt động của dự án không phát một số loại CTNH đã đăng kí nên giảm số </w:t>
            </w:r>
            <w:r w:rsidRPr="00496DEF">
              <w:lastRenderedPageBreak/>
              <w:t>lượng phuy để đảm bảo không gian lưu chứa</w:t>
            </w:r>
          </w:p>
        </w:tc>
      </w:tr>
      <w:tr w:rsidR="00C727B0" w:rsidRPr="00496DEF" w14:paraId="58EDE817" w14:textId="77777777" w:rsidTr="00A65FBC">
        <w:trPr>
          <w:trHeight w:val="350"/>
        </w:trPr>
        <w:tc>
          <w:tcPr>
            <w:tcW w:w="258" w:type="pct"/>
            <w:vMerge/>
            <w:vAlign w:val="center"/>
          </w:tcPr>
          <w:p w14:paraId="214BE99D" w14:textId="77777777" w:rsidR="004C0076" w:rsidRPr="00496DEF" w:rsidRDefault="004C0076" w:rsidP="00A65FBC">
            <w:pPr>
              <w:ind w:firstLine="11"/>
            </w:pPr>
          </w:p>
        </w:tc>
        <w:tc>
          <w:tcPr>
            <w:tcW w:w="316" w:type="pct"/>
            <w:vMerge/>
            <w:vAlign w:val="center"/>
          </w:tcPr>
          <w:p w14:paraId="784DE2E1" w14:textId="77777777" w:rsidR="004C0076" w:rsidRPr="00496DEF" w:rsidRDefault="004C0076" w:rsidP="00A65FBC">
            <w:pPr>
              <w:ind w:firstLine="11"/>
            </w:pPr>
          </w:p>
        </w:tc>
        <w:tc>
          <w:tcPr>
            <w:tcW w:w="401" w:type="pct"/>
            <w:vMerge/>
            <w:shd w:val="clear" w:color="auto" w:fill="auto"/>
            <w:noWrap/>
            <w:vAlign w:val="center"/>
          </w:tcPr>
          <w:p w14:paraId="5F05D071" w14:textId="77777777" w:rsidR="004C0076" w:rsidRPr="00496DEF" w:rsidRDefault="004C0076" w:rsidP="00A65FBC">
            <w:pPr>
              <w:ind w:firstLine="11"/>
            </w:pPr>
          </w:p>
        </w:tc>
        <w:tc>
          <w:tcPr>
            <w:tcW w:w="1855" w:type="pct"/>
            <w:vAlign w:val="center"/>
          </w:tcPr>
          <w:p w14:paraId="7D1A5EE1" w14:textId="05B2C05F" w:rsidR="004C0076" w:rsidRPr="00496DEF" w:rsidRDefault="004C0076" w:rsidP="00A65FBC">
            <w:pPr>
              <w:jc w:val="both"/>
              <w:rPr>
                <w:bCs/>
                <w:noProof/>
              </w:rPr>
            </w:pPr>
            <w:r w:rsidRPr="00496DEF">
              <w:t>- Bố trí thiết bị, kho lưu giữ CTNH theo quy định</w:t>
            </w:r>
          </w:p>
        </w:tc>
        <w:tc>
          <w:tcPr>
            <w:tcW w:w="1084" w:type="pct"/>
            <w:vAlign w:val="center"/>
          </w:tcPr>
          <w:p w14:paraId="77B6EA27" w14:textId="0D722DA0" w:rsidR="00DD1A1D" w:rsidRPr="00496DEF" w:rsidRDefault="004C0076" w:rsidP="00B12313">
            <w:pPr>
              <w:ind w:firstLine="11"/>
              <w:jc w:val="both"/>
            </w:pPr>
            <w:r w:rsidRPr="00496DEF">
              <w:t>- Đã bố trí, xây dựng kho chứa CTNH</w:t>
            </w:r>
            <w:r w:rsidR="00B12313" w:rsidRPr="00496DEF">
              <w:t>.</w:t>
            </w:r>
          </w:p>
        </w:tc>
        <w:tc>
          <w:tcPr>
            <w:tcW w:w="1086" w:type="pct"/>
            <w:vAlign w:val="center"/>
          </w:tcPr>
          <w:p w14:paraId="3F41C34B" w14:textId="3EA5B7A9" w:rsidR="004C0076" w:rsidRPr="00496DEF" w:rsidRDefault="00DD1A1D" w:rsidP="00A65FBC">
            <w:pPr>
              <w:ind w:firstLine="11"/>
              <w:jc w:val="both"/>
            </w:pPr>
            <w:r w:rsidRPr="00496DEF">
              <w:t>- Bố trí thêm một kho CTNH tại bãi 2 để đảm bảo khả năng lưu chứa và thu gom.</w:t>
            </w:r>
          </w:p>
        </w:tc>
      </w:tr>
      <w:tr w:rsidR="00C727B0" w:rsidRPr="00496DEF" w14:paraId="65A1E749" w14:textId="77777777" w:rsidTr="00A65FBC">
        <w:trPr>
          <w:trHeight w:val="64"/>
        </w:trPr>
        <w:tc>
          <w:tcPr>
            <w:tcW w:w="258" w:type="pct"/>
            <w:vMerge w:val="restart"/>
            <w:vAlign w:val="center"/>
          </w:tcPr>
          <w:p w14:paraId="33D2C005" w14:textId="77777777" w:rsidR="00FB6E4D" w:rsidRPr="00496DEF" w:rsidRDefault="00FB6E4D" w:rsidP="00A65FBC">
            <w:pPr>
              <w:ind w:firstLine="11"/>
              <w:jc w:val="center"/>
            </w:pPr>
            <w:r w:rsidRPr="00496DEF">
              <w:t>4</w:t>
            </w:r>
          </w:p>
        </w:tc>
        <w:tc>
          <w:tcPr>
            <w:tcW w:w="717" w:type="pct"/>
            <w:gridSpan w:val="2"/>
            <w:vMerge w:val="restart"/>
            <w:vAlign w:val="center"/>
          </w:tcPr>
          <w:p w14:paraId="371D4307" w14:textId="77777777" w:rsidR="00FB6E4D" w:rsidRPr="00496DEF" w:rsidRDefault="00FB6E4D" w:rsidP="00A65FBC">
            <w:pPr>
              <w:ind w:firstLine="11"/>
              <w:jc w:val="center"/>
            </w:pPr>
            <w:r w:rsidRPr="00496DEF">
              <w:t>Các công trình, biện pháp giảm thiểu tiếng ồn, độ rung</w:t>
            </w:r>
          </w:p>
        </w:tc>
        <w:tc>
          <w:tcPr>
            <w:tcW w:w="1855" w:type="pct"/>
          </w:tcPr>
          <w:p w14:paraId="78A13AC2" w14:textId="77777777" w:rsidR="00FB6E4D" w:rsidRPr="00496DEF" w:rsidRDefault="00FB6E4D" w:rsidP="00A65FBC">
            <w:pPr>
              <w:jc w:val="both"/>
            </w:pPr>
            <w:r w:rsidRPr="00496DEF">
              <w:t>- Bố trí cán bộ kỹ thuật thường xuyên kiểm tra bảo dưỡng, máy móc thiết bị tại dự án.</w:t>
            </w:r>
          </w:p>
        </w:tc>
        <w:tc>
          <w:tcPr>
            <w:tcW w:w="1084" w:type="pct"/>
            <w:vAlign w:val="center"/>
          </w:tcPr>
          <w:p w14:paraId="5C580ECC" w14:textId="0C034FE0" w:rsidR="00FB6E4D" w:rsidRPr="00496DEF" w:rsidRDefault="00FB6E4D" w:rsidP="00A65FBC">
            <w:pPr>
              <w:jc w:val="both"/>
            </w:pPr>
            <w:r w:rsidRPr="00496DEF">
              <w:t>- Đã thực hiện</w:t>
            </w:r>
          </w:p>
        </w:tc>
        <w:tc>
          <w:tcPr>
            <w:tcW w:w="1086" w:type="pct"/>
            <w:vAlign w:val="center"/>
          </w:tcPr>
          <w:p w14:paraId="393C9EB9" w14:textId="77777777" w:rsidR="00FB6E4D" w:rsidRPr="00496DEF" w:rsidRDefault="00FB6E4D" w:rsidP="00A65FBC">
            <w:pPr>
              <w:ind w:firstLine="11"/>
              <w:jc w:val="both"/>
            </w:pPr>
          </w:p>
        </w:tc>
      </w:tr>
      <w:tr w:rsidR="00C727B0" w:rsidRPr="00496DEF" w14:paraId="340435D0" w14:textId="761BFE24" w:rsidTr="00A65FBC">
        <w:trPr>
          <w:trHeight w:val="58"/>
        </w:trPr>
        <w:tc>
          <w:tcPr>
            <w:tcW w:w="258" w:type="pct"/>
            <w:vMerge/>
            <w:vAlign w:val="center"/>
          </w:tcPr>
          <w:p w14:paraId="0F32D1AF" w14:textId="77777777" w:rsidR="00FB6E4D" w:rsidRPr="00496DEF" w:rsidRDefault="00FB6E4D" w:rsidP="00A65FBC">
            <w:pPr>
              <w:ind w:firstLine="11"/>
            </w:pPr>
          </w:p>
        </w:tc>
        <w:tc>
          <w:tcPr>
            <w:tcW w:w="717" w:type="pct"/>
            <w:gridSpan w:val="2"/>
            <w:vMerge/>
            <w:vAlign w:val="center"/>
          </w:tcPr>
          <w:p w14:paraId="2BA2EB36" w14:textId="77777777" w:rsidR="00FB6E4D" w:rsidRPr="00496DEF" w:rsidRDefault="00FB6E4D" w:rsidP="00A65FBC">
            <w:pPr>
              <w:ind w:firstLine="11"/>
              <w:jc w:val="center"/>
            </w:pPr>
          </w:p>
        </w:tc>
        <w:tc>
          <w:tcPr>
            <w:tcW w:w="1855" w:type="pct"/>
          </w:tcPr>
          <w:p w14:paraId="242638C8" w14:textId="77777777" w:rsidR="00FB6E4D" w:rsidRPr="00496DEF" w:rsidRDefault="00FB6E4D" w:rsidP="00A65FBC">
            <w:pPr>
              <w:jc w:val="both"/>
            </w:pPr>
            <w:r w:rsidRPr="00496DEF">
              <w:t>- Trang bị đầy đủ đồ bảo hộ lao động cho công nhân viên.</w:t>
            </w:r>
          </w:p>
        </w:tc>
        <w:tc>
          <w:tcPr>
            <w:tcW w:w="1084" w:type="pct"/>
          </w:tcPr>
          <w:p w14:paraId="695D130A" w14:textId="1265C1C8" w:rsidR="00FB6E4D" w:rsidRPr="00496DEF" w:rsidRDefault="00A0005B" w:rsidP="00A65FBC">
            <w:pPr>
              <w:jc w:val="both"/>
            </w:pPr>
            <w:r w:rsidRPr="00496DEF">
              <w:t>- Đã thực hiện</w:t>
            </w:r>
          </w:p>
        </w:tc>
        <w:tc>
          <w:tcPr>
            <w:tcW w:w="1086" w:type="pct"/>
            <w:vAlign w:val="center"/>
          </w:tcPr>
          <w:p w14:paraId="32B0644A" w14:textId="6D67373B" w:rsidR="00FB6E4D" w:rsidRPr="00496DEF" w:rsidRDefault="00FB6E4D" w:rsidP="00A65FBC">
            <w:pPr>
              <w:ind w:firstLine="11"/>
              <w:jc w:val="both"/>
            </w:pPr>
          </w:p>
        </w:tc>
      </w:tr>
      <w:tr w:rsidR="00C727B0" w:rsidRPr="00496DEF" w14:paraId="1958F96A" w14:textId="5797165F" w:rsidTr="00A65FBC">
        <w:trPr>
          <w:trHeight w:val="58"/>
        </w:trPr>
        <w:tc>
          <w:tcPr>
            <w:tcW w:w="258" w:type="pct"/>
            <w:vMerge/>
            <w:vAlign w:val="center"/>
          </w:tcPr>
          <w:p w14:paraId="2091389E" w14:textId="77777777" w:rsidR="00FB6E4D" w:rsidRPr="00496DEF" w:rsidRDefault="00FB6E4D" w:rsidP="00A65FBC">
            <w:pPr>
              <w:ind w:firstLine="11"/>
            </w:pPr>
          </w:p>
        </w:tc>
        <w:tc>
          <w:tcPr>
            <w:tcW w:w="717" w:type="pct"/>
            <w:gridSpan w:val="2"/>
            <w:vMerge/>
            <w:vAlign w:val="center"/>
          </w:tcPr>
          <w:p w14:paraId="7E35C6E2" w14:textId="77777777" w:rsidR="00FB6E4D" w:rsidRPr="00496DEF" w:rsidRDefault="00FB6E4D" w:rsidP="00A65FBC">
            <w:pPr>
              <w:ind w:firstLine="11"/>
              <w:jc w:val="center"/>
            </w:pPr>
          </w:p>
        </w:tc>
        <w:tc>
          <w:tcPr>
            <w:tcW w:w="1855" w:type="pct"/>
          </w:tcPr>
          <w:p w14:paraId="701BC2DC" w14:textId="68AFCCFF" w:rsidR="00FB6E4D" w:rsidRPr="00496DEF" w:rsidRDefault="00FB6E4D" w:rsidP="00A65FBC">
            <w:pPr>
              <w:jc w:val="both"/>
            </w:pPr>
            <w:r w:rsidRPr="00496DEF">
              <w:t>- Bố trí thời gian hoạt động phù hợp theo quy định, các phương tiện khai thác đúng vị trí, không tập trung. Không khai thác vào ban đêm.</w:t>
            </w:r>
          </w:p>
        </w:tc>
        <w:tc>
          <w:tcPr>
            <w:tcW w:w="1084" w:type="pct"/>
          </w:tcPr>
          <w:p w14:paraId="740F6E60" w14:textId="54307BDA" w:rsidR="00FB6E4D" w:rsidRPr="00496DEF" w:rsidRDefault="00FB6E4D" w:rsidP="00A65FBC">
            <w:pPr>
              <w:jc w:val="both"/>
            </w:pPr>
            <w:r w:rsidRPr="00496DEF">
              <w:t>- Thường xuyên bảo dưỡng định kỳ máy móc, thiết bị nhằm giảm thiểu bụi và tiếng ồn phát sinh ảnh hưởng đến đời sống của dân cư.</w:t>
            </w:r>
          </w:p>
        </w:tc>
        <w:tc>
          <w:tcPr>
            <w:tcW w:w="1086" w:type="pct"/>
            <w:vAlign w:val="center"/>
          </w:tcPr>
          <w:p w14:paraId="0F0A4DD7" w14:textId="233DBC19" w:rsidR="00FB6E4D" w:rsidRPr="00496DEF" w:rsidRDefault="00FB6E4D" w:rsidP="00A65FBC">
            <w:pPr>
              <w:ind w:firstLine="11"/>
              <w:jc w:val="both"/>
            </w:pPr>
          </w:p>
        </w:tc>
      </w:tr>
      <w:tr w:rsidR="00C727B0" w:rsidRPr="00496DEF" w14:paraId="074AB154" w14:textId="77777777" w:rsidTr="00A65FBC">
        <w:trPr>
          <w:trHeight w:val="58"/>
        </w:trPr>
        <w:tc>
          <w:tcPr>
            <w:tcW w:w="258" w:type="pct"/>
            <w:vMerge w:val="restart"/>
            <w:vAlign w:val="center"/>
          </w:tcPr>
          <w:p w14:paraId="056515DA" w14:textId="77777777" w:rsidR="00117CB2" w:rsidRPr="00496DEF" w:rsidRDefault="00117CB2" w:rsidP="00A65FBC">
            <w:pPr>
              <w:ind w:firstLine="11"/>
              <w:jc w:val="center"/>
              <w:rPr>
                <w:lang w:val="en-US"/>
              </w:rPr>
            </w:pPr>
            <w:r w:rsidRPr="00496DEF">
              <w:rPr>
                <w:lang w:val="en-US"/>
              </w:rPr>
              <w:t>5</w:t>
            </w:r>
          </w:p>
        </w:tc>
        <w:tc>
          <w:tcPr>
            <w:tcW w:w="316" w:type="pct"/>
            <w:vMerge w:val="restart"/>
            <w:vAlign w:val="center"/>
          </w:tcPr>
          <w:p w14:paraId="12040478" w14:textId="77777777" w:rsidR="00117CB2" w:rsidRPr="00496DEF" w:rsidRDefault="00117CB2" w:rsidP="00A65FBC">
            <w:pPr>
              <w:ind w:firstLine="11"/>
              <w:jc w:val="center"/>
              <w:rPr>
                <w:lang w:val="en-US"/>
              </w:rPr>
            </w:pPr>
            <w:r w:rsidRPr="00496DEF">
              <w:t xml:space="preserve">Các công trình, biện pháp giảm thiểu </w:t>
            </w:r>
            <w:r w:rsidRPr="00496DEF">
              <w:rPr>
                <w:lang w:val="en-US"/>
              </w:rPr>
              <w:t>tác động môi trường khác</w:t>
            </w:r>
          </w:p>
        </w:tc>
        <w:tc>
          <w:tcPr>
            <w:tcW w:w="401" w:type="pct"/>
            <w:vMerge w:val="restart"/>
            <w:shd w:val="clear" w:color="auto" w:fill="auto"/>
            <w:noWrap/>
            <w:vAlign w:val="center"/>
          </w:tcPr>
          <w:p w14:paraId="3F2C32E1" w14:textId="77777777" w:rsidR="00117CB2" w:rsidRPr="00496DEF" w:rsidRDefault="00117CB2" w:rsidP="00A65FBC">
            <w:pPr>
              <w:ind w:firstLine="11"/>
              <w:jc w:val="center"/>
            </w:pPr>
            <w:r w:rsidRPr="00496DEF">
              <w:t>Công trình, biện pháp giảm thiểu tác động tiêu cực đến đời sống dân cư quanh mỏ</w:t>
            </w:r>
          </w:p>
        </w:tc>
        <w:tc>
          <w:tcPr>
            <w:tcW w:w="1855" w:type="pct"/>
          </w:tcPr>
          <w:p w14:paraId="1DA8BFED" w14:textId="576C7B75" w:rsidR="00117CB2" w:rsidRPr="00496DEF" w:rsidRDefault="00117CB2" w:rsidP="00A65FBC">
            <w:pPr>
              <w:jc w:val="both"/>
            </w:pPr>
            <w:r w:rsidRPr="00496DEF">
              <w:t>- Chấp hành và thực hiện đầy đủ các nghĩa vụ về chính sách bảo hộ quyền lợi của nhân dân địa phương, tham gia đóng góp vào các chương trình phúc lợi xã hội tại địa phương.</w:t>
            </w:r>
          </w:p>
        </w:tc>
        <w:tc>
          <w:tcPr>
            <w:tcW w:w="1084" w:type="pct"/>
            <w:vAlign w:val="center"/>
          </w:tcPr>
          <w:p w14:paraId="6DD7A6EF" w14:textId="7BD2BEC9" w:rsidR="00117CB2" w:rsidRPr="00496DEF" w:rsidRDefault="00117CB2" w:rsidP="00A65FBC">
            <w:pPr>
              <w:jc w:val="both"/>
              <w:rPr>
                <w:lang w:val="en-US"/>
              </w:rPr>
            </w:pPr>
            <w:r w:rsidRPr="00496DEF">
              <w:t>- Đã thực hiện</w:t>
            </w:r>
          </w:p>
        </w:tc>
        <w:tc>
          <w:tcPr>
            <w:tcW w:w="1086" w:type="pct"/>
            <w:vAlign w:val="center"/>
          </w:tcPr>
          <w:p w14:paraId="052C15BD" w14:textId="77777777" w:rsidR="00117CB2" w:rsidRPr="00496DEF" w:rsidRDefault="00117CB2" w:rsidP="00A65FBC">
            <w:pPr>
              <w:jc w:val="both"/>
            </w:pPr>
          </w:p>
        </w:tc>
      </w:tr>
      <w:tr w:rsidR="00C727B0" w:rsidRPr="00496DEF" w14:paraId="77BDF7B5" w14:textId="77777777" w:rsidTr="00A65FBC">
        <w:trPr>
          <w:trHeight w:val="60"/>
        </w:trPr>
        <w:tc>
          <w:tcPr>
            <w:tcW w:w="258" w:type="pct"/>
            <w:vMerge/>
            <w:vAlign w:val="center"/>
          </w:tcPr>
          <w:p w14:paraId="5781A9CC" w14:textId="77777777" w:rsidR="00117CB2" w:rsidRPr="00496DEF" w:rsidRDefault="00117CB2" w:rsidP="00A65FBC">
            <w:pPr>
              <w:ind w:firstLine="11"/>
            </w:pPr>
          </w:p>
        </w:tc>
        <w:tc>
          <w:tcPr>
            <w:tcW w:w="316" w:type="pct"/>
            <w:vMerge/>
            <w:vAlign w:val="center"/>
          </w:tcPr>
          <w:p w14:paraId="245BDF7D" w14:textId="77777777" w:rsidR="00117CB2" w:rsidRPr="00496DEF" w:rsidRDefault="00117CB2" w:rsidP="00A65FBC">
            <w:pPr>
              <w:ind w:firstLine="11"/>
            </w:pPr>
          </w:p>
        </w:tc>
        <w:tc>
          <w:tcPr>
            <w:tcW w:w="401" w:type="pct"/>
            <w:vMerge/>
            <w:shd w:val="clear" w:color="auto" w:fill="auto"/>
            <w:noWrap/>
            <w:vAlign w:val="center"/>
          </w:tcPr>
          <w:p w14:paraId="739972DB" w14:textId="77777777" w:rsidR="00117CB2" w:rsidRPr="00496DEF" w:rsidRDefault="00117CB2" w:rsidP="00A65FBC">
            <w:pPr>
              <w:ind w:firstLine="11"/>
              <w:jc w:val="center"/>
            </w:pPr>
          </w:p>
        </w:tc>
        <w:tc>
          <w:tcPr>
            <w:tcW w:w="1855" w:type="pct"/>
          </w:tcPr>
          <w:p w14:paraId="60D84174" w14:textId="727B3D6A" w:rsidR="00117CB2" w:rsidRPr="00496DEF" w:rsidRDefault="00117CB2" w:rsidP="00A65FBC">
            <w:pPr>
              <w:ind w:firstLine="11"/>
              <w:jc w:val="both"/>
            </w:pPr>
            <w:r w:rsidRPr="00496DEF">
              <w:t>- Thực hiện công khai thời gian khai thác và kế hoạch khai thác tới địa phương và thông báo tới các hộ dân gần khu vực dự án.</w:t>
            </w:r>
          </w:p>
        </w:tc>
        <w:tc>
          <w:tcPr>
            <w:tcW w:w="1084" w:type="pct"/>
            <w:vAlign w:val="center"/>
          </w:tcPr>
          <w:p w14:paraId="6353EFC2" w14:textId="1F20C0E6" w:rsidR="00117CB2" w:rsidRPr="00496DEF" w:rsidRDefault="00117CB2" w:rsidP="00A65FBC">
            <w:pPr>
              <w:jc w:val="both"/>
            </w:pPr>
            <w:r w:rsidRPr="00496DEF">
              <w:t>- Đã thực hiện</w:t>
            </w:r>
          </w:p>
        </w:tc>
        <w:tc>
          <w:tcPr>
            <w:tcW w:w="1086" w:type="pct"/>
            <w:vAlign w:val="center"/>
          </w:tcPr>
          <w:p w14:paraId="2621BF8B" w14:textId="78C56E64" w:rsidR="00117CB2" w:rsidRPr="00496DEF" w:rsidRDefault="00117CB2" w:rsidP="00A65FBC">
            <w:pPr>
              <w:jc w:val="both"/>
            </w:pPr>
            <w:r w:rsidRPr="00496DEF">
              <w:t>- Văn bản thông báo số 03/2020/CV-KT ngày 01/02/2021</w:t>
            </w:r>
          </w:p>
        </w:tc>
      </w:tr>
      <w:tr w:rsidR="00C727B0" w:rsidRPr="00496DEF" w14:paraId="0488C02B" w14:textId="77777777" w:rsidTr="00A65FBC">
        <w:trPr>
          <w:trHeight w:val="60"/>
        </w:trPr>
        <w:tc>
          <w:tcPr>
            <w:tcW w:w="258" w:type="pct"/>
            <w:vMerge/>
            <w:vAlign w:val="center"/>
          </w:tcPr>
          <w:p w14:paraId="4DD4CE25" w14:textId="77777777" w:rsidR="00117CB2" w:rsidRPr="00496DEF" w:rsidRDefault="00117CB2" w:rsidP="00A65FBC">
            <w:pPr>
              <w:ind w:firstLine="11"/>
            </w:pPr>
          </w:p>
        </w:tc>
        <w:tc>
          <w:tcPr>
            <w:tcW w:w="316" w:type="pct"/>
            <w:vMerge/>
            <w:vAlign w:val="center"/>
          </w:tcPr>
          <w:p w14:paraId="77F530CA" w14:textId="77777777" w:rsidR="00117CB2" w:rsidRPr="00496DEF" w:rsidRDefault="00117CB2" w:rsidP="00A65FBC">
            <w:pPr>
              <w:ind w:firstLine="11"/>
            </w:pPr>
          </w:p>
        </w:tc>
        <w:tc>
          <w:tcPr>
            <w:tcW w:w="401" w:type="pct"/>
            <w:vMerge/>
            <w:shd w:val="clear" w:color="auto" w:fill="auto"/>
            <w:noWrap/>
            <w:vAlign w:val="center"/>
          </w:tcPr>
          <w:p w14:paraId="145D9CF0" w14:textId="77777777" w:rsidR="00117CB2" w:rsidRPr="00496DEF" w:rsidRDefault="00117CB2" w:rsidP="00A65FBC">
            <w:pPr>
              <w:ind w:firstLine="11"/>
            </w:pPr>
          </w:p>
        </w:tc>
        <w:tc>
          <w:tcPr>
            <w:tcW w:w="1855" w:type="pct"/>
          </w:tcPr>
          <w:p w14:paraId="665A57DC" w14:textId="0D425B2C" w:rsidR="00117CB2" w:rsidRPr="00496DEF" w:rsidRDefault="00117CB2" w:rsidP="00A65FBC">
            <w:pPr>
              <w:ind w:firstLine="11"/>
              <w:jc w:val="both"/>
            </w:pPr>
            <w:r w:rsidRPr="00496DEF">
              <w:t>- Ưu tiên sử dụng lao động địa phương đủ điều kiện; bố trí bảo vệ trực đảm bảo an ninh trật tự.</w:t>
            </w:r>
          </w:p>
        </w:tc>
        <w:tc>
          <w:tcPr>
            <w:tcW w:w="1084" w:type="pct"/>
            <w:vAlign w:val="center"/>
          </w:tcPr>
          <w:p w14:paraId="32E9875D" w14:textId="18859E4F" w:rsidR="00117CB2" w:rsidRPr="00496DEF" w:rsidRDefault="00117CB2" w:rsidP="00A65FBC">
            <w:pPr>
              <w:jc w:val="both"/>
            </w:pPr>
            <w:r w:rsidRPr="00496DEF">
              <w:t>- Đã thực hiện</w:t>
            </w:r>
          </w:p>
        </w:tc>
        <w:tc>
          <w:tcPr>
            <w:tcW w:w="1086" w:type="pct"/>
            <w:vAlign w:val="center"/>
          </w:tcPr>
          <w:p w14:paraId="43FAB89A" w14:textId="77777777" w:rsidR="00117CB2" w:rsidRPr="00496DEF" w:rsidRDefault="00117CB2" w:rsidP="00A65FBC">
            <w:pPr>
              <w:jc w:val="both"/>
            </w:pPr>
          </w:p>
        </w:tc>
      </w:tr>
      <w:tr w:rsidR="00C727B0" w:rsidRPr="00496DEF" w14:paraId="0619C4AA" w14:textId="77777777" w:rsidTr="00A65FBC">
        <w:trPr>
          <w:trHeight w:val="60"/>
        </w:trPr>
        <w:tc>
          <w:tcPr>
            <w:tcW w:w="258" w:type="pct"/>
            <w:vMerge/>
            <w:vAlign w:val="center"/>
          </w:tcPr>
          <w:p w14:paraId="0D40EB65" w14:textId="77777777" w:rsidR="00117CB2" w:rsidRPr="00496DEF" w:rsidRDefault="00117CB2" w:rsidP="00A65FBC">
            <w:pPr>
              <w:ind w:firstLine="11"/>
            </w:pPr>
          </w:p>
        </w:tc>
        <w:tc>
          <w:tcPr>
            <w:tcW w:w="316" w:type="pct"/>
            <w:vMerge/>
            <w:vAlign w:val="center"/>
          </w:tcPr>
          <w:p w14:paraId="0E9336E5" w14:textId="77777777" w:rsidR="00117CB2" w:rsidRPr="00496DEF" w:rsidRDefault="00117CB2" w:rsidP="00A65FBC">
            <w:pPr>
              <w:ind w:firstLine="11"/>
            </w:pPr>
          </w:p>
        </w:tc>
        <w:tc>
          <w:tcPr>
            <w:tcW w:w="401" w:type="pct"/>
            <w:vMerge/>
            <w:shd w:val="clear" w:color="auto" w:fill="auto"/>
            <w:noWrap/>
            <w:vAlign w:val="center"/>
          </w:tcPr>
          <w:p w14:paraId="40ADA152" w14:textId="77777777" w:rsidR="00117CB2" w:rsidRPr="00496DEF" w:rsidRDefault="00117CB2" w:rsidP="00A65FBC">
            <w:pPr>
              <w:ind w:firstLine="11"/>
            </w:pPr>
          </w:p>
        </w:tc>
        <w:tc>
          <w:tcPr>
            <w:tcW w:w="1855" w:type="pct"/>
          </w:tcPr>
          <w:p w14:paraId="60128E1F" w14:textId="646CAD74" w:rsidR="00117CB2" w:rsidRPr="00496DEF" w:rsidRDefault="00117CB2" w:rsidP="00A65FBC">
            <w:pPr>
              <w:ind w:firstLine="11"/>
              <w:jc w:val="both"/>
            </w:pPr>
            <w:r w:rsidRPr="00496DEF">
              <w:t>- Hạn chế việc tăng độ đục cho hoạt động khai thác gây ra bằng cách sử dụng các thiết bị khai thác chuyên dụng.</w:t>
            </w:r>
          </w:p>
        </w:tc>
        <w:tc>
          <w:tcPr>
            <w:tcW w:w="1084" w:type="pct"/>
            <w:vAlign w:val="center"/>
          </w:tcPr>
          <w:p w14:paraId="42E3121B" w14:textId="7F800C3E" w:rsidR="00117CB2" w:rsidRPr="00496DEF" w:rsidRDefault="00117CB2" w:rsidP="00A65FBC">
            <w:pPr>
              <w:jc w:val="both"/>
            </w:pPr>
            <w:r w:rsidRPr="00496DEF">
              <w:t xml:space="preserve">- Áp dụng phương pháp xả ngầm, nước phát sinh tại hầm chứa khi bơm được gom triệt để về ống xả D200, loại ống xoắn mềm để dễ dàng cuộn lại trên </w:t>
            </w:r>
            <w:r w:rsidR="007968F0" w:rsidRPr="00496DEF">
              <w:t>tàu</w:t>
            </w:r>
            <w:r w:rsidRPr="00496DEF">
              <w:t>.</w:t>
            </w:r>
          </w:p>
        </w:tc>
        <w:tc>
          <w:tcPr>
            <w:tcW w:w="1086" w:type="pct"/>
            <w:vAlign w:val="center"/>
          </w:tcPr>
          <w:p w14:paraId="1C3A5D4B" w14:textId="0A796FB8" w:rsidR="00117CB2" w:rsidRPr="00496DEF" w:rsidRDefault="00117CB2" w:rsidP="00A65FBC">
            <w:pPr>
              <w:jc w:val="both"/>
            </w:pPr>
          </w:p>
        </w:tc>
      </w:tr>
      <w:tr w:rsidR="00C727B0" w:rsidRPr="00496DEF" w14:paraId="16CD1F5C" w14:textId="77777777" w:rsidTr="00A65FBC">
        <w:trPr>
          <w:trHeight w:val="60"/>
        </w:trPr>
        <w:tc>
          <w:tcPr>
            <w:tcW w:w="258" w:type="pct"/>
            <w:vMerge/>
            <w:vAlign w:val="center"/>
          </w:tcPr>
          <w:p w14:paraId="259A6D00" w14:textId="77777777" w:rsidR="00117CB2" w:rsidRPr="00496DEF" w:rsidRDefault="00117CB2" w:rsidP="00A65FBC">
            <w:pPr>
              <w:ind w:firstLine="11"/>
            </w:pPr>
          </w:p>
        </w:tc>
        <w:tc>
          <w:tcPr>
            <w:tcW w:w="316" w:type="pct"/>
            <w:vMerge/>
            <w:vAlign w:val="center"/>
          </w:tcPr>
          <w:p w14:paraId="3054582A" w14:textId="77777777" w:rsidR="00117CB2" w:rsidRPr="00496DEF" w:rsidRDefault="00117CB2" w:rsidP="00A65FBC">
            <w:pPr>
              <w:ind w:firstLine="11"/>
            </w:pPr>
          </w:p>
        </w:tc>
        <w:tc>
          <w:tcPr>
            <w:tcW w:w="401" w:type="pct"/>
            <w:vMerge/>
            <w:shd w:val="clear" w:color="auto" w:fill="auto"/>
            <w:noWrap/>
            <w:vAlign w:val="center"/>
          </w:tcPr>
          <w:p w14:paraId="2EC721D2" w14:textId="77777777" w:rsidR="00117CB2" w:rsidRPr="00496DEF" w:rsidRDefault="00117CB2" w:rsidP="00A65FBC">
            <w:pPr>
              <w:ind w:firstLine="11"/>
            </w:pPr>
          </w:p>
        </w:tc>
        <w:tc>
          <w:tcPr>
            <w:tcW w:w="1855" w:type="pct"/>
          </w:tcPr>
          <w:p w14:paraId="2869319C" w14:textId="22478909" w:rsidR="00117CB2" w:rsidRPr="00496DEF" w:rsidRDefault="00117CB2" w:rsidP="00A65FBC">
            <w:pPr>
              <w:ind w:firstLine="11"/>
              <w:jc w:val="both"/>
            </w:pPr>
            <w:r w:rsidRPr="00496DEF">
              <w:t xml:space="preserve">- Thi công đúng phạm vi </w:t>
            </w:r>
            <w:r w:rsidRPr="00496DEF">
              <w:rPr>
                <w:lang w:val="pt-BR"/>
              </w:rPr>
              <w:t>khai thác</w:t>
            </w:r>
            <w:r w:rsidRPr="00496DEF">
              <w:t>, đảm bảo các khoảng cách an toàn đến các công trình lân cận.</w:t>
            </w:r>
          </w:p>
        </w:tc>
        <w:tc>
          <w:tcPr>
            <w:tcW w:w="1084" w:type="pct"/>
            <w:vAlign w:val="center"/>
          </w:tcPr>
          <w:p w14:paraId="66A0E99D" w14:textId="78A5C3AC" w:rsidR="00117CB2" w:rsidRPr="00496DEF" w:rsidRDefault="00117CB2" w:rsidP="00A65FBC">
            <w:pPr>
              <w:jc w:val="both"/>
            </w:pPr>
            <w:r w:rsidRPr="00496DEF">
              <w:t>- Đã thực hiện</w:t>
            </w:r>
          </w:p>
        </w:tc>
        <w:tc>
          <w:tcPr>
            <w:tcW w:w="1086" w:type="pct"/>
            <w:vAlign w:val="center"/>
          </w:tcPr>
          <w:p w14:paraId="462F11DD" w14:textId="77777777" w:rsidR="00117CB2" w:rsidRPr="00496DEF" w:rsidRDefault="00117CB2" w:rsidP="00A65FBC">
            <w:pPr>
              <w:jc w:val="both"/>
            </w:pPr>
          </w:p>
        </w:tc>
      </w:tr>
      <w:tr w:rsidR="00C727B0" w:rsidRPr="00496DEF" w14:paraId="2384F5D3" w14:textId="77777777" w:rsidTr="00A65FBC">
        <w:trPr>
          <w:trHeight w:val="64"/>
        </w:trPr>
        <w:tc>
          <w:tcPr>
            <w:tcW w:w="258" w:type="pct"/>
            <w:vMerge/>
            <w:vAlign w:val="center"/>
          </w:tcPr>
          <w:p w14:paraId="5638B841" w14:textId="77777777" w:rsidR="00117CB2" w:rsidRPr="00496DEF" w:rsidRDefault="00117CB2" w:rsidP="00A65FBC">
            <w:pPr>
              <w:ind w:firstLine="11"/>
            </w:pPr>
          </w:p>
        </w:tc>
        <w:tc>
          <w:tcPr>
            <w:tcW w:w="316" w:type="pct"/>
            <w:vMerge/>
            <w:vAlign w:val="center"/>
          </w:tcPr>
          <w:p w14:paraId="5901796B" w14:textId="77777777" w:rsidR="00117CB2" w:rsidRPr="00496DEF" w:rsidRDefault="00117CB2" w:rsidP="00A65FBC">
            <w:pPr>
              <w:ind w:firstLine="11"/>
            </w:pPr>
          </w:p>
        </w:tc>
        <w:tc>
          <w:tcPr>
            <w:tcW w:w="401" w:type="pct"/>
            <w:vMerge w:val="restart"/>
            <w:shd w:val="clear" w:color="auto" w:fill="auto"/>
            <w:noWrap/>
            <w:vAlign w:val="center"/>
          </w:tcPr>
          <w:p w14:paraId="289BD59D" w14:textId="77777777" w:rsidR="00117CB2" w:rsidRPr="00496DEF" w:rsidRDefault="00117CB2" w:rsidP="00A65FBC">
            <w:pPr>
              <w:ind w:firstLine="11"/>
              <w:jc w:val="center"/>
            </w:pPr>
            <w:r w:rsidRPr="00496DEF">
              <w:t xml:space="preserve">Công trình, biện pháp giảm thiểu ô nhiễm đục </w:t>
            </w:r>
            <w:r w:rsidRPr="00496DEF">
              <w:lastRenderedPageBreak/>
              <w:t>trong khai thác</w:t>
            </w:r>
          </w:p>
        </w:tc>
        <w:tc>
          <w:tcPr>
            <w:tcW w:w="1855" w:type="pct"/>
          </w:tcPr>
          <w:p w14:paraId="7D5EB668" w14:textId="522B75C5" w:rsidR="00117CB2" w:rsidRPr="00496DEF" w:rsidRDefault="00117CB2" w:rsidP="00A65FBC">
            <w:pPr>
              <w:jc w:val="both"/>
            </w:pPr>
            <w:r w:rsidRPr="00496DEF">
              <w:lastRenderedPageBreak/>
              <w:t xml:space="preserve">- Bố trí thiết bị </w:t>
            </w:r>
            <w:r w:rsidRPr="00496DEF">
              <w:rPr>
                <w:lang w:val="pt-BR"/>
              </w:rPr>
              <w:t xml:space="preserve">khai thác </w:t>
            </w:r>
            <w:r w:rsidRPr="00496DEF">
              <w:t xml:space="preserve">theo đúng thiết kế và phương án đảm bảo an toàn giao thông đường thủy. </w:t>
            </w:r>
          </w:p>
        </w:tc>
        <w:tc>
          <w:tcPr>
            <w:tcW w:w="1084" w:type="pct"/>
            <w:vAlign w:val="center"/>
          </w:tcPr>
          <w:p w14:paraId="3588B3D6" w14:textId="289C21A3" w:rsidR="00117CB2" w:rsidRPr="00496DEF" w:rsidRDefault="00117CB2" w:rsidP="00A65FBC">
            <w:pPr>
              <w:jc w:val="both"/>
              <w:rPr>
                <w:lang w:val="en-US"/>
              </w:rPr>
            </w:pPr>
            <w:r w:rsidRPr="00496DEF">
              <w:t>- Đã thực hiện</w:t>
            </w:r>
          </w:p>
        </w:tc>
        <w:tc>
          <w:tcPr>
            <w:tcW w:w="1086" w:type="pct"/>
            <w:vAlign w:val="center"/>
          </w:tcPr>
          <w:p w14:paraId="5867DC8D" w14:textId="77777777" w:rsidR="00117CB2" w:rsidRPr="00496DEF" w:rsidRDefault="00117CB2" w:rsidP="00A65FBC">
            <w:pPr>
              <w:jc w:val="both"/>
            </w:pPr>
          </w:p>
        </w:tc>
      </w:tr>
      <w:tr w:rsidR="00C727B0" w:rsidRPr="00496DEF" w14:paraId="400281C5" w14:textId="77777777" w:rsidTr="00A65FBC">
        <w:trPr>
          <w:trHeight w:val="64"/>
        </w:trPr>
        <w:tc>
          <w:tcPr>
            <w:tcW w:w="258" w:type="pct"/>
            <w:vMerge/>
            <w:vAlign w:val="center"/>
          </w:tcPr>
          <w:p w14:paraId="6BA26BA8" w14:textId="77777777" w:rsidR="00117CB2" w:rsidRPr="00496DEF" w:rsidRDefault="00117CB2" w:rsidP="00A65FBC">
            <w:pPr>
              <w:ind w:firstLine="11"/>
            </w:pPr>
          </w:p>
        </w:tc>
        <w:tc>
          <w:tcPr>
            <w:tcW w:w="316" w:type="pct"/>
            <w:vMerge/>
            <w:vAlign w:val="center"/>
          </w:tcPr>
          <w:p w14:paraId="51090125" w14:textId="77777777" w:rsidR="00117CB2" w:rsidRPr="00496DEF" w:rsidRDefault="00117CB2" w:rsidP="00A65FBC">
            <w:pPr>
              <w:ind w:firstLine="11"/>
            </w:pPr>
          </w:p>
        </w:tc>
        <w:tc>
          <w:tcPr>
            <w:tcW w:w="401" w:type="pct"/>
            <w:vMerge/>
            <w:shd w:val="clear" w:color="auto" w:fill="auto"/>
            <w:noWrap/>
            <w:vAlign w:val="center"/>
          </w:tcPr>
          <w:p w14:paraId="617DBEAF" w14:textId="77777777" w:rsidR="00117CB2" w:rsidRPr="00496DEF" w:rsidRDefault="00117CB2" w:rsidP="00A65FBC">
            <w:pPr>
              <w:ind w:firstLine="11"/>
              <w:jc w:val="center"/>
              <w:rPr>
                <w:lang w:val="en-US"/>
              </w:rPr>
            </w:pPr>
          </w:p>
        </w:tc>
        <w:tc>
          <w:tcPr>
            <w:tcW w:w="1855" w:type="pct"/>
          </w:tcPr>
          <w:p w14:paraId="30091C09" w14:textId="3AA9137A" w:rsidR="00117CB2" w:rsidRPr="00496DEF" w:rsidRDefault="00117CB2" w:rsidP="00A65FBC">
            <w:pPr>
              <w:pStyle w:val="base"/>
              <w:spacing w:before="0" w:after="0"/>
              <w:ind w:firstLine="0"/>
              <w:rPr>
                <w:sz w:val="24"/>
                <w:szCs w:val="24"/>
              </w:rPr>
            </w:pPr>
            <w:r w:rsidRPr="00496DEF">
              <w:rPr>
                <w:sz w:val="24"/>
                <w:szCs w:val="24"/>
                <w:lang w:val="en-US"/>
              </w:rPr>
              <w:t xml:space="preserve">- </w:t>
            </w:r>
            <w:r w:rsidRPr="00496DEF">
              <w:rPr>
                <w:sz w:val="24"/>
                <w:szCs w:val="24"/>
              </w:rPr>
              <w:t>Thông báo</w:t>
            </w:r>
            <w:r w:rsidRPr="00496DEF">
              <w:rPr>
                <w:sz w:val="24"/>
                <w:szCs w:val="24"/>
                <w:lang w:val="nb-NO"/>
              </w:rPr>
              <w:t xml:space="preserve"> với người dân về </w:t>
            </w:r>
            <w:r w:rsidRPr="00496DEF">
              <w:rPr>
                <w:sz w:val="24"/>
                <w:szCs w:val="24"/>
              </w:rPr>
              <w:t>thời</w:t>
            </w:r>
            <w:r w:rsidRPr="00496DEF">
              <w:rPr>
                <w:sz w:val="24"/>
                <w:szCs w:val="24"/>
                <w:lang w:val="nb-NO"/>
              </w:rPr>
              <w:t xml:space="preserve"> gian thi công để có kế hoạch lấy nước phù hợp.</w:t>
            </w:r>
          </w:p>
        </w:tc>
        <w:tc>
          <w:tcPr>
            <w:tcW w:w="1084" w:type="pct"/>
            <w:vAlign w:val="center"/>
          </w:tcPr>
          <w:p w14:paraId="688564A7" w14:textId="4444ECC2" w:rsidR="00117CB2" w:rsidRPr="00496DEF" w:rsidRDefault="00117CB2" w:rsidP="00A65FBC">
            <w:pPr>
              <w:jc w:val="both"/>
            </w:pPr>
            <w:r w:rsidRPr="00496DEF">
              <w:t xml:space="preserve">- </w:t>
            </w:r>
            <w:r w:rsidR="00F600BC" w:rsidRPr="00496DEF">
              <w:t xml:space="preserve">Doanh nghiệp </w:t>
            </w:r>
            <w:r w:rsidRPr="00496DEF">
              <w:t xml:space="preserve">thực hiện thời gian làm việc theo sự chỉ đạo, quản lý của Công ty TNHH MTV </w:t>
            </w:r>
            <w:r w:rsidRPr="00496DEF">
              <w:lastRenderedPageBreak/>
              <w:t>Khai thác thủy lợi Dầu Tiếng – Phước Hòa.</w:t>
            </w:r>
          </w:p>
        </w:tc>
        <w:tc>
          <w:tcPr>
            <w:tcW w:w="1086" w:type="pct"/>
            <w:vAlign w:val="center"/>
          </w:tcPr>
          <w:p w14:paraId="60733D46" w14:textId="77777777" w:rsidR="00117CB2" w:rsidRPr="00496DEF" w:rsidRDefault="00117CB2" w:rsidP="00A65FBC">
            <w:pPr>
              <w:jc w:val="both"/>
            </w:pPr>
          </w:p>
        </w:tc>
      </w:tr>
      <w:tr w:rsidR="00C727B0" w:rsidRPr="00496DEF" w14:paraId="6C738087" w14:textId="77777777" w:rsidTr="00A65FBC">
        <w:trPr>
          <w:trHeight w:val="64"/>
        </w:trPr>
        <w:tc>
          <w:tcPr>
            <w:tcW w:w="258" w:type="pct"/>
            <w:vMerge/>
            <w:vAlign w:val="center"/>
          </w:tcPr>
          <w:p w14:paraId="3B392627" w14:textId="77777777" w:rsidR="00117CB2" w:rsidRPr="00496DEF" w:rsidRDefault="00117CB2" w:rsidP="00A65FBC">
            <w:pPr>
              <w:ind w:firstLine="11"/>
            </w:pPr>
          </w:p>
        </w:tc>
        <w:tc>
          <w:tcPr>
            <w:tcW w:w="316" w:type="pct"/>
            <w:vMerge/>
            <w:vAlign w:val="center"/>
          </w:tcPr>
          <w:p w14:paraId="1A7979DE" w14:textId="77777777" w:rsidR="00117CB2" w:rsidRPr="00496DEF" w:rsidRDefault="00117CB2" w:rsidP="00A65FBC">
            <w:pPr>
              <w:ind w:firstLine="11"/>
            </w:pPr>
          </w:p>
        </w:tc>
        <w:tc>
          <w:tcPr>
            <w:tcW w:w="401" w:type="pct"/>
            <w:vMerge/>
            <w:shd w:val="clear" w:color="auto" w:fill="auto"/>
            <w:noWrap/>
            <w:vAlign w:val="center"/>
          </w:tcPr>
          <w:p w14:paraId="4144E901" w14:textId="77777777" w:rsidR="00117CB2" w:rsidRPr="00496DEF" w:rsidRDefault="00117CB2" w:rsidP="00A65FBC">
            <w:pPr>
              <w:ind w:firstLine="11"/>
              <w:jc w:val="center"/>
            </w:pPr>
          </w:p>
        </w:tc>
        <w:tc>
          <w:tcPr>
            <w:tcW w:w="1855" w:type="pct"/>
          </w:tcPr>
          <w:p w14:paraId="0BAB9D6A" w14:textId="578055DC" w:rsidR="00117CB2" w:rsidRPr="00496DEF" w:rsidRDefault="00117CB2" w:rsidP="00A65FBC">
            <w:pPr>
              <w:jc w:val="both"/>
            </w:pPr>
            <w:r w:rsidRPr="00496DEF">
              <w:rPr>
                <w:noProof/>
              </w:rPr>
              <w:t>- Tuân thủ và thực hiện đúng theo thiết kế dự án.</w:t>
            </w:r>
          </w:p>
        </w:tc>
        <w:tc>
          <w:tcPr>
            <w:tcW w:w="1084" w:type="pct"/>
            <w:vAlign w:val="center"/>
          </w:tcPr>
          <w:p w14:paraId="51C29B03" w14:textId="28DF4BE8" w:rsidR="00117CB2" w:rsidRPr="00496DEF" w:rsidRDefault="00117CB2" w:rsidP="00A65FBC">
            <w:pPr>
              <w:jc w:val="both"/>
            </w:pPr>
            <w:r w:rsidRPr="00496DEF">
              <w:t>- Đã thực hiện</w:t>
            </w:r>
          </w:p>
        </w:tc>
        <w:tc>
          <w:tcPr>
            <w:tcW w:w="1086" w:type="pct"/>
            <w:vAlign w:val="center"/>
          </w:tcPr>
          <w:p w14:paraId="31C1A213" w14:textId="77777777" w:rsidR="00117CB2" w:rsidRPr="00496DEF" w:rsidRDefault="00117CB2" w:rsidP="00A65FBC">
            <w:pPr>
              <w:jc w:val="both"/>
            </w:pPr>
          </w:p>
        </w:tc>
      </w:tr>
      <w:tr w:rsidR="00C727B0" w:rsidRPr="00496DEF" w14:paraId="6C621B3F" w14:textId="77777777" w:rsidTr="00A65FBC">
        <w:trPr>
          <w:trHeight w:val="60"/>
        </w:trPr>
        <w:tc>
          <w:tcPr>
            <w:tcW w:w="258" w:type="pct"/>
            <w:vMerge/>
            <w:vAlign w:val="center"/>
          </w:tcPr>
          <w:p w14:paraId="0975E6E6" w14:textId="77777777" w:rsidR="00117CB2" w:rsidRPr="00496DEF" w:rsidRDefault="00117CB2" w:rsidP="00A65FBC">
            <w:pPr>
              <w:ind w:firstLine="11"/>
            </w:pPr>
          </w:p>
        </w:tc>
        <w:tc>
          <w:tcPr>
            <w:tcW w:w="316" w:type="pct"/>
            <w:vMerge/>
            <w:vAlign w:val="center"/>
          </w:tcPr>
          <w:p w14:paraId="0B27C2C6" w14:textId="77777777" w:rsidR="00117CB2" w:rsidRPr="00496DEF" w:rsidRDefault="00117CB2" w:rsidP="00A65FBC">
            <w:pPr>
              <w:ind w:firstLine="11"/>
            </w:pPr>
          </w:p>
        </w:tc>
        <w:tc>
          <w:tcPr>
            <w:tcW w:w="401" w:type="pct"/>
            <w:vMerge w:val="restart"/>
            <w:shd w:val="clear" w:color="auto" w:fill="auto"/>
            <w:noWrap/>
            <w:vAlign w:val="center"/>
          </w:tcPr>
          <w:p w14:paraId="0F67E8C5" w14:textId="77777777" w:rsidR="00117CB2" w:rsidRPr="00496DEF" w:rsidRDefault="00117CB2" w:rsidP="00A65FBC">
            <w:pPr>
              <w:ind w:firstLine="11"/>
              <w:jc w:val="center"/>
            </w:pPr>
            <w:r w:rsidRPr="00496DEF">
              <w:t>Công trình, giảm thiểu tác động đến cấu tạo địa chất đáy</w:t>
            </w:r>
          </w:p>
        </w:tc>
        <w:tc>
          <w:tcPr>
            <w:tcW w:w="1855" w:type="pct"/>
          </w:tcPr>
          <w:p w14:paraId="205981F2" w14:textId="116F565C" w:rsidR="00117CB2" w:rsidRPr="00496DEF" w:rsidRDefault="00117CB2" w:rsidP="00590517">
            <w:pPr>
              <w:jc w:val="both"/>
              <w:rPr>
                <w:noProof/>
              </w:rPr>
            </w:pPr>
            <w:r w:rsidRPr="00496DEF">
              <w:rPr>
                <w:noProof/>
              </w:rPr>
              <w:t>- Thực hiện khai thác theo đúng</w:t>
            </w:r>
            <w:r w:rsidRPr="00496DEF">
              <w:t xml:space="preserve"> </w:t>
            </w:r>
            <w:r w:rsidRPr="00496DEF">
              <w:rPr>
                <w:noProof/>
              </w:rPr>
              <w:t xml:space="preserve">các thông số kỹ thuật, hệ thống khai thác đang được Sở xây dựng </w:t>
            </w:r>
          </w:p>
        </w:tc>
        <w:tc>
          <w:tcPr>
            <w:tcW w:w="1084" w:type="pct"/>
            <w:vAlign w:val="center"/>
          </w:tcPr>
          <w:p w14:paraId="24DAD31E" w14:textId="17360A8B" w:rsidR="00117CB2" w:rsidRPr="00496DEF" w:rsidRDefault="00117CB2" w:rsidP="00A65FBC">
            <w:pPr>
              <w:jc w:val="both"/>
            </w:pPr>
            <w:r w:rsidRPr="00496DEF">
              <w:t>- Đã thực hiện</w:t>
            </w:r>
          </w:p>
        </w:tc>
        <w:tc>
          <w:tcPr>
            <w:tcW w:w="1086" w:type="pct"/>
            <w:vAlign w:val="center"/>
          </w:tcPr>
          <w:p w14:paraId="79E1F432" w14:textId="77777777" w:rsidR="00117CB2" w:rsidRPr="00496DEF" w:rsidRDefault="00117CB2" w:rsidP="00A65FBC">
            <w:pPr>
              <w:jc w:val="both"/>
            </w:pPr>
          </w:p>
        </w:tc>
      </w:tr>
      <w:tr w:rsidR="00C727B0" w:rsidRPr="00496DEF" w14:paraId="37C5B8BC" w14:textId="77777777" w:rsidTr="00A65FBC">
        <w:trPr>
          <w:trHeight w:val="60"/>
        </w:trPr>
        <w:tc>
          <w:tcPr>
            <w:tcW w:w="258" w:type="pct"/>
            <w:vMerge/>
            <w:vAlign w:val="center"/>
          </w:tcPr>
          <w:p w14:paraId="0ABC2E1C" w14:textId="77777777" w:rsidR="00117CB2" w:rsidRPr="00496DEF" w:rsidRDefault="00117CB2" w:rsidP="00A65FBC">
            <w:pPr>
              <w:ind w:firstLine="11"/>
            </w:pPr>
          </w:p>
        </w:tc>
        <w:tc>
          <w:tcPr>
            <w:tcW w:w="316" w:type="pct"/>
            <w:vMerge/>
            <w:vAlign w:val="center"/>
          </w:tcPr>
          <w:p w14:paraId="7041A323" w14:textId="77777777" w:rsidR="00117CB2" w:rsidRPr="00496DEF" w:rsidRDefault="00117CB2" w:rsidP="00A65FBC">
            <w:pPr>
              <w:ind w:firstLine="11"/>
            </w:pPr>
          </w:p>
        </w:tc>
        <w:tc>
          <w:tcPr>
            <w:tcW w:w="401" w:type="pct"/>
            <w:vMerge/>
            <w:shd w:val="clear" w:color="auto" w:fill="auto"/>
            <w:noWrap/>
            <w:vAlign w:val="center"/>
          </w:tcPr>
          <w:p w14:paraId="211C740C" w14:textId="77777777" w:rsidR="00117CB2" w:rsidRPr="00496DEF" w:rsidRDefault="00117CB2" w:rsidP="00A65FBC">
            <w:pPr>
              <w:ind w:firstLine="11"/>
            </w:pPr>
          </w:p>
        </w:tc>
        <w:tc>
          <w:tcPr>
            <w:tcW w:w="1855" w:type="pct"/>
          </w:tcPr>
          <w:p w14:paraId="5B9CAD6D" w14:textId="0470D030" w:rsidR="00117CB2" w:rsidRPr="00496DEF" w:rsidRDefault="00117CB2" w:rsidP="00A65FBC">
            <w:pPr>
              <w:jc w:val="both"/>
              <w:rPr>
                <w:noProof/>
              </w:rPr>
            </w:pPr>
            <w:r w:rsidRPr="00496DEF">
              <w:rPr>
                <w:lang w:eastAsia="vi-VN"/>
              </w:rPr>
              <w:t>- Khai thác đúng thiết kế được phê duyệt, đảm bảo khai thác đúng ranh giới, diện tích, khối lượng khai thác, công nghệ khai thác theo Giấy phép khai thác được cấp.</w:t>
            </w:r>
          </w:p>
        </w:tc>
        <w:tc>
          <w:tcPr>
            <w:tcW w:w="1084" w:type="pct"/>
            <w:vAlign w:val="center"/>
          </w:tcPr>
          <w:p w14:paraId="24B609DD" w14:textId="5890A745" w:rsidR="00117CB2" w:rsidRPr="00496DEF" w:rsidRDefault="00117CB2" w:rsidP="00A65FBC">
            <w:pPr>
              <w:jc w:val="both"/>
            </w:pPr>
            <w:r w:rsidRPr="00496DEF">
              <w:t>- Đã thực hiện</w:t>
            </w:r>
          </w:p>
        </w:tc>
        <w:tc>
          <w:tcPr>
            <w:tcW w:w="1086" w:type="pct"/>
            <w:vAlign w:val="center"/>
          </w:tcPr>
          <w:p w14:paraId="76A51FE6" w14:textId="77777777" w:rsidR="00117CB2" w:rsidRPr="00496DEF" w:rsidRDefault="00117CB2" w:rsidP="00A65FBC">
            <w:pPr>
              <w:jc w:val="both"/>
            </w:pPr>
          </w:p>
        </w:tc>
      </w:tr>
      <w:tr w:rsidR="00C727B0" w:rsidRPr="00496DEF" w14:paraId="7A260043" w14:textId="77777777" w:rsidTr="00A65FBC">
        <w:trPr>
          <w:trHeight w:val="60"/>
        </w:trPr>
        <w:tc>
          <w:tcPr>
            <w:tcW w:w="258" w:type="pct"/>
            <w:vMerge/>
            <w:vAlign w:val="center"/>
          </w:tcPr>
          <w:p w14:paraId="374CD9A4" w14:textId="77777777" w:rsidR="00117CB2" w:rsidRPr="00496DEF" w:rsidRDefault="00117CB2" w:rsidP="00A65FBC">
            <w:pPr>
              <w:ind w:firstLine="11"/>
            </w:pPr>
          </w:p>
        </w:tc>
        <w:tc>
          <w:tcPr>
            <w:tcW w:w="316" w:type="pct"/>
            <w:vMerge/>
            <w:vAlign w:val="center"/>
          </w:tcPr>
          <w:p w14:paraId="1A463E26" w14:textId="77777777" w:rsidR="00117CB2" w:rsidRPr="00496DEF" w:rsidRDefault="00117CB2" w:rsidP="00A65FBC">
            <w:pPr>
              <w:ind w:firstLine="11"/>
            </w:pPr>
          </w:p>
        </w:tc>
        <w:tc>
          <w:tcPr>
            <w:tcW w:w="401" w:type="pct"/>
            <w:vMerge/>
            <w:shd w:val="clear" w:color="auto" w:fill="auto"/>
            <w:noWrap/>
            <w:vAlign w:val="center"/>
          </w:tcPr>
          <w:p w14:paraId="13CAFBEB" w14:textId="77777777" w:rsidR="00117CB2" w:rsidRPr="00496DEF" w:rsidRDefault="00117CB2" w:rsidP="00A65FBC">
            <w:pPr>
              <w:ind w:firstLine="11"/>
            </w:pPr>
          </w:p>
        </w:tc>
        <w:tc>
          <w:tcPr>
            <w:tcW w:w="1855" w:type="pct"/>
          </w:tcPr>
          <w:p w14:paraId="6D2F1E1E" w14:textId="5921A536" w:rsidR="00117CB2" w:rsidRPr="00496DEF" w:rsidRDefault="00117CB2" w:rsidP="00A65FBC">
            <w:pPr>
              <w:jc w:val="both"/>
              <w:rPr>
                <w:noProof/>
              </w:rPr>
            </w:pPr>
            <w:r w:rsidRPr="00496DEF">
              <w:rPr>
                <w:lang w:eastAsia="vi-VN"/>
              </w:rPr>
              <w:t xml:space="preserve">- Thả phao xác định ranh giới khai thác, </w:t>
            </w:r>
            <w:r w:rsidR="0000317E" w:rsidRPr="00496DEF">
              <w:t xml:space="preserve">Doanh nghiệp </w:t>
            </w:r>
            <w:r w:rsidRPr="00496DEF">
              <w:rPr>
                <w:lang w:eastAsia="vi-VN"/>
              </w:rPr>
              <w:t xml:space="preserve">trực tiếp quản lý phao của mình. Định vị bằng GPS. </w:t>
            </w:r>
            <w:r w:rsidR="0000317E" w:rsidRPr="00496DEF">
              <w:t xml:space="preserve">Doanh nghiệp </w:t>
            </w:r>
            <w:r w:rsidRPr="00496DEF">
              <w:rPr>
                <w:lang w:eastAsia="vi-VN"/>
              </w:rPr>
              <w:t xml:space="preserve">đã trang bị </w:t>
            </w:r>
            <w:r w:rsidR="001D0A12" w:rsidRPr="00496DEF">
              <w:rPr>
                <w:lang w:eastAsia="vi-VN"/>
              </w:rPr>
              <w:t>1</w:t>
            </w:r>
            <w:r w:rsidRPr="00496DEF">
              <w:rPr>
                <w:lang w:eastAsia="vi-VN"/>
              </w:rPr>
              <w:t xml:space="preserve"> GPS cho </w:t>
            </w:r>
            <w:r w:rsidR="001D0A12" w:rsidRPr="00496DEF">
              <w:rPr>
                <w:lang w:eastAsia="vi-VN"/>
              </w:rPr>
              <w:t>1</w:t>
            </w:r>
            <w:r w:rsidRPr="00496DEF">
              <w:rPr>
                <w:lang w:eastAsia="vi-VN"/>
              </w:rPr>
              <w:t xml:space="preserve"> </w:t>
            </w:r>
            <w:r w:rsidR="007968F0" w:rsidRPr="00496DEF">
              <w:rPr>
                <w:lang w:eastAsia="vi-VN"/>
              </w:rPr>
              <w:t>tàu</w:t>
            </w:r>
            <w:r w:rsidRPr="00496DEF">
              <w:rPr>
                <w:lang w:eastAsia="vi-VN"/>
              </w:rPr>
              <w:t xml:space="preserve"> hút.</w:t>
            </w:r>
          </w:p>
        </w:tc>
        <w:tc>
          <w:tcPr>
            <w:tcW w:w="1084" w:type="pct"/>
            <w:vAlign w:val="center"/>
          </w:tcPr>
          <w:p w14:paraId="43A34422" w14:textId="75E1CD9E" w:rsidR="00117CB2" w:rsidRPr="00496DEF" w:rsidRDefault="00117CB2" w:rsidP="00A65FBC">
            <w:pPr>
              <w:jc w:val="both"/>
            </w:pPr>
            <w:r w:rsidRPr="00496DEF">
              <w:t>- Đã thực hiện</w:t>
            </w:r>
          </w:p>
        </w:tc>
        <w:tc>
          <w:tcPr>
            <w:tcW w:w="1086" w:type="pct"/>
            <w:vAlign w:val="center"/>
          </w:tcPr>
          <w:p w14:paraId="6979A118" w14:textId="77777777" w:rsidR="00117CB2" w:rsidRPr="00496DEF" w:rsidRDefault="00117CB2" w:rsidP="00A65FBC">
            <w:pPr>
              <w:jc w:val="both"/>
            </w:pPr>
          </w:p>
        </w:tc>
      </w:tr>
      <w:tr w:rsidR="00C727B0" w:rsidRPr="00496DEF" w14:paraId="6D8D99A2" w14:textId="77777777" w:rsidTr="00A65FBC">
        <w:trPr>
          <w:trHeight w:val="64"/>
        </w:trPr>
        <w:tc>
          <w:tcPr>
            <w:tcW w:w="258" w:type="pct"/>
            <w:vMerge/>
            <w:vAlign w:val="center"/>
          </w:tcPr>
          <w:p w14:paraId="1EE515C9" w14:textId="77777777" w:rsidR="00117CB2" w:rsidRPr="00496DEF" w:rsidRDefault="00117CB2" w:rsidP="00A65FBC">
            <w:pPr>
              <w:ind w:firstLine="11"/>
            </w:pPr>
          </w:p>
        </w:tc>
        <w:tc>
          <w:tcPr>
            <w:tcW w:w="316" w:type="pct"/>
            <w:vMerge/>
            <w:vAlign w:val="center"/>
          </w:tcPr>
          <w:p w14:paraId="558174D8" w14:textId="77777777" w:rsidR="00117CB2" w:rsidRPr="00496DEF" w:rsidRDefault="00117CB2" w:rsidP="00A65FBC">
            <w:pPr>
              <w:ind w:firstLine="11"/>
            </w:pPr>
          </w:p>
        </w:tc>
        <w:tc>
          <w:tcPr>
            <w:tcW w:w="401" w:type="pct"/>
            <w:vMerge w:val="restart"/>
            <w:shd w:val="clear" w:color="auto" w:fill="auto"/>
            <w:noWrap/>
            <w:vAlign w:val="center"/>
          </w:tcPr>
          <w:p w14:paraId="626C5E7B" w14:textId="77777777" w:rsidR="00117CB2" w:rsidRPr="00496DEF" w:rsidRDefault="00117CB2" w:rsidP="00A65FBC">
            <w:pPr>
              <w:ind w:firstLine="11"/>
              <w:jc w:val="center"/>
            </w:pPr>
            <w:r w:rsidRPr="00496DEF">
              <w:t>Công trình, biện pháp khống chế ranh khai thác, giảm thiểu sạt lở đường bờ</w:t>
            </w:r>
          </w:p>
        </w:tc>
        <w:tc>
          <w:tcPr>
            <w:tcW w:w="1855" w:type="pct"/>
          </w:tcPr>
          <w:p w14:paraId="7271709E" w14:textId="1D0747DF" w:rsidR="00117CB2" w:rsidRPr="00496DEF" w:rsidRDefault="00117CB2" w:rsidP="00A65FBC">
            <w:pPr>
              <w:numPr>
                <w:ilvl w:val="12"/>
                <w:numId w:val="0"/>
              </w:numPr>
              <w:jc w:val="both"/>
              <w:rPr>
                <w:lang w:eastAsia="vi-VN"/>
              </w:rPr>
            </w:pPr>
            <w:r w:rsidRPr="00496DEF">
              <w:rPr>
                <w:lang w:eastAsia="vi-VN"/>
              </w:rPr>
              <w:t>- Bổ nhiệm cán bộ giám đốc điều hành mỏ, cán bộ kỹ thuật thực hiện quản lý sản xuất, giám sát và theo dõi khai trường, hiện trạng đường bờ trong quá trình hoạt động.</w:t>
            </w:r>
          </w:p>
        </w:tc>
        <w:tc>
          <w:tcPr>
            <w:tcW w:w="1084" w:type="pct"/>
            <w:vAlign w:val="center"/>
          </w:tcPr>
          <w:p w14:paraId="04FA58BC" w14:textId="760EB6BC" w:rsidR="00117CB2" w:rsidRPr="00496DEF" w:rsidRDefault="00117CB2" w:rsidP="00A65FBC">
            <w:pPr>
              <w:jc w:val="both"/>
            </w:pPr>
            <w:r w:rsidRPr="00496DEF">
              <w:t>- Đã thực hiện</w:t>
            </w:r>
          </w:p>
        </w:tc>
        <w:tc>
          <w:tcPr>
            <w:tcW w:w="1086" w:type="pct"/>
            <w:vAlign w:val="center"/>
          </w:tcPr>
          <w:p w14:paraId="132AD72D" w14:textId="77777777" w:rsidR="00117CB2" w:rsidRPr="00496DEF" w:rsidRDefault="00117CB2" w:rsidP="00A65FBC">
            <w:pPr>
              <w:jc w:val="both"/>
            </w:pPr>
          </w:p>
        </w:tc>
      </w:tr>
      <w:tr w:rsidR="00C727B0" w:rsidRPr="00496DEF" w14:paraId="2C0173D8" w14:textId="77777777" w:rsidTr="00A65FBC">
        <w:trPr>
          <w:trHeight w:val="60"/>
        </w:trPr>
        <w:tc>
          <w:tcPr>
            <w:tcW w:w="258" w:type="pct"/>
            <w:vMerge/>
            <w:vAlign w:val="center"/>
          </w:tcPr>
          <w:p w14:paraId="6C4BD635" w14:textId="77777777" w:rsidR="00117CB2" w:rsidRPr="00496DEF" w:rsidRDefault="00117CB2" w:rsidP="00A65FBC">
            <w:pPr>
              <w:ind w:firstLine="11"/>
            </w:pPr>
          </w:p>
        </w:tc>
        <w:tc>
          <w:tcPr>
            <w:tcW w:w="316" w:type="pct"/>
            <w:vMerge/>
            <w:vAlign w:val="center"/>
          </w:tcPr>
          <w:p w14:paraId="3465A0EC" w14:textId="77777777" w:rsidR="00117CB2" w:rsidRPr="00496DEF" w:rsidRDefault="00117CB2" w:rsidP="00A65FBC">
            <w:pPr>
              <w:ind w:firstLine="11"/>
            </w:pPr>
          </w:p>
        </w:tc>
        <w:tc>
          <w:tcPr>
            <w:tcW w:w="401" w:type="pct"/>
            <w:vMerge/>
            <w:shd w:val="clear" w:color="auto" w:fill="auto"/>
            <w:noWrap/>
            <w:vAlign w:val="center"/>
          </w:tcPr>
          <w:p w14:paraId="39DB4657" w14:textId="77777777" w:rsidR="00117CB2" w:rsidRPr="00496DEF" w:rsidRDefault="00117CB2" w:rsidP="00A65FBC">
            <w:pPr>
              <w:ind w:firstLine="11"/>
            </w:pPr>
          </w:p>
        </w:tc>
        <w:tc>
          <w:tcPr>
            <w:tcW w:w="1855" w:type="pct"/>
          </w:tcPr>
          <w:p w14:paraId="2C2651D2" w14:textId="565B37C5" w:rsidR="00117CB2" w:rsidRPr="00496DEF" w:rsidRDefault="00117CB2" w:rsidP="00A65FBC">
            <w:pPr>
              <w:numPr>
                <w:ilvl w:val="12"/>
                <w:numId w:val="0"/>
              </w:numPr>
              <w:jc w:val="both"/>
              <w:rPr>
                <w:lang w:eastAsia="vi-VN"/>
              </w:rPr>
            </w:pPr>
            <w:r w:rsidRPr="00496DEF">
              <w:rPr>
                <w:lang w:eastAsia="vi-VN"/>
              </w:rPr>
              <w:t xml:space="preserve">- </w:t>
            </w:r>
            <w:r w:rsidRPr="00496DEF">
              <w:t xml:space="preserve">Phối hợp với đơn vị có chức năng thực hiện đo vẽ địa hình hiện trạng và nộp kèm báo cáo khai thác khoáng sản về Sở tài nguyên và môi trường theo quy định. </w:t>
            </w:r>
            <w:r w:rsidR="0000317E" w:rsidRPr="00496DEF">
              <w:t xml:space="preserve">Doanh nghiệp </w:t>
            </w:r>
            <w:r w:rsidRPr="00496DEF">
              <w:t>đã thực hiện đo vẽ địa hình với tần suất 6 tháng/1 lần.</w:t>
            </w:r>
          </w:p>
        </w:tc>
        <w:tc>
          <w:tcPr>
            <w:tcW w:w="1084" w:type="pct"/>
            <w:vAlign w:val="center"/>
          </w:tcPr>
          <w:p w14:paraId="551DB370" w14:textId="3DB2EAFD" w:rsidR="00117CB2" w:rsidRPr="00496DEF" w:rsidRDefault="00117CB2" w:rsidP="00A65FBC">
            <w:pPr>
              <w:jc w:val="both"/>
            </w:pPr>
            <w:r w:rsidRPr="00496DEF">
              <w:t>- Đã thực hiện</w:t>
            </w:r>
          </w:p>
        </w:tc>
        <w:tc>
          <w:tcPr>
            <w:tcW w:w="1086" w:type="pct"/>
            <w:vAlign w:val="center"/>
          </w:tcPr>
          <w:p w14:paraId="6F79BAD5" w14:textId="77777777" w:rsidR="00117CB2" w:rsidRPr="00496DEF" w:rsidRDefault="00117CB2" w:rsidP="00A65FBC">
            <w:pPr>
              <w:jc w:val="both"/>
            </w:pPr>
          </w:p>
        </w:tc>
      </w:tr>
      <w:tr w:rsidR="00C727B0" w:rsidRPr="00496DEF" w14:paraId="77DE145C" w14:textId="77777777" w:rsidTr="00A65FBC">
        <w:trPr>
          <w:trHeight w:val="60"/>
        </w:trPr>
        <w:tc>
          <w:tcPr>
            <w:tcW w:w="258" w:type="pct"/>
            <w:vMerge/>
            <w:vAlign w:val="center"/>
          </w:tcPr>
          <w:p w14:paraId="7CA07269" w14:textId="77777777" w:rsidR="00117CB2" w:rsidRPr="00496DEF" w:rsidRDefault="00117CB2" w:rsidP="00A65FBC">
            <w:pPr>
              <w:ind w:firstLine="11"/>
            </w:pPr>
          </w:p>
        </w:tc>
        <w:tc>
          <w:tcPr>
            <w:tcW w:w="316" w:type="pct"/>
            <w:vMerge/>
            <w:vAlign w:val="center"/>
          </w:tcPr>
          <w:p w14:paraId="32520E5F" w14:textId="77777777" w:rsidR="00117CB2" w:rsidRPr="00496DEF" w:rsidRDefault="00117CB2" w:rsidP="00A65FBC">
            <w:pPr>
              <w:ind w:firstLine="11"/>
            </w:pPr>
          </w:p>
        </w:tc>
        <w:tc>
          <w:tcPr>
            <w:tcW w:w="401" w:type="pct"/>
            <w:vMerge/>
            <w:shd w:val="clear" w:color="auto" w:fill="auto"/>
            <w:noWrap/>
            <w:vAlign w:val="center"/>
          </w:tcPr>
          <w:p w14:paraId="10FE1F77" w14:textId="77777777" w:rsidR="00117CB2" w:rsidRPr="00496DEF" w:rsidRDefault="00117CB2" w:rsidP="00A65FBC">
            <w:pPr>
              <w:ind w:firstLine="11"/>
            </w:pPr>
          </w:p>
        </w:tc>
        <w:tc>
          <w:tcPr>
            <w:tcW w:w="1855" w:type="pct"/>
          </w:tcPr>
          <w:p w14:paraId="0009E09E" w14:textId="5AC37FCB" w:rsidR="00117CB2" w:rsidRPr="00496DEF" w:rsidRDefault="00117CB2" w:rsidP="00A65FBC">
            <w:pPr>
              <w:numPr>
                <w:ilvl w:val="12"/>
                <w:numId w:val="0"/>
              </w:numPr>
              <w:jc w:val="both"/>
            </w:pPr>
            <w:r w:rsidRPr="00496DEF">
              <w:t>- Khai thác theo hình thức cuốn chiếu, tránh tập trung cao điểm thiết bị khai thác.</w:t>
            </w:r>
          </w:p>
        </w:tc>
        <w:tc>
          <w:tcPr>
            <w:tcW w:w="1084" w:type="pct"/>
            <w:vAlign w:val="center"/>
          </w:tcPr>
          <w:p w14:paraId="15FAAC59" w14:textId="3FC56F61" w:rsidR="00117CB2" w:rsidRPr="00496DEF" w:rsidRDefault="00117CB2" w:rsidP="00A65FBC">
            <w:pPr>
              <w:jc w:val="both"/>
            </w:pPr>
            <w:r w:rsidRPr="00496DEF">
              <w:t>- Đã thực hiện</w:t>
            </w:r>
          </w:p>
        </w:tc>
        <w:tc>
          <w:tcPr>
            <w:tcW w:w="1086" w:type="pct"/>
            <w:vAlign w:val="center"/>
          </w:tcPr>
          <w:p w14:paraId="4CB2867C" w14:textId="77777777" w:rsidR="00117CB2" w:rsidRPr="00496DEF" w:rsidRDefault="00117CB2" w:rsidP="00A65FBC">
            <w:pPr>
              <w:jc w:val="both"/>
            </w:pPr>
          </w:p>
        </w:tc>
      </w:tr>
      <w:tr w:rsidR="00C727B0" w:rsidRPr="00496DEF" w14:paraId="17FBEE83" w14:textId="77777777" w:rsidTr="00A65FBC">
        <w:trPr>
          <w:trHeight w:val="60"/>
        </w:trPr>
        <w:tc>
          <w:tcPr>
            <w:tcW w:w="258" w:type="pct"/>
            <w:vMerge/>
            <w:vAlign w:val="center"/>
          </w:tcPr>
          <w:p w14:paraId="4350DF58" w14:textId="77777777" w:rsidR="00117CB2" w:rsidRPr="00496DEF" w:rsidRDefault="00117CB2" w:rsidP="00A65FBC">
            <w:pPr>
              <w:ind w:firstLine="11"/>
            </w:pPr>
          </w:p>
        </w:tc>
        <w:tc>
          <w:tcPr>
            <w:tcW w:w="316" w:type="pct"/>
            <w:vMerge/>
            <w:vAlign w:val="center"/>
          </w:tcPr>
          <w:p w14:paraId="109515BA" w14:textId="77777777" w:rsidR="00117CB2" w:rsidRPr="00496DEF" w:rsidRDefault="00117CB2" w:rsidP="00A65FBC">
            <w:pPr>
              <w:ind w:firstLine="11"/>
            </w:pPr>
          </w:p>
        </w:tc>
        <w:tc>
          <w:tcPr>
            <w:tcW w:w="401" w:type="pct"/>
            <w:vMerge w:val="restart"/>
            <w:shd w:val="clear" w:color="auto" w:fill="auto"/>
            <w:noWrap/>
            <w:vAlign w:val="center"/>
          </w:tcPr>
          <w:p w14:paraId="426F437B" w14:textId="77777777" w:rsidR="00117CB2" w:rsidRPr="00496DEF" w:rsidRDefault="00117CB2" w:rsidP="00A65FBC">
            <w:pPr>
              <w:ind w:firstLine="11"/>
              <w:jc w:val="center"/>
            </w:pPr>
            <w:r w:rsidRPr="00496DEF">
              <w:t>Công trình, biện pháp giảm thiểu tác động tới hệ sinh thái</w:t>
            </w:r>
          </w:p>
        </w:tc>
        <w:tc>
          <w:tcPr>
            <w:tcW w:w="1855" w:type="pct"/>
          </w:tcPr>
          <w:p w14:paraId="417CA764" w14:textId="7BCF67C2" w:rsidR="00117CB2" w:rsidRPr="00496DEF" w:rsidRDefault="00117CB2" w:rsidP="00A65FBC">
            <w:pPr>
              <w:pStyle w:val="aTAI"/>
              <w:spacing w:before="0" w:after="0"/>
              <w:ind w:firstLine="0"/>
              <w:rPr>
                <w:sz w:val="24"/>
                <w:szCs w:val="24"/>
                <w:lang w:val="vi-VN"/>
              </w:rPr>
            </w:pPr>
            <w:r w:rsidRPr="00496DEF">
              <w:rPr>
                <w:sz w:val="24"/>
                <w:szCs w:val="24"/>
                <w:lang w:val="vi-VN"/>
              </w:rPr>
              <w:t>- Bố trí thùng đựng thu</w:t>
            </w:r>
            <w:r w:rsidR="007968F0" w:rsidRPr="00496DEF">
              <w:rPr>
                <w:sz w:val="24"/>
                <w:szCs w:val="24"/>
                <w:lang w:val="vi-VN"/>
              </w:rPr>
              <w:t xml:space="preserve"> gom rác thải phát sinh trên</w:t>
            </w:r>
            <w:r w:rsidRPr="00496DEF">
              <w:rPr>
                <w:sz w:val="24"/>
                <w:szCs w:val="24"/>
                <w:lang w:val="vi-VN"/>
              </w:rPr>
              <w:t xml:space="preserve"> tàu, không xả thải rác xuống hồ Dầu Tiếng.</w:t>
            </w:r>
          </w:p>
        </w:tc>
        <w:tc>
          <w:tcPr>
            <w:tcW w:w="1084" w:type="pct"/>
            <w:vAlign w:val="center"/>
          </w:tcPr>
          <w:p w14:paraId="662E7BC5" w14:textId="1A030383" w:rsidR="00117CB2" w:rsidRPr="00496DEF" w:rsidRDefault="00117CB2" w:rsidP="00A65FBC">
            <w:pPr>
              <w:jc w:val="both"/>
            </w:pPr>
            <w:r w:rsidRPr="00496DEF">
              <w:t>- Đã thực hiện</w:t>
            </w:r>
          </w:p>
        </w:tc>
        <w:tc>
          <w:tcPr>
            <w:tcW w:w="1086" w:type="pct"/>
            <w:vAlign w:val="center"/>
          </w:tcPr>
          <w:p w14:paraId="204F299B" w14:textId="77777777" w:rsidR="00117CB2" w:rsidRPr="00496DEF" w:rsidRDefault="00117CB2" w:rsidP="00A65FBC">
            <w:pPr>
              <w:jc w:val="both"/>
            </w:pPr>
          </w:p>
        </w:tc>
      </w:tr>
      <w:tr w:rsidR="00C727B0" w:rsidRPr="00496DEF" w14:paraId="0812D656" w14:textId="77777777" w:rsidTr="00A65FBC">
        <w:trPr>
          <w:trHeight w:val="60"/>
        </w:trPr>
        <w:tc>
          <w:tcPr>
            <w:tcW w:w="258" w:type="pct"/>
            <w:vMerge/>
            <w:vAlign w:val="center"/>
          </w:tcPr>
          <w:p w14:paraId="36F9CAD7" w14:textId="77777777" w:rsidR="00117CB2" w:rsidRPr="00496DEF" w:rsidRDefault="00117CB2" w:rsidP="00A65FBC">
            <w:pPr>
              <w:ind w:firstLine="11"/>
            </w:pPr>
          </w:p>
        </w:tc>
        <w:tc>
          <w:tcPr>
            <w:tcW w:w="316" w:type="pct"/>
            <w:vMerge/>
            <w:vAlign w:val="center"/>
          </w:tcPr>
          <w:p w14:paraId="27E77D3D" w14:textId="77777777" w:rsidR="00117CB2" w:rsidRPr="00496DEF" w:rsidRDefault="00117CB2" w:rsidP="00A65FBC">
            <w:pPr>
              <w:ind w:firstLine="11"/>
            </w:pPr>
          </w:p>
        </w:tc>
        <w:tc>
          <w:tcPr>
            <w:tcW w:w="401" w:type="pct"/>
            <w:vMerge/>
            <w:shd w:val="clear" w:color="auto" w:fill="auto"/>
            <w:noWrap/>
            <w:vAlign w:val="center"/>
          </w:tcPr>
          <w:p w14:paraId="76BC4C8C" w14:textId="77777777" w:rsidR="00117CB2" w:rsidRPr="00496DEF" w:rsidRDefault="00117CB2" w:rsidP="00A65FBC">
            <w:pPr>
              <w:ind w:firstLine="11"/>
            </w:pPr>
          </w:p>
        </w:tc>
        <w:tc>
          <w:tcPr>
            <w:tcW w:w="1855" w:type="pct"/>
          </w:tcPr>
          <w:p w14:paraId="30D18A53" w14:textId="6426E32A" w:rsidR="00117CB2" w:rsidRPr="00496DEF" w:rsidRDefault="00117CB2" w:rsidP="00A65FBC">
            <w:pPr>
              <w:pStyle w:val="aTAI"/>
              <w:spacing w:before="0" w:after="0"/>
              <w:ind w:firstLine="0"/>
              <w:rPr>
                <w:sz w:val="24"/>
                <w:szCs w:val="24"/>
                <w:lang w:val="vi-VN"/>
              </w:rPr>
            </w:pPr>
            <w:r w:rsidRPr="00496DEF">
              <w:rPr>
                <w:sz w:val="24"/>
                <w:szCs w:val="24"/>
                <w:lang w:val="vi-VN"/>
              </w:rPr>
              <w:t>- Tro</w:t>
            </w:r>
            <w:r w:rsidR="007968F0" w:rsidRPr="00496DEF">
              <w:rPr>
                <w:sz w:val="24"/>
                <w:szCs w:val="24"/>
                <w:lang w:val="vi-VN"/>
              </w:rPr>
              <w:t xml:space="preserve">ng quá trình hoạt động, các </w:t>
            </w:r>
            <w:r w:rsidRPr="00496DEF">
              <w:rPr>
                <w:sz w:val="24"/>
                <w:szCs w:val="24"/>
                <w:lang w:val="vi-VN"/>
              </w:rPr>
              <w:t>tàu của dự án luôn đảm bảo các quy định về an toàn giao thông đường thủy theo quy định.</w:t>
            </w:r>
          </w:p>
        </w:tc>
        <w:tc>
          <w:tcPr>
            <w:tcW w:w="1084" w:type="pct"/>
            <w:vAlign w:val="center"/>
          </w:tcPr>
          <w:p w14:paraId="71B4688B" w14:textId="162CE32F" w:rsidR="00117CB2" w:rsidRPr="00496DEF" w:rsidRDefault="00117CB2" w:rsidP="00A65FBC">
            <w:pPr>
              <w:jc w:val="both"/>
            </w:pPr>
            <w:r w:rsidRPr="00496DEF">
              <w:t>- Đã thực hiện</w:t>
            </w:r>
          </w:p>
        </w:tc>
        <w:tc>
          <w:tcPr>
            <w:tcW w:w="1086" w:type="pct"/>
            <w:vAlign w:val="center"/>
          </w:tcPr>
          <w:p w14:paraId="311B86E5" w14:textId="77777777" w:rsidR="00117CB2" w:rsidRPr="00496DEF" w:rsidRDefault="00117CB2" w:rsidP="00A65FBC">
            <w:pPr>
              <w:jc w:val="both"/>
            </w:pPr>
          </w:p>
        </w:tc>
      </w:tr>
      <w:tr w:rsidR="00C727B0" w:rsidRPr="00496DEF" w14:paraId="15B39A21" w14:textId="77777777" w:rsidTr="00A65FBC">
        <w:trPr>
          <w:trHeight w:val="60"/>
        </w:trPr>
        <w:tc>
          <w:tcPr>
            <w:tcW w:w="258" w:type="pct"/>
            <w:vMerge/>
            <w:vAlign w:val="center"/>
          </w:tcPr>
          <w:p w14:paraId="55B55E3C" w14:textId="77777777" w:rsidR="00117CB2" w:rsidRPr="00496DEF" w:rsidRDefault="00117CB2" w:rsidP="00A65FBC">
            <w:pPr>
              <w:ind w:firstLine="11"/>
            </w:pPr>
          </w:p>
        </w:tc>
        <w:tc>
          <w:tcPr>
            <w:tcW w:w="316" w:type="pct"/>
            <w:vMerge/>
            <w:vAlign w:val="center"/>
          </w:tcPr>
          <w:p w14:paraId="29ECF818" w14:textId="77777777" w:rsidR="00117CB2" w:rsidRPr="00496DEF" w:rsidRDefault="00117CB2" w:rsidP="00A65FBC">
            <w:pPr>
              <w:ind w:firstLine="11"/>
            </w:pPr>
          </w:p>
        </w:tc>
        <w:tc>
          <w:tcPr>
            <w:tcW w:w="401" w:type="pct"/>
            <w:vMerge/>
            <w:shd w:val="clear" w:color="auto" w:fill="auto"/>
            <w:noWrap/>
            <w:vAlign w:val="center"/>
          </w:tcPr>
          <w:p w14:paraId="02F67176" w14:textId="77777777" w:rsidR="00117CB2" w:rsidRPr="00496DEF" w:rsidRDefault="00117CB2" w:rsidP="00A65FBC">
            <w:pPr>
              <w:ind w:firstLine="11"/>
            </w:pPr>
          </w:p>
        </w:tc>
        <w:tc>
          <w:tcPr>
            <w:tcW w:w="1855" w:type="pct"/>
          </w:tcPr>
          <w:p w14:paraId="436B6CF2" w14:textId="0228A8A4" w:rsidR="00117CB2" w:rsidRPr="00496DEF" w:rsidRDefault="007968F0" w:rsidP="00A65FBC">
            <w:pPr>
              <w:pStyle w:val="aTAI"/>
              <w:spacing w:before="0" w:after="0"/>
              <w:ind w:firstLine="0"/>
              <w:rPr>
                <w:sz w:val="24"/>
                <w:szCs w:val="24"/>
                <w:lang w:val="vi-VN"/>
              </w:rPr>
            </w:pPr>
            <w:r w:rsidRPr="00496DEF">
              <w:rPr>
                <w:sz w:val="24"/>
                <w:szCs w:val="24"/>
                <w:lang w:val="vi-VN"/>
              </w:rPr>
              <w:t xml:space="preserve">- Tất cả </w:t>
            </w:r>
            <w:r w:rsidR="00117CB2" w:rsidRPr="00496DEF">
              <w:rPr>
                <w:sz w:val="24"/>
                <w:szCs w:val="24"/>
                <w:lang w:val="vi-VN"/>
              </w:rPr>
              <w:t>tàu, thiết bị khai thác của dự án được đánh số, đăng kiểm, trang bị đầy đủ các thiết bị đèn, còi, cờ hiệu.</w:t>
            </w:r>
          </w:p>
        </w:tc>
        <w:tc>
          <w:tcPr>
            <w:tcW w:w="1084" w:type="pct"/>
            <w:vAlign w:val="center"/>
          </w:tcPr>
          <w:p w14:paraId="0B3F58C9" w14:textId="4F076409" w:rsidR="00117CB2" w:rsidRPr="00496DEF" w:rsidRDefault="00117CB2" w:rsidP="00A65FBC">
            <w:pPr>
              <w:jc w:val="both"/>
            </w:pPr>
            <w:r w:rsidRPr="00496DEF">
              <w:t>- Đã thực hiện</w:t>
            </w:r>
          </w:p>
        </w:tc>
        <w:tc>
          <w:tcPr>
            <w:tcW w:w="1086" w:type="pct"/>
            <w:vAlign w:val="center"/>
          </w:tcPr>
          <w:p w14:paraId="183DCB79" w14:textId="77777777" w:rsidR="00117CB2" w:rsidRPr="00496DEF" w:rsidRDefault="00117CB2" w:rsidP="00A65FBC">
            <w:pPr>
              <w:jc w:val="both"/>
            </w:pPr>
          </w:p>
        </w:tc>
      </w:tr>
      <w:tr w:rsidR="00C727B0" w:rsidRPr="00496DEF" w14:paraId="53A0F1AB" w14:textId="77777777" w:rsidTr="00A65FBC">
        <w:trPr>
          <w:trHeight w:val="60"/>
        </w:trPr>
        <w:tc>
          <w:tcPr>
            <w:tcW w:w="258" w:type="pct"/>
            <w:vMerge w:val="restart"/>
            <w:vAlign w:val="center"/>
          </w:tcPr>
          <w:p w14:paraId="262CAE2B" w14:textId="77777777" w:rsidR="00117CB2" w:rsidRPr="00496DEF" w:rsidRDefault="00117CB2" w:rsidP="00A65FBC">
            <w:pPr>
              <w:ind w:firstLine="11"/>
              <w:jc w:val="center"/>
              <w:rPr>
                <w:lang w:val="en-US"/>
              </w:rPr>
            </w:pPr>
            <w:r w:rsidRPr="00496DEF">
              <w:rPr>
                <w:lang w:val="en-US"/>
              </w:rPr>
              <w:t>6</w:t>
            </w:r>
          </w:p>
        </w:tc>
        <w:tc>
          <w:tcPr>
            <w:tcW w:w="316" w:type="pct"/>
            <w:vMerge w:val="restart"/>
            <w:vAlign w:val="center"/>
          </w:tcPr>
          <w:p w14:paraId="1B227AB8" w14:textId="77777777" w:rsidR="00117CB2" w:rsidRPr="00496DEF" w:rsidRDefault="00117CB2" w:rsidP="00A65FBC">
            <w:pPr>
              <w:ind w:firstLine="11"/>
              <w:jc w:val="center"/>
              <w:rPr>
                <w:lang w:val="en-US"/>
              </w:rPr>
            </w:pPr>
            <w:r w:rsidRPr="00496DEF">
              <w:rPr>
                <w:lang w:val="en-US"/>
              </w:rPr>
              <w:t xml:space="preserve">Phương án phòng ngừa, ứng </w:t>
            </w:r>
            <w:r w:rsidRPr="00496DEF">
              <w:rPr>
                <w:lang w:val="en-US"/>
              </w:rPr>
              <w:lastRenderedPageBreak/>
              <w:t>phó sự cố môi trường</w:t>
            </w:r>
          </w:p>
        </w:tc>
        <w:tc>
          <w:tcPr>
            <w:tcW w:w="401" w:type="pct"/>
            <w:vMerge w:val="restart"/>
            <w:shd w:val="clear" w:color="auto" w:fill="auto"/>
            <w:noWrap/>
            <w:vAlign w:val="center"/>
          </w:tcPr>
          <w:p w14:paraId="14CAA92E" w14:textId="77777777" w:rsidR="00117CB2" w:rsidRPr="00496DEF" w:rsidRDefault="00117CB2" w:rsidP="00A65FBC">
            <w:pPr>
              <w:ind w:firstLine="11"/>
              <w:jc w:val="center"/>
              <w:rPr>
                <w:lang w:val="en-US"/>
              </w:rPr>
            </w:pPr>
            <w:r w:rsidRPr="00496DEF">
              <w:rPr>
                <w:lang w:val="en-US"/>
              </w:rPr>
              <w:lastRenderedPageBreak/>
              <w:t>Tai nạn giao thông đường thủy</w:t>
            </w:r>
          </w:p>
        </w:tc>
        <w:tc>
          <w:tcPr>
            <w:tcW w:w="1855" w:type="pct"/>
          </w:tcPr>
          <w:p w14:paraId="3DC9165D" w14:textId="0C5A11CF" w:rsidR="00117CB2" w:rsidRPr="00496DEF" w:rsidRDefault="00117CB2" w:rsidP="00A65FBC">
            <w:pPr>
              <w:jc w:val="both"/>
            </w:pPr>
            <w:r w:rsidRPr="00496DEF">
              <w:rPr>
                <w:lang w:val="en-US"/>
              </w:rPr>
              <w:t>- Tuyên truyền, nâng cao nhận thức củ</w:t>
            </w:r>
            <w:r w:rsidR="007968F0" w:rsidRPr="00496DEF">
              <w:rPr>
                <w:lang w:val="en-US"/>
              </w:rPr>
              <w:t xml:space="preserve">a cán bộ công nhân vận hành </w:t>
            </w:r>
            <w:r w:rsidRPr="00496DEF">
              <w:rPr>
                <w:lang w:val="en-US"/>
              </w:rPr>
              <w:t>tàu.</w:t>
            </w:r>
          </w:p>
        </w:tc>
        <w:tc>
          <w:tcPr>
            <w:tcW w:w="1084" w:type="pct"/>
            <w:vAlign w:val="center"/>
          </w:tcPr>
          <w:p w14:paraId="666BC0A7" w14:textId="2ADDFB21" w:rsidR="00117CB2" w:rsidRPr="00496DEF" w:rsidRDefault="00117CB2" w:rsidP="00A65FBC">
            <w:pPr>
              <w:jc w:val="both"/>
            </w:pPr>
            <w:r w:rsidRPr="00496DEF">
              <w:t>- Đã thực hiện</w:t>
            </w:r>
          </w:p>
        </w:tc>
        <w:tc>
          <w:tcPr>
            <w:tcW w:w="1086" w:type="pct"/>
            <w:vAlign w:val="center"/>
          </w:tcPr>
          <w:p w14:paraId="4ECAC2D3" w14:textId="77777777" w:rsidR="00117CB2" w:rsidRPr="00496DEF" w:rsidRDefault="00117CB2" w:rsidP="00A65FBC">
            <w:pPr>
              <w:jc w:val="both"/>
            </w:pPr>
          </w:p>
        </w:tc>
      </w:tr>
      <w:tr w:rsidR="00C727B0" w:rsidRPr="00496DEF" w14:paraId="426378B0" w14:textId="77777777" w:rsidTr="00A65FBC">
        <w:trPr>
          <w:trHeight w:val="60"/>
        </w:trPr>
        <w:tc>
          <w:tcPr>
            <w:tcW w:w="258" w:type="pct"/>
            <w:vMerge/>
            <w:vAlign w:val="center"/>
          </w:tcPr>
          <w:p w14:paraId="5D4E8D42" w14:textId="77777777" w:rsidR="00117CB2" w:rsidRPr="00496DEF" w:rsidRDefault="00117CB2" w:rsidP="00A65FBC">
            <w:pPr>
              <w:ind w:firstLine="11"/>
            </w:pPr>
          </w:p>
        </w:tc>
        <w:tc>
          <w:tcPr>
            <w:tcW w:w="316" w:type="pct"/>
            <w:vMerge/>
            <w:vAlign w:val="center"/>
          </w:tcPr>
          <w:p w14:paraId="298E05E1" w14:textId="77777777" w:rsidR="00117CB2" w:rsidRPr="00496DEF" w:rsidRDefault="00117CB2" w:rsidP="00A65FBC">
            <w:pPr>
              <w:ind w:firstLine="11"/>
            </w:pPr>
          </w:p>
        </w:tc>
        <w:tc>
          <w:tcPr>
            <w:tcW w:w="401" w:type="pct"/>
            <w:vMerge/>
            <w:shd w:val="clear" w:color="auto" w:fill="auto"/>
            <w:noWrap/>
            <w:vAlign w:val="center"/>
          </w:tcPr>
          <w:p w14:paraId="4884479A" w14:textId="77777777" w:rsidR="00117CB2" w:rsidRPr="00496DEF" w:rsidRDefault="00117CB2" w:rsidP="00A65FBC">
            <w:pPr>
              <w:ind w:firstLine="11"/>
            </w:pPr>
          </w:p>
        </w:tc>
        <w:tc>
          <w:tcPr>
            <w:tcW w:w="1855" w:type="pct"/>
          </w:tcPr>
          <w:p w14:paraId="15BBC7FF" w14:textId="48D6ACC4" w:rsidR="00117CB2" w:rsidRPr="00496DEF" w:rsidRDefault="00117CB2" w:rsidP="00A65FBC">
            <w:pPr>
              <w:jc w:val="both"/>
            </w:pPr>
            <w:r w:rsidRPr="00496DEF">
              <w:t>- Thường xuyên kiểm tra các thiết bị an toàn về điện, các thiết bị có nguy cơ xảy ra tại nạn lao động.</w:t>
            </w:r>
          </w:p>
        </w:tc>
        <w:tc>
          <w:tcPr>
            <w:tcW w:w="1084" w:type="pct"/>
            <w:vAlign w:val="center"/>
          </w:tcPr>
          <w:p w14:paraId="5FF44E70" w14:textId="41B45E07" w:rsidR="00117CB2" w:rsidRPr="00496DEF" w:rsidRDefault="00117CB2" w:rsidP="00A65FBC">
            <w:pPr>
              <w:jc w:val="both"/>
            </w:pPr>
            <w:r w:rsidRPr="00496DEF">
              <w:rPr>
                <w:lang w:val="en-US"/>
              </w:rPr>
              <w:t>- Đã thực hiện.</w:t>
            </w:r>
          </w:p>
        </w:tc>
        <w:tc>
          <w:tcPr>
            <w:tcW w:w="1086" w:type="pct"/>
            <w:vAlign w:val="center"/>
          </w:tcPr>
          <w:p w14:paraId="3A71FF7F" w14:textId="77777777" w:rsidR="00117CB2" w:rsidRPr="00496DEF" w:rsidRDefault="00117CB2" w:rsidP="00A65FBC">
            <w:pPr>
              <w:jc w:val="both"/>
            </w:pPr>
          </w:p>
        </w:tc>
      </w:tr>
      <w:tr w:rsidR="00C727B0" w:rsidRPr="00496DEF" w14:paraId="79B94BE4" w14:textId="77777777" w:rsidTr="00A65FBC">
        <w:trPr>
          <w:trHeight w:val="60"/>
        </w:trPr>
        <w:tc>
          <w:tcPr>
            <w:tcW w:w="258" w:type="pct"/>
            <w:vMerge/>
            <w:vAlign w:val="center"/>
          </w:tcPr>
          <w:p w14:paraId="7D19D1B3" w14:textId="77777777" w:rsidR="00117CB2" w:rsidRPr="00496DEF" w:rsidRDefault="00117CB2" w:rsidP="00A65FBC">
            <w:pPr>
              <w:ind w:firstLine="11"/>
            </w:pPr>
          </w:p>
        </w:tc>
        <w:tc>
          <w:tcPr>
            <w:tcW w:w="316" w:type="pct"/>
            <w:vMerge/>
            <w:vAlign w:val="center"/>
          </w:tcPr>
          <w:p w14:paraId="628EB118" w14:textId="77777777" w:rsidR="00117CB2" w:rsidRPr="00496DEF" w:rsidRDefault="00117CB2" w:rsidP="00A65FBC">
            <w:pPr>
              <w:ind w:firstLine="11"/>
            </w:pPr>
          </w:p>
        </w:tc>
        <w:tc>
          <w:tcPr>
            <w:tcW w:w="401" w:type="pct"/>
            <w:vMerge/>
            <w:shd w:val="clear" w:color="auto" w:fill="auto"/>
            <w:noWrap/>
            <w:vAlign w:val="center"/>
          </w:tcPr>
          <w:p w14:paraId="172CC34F" w14:textId="77777777" w:rsidR="00117CB2" w:rsidRPr="00496DEF" w:rsidRDefault="00117CB2" w:rsidP="00A65FBC">
            <w:pPr>
              <w:ind w:firstLine="11"/>
            </w:pPr>
          </w:p>
        </w:tc>
        <w:tc>
          <w:tcPr>
            <w:tcW w:w="1855" w:type="pct"/>
          </w:tcPr>
          <w:p w14:paraId="2B4D5C28" w14:textId="6080E695" w:rsidR="00117CB2" w:rsidRPr="00496DEF" w:rsidRDefault="00117CB2" w:rsidP="00A65FBC">
            <w:pPr>
              <w:jc w:val="both"/>
            </w:pPr>
            <w:r w:rsidRPr="00496DEF">
              <w:t>- Trang bị đầy đủ đồ bảo hộ lao động cho công nhân viên.</w:t>
            </w:r>
          </w:p>
        </w:tc>
        <w:tc>
          <w:tcPr>
            <w:tcW w:w="1084" w:type="pct"/>
            <w:vAlign w:val="center"/>
          </w:tcPr>
          <w:p w14:paraId="51D535AF" w14:textId="3CD17AEA" w:rsidR="00117CB2" w:rsidRPr="00496DEF" w:rsidRDefault="00117CB2" w:rsidP="00A65FBC">
            <w:pPr>
              <w:jc w:val="both"/>
            </w:pPr>
            <w:r w:rsidRPr="00496DEF">
              <w:rPr>
                <w:lang w:val="en-US"/>
              </w:rPr>
              <w:t>- Đã thực hiện.</w:t>
            </w:r>
          </w:p>
        </w:tc>
        <w:tc>
          <w:tcPr>
            <w:tcW w:w="1086" w:type="pct"/>
            <w:vAlign w:val="center"/>
          </w:tcPr>
          <w:p w14:paraId="7B795B87" w14:textId="77777777" w:rsidR="00117CB2" w:rsidRPr="00496DEF" w:rsidRDefault="00117CB2" w:rsidP="00A65FBC">
            <w:pPr>
              <w:jc w:val="both"/>
            </w:pPr>
          </w:p>
        </w:tc>
      </w:tr>
      <w:tr w:rsidR="00C727B0" w:rsidRPr="00496DEF" w14:paraId="716094F1" w14:textId="77777777" w:rsidTr="00A65FBC">
        <w:trPr>
          <w:trHeight w:val="60"/>
        </w:trPr>
        <w:tc>
          <w:tcPr>
            <w:tcW w:w="258" w:type="pct"/>
            <w:vMerge/>
            <w:vAlign w:val="center"/>
          </w:tcPr>
          <w:p w14:paraId="54A161CA" w14:textId="77777777" w:rsidR="00117CB2" w:rsidRPr="00496DEF" w:rsidRDefault="00117CB2" w:rsidP="00A65FBC">
            <w:pPr>
              <w:ind w:firstLine="11"/>
            </w:pPr>
          </w:p>
        </w:tc>
        <w:tc>
          <w:tcPr>
            <w:tcW w:w="316" w:type="pct"/>
            <w:vMerge/>
            <w:vAlign w:val="center"/>
          </w:tcPr>
          <w:p w14:paraId="4E3154E1" w14:textId="77777777" w:rsidR="00117CB2" w:rsidRPr="00496DEF" w:rsidRDefault="00117CB2" w:rsidP="00A65FBC">
            <w:pPr>
              <w:ind w:firstLine="11"/>
            </w:pPr>
          </w:p>
        </w:tc>
        <w:tc>
          <w:tcPr>
            <w:tcW w:w="401" w:type="pct"/>
            <w:vMerge w:val="restart"/>
            <w:shd w:val="clear" w:color="auto" w:fill="auto"/>
            <w:noWrap/>
            <w:vAlign w:val="center"/>
          </w:tcPr>
          <w:p w14:paraId="5592150D" w14:textId="77777777" w:rsidR="00117CB2" w:rsidRPr="00496DEF" w:rsidRDefault="00117CB2" w:rsidP="00A65FBC">
            <w:pPr>
              <w:ind w:firstLine="11"/>
              <w:jc w:val="center"/>
            </w:pPr>
            <w:r w:rsidRPr="00496DEF">
              <w:t>Vệ sinh lao động và an toàn lao động</w:t>
            </w:r>
          </w:p>
        </w:tc>
        <w:tc>
          <w:tcPr>
            <w:tcW w:w="1855" w:type="pct"/>
          </w:tcPr>
          <w:p w14:paraId="603E8157" w14:textId="07409279" w:rsidR="00117CB2" w:rsidRPr="00496DEF" w:rsidRDefault="00117CB2" w:rsidP="00A65FBC">
            <w:pPr>
              <w:ind w:firstLine="11"/>
              <w:jc w:val="both"/>
            </w:pPr>
            <w:r w:rsidRPr="00496DEF">
              <w:t>- Tuyên truyền, giáo dục công nhân lao động về nội quy an toàn lao động và ý thức chấp hành các quy định của pháp luật về bảo vệ môi trường.</w:t>
            </w:r>
          </w:p>
        </w:tc>
        <w:tc>
          <w:tcPr>
            <w:tcW w:w="1084" w:type="pct"/>
            <w:vAlign w:val="center"/>
          </w:tcPr>
          <w:p w14:paraId="58F4DCD7" w14:textId="5282CCFB" w:rsidR="00117CB2" w:rsidRPr="00496DEF" w:rsidRDefault="00117CB2" w:rsidP="00A65FBC">
            <w:pPr>
              <w:jc w:val="both"/>
            </w:pPr>
            <w:r w:rsidRPr="00496DEF">
              <w:rPr>
                <w:lang w:val="en-US"/>
              </w:rPr>
              <w:t>- Đã thực hiện.</w:t>
            </w:r>
          </w:p>
        </w:tc>
        <w:tc>
          <w:tcPr>
            <w:tcW w:w="1086" w:type="pct"/>
            <w:vAlign w:val="center"/>
          </w:tcPr>
          <w:p w14:paraId="44C91612" w14:textId="77777777" w:rsidR="00117CB2" w:rsidRPr="00496DEF" w:rsidRDefault="00117CB2" w:rsidP="00A65FBC">
            <w:pPr>
              <w:jc w:val="both"/>
            </w:pPr>
          </w:p>
        </w:tc>
      </w:tr>
      <w:tr w:rsidR="00C727B0" w:rsidRPr="00496DEF" w14:paraId="08E97045" w14:textId="77777777" w:rsidTr="00A65FBC">
        <w:trPr>
          <w:trHeight w:val="60"/>
        </w:trPr>
        <w:tc>
          <w:tcPr>
            <w:tcW w:w="258" w:type="pct"/>
            <w:vMerge/>
            <w:vAlign w:val="center"/>
          </w:tcPr>
          <w:p w14:paraId="222165E5" w14:textId="77777777" w:rsidR="00117CB2" w:rsidRPr="00496DEF" w:rsidRDefault="00117CB2" w:rsidP="00A65FBC">
            <w:pPr>
              <w:ind w:firstLine="11"/>
            </w:pPr>
          </w:p>
        </w:tc>
        <w:tc>
          <w:tcPr>
            <w:tcW w:w="316" w:type="pct"/>
            <w:vMerge/>
            <w:vAlign w:val="center"/>
          </w:tcPr>
          <w:p w14:paraId="764EBCEF" w14:textId="77777777" w:rsidR="00117CB2" w:rsidRPr="00496DEF" w:rsidRDefault="00117CB2" w:rsidP="00A65FBC">
            <w:pPr>
              <w:ind w:firstLine="11"/>
            </w:pPr>
          </w:p>
        </w:tc>
        <w:tc>
          <w:tcPr>
            <w:tcW w:w="401" w:type="pct"/>
            <w:vMerge/>
            <w:shd w:val="clear" w:color="auto" w:fill="auto"/>
            <w:noWrap/>
            <w:vAlign w:val="center"/>
          </w:tcPr>
          <w:p w14:paraId="45B30640" w14:textId="77777777" w:rsidR="00117CB2" w:rsidRPr="00496DEF" w:rsidRDefault="00117CB2" w:rsidP="00A65FBC">
            <w:pPr>
              <w:ind w:firstLine="11"/>
            </w:pPr>
          </w:p>
        </w:tc>
        <w:tc>
          <w:tcPr>
            <w:tcW w:w="1855" w:type="pct"/>
          </w:tcPr>
          <w:p w14:paraId="00038E9C" w14:textId="584BCB31" w:rsidR="00117CB2" w:rsidRPr="00496DEF" w:rsidRDefault="00117CB2" w:rsidP="00A65FBC">
            <w:pPr>
              <w:ind w:firstLine="11"/>
              <w:jc w:val="both"/>
            </w:pPr>
            <w:r w:rsidRPr="00496DEF">
              <w:rPr>
                <w:lang w:eastAsia="vi-VN"/>
              </w:rPr>
              <w:t>- Bổ nhiệm cán bộ giám đốc điều hành mỏ thực hiện quản lý sản xuất, giám sát và theo dõi hiện trạng đường bờ trong quá trình hoạt động</w:t>
            </w:r>
          </w:p>
        </w:tc>
        <w:tc>
          <w:tcPr>
            <w:tcW w:w="1084" w:type="pct"/>
            <w:vAlign w:val="center"/>
          </w:tcPr>
          <w:p w14:paraId="2382A37B" w14:textId="2F112A84" w:rsidR="00117CB2" w:rsidRPr="00496DEF" w:rsidRDefault="00117CB2" w:rsidP="00A65FBC">
            <w:pPr>
              <w:jc w:val="both"/>
            </w:pPr>
            <w:r w:rsidRPr="00496DEF">
              <w:rPr>
                <w:lang w:val="en-US"/>
              </w:rPr>
              <w:t>- Đã thực hiện.</w:t>
            </w:r>
          </w:p>
        </w:tc>
        <w:tc>
          <w:tcPr>
            <w:tcW w:w="1086" w:type="pct"/>
            <w:vAlign w:val="center"/>
          </w:tcPr>
          <w:p w14:paraId="65C670FC" w14:textId="0001F6FE" w:rsidR="00117CB2" w:rsidRPr="00496DEF" w:rsidRDefault="00117CB2" w:rsidP="00A65FBC">
            <w:pPr>
              <w:jc w:val="both"/>
            </w:pPr>
            <w:r w:rsidRPr="00496DEF">
              <w:t xml:space="preserve">- </w:t>
            </w:r>
            <w:r w:rsidR="0000317E" w:rsidRPr="00496DEF">
              <w:t xml:space="preserve">Doanh nghiệp </w:t>
            </w:r>
            <w:r w:rsidRPr="00496DEF">
              <w:t>bổ nhiệm và gửi văn bản về Sở Tài nguyên Môi trường chức vụ giám đốc điều hành mỏ số 03/TB-BNGĐĐH ngày 04/03/2021.</w:t>
            </w:r>
          </w:p>
        </w:tc>
      </w:tr>
      <w:tr w:rsidR="00C727B0" w:rsidRPr="00496DEF" w14:paraId="21A13AAE" w14:textId="77777777" w:rsidTr="00A65FBC">
        <w:trPr>
          <w:trHeight w:val="60"/>
        </w:trPr>
        <w:tc>
          <w:tcPr>
            <w:tcW w:w="258" w:type="pct"/>
            <w:vMerge/>
            <w:vAlign w:val="center"/>
          </w:tcPr>
          <w:p w14:paraId="7E84B478" w14:textId="77777777" w:rsidR="00117CB2" w:rsidRPr="00496DEF" w:rsidRDefault="00117CB2" w:rsidP="00A65FBC">
            <w:pPr>
              <w:ind w:firstLine="11"/>
            </w:pPr>
          </w:p>
        </w:tc>
        <w:tc>
          <w:tcPr>
            <w:tcW w:w="316" w:type="pct"/>
            <w:vMerge/>
            <w:vAlign w:val="center"/>
          </w:tcPr>
          <w:p w14:paraId="440C62A5" w14:textId="77777777" w:rsidR="00117CB2" w:rsidRPr="00496DEF" w:rsidRDefault="00117CB2" w:rsidP="00A65FBC">
            <w:pPr>
              <w:ind w:firstLine="11"/>
            </w:pPr>
          </w:p>
        </w:tc>
        <w:tc>
          <w:tcPr>
            <w:tcW w:w="401" w:type="pct"/>
            <w:vMerge w:val="restart"/>
            <w:shd w:val="clear" w:color="auto" w:fill="auto"/>
            <w:noWrap/>
            <w:vAlign w:val="center"/>
          </w:tcPr>
          <w:p w14:paraId="2A3121F2" w14:textId="77777777" w:rsidR="00117CB2" w:rsidRPr="00496DEF" w:rsidRDefault="00117CB2" w:rsidP="00A65FBC">
            <w:pPr>
              <w:ind w:firstLine="11"/>
              <w:jc w:val="center"/>
            </w:pPr>
            <w:r w:rsidRPr="00496DEF">
              <w:t>Các biện pháp phòng ngừa, ứng phó sự cố sạt lở, tai biến địa chất</w:t>
            </w:r>
          </w:p>
        </w:tc>
        <w:tc>
          <w:tcPr>
            <w:tcW w:w="1855" w:type="pct"/>
          </w:tcPr>
          <w:p w14:paraId="39EFF7C3" w14:textId="37F4FE1B" w:rsidR="00117CB2" w:rsidRPr="00496DEF" w:rsidRDefault="00117CB2" w:rsidP="00A65FBC">
            <w:pPr>
              <w:numPr>
                <w:ilvl w:val="12"/>
                <w:numId w:val="0"/>
              </w:numPr>
              <w:jc w:val="both"/>
              <w:rPr>
                <w:lang w:eastAsia="vi-VN"/>
              </w:rPr>
            </w:pPr>
            <w:r w:rsidRPr="00496DEF">
              <w:rPr>
                <w:lang w:eastAsia="vi-VN"/>
              </w:rPr>
              <w:t>- Thực hiện chương trình đo vẽ địa hình hiện trạng định kỳ 6 tháng/01 lần để khu vực khai thác.</w:t>
            </w:r>
          </w:p>
        </w:tc>
        <w:tc>
          <w:tcPr>
            <w:tcW w:w="1084" w:type="pct"/>
            <w:vAlign w:val="center"/>
          </w:tcPr>
          <w:p w14:paraId="4600CC2E" w14:textId="438CEC73" w:rsidR="00117CB2" w:rsidRPr="00496DEF" w:rsidRDefault="00117CB2" w:rsidP="00A65FBC">
            <w:pPr>
              <w:jc w:val="both"/>
            </w:pPr>
            <w:r w:rsidRPr="00496DEF">
              <w:rPr>
                <w:lang w:val="en-US"/>
              </w:rPr>
              <w:t>- Đã thực hiện.</w:t>
            </w:r>
          </w:p>
        </w:tc>
        <w:tc>
          <w:tcPr>
            <w:tcW w:w="1086" w:type="pct"/>
            <w:vAlign w:val="center"/>
          </w:tcPr>
          <w:p w14:paraId="27A5E079" w14:textId="77777777" w:rsidR="00117CB2" w:rsidRPr="00496DEF" w:rsidRDefault="00117CB2" w:rsidP="00A65FBC">
            <w:pPr>
              <w:jc w:val="both"/>
            </w:pPr>
          </w:p>
        </w:tc>
      </w:tr>
      <w:tr w:rsidR="00C727B0" w:rsidRPr="00496DEF" w14:paraId="6708B988" w14:textId="77777777" w:rsidTr="00A65FBC">
        <w:trPr>
          <w:trHeight w:val="60"/>
        </w:trPr>
        <w:tc>
          <w:tcPr>
            <w:tcW w:w="258" w:type="pct"/>
            <w:vMerge/>
            <w:vAlign w:val="center"/>
          </w:tcPr>
          <w:p w14:paraId="4154EBF2" w14:textId="77777777" w:rsidR="00117CB2" w:rsidRPr="00496DEF" w:rsidRDefault="00117CB2" w:rsidP="00A65FBC">
            <w:pPr>
              <w:ind w:firstLine="11"/>
            </w:pPr>
          </w:p>
        </w:tc>
        <w:tc>
          <w:tcPr>
            <w:tcW w:w="316" w:type="pct"/>
            <w:vMerge/>
            <w:vAlign w:val="center"/>
          </w:tcPr>
          <w:p w14:paraId="71EC685F" w14:textId="77777777" w:rsidR="00117CB2" w:rsidRPr="00496DEF" w:rsidRDefault="00117CB2" w:rsidP="00A65FBC">
            <w:pPr>
              <w:ind w:firstLine="11"/>
            </w:pPr>
          </w:p>
        </w:tc>
        <w:tc>
          <w:tcPr>
            <w:tcW w:w="401" w:type="pct"/>
            <w:vMerge/>
            <w:shd w:val="clear" w:color="auto" w:fill="auto"/>
            <w:noWrap/>
            <w:vAlign w:val="center"/>
          </w:tcPr>
          <w:p w14:paraId="156CECF7" w14:textId="77777777" w:rsidR="00117CB2" w:rsidRPr="00496DEF" w:rsidRDefault="00117CB2" w:rsidP="00A65FBC">
            <w:pPr>
              <w:ind w:firstLine="11"/>
            </w:pPr>
          </w:p>
        </w:tc>
        <w:tc>
          <w:tcPr>
            <w:tcW w:w="1855" w:type="pct"/>
          </w:tcPr>
          <w:p w14:paraId="0ECB7B4D" w14:textId="1561BCF1" w:rsidR="00117CB2" w:rsidRPr="00496DEF" w:rsidRDefault="00117CB2" w:rsidP="00A65FBC">
            <w:pPr>
              <w:ind w:firstLine="11"/>
              <w:jc w:val="both"/>
            </w:pPr>
            <w:r w:rsidRPr="00496DEF">
              <w:t>- Thực hiện khai thác vào mùa cạn theo thông báo của đơn vị quản lý lòng hồ là  Công ty TNHH MTV Khai thác thủy lợi Dầu Tiếng – Phước Hòa</w:t>
            </w:r>
          </w:p>
        </w:tc>
        <w:tc>
          <w:tcPr>
            <w:tcW w:w="1084" w:type="pct"/>
            <w:vAlign w:val="center"/>
          </w:tcPr>
          <w:p w14:paraId="2F45FBF6" w14:textId="72C26B68" w:rsidR="00117CB2" w:rsidRPr="00496DEF" w:rsidRDefault="00117CB2" w:rsidP="00A65FBC">
            <w:pPr>
              <w:jc w:val="both"/>
            </w:pPr>
            <w:r w:rsidRPr="00496DEF">
              <w:rPr>
                <w:lang w:val="en-US"/>
              </w:rPr>
              <w:t>- Đã thực hiện.</w:t>
            </w:r>
          </w:p>
        </w:tc>
        <w:tc>
          <w:tcPr>
            <w:tcW w:w="1086" w:type="pct"/>
            <w:vAlign w:val="center"/>
          </w:tcPr>
          <w:p w14:paraId="2ADFCEAE" w14:textId="279F70DD" w:rsidR="00117CB2" w:rsidRPr="00496DEF" w:rsidRDefault="00117CB2" w:rsidP="00A65FBC">
            <w:pPr>
              <w:jc w:val="both"/>
            </w:pPr>
          </w:p>
        </w:tc>
      </w:tr>
      <w:tr w:rsidR="00C727B0" w:rsidRPr="00496DEF" w14:paraId="2EA8160D" w14:textId="77777777" w:rsidTr="00A65FBC">
        <w:trPr>
          <w:trHeight w:val="60"/>
        </w:trPr>
        <w:tc>
          <w:tcPr>
            <w:tcW w:w="258" w:type="pct"/>
            <w:vMerge/>
            <w:vAlign w:val="center"/>
          </w:tcPr>
          <w:p w14:paraId="6B8F6759" w14:textId="77777777" w:rsidR="00117CB2" w:rsidRPr="00496DEF" w:rsidRDefault="00117CB2" w:rsidP="00A65FBC">
            <w:pPr>
              <w:ind w:firstLine="11"/>
            </w:pPr>
          </w:p>
        </w:tc>
        <w:tc>
          <w:tcPr>
            <w:tcW w:w="316" w:type="pct"/>
            <w:vMerge/>
            <w:vAlign w:val="center"/>
          </w:tcPr>
          <w:p w14:paraId="777CB984" w14:textId="77777777" w:rsidR="00117CB2" w:rsidRPr="00496DEF" w:rsidRDefault="00117CB2" w:rsidP="00A65FBC">
            <w:pPr>
              <w:ind w:firstLine="11"/>
            </w:pPr>
          </w:p>
        </w:tc>
        <w:tc>
          <w:tcPr>
            <w:tcW w:w="401" w:type="pct"/>
            <w:vMerge/>
            <w:shd w:val="clear" w:color="auto" w:fill="auto"/>
            <w:noWrap/>
            <w:vAlign w:val="center"/>
          </w:tcPr>
          <w:p w14:paraId="06E5E448" w14:textId="77777777" w:rsidR="00117CB2" w:rsidRPr="00496DEF" w:rsidRDefault="00117CB2" w:rsidP="00A65FBC">
            <w:pPr>
              <w:ind w:firstLine="11"/>
            </w:pPr>
          </w:p>
        </w:tc>
        <w:tc>
          <w:tcPr>
            <w:tcW w:w="1855" w:type="pct"/>
          </w:tcPr>
          <w:p w14:paraId="3C736437" w14:textId="3EE8EC6F" w:rsidR="00117CB2" w:rsidRPr="00496DEF" w:rsidRDefault="00117CB2" w:rsidP="00A65FBC">
            <w:pPr>
              <w:ind w:firstLine="11"/>
              <w:jc w:val="both"/>
            </w:pPr>
            <w:r w:rsidRPr="00496DEF">
              <w:t>- Tuân thủ quy định quản lý, bàn giao CTNH cho đơn vị xử lý.</w:t>
            </w:r>
          </w:p>
        </w:tc>
        <w:tc>
          <w:tcPr>
            <w:tcW w:w="1084" w:type="pct"/>
            <w:vAlign w:val="center"/>
          </w:tcPr>
          <w:p w14:paraId="31D86574" w14:textId="45F501EB" w:rsidR="00117CB2" w:rsidRPr="00496DEF" w:rsidRDefault="00117CB2" w:rsidP="00A65FBC">
            <w:pPr>
              <w:jc w:val="both"/>
            </w:pPr>
            <w:r w:rsidRPr="00496DEF">
              <w:rPr>
                <w:lang w:val="en-US"/>
              </w:rPr>
              <w:t>- Đã thực hiện.</w:t>
            </w:r>
          </w:p>
        </w:tc>
        <w:tc>
          <w:tcPr>
            <w:tcW w:w="1086" w:type="pct"/>
            <w:vAlign w:val="center"/>
          </w:tcPr>
          <w:p w14:paraId="55B8D3F4" w14:textId="77777777" w:rsidR="00117CB2" w:rsidRPr="00496DEF" w:rsidRDefault="00117CB2" w:rsidP="00A65FBC">
            <w:pPr>
              <w:jc w:val="both"/>
            </w:pPr>
          </w:p>
        </w:tc>
      </w:tr>
      <w:tr w:rsidR="00C727B0" w:rsidRPr="00496DEF" w14:paraId="20C11001" w14:textId="77777777" w:rsidTr="00A65FBC">
        <w:trPr>
          <w:trHeight w:val="60"/>
        </w:trPr>
        <w:tc>
          <w:tcPr>
            <w:tcW w:w="258" w:type="pct"/>
            <w:vMerge/>
            <w:vAlign w:val="center"/>
          </w:tcPr>
          <w:p w14:paraId="6F4BEAD4" w14:textId="77777777" w:rsidR="002231A1" w:rsidRPr="00496DEF" w:rsidRDefault="002231A1" w:rsidP="00A65FBC">
            <w:pPr>
              <w:ind w:firstLine="11"/>
            </w:pPr>
          </w:p>
        </w:tc>
        <w:tc>
          <w:tcPr>
            <w:tcW w:w="316" w:type="pct"/>
            <w:vMerge/>
            <w:vAlign w:val="center"/>
          </w:tcPr>
          <w:p w14:paraId="4E7CBB61" w14:textId="77777777" w:rsidR="002231A1" w:rsidRPr="00496DEF" w:rsidRDefault="002231A1" w:rsidP="00A65FBC">
            <w:pPr>
              <w:ind w:firstLine="11"/>
            </w:pPr>
          </w:p>
        </w:tc>
        <w:tc>
          <w:tcPr>
            <w:tcW w:w="401" w:type="pct"/>
            <w:vMerge w:val="restart"/>
            <w:shd w:val="clear" w:color="auto" w:fill="auto"/>
            <w:noWrap/>
            <w:vAlign w:val="center"/>
          </w:tcPr>
          <w:p w14:paraId="222D5587" w14:textId="77777777" w:rsidR="002231A1" w:rsidRPr="00496DEF" w:rsidRDefault="002231A1" w:rsidP="00A65FBC">
            <w:pPr>
              <w:ind w:firstLine="11"/>
              <w:jc w:val="center"/>
            </w:pPr>
            <w:r w:rsidRPr="00496DEF">
              <w:t>Phòng chống cháy nổ, phòng cháy chữa cháy</w:t>
            </w:r>
          </w:p>
        </w:tc>
        <w:tc>
          <w:tcPr>
            <w:tcW w:w="1855" w:type="pct"/>
          </w:tcPr>
          <w:p w14:paraId="4036D4FD" w14:textId="7B617C06" w:rsidR="002231A1" w:rsidRPr="00496DEF" w:rsidRDefault="002231A1" w:rsidP="00A65FBC">
            <w:pPr>
              <w:jc w:val="both"/>
            </w:pPr>
            <w:r w:rsidRPr="00496DEF">
              <w:t>- Tuân thủ nghiêm ngặt quy định phòng cháy, chữa cháy trong khu vực. Xây dựng quy định PCCC để CBCNV áp dụng và học tập.</w:t>
            </w:r>
          </w:p>
        </w:tc>
        <w:tc>
          <w:tcPr>
            <w:tcW w:w="1084" w:type="pct"/>
            <w:vAlign w:val="center"/>
          </w:tcPr>
          <w:p w14:paraId="1295C98D" w14:textId="57E4737E" w:rsidR="002231A1" w:rsidRPr="00496DEF" w:rsidRDefault="002231A1" w:rsidP="00A65FBC">
            <w:pPr>
              <w:jc w:val="both"/>
            </w:pPr>
            <w:r w:rsidRPr="00496DEF">
              <w:t>- Đã thực hiện</w:t>
            </w:r>
          </w:p>
        </w:tc>
        <w:tc>
          <w:tcPr>
            <w:tcW w:w="1086" w:type="pct"/>
            <w:vAlign w:val="center"/>
          </w:tcPr>
          <w:p w14:paraId="1761DF52" w14:textId="77777777" w:rsidR="002231A1" w:rsidRPr="00496DEF" w:rsidRDefault="002231A1" w:rsidP="00A65FBC">
            <w:pPr>
              <w:jc w:val="both"/>
            </w:pPr>
          </w:p>
        </w:tc>
      </w:tr>
      <w:tr w:rsidR="00C727B0" w:rsidRPr="00496DEF" w14:paraId="31B608D6" w14:textId="77777777" w:rsidTr="00A65FBC">
        <w:trPr>
          <w:trHeight w:val="60"/>
        </w:trPr>
        <w:tc>
          <w:tcPr>
            <w:tcW w:w="258" w:type="pct"/>
            <w:vMerge/>
            <w:vAlign w:val="center"/>
          </w:tcPr>
          <w:p w14:paraId="298FA738" w14:textId="77777777" w:rsidR="002231A1" w:rsidRPr="00496DEF" w:rsidRDefault="002231A1" w:rsidP="00A65FBC">
            <w:pPr>
              <w:ind w:firstLine="11"/>
            </w:pPr>
          </w:p>
        </w:tc>
        <w:tc>
          <w:tcPr>
            <w:tcW w:w="316" w:type="pct"/>
            <w:vMerge/>
            <w:vAlign w:val="center"/>
          </w:tcPr>
          <w:p w14:paraId="070ED34F" w14:textId="77777777" w:rsidR="002231A1" w:rsidRPr="00496DEF" w:rsidRDefault="002231A1" w:rsidP="00A65FBC">
            <w:pPr>
              <w:ind w:firstLine="11"/>
            </w:pPr>
          </w:p>
        </w:tc>
        <w:tc>
          <w:tcPr>
            <w:tcW w:w="401" w:type="pct"/>
            <w:vMerge/>
            <w:shd w:val="clear" w:color="auto" w:fill="auto"/>
            <w:noWrap/>
            <w:vAlign w:val="center"/>
          </w:tcPr>
          <w:p w14:paraId="5ECD2782" w14:textId="77777777" w:rsidR="002231A1" w:rsidRPr="00496DEF" w:rsidRDefault="002231A1" w:rsidP="00A65FBC">
            <w:pPr>
              <w:ind w:firstLine="11"/>
            </w:pPr>
          </w:p>
        </w:tc>
        <w:tc>
          <w:tcPr>
            <w:tcW w:w="1855" w:type="pct"/>
          </w:tcPr>
          <w:p w14:paraId="7F718DB3" w14:textId="25FA1875" w:rsidR="002231A1" w:rsidRPr="00496DEF" w:rsidRDefault="002231A1" w:rsidP="00A65FBC">
            <w:pPr>
              <w:jc w:val="both"/>
            </w:pPr>
            <w:r w:rsidRPr="00496DEF">
              <w:t>- Trang bị các phương tiện PCCC và được Công an phòng cháy chữa cháy kiểm tra định kỳ.</w:t>
            </w:r>
          </w:p>
        </w:tc>
        <w:tc>
          <w:tcPr>
            <w:tcW w:w="1084" w:type="pct"/>
            <w:vAlign w:val="center"/>
          </w:tcPr>
          <w:p w14:paraId="4256064F" w14:textId="5012E9B3" w:rsidR="002231A1" w:rsidRPr="00496DEF" w:rsidRDefault="002231A1" w:rsidP="00A65FBC">
            <w:pPr>
              <w:jc w:val="both"/>
            </w:pPr>
            <w:r w:rsidRPr="00496DEF">
              <w:t>- Đã thực hiện</w:t>
            </w:r>
          </w:p>
        </w:tc>
        <w:tc>
          <w:tcPr>
            <w:tcW w:w="1086" w:type="pct"/>
            <w:vAlign w:val="center"/>
          </w:tcPr>
          <w:p w14:paraId="793CEF52" w14:textId="77777777" w:rsidR="002231A1" w:rsidRPr="00496DEF" w:rsidRDefault="002231A1" w:rsidP="00A65FBC">
            <w:pPr>
              <w:jc w:val="both"/>
            </w:pPr>
          </w:p>
        </w:tc>
      </w:tr>
      <w:tr w:rsidR="00C727B0" w:rsidRPr="00496DEF" w14:paraId="64869C1B" w14:textId="77777777" w:rsidTr="00A65FBC">
        <w:trPr>
          <w:trHeight w:val="60"/>
        </w:trPr>
        <w:tc>
          <w:tcPr>
            <w:tcW w:w="258" w:type="pct"/>
            <w:vMerge/>
            <w:vAlign w:val="center"/>
          </w:tcPr>
          <w:p w14:paraId="2F7DD0E3" w14:textId="77777777" w:rsidR="002231A1" w:rsidRPr="00496DEF" w:rsidRDefault="002231A1" w:rsidP="00A65FBC">
            <w:pPr>
              <w:ind w:firstLine="11"/>
            </w:pPr>
          </w:p>
        </w:tc>
        <w:tc>
          <w:tcPr>
            <w:tcW w:w="316" w:type="pct"/>
            <w:vMerge/>
            <w:vAlign w:val="center"/>
          </w:tcPr>
          <w:p w14:paraId="08C35176" w14:textId="77777777" w:rsidR="002231A1" w:rsidRPr="00496DEF" w:rsidRDefault="002231A1" w:rsidP="00A65FBC">
            <w:pPr>
              <w:ind w:firstLine="11"/>
            </w:pPr>
          </w:p>
        </w:tc>
        <w:tc>
          <w:tcPr>
            <w:tcW w:w="401" w:type="pct"/>
            <w:vMerge/>
            <w:shd w:val="clear" w:color="auto" w:fill="auto"/>
            <w:noWrap/>
            <w:vAlign w:val="center"/>
          </w:tcPr>
          <w:p w14:paraId="4818C9CC" w14:textId="77777777" w:rsidR="002231A1" w:rsidRPr="00496DEF" w:rsidRDefault="002231A1" w:rsidP="00A65FBC">
            <w:pPr>
              <w:ind w:firstLine="11"/>
            </w:pPr>
          </w:p>
        </w:tc>
        <w:tc>
          <w:tcPr>
            <w:tcW w:w="1855" w:type="pct"/>
          </w:tcPr>
          <w:p w14:paraId="7A027E35" w14:textId="075C8A91" w:rsidR="002231A1" w:rsidRPr="00496DEF" w:rsidRDefault="002231A1" w:rsidP="00A65FBC">
            <w:pPr>
              <w:ind w:firstLine="11"/>
              <w:jc w:val="both"/>
            </w:pPr>
            <w:r w:rsidRPr="00496DEF">
              <w:t>- Tuyên truyền, nâng cao ý thức phòng cháy chữa cháy cho công nhân viên làm việc trong mỏ. Công tác này đã được được Cảnh sát PCCC kiểm tra định kì.</w:t>
            </w:r>
          </w:p>
        </w:tc>
        <w:tc>
          <w:tcPr>
            <w:tcW w:w="1084" w:type="pct"/>
            <w:vAlign w:val="center"/>
          </w:tcPr>
          <w:p w14:paraId="4CB0B50F" w14:textId="2278C516" w:rsidR="002231A1" w:rsidRPr="00496DEF" w:rsidRDefault="002231A1" w:rsidP="00A65FBC">
            <w:pPr>
              <w:jc w:val="both"/>
            </w:pPr>
            <w:r w:rsidRPr="00496DEF">
              <w:t>- Đã thực hiện</w:t>
            </w:r>
          </w:p>
        </w:tc>
        <w:tc>
          <w:tcPr>
            <w:tcW w:w="1086" w:type="pct"/>
            <w:vAlign w:val="center"/>
          </w:tcPr>
          <w:p w14:paraId="321ED964" w14:textId="77777777" w:rsidR="002231A1" w:rsidRPr="00496DEF" w:rsidRDefault="002231A1" w:rsidP="00A65FBC">
            <w:pPr>
              <w:jc w:val="both"/>
            </w:pPr>
          </w:p>
        </w:tc>
      </w:tr>
      <w:tr w:rsidR="00C727B0" w:rsidRPr="00496DEF" w14:paraId="30FFB764" w14:textId="77777777" w:rsidTr="00A65FBC">
        <w:trPr>
          <w:trHeight w:val="60"/>
        </w:trPr>
        <w:tc>
          <w:tcPr>
            <w:tcW w:w="258" w:type="pct"/>
            <w:vMerge/>
            <w:vAlign w:val="center"/>
          </w:tcPr>
          <w:p w14:paraId="1B1F9C4A" w14:textId="77777777" w:rsidR="00117CB2" w:rsidRPr="00496DEF" w:rsidRDefault="00117CB2" w:rsidP="00A65FBC">
            <w:pPr>
              <w:ind w:firstLine="11"/>
            </w:pPr>
          </w:p>
        </w:tc>
        <w:tc>
          <w:tcPr>
            <w:tcW w:w="316" w:type="pct"/>
            <w:vMerge/>
            <w:vAlign w:val="center"/>
          </w:tcPr>
          <w:p w14:paraId="26BB8C9D" w14:textId="77777777" w:rsidR="00117CB2" w:rsidRPr="00496DEF" w:rsidRDefault="00117CB2" w:rsidP="00A65FBC">
            <w:pPr>
              <w:ind w:firstLine="11"/>
            </w:pPr>
          </w:p>
        </w:tc>
        <w:tc>
          <w:tcPr>
            <w:tcW w:w="401" w:type="pct"/>
            <w:vMerge w:val="restart"/>
            <w:shd w:val="clear" w:color="auto" w:fill="auto"/>
            <w:noWrap/>
            <w:vAlign w:val="center"/>
          </w:tcPr>
          <w:p w14:paraId="040E32B0" w14:textId="77777777" w:rsidR="00117CB2" w:rsidRPr="00496DEF" w:rsidRDefault="00117CB2" w:rsidP="00A65FBC">
            <w:pPr>
              <w:ind w:firstLine="11"/>
              <w:jc w:val="center"/>
            </w:pPr>
            <w:r w:rsidRPr="00496DEF">
              <w:t>Công trình, biện pháp an toàn tại khu vực hồ lắng</w:t>
            </w:r>
          </w:p>
        </w:tc>
        <w:tc>
          <w:tcPr>
            <w:tcW w:w="1855" w:type="pct"/>
          </w:tcPr>
          <w:p w14:paraId="2FBB40A3" w14:textId="1C78FE83" w:rsidR="00117CB2" w:rsidRPr="00496DEF" w:rsidRDefault="00117CB2" w:rsidP="00A65FBC">
            <w:pPr>
              <w:jc w:val="both"/>
              <w:rPr>
                <w:noProof/>
              </w:rPr>
            </w:pPr>
            <w:r w:rsidRPr="00496DEF">
              <w:t>- Bố trí lao động theo dõi, giám sát khu vực hồ lắng trong điều kiện thời tiết bất thường.</w:t>
            </w:r>
          </w:p>
        </w:tc>
        <w:tc>
          <w:tcPr>
            <w:tcW w:w="1084" w:type="pct"/>
            <w:vAlign w:val="center"/>
          </w:tcPr>
          <w:p w14:paraId="3DAB779E" w14:textId="728471C2" w:rsidR="00117CB2" w:rsidRPr="00496DEF" w:rsidRDefault="00117CB2" w:rsidP="00A65FBC">
            <w:pPr>
              <w:jc w:val="both"/>
            </w:pPr>
            <w:r w:rsidRPr="00496DEF">
              <w:t>- Đã thực hiện</w:t>
            </w:r>
          </w:p>
        </w:tc>
        <w:tc>
          <w:tcPr>
            <w:tcW w:w="1086" w:type="pct"/>
            <w:vAlign w:val="center"/>
          </w:tcPr>
          <w:p w14:paraId="7618D065" w14:textId="77777777" w:rsidR="00117CB2" w:rsidRPr="00496DEF" w:rsidRDefault="00117CB2" w:rsidP="00A65FBC">
            <w:pPr>
              <w:jc w:val="both"/>
            </w:pPr>
          </w:p>
        </w:tc>
      </w:tr>
      <w:tr w:rsidR="00C727B0" w:rsidRPr="00496DEF" w14:paraId="795FCCBA" w14:textId="77777777" w:rsidTr="00A65FBC">
        <w:trPr>
          <w:trHeight w:val="60"/>
        </w:trPr>
        <w:tc>
          <w:tcPr>
            <w:tcW w:w="258" w:type="pct"/>
            <w:vMerge/>
            <w:vAlign w:val="center"/>
          </w:tcPr>
          <w:p w14:paraId="5D2B452D" w14:textId="77777777" w:rsidR="00117CB2" w:rsidRPr="00496DEF" w:rsidRDefault="00117CB2" w:rsidP="00A65FBC">
            <w:pPr>
              <w:ind w:firstLine="11"/>
            </w:pPr>
          </w:p>
        </w:tc>
        <w:tc>
          <w:tcPr>
            <w:tcW w:w="316" w:type="pct"/>
            <w:vMerge/>
            <w:vAlign w:val="center"/>
          </w:tcPr>
          <w:p w14:paraId="6009C4FC" w14:textId="77777777" w:rsidR="00117CB2" w:rsidRPr="00496DEF" w:rsidRDefault="00117CB2" w:rsidP="00A65FBC">
            <w:pPr>
              <w:ind w:firstLine="11"/>
            </w:pPr>
          </w:p>
        </w:tc>
        <w:tc>
          <w:tcPr>
            <w:tcW w:w="401" w:type="pct"/>
            <w:vMerge/>
            <w:shd w:val="clear" w:color="auto" w:fill="auto"/>
            <w:noWrap/>
            <w:vAlign w:val="center"/>
          </w:tcPr>
          <w:p w14:paraId="71D6D820" w14:textId="77777777" w:rsidR="00117CB2" w:rsidRPr="00496DEF" w:rsidRDefault="00117CB2" w:rsidP="00A65FBC">
            <w:pPr>
              <w:ind w:firstLine="11"/>
            </w:pPr>
          </w:p>
        </w:tc>
        <w:tc>
          <w:tcPr>
            <w:tcW w:w="1855" w:type="pct"/>
          </w:tcPr>
          <w:p w14:paraId="5A2E48FF" w14:textId="38ECA34D" w:rsidR="00117CB2" w:rsidRPr="00496DEF" w:rsidRDefault="00117CB2" w:rsidP="00A65FBC">
            <w:pPr>
              <w:jc w:val="both"/>
              <w:rPr>
                <w:noProof/>
              </w:rPr>
            </w:pPr>
            <w:r w:rsidRPr="00496DEF">
              <w:t>- Lập nội quy an ninh trật tư, tuyên truyền nâng cao nhận thức cho công nhân viên.</w:t>
            </w:r>
          </w:p>
        </w:tc>
        <w:tc>
          <w:tcPr>
            <w:tcW w:w="1084" w:type="pct"/>
            <w:vAlign w:val="center"/>
          </w:tcPr>
          <w:p w14:paraId="3CB344C4" w14:textId="169A7B31" w:rsidR="00117CB2" w:rsidRPr="00496DEF" w:rsidRDefault="00117CB2" w:rsidP="00A65FBC">
            <w:pPr>
              <w:jc w:val="both"/>
            </w:pPr>
            <w:r w:rsidRPr="00496DEF">
              <w:rPr>
                <w:lang w:val="en-US"/>
              </w:rPr>
              <w:t>- Đã thực hiện.</w:t>
            </w:r>
          </w:p>
        </w:tc>
        <w:tc>
          <w:tcPr>
            <w:tcW w:w="1086" w:type="pct"/>
            <w:vAlign w:val="center"/>
          </w:tcPr>
          <w:p w14:paraId="4461DCC8" w14:textId="77777777" w:rsidR="00117CB2" w:rsidRPr="00496DEF" w:rsidRDefault="00117CB2" w:rsidP="00A65FBC">
            <w:pPr>
              <w:jc w:val="both"/>
            </w:pPr>
          </w:p>
        </w:tc>
      </w:tr>
      <w:tr w:rsidR="00C727B0" w:rsidRPr="00496DEF" w14:paraId="09E40184" w14:textId="77777777" w:rsidTr="00A65FBC">
        <w:trPr>
          <w:trHeight w:val="60"/>
        </w:trPr>
        <w:tc>
          <w:tcPr>
            <w:tcW w:w="258" w:type="pct"/>
            <w:vMerge/>
            <w:vAlign w:val="center"/>
          </w:tcPr>
          <w:p w14:paraId="6B3E073C" w14:textId="77777777" w:rsidR="00117CB2" w:rsidRPr="00496DEF" w:rsidRDefault="00117CB2" w:rsidP="00A65FBC">
            <w:pPr>
              <w:ind w:firstLine="11"/>
            </w:pPr>
          </w:p>
        </w:tc>
        <w:tc>
          <w:tcPr>
            <w:tcW w:w="316" w:type="pct"/>
            <w:vMerge/>
            <w:vAlign w:val="center"/>
          </w:tcPr>
          <w:p w14:paraId="45A878D1" w14:textId="77777777" w:rsidR="00117CB2" w:rsidRPr="00496DEF" w:rsidRDefault="00117CB2" w:rsidP="00A65FBC">
            <w:pPr>
              <w:ind w:firstLine="11"/>
            </w:pPr>
          </w:p>
        </w:tc>
        <w:tc>
          <w:tcPr>
            <w:tcW w:w="401" w:type="pct"/>
            <w:vMerge/>
            <w:shd w:val="clear" w:color="auto" w:fill="auto"/>
            <w:noWrap/>
            <w:vAlign w:val="center"/>
          </w:tcPr>
          <w:p w14:paraId="6B2FB2AE" w14:textId="77777777" w:rsidR="00117CB2" w:rsidRPr="00496DEF" w:rsidRDefault="00117CB2" w:rsidP="00A65FBC">
            <w:pPr>
              <w:ind w:firstLine="11"/>
            </w:pPr>
          </w:p>
        </w:tc>
        <w:tc>
          <w:tcPr>
            <w:tcW w:w="1855" w:type="pct"/>
          </w:tcPr>
          <w:p w14:paraId="1FE6A55D" w14:textId="7E0C5117" w:rsidR="00117CB2" w:rsidRPr="00496DEF" w:rsidRDefault="00117CB2" w:rsidP="00A65FBC">
            <w:pPr>
              <w:ind w:firstLine="11"/>
              <w:jc w:val="both"/>
            </w:pPr>
            <w:r w:rsidRPr="00496DEF">
              <w:t>- Kết hợp chặt chẽ với chính quyền địa phương trong công tác kiểm tra, đảm bảo an ninh trật tự</w:t>
            </w:r>
          </w:p>
        </w:tc>
        <w:tc>
          <w:tcPr>
            <w:tcW w:w="1084" w:type="pct"/>
            <w:vAlign w:val="center"/>
          </w:tcPr>
          <w:p w14:paraId="6E62A6D7" w14:textId="5C138A37" w:rsidR="00117CB2" w:rsidRPr="00496DEF" w:rsidRDefault="00117CB2" w:rsidP="00A65FBC">
            <w:pPr>
              <w:jc w:val="both"/>
            </w:pPr>
            <w:r w:rsidRPr="00496DEF">
              <w:rPr>
                <w:lang w:val="en-US"/>
              </w:rPr>
              <w:t xml:space="preserve">- Đã thực hiện. </w:t>
            </w:r>
          </w:p>
        </w:tc>
        <w:tc>
          <w:tcPr>
            <w:tcW w:w="1086" w:type="pct"/>
            <w:vAlign w:val="center"/>
          </w:tcPr>
          <w:p w14:paraId="59A77FF0" w14:textId="77777777" w:rsidR="00117CB2" w:rsidRPr="00496DEF" w:rsidRDefault="00117CB2" w:rsidP="00A65FBC">
            <w:pPr>
              <w:jc w:val="both"/>
            </w:pPr>
          </w:p>
        </w:tc>
      </w:tr>
    </w:tbl>
    <w:p w14:paraId="0A1E8506" w14:textId="77777777" w:rsidR="00914350" w:rsidRPr="00496DEF" w:rsidRDefault="00914350" w:rsidP="005D408A">
      <w:pPr>
        <w:spacing w:line="288" w:lineRule="auto"/>
        <w:rPr>
          <w:b/>
          <w:bCs/>
          <w:sz w:val="26"/>
          <w:szCs w:val="26"/>
          <w:lang w:val="en-US"/>
        </w:rPr>
      </w:pPr>
    </w:p>
    <w:p w14:paraId="0CCBBB2E" w14:textId="208D1B48" w:rsidR="006553AE" w:rsidRPr="00496DEF" w:rsidRDefault="00AE45B3" w:rsidP="005D408A">
      <w:pPr>
        <w:pStyle w:val="Heading2"/>
      </w:pPr>
      <w:bookmarkStart w:id="490" w:name="_Toc130818488"/>
      <w:r w:rsidRPr="00496DEF">
        <w:lastRenderedPageBreak/>
        <w:t>3.8</w:t>
      </w:r>
      <w:r w:rsidR="006553AE" w:rsidRPr="00496DEF">
        <w:t>. Các nội dung thay đổi so với quyết định phê duyệt kết quả thẩm định báo cáo đánh giá tác động môi trường</w:t>
      </w:r>
      <w:bookmarkEnd w:id="487"/>
      <w:bookmarkEnd w:id="490"/>
    </w:p>
    <w:p w14:paraId="492C64E1" w14:textId="2CA52537" w:rsidR="007B6A71" w:rsidRPr="00496DEF" w:rsidRDefault="00E92BFE" w:rsidP="00F73DD1">
      <w:pPr>
        <w:pStyle w:val="Caption"/>
        <w:rPr>
          <w:lang w:eastAsia="vi-VN"/>
        </w:rPr>
      </w:pPr>
      <w:r w:rsidRPr="00496DEF">
        <w:t xml:space="preserve">Bảng </w:t>
      </w:r>
      <w:r w:rsidRPr="00496DEF">
        <w:fldChar w:fldCharType="begin"/>
      </w:r>
      <w:r w:rsidRPr="00496DEF">
        <w:instrText xml:space="preserve"> SEQ Bảng \* ARABIC </w:instrText>
      </w:r>
      <w:r w:rsidRPr="00496DEF">
        <w:fldChar w:fldCharType="separate"/>
      </w:r>
      <w:r w:rsidR="00013886" w:rsidRPr="00496DEF">
        <w:t>43</w:t>
      </w:r>
      <w:r w:rsidRPr="00496DEF">
        <w:fldChar w:fldCharType="end"/>
      </w:r>
      <w:r w:rsidRPr="00496DEF">
        <w:rPr>
          <w:lang w:eastAsia="vi-VN"/>
        </w:rPr>
        <w:t>: Các biện pháp điều chỉnh, thay đổi so với ĐTM</w:t>
      </w:r>
    </w:p>
    <w:tbl>
      <w:tblPr>
        <w:tblW w:w="15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3"/>
        <w:gridCol w:w="2709"/>
        <w:gridCol w:w="3240"/>
        <w:gridCol w:w="4050"/>
        <w:gridCol w:w="2250"/>
        <w:gridCol w:w="2250"/>
      </w:tblGrid>
      <w:tr w:rsidR="00C727B0" w:rsidRPr="00496DEF" w14:paraId="1102BF90" w14:textId="77777777" w:rsidTr="00A86A6D">
        <w:trPr>
          <w:trHeight w:val="270"/>
          <w:tblHeader/>
          <w:jc w:val="center"/>
        </w:trPr>
        <w:tc>
          <w:tcPr>
            <w:tcW w:w="823" w:type="dxa"/>
            <w:shd w:val="clear" w:color="auto" w:fill="D6E3BC" w:themeFill="accent3" w:themeFillTint="66"/>
            <w:vAlign w:val="center"/>
          </w:tcPr>
          <w:p w14:paraId="27904AF2" w14:textId="77777777" w:rsidR="007B6A71" w:rsidRPr="00496DEF" w:rsidRDefault="007B6A71" w:rsidP="00590517">
            <w:pPr>
              <w:jc w:val="center"/>
              <w:rPr>
                <w:b/>
                <w:lang w:val="en-US"/>
              </w:rPr>
            </w:pPr>
            <w:r w:rsidRPr="00496DEF">
              <w:rPr>
                <w:b/>
                <w:lang w:val="en-US"/>
              </w:rPr>
              <w:t>STT</w:t>
            </w:r>
          </w:p>
        </w:tc>
        <w:tc>
          <w:tcPr>
            <w:tcW w:w="2709" w:type="dxa"/>
            <w:shd w:val="clear" w:color="auto" w:fill="D6E3BC" w:themeFill="accent3" w:themeFillTint="66"/>
            <w:vAlign w:val="center"/>
            <w:hideMark/>
          </w:tcPr>
          <w:p w14:paraId="6597F6C2" w14:textId="00F80BC7" w:rsidR="007B6A71" w:rsidRPr="00496DEF" w:rsidRDefault="007B6A71" w:rsidP="00590517">
            <w:pPr>
              <w:jc w:val="center"/>
              <w:rPr>
                <w:b/>
                <w:lang w:val="en-US"/>
              </w:rPr>
            </w:pPr>
            <w:r w:rsidRPr="00496DEF">
              <w:rPr>
                <w:b/>
                <w:lang w:val="en-US"/>
              </w:rPr>
              <w:t xml:space="preserve">Công trình, </w:t>
            </w:r>
            <w:r w:rsidRPr="00496DEF">
              <w:rPr>
                <w:b/>
              </w:rPr>
              <w:t>hạng mục đã được phê duyệt</w:t>
            </w:r>
            <w:r w:rsidR="00A002D6" w:rsidRPr="00496DEF">
              <w:rPr>
                <w:b/>
                <w:lang w:val="en-US"/>
              </w:rPr>
              <w:t xml:space="preserve"> ĐTM</w:t>
            </w:r>
          </w:p>
        </w:tc>
        <w:tc>
          <w:tcPr>
            <w:tcW w:w="3240" w:type="dxa"/>
            <w:shd w:val="clear" w:color="auto" w:fill="D6E3BC" w:themeFill="accent3" w:themeFillTint="66"/>
            <w:vAlign w:val="center"/>
          </w:tcPr>
          <w:p w14:paraId="11E2704F" w14:textId="77777777" w:rsidR="007B6A71" w:rsidRPr="00496DEF" w:rsidRDefault="007B6A71" w:rsidP="00590517">
            <w:pPr>
              <w:jc w:val="center"/>
              <w:rPr>
                <w:b/>
                <w:bCs/>
              </w:rPr>
            </w:pPr>
            <w:r w:rsidRPr="00496DEF">
              <w:rPr>
                <w:b/>
              </w:rPr>
              <w:t xml:space="preserve">Công trình, hạng mục </w:t>
            </w:r>
            <w:r w:rsidRPr="00496DEF">
              <w:rPr>
                <w:b/>
                <w:bCs/>
              </w:rPr>
              <w:t>xin thay đổi, điều chỉnh</w:t>
            </w:r>
          </w:p>
        </w:tc>
        <w:tc>
          <w:tcPr>
            <w:tcW w:w="4050" w:type="dxa"/>
            <w:shd w:val="clear" w:color="auto" w:fill="D6E3BC" w:themeFill="accent3" w:themeFillTint="66"/>
            <w:noWrap/>
            <w:vAlign w:val="center"/>
            <w:hideMark/>
          </w:tcPr>
          <w:p w14:paraId="5E416A09" w14:textId="132326E0" w:rsidR="007B6A71" w:rsidRPr="00496DEF" w:rsidRDefault="007B6A71" w:rsidP="00590517">
            <w:pPr>
              <w:jc w:val="center"/>
              <w:rPr>
                <w:b/>
                <w:bCs/>
              </w:rPr>
            </w:pPr>
            <w:r w:rsidRPr="00496DEF">
              <w:rPr>
                <w:b/>
                <w:bCs/>
              </w:rPr>
              <w:t>Giải trình lý do</w:t>
            </w:r>
            <w:r w:rsidR="003B4973" w:rsidRPr="00496DEF">
              <w:rPr>
                <w:b/>
                <w:bCs/>
              </w:rPr>
              <w:t xml:space="preserve"> </w:t>
            </w:r>
            <w:r w:rsidRPr="00496DEF">
              <w:rPr>
                <w:b/>
                <w:bCs/>
              </w:rPr>
              <w:t>thay đổi</w:t>
            </w:r>
          </w:p>
        </w:tc>
        <w:tc>
          <w:tcPr>
            <w:tcW w:w="2250" w:type="dxa"/>
            <w:shd w:val="clear" w:color="auto" w:fill="D6E3BC" w:themeFill="accent3" w:themeFillTint="66"/>
            <w:vAlign w:val="center"/>
          </w:tcPr>
          <w:p w14:paraId="0E8DCDFD" w14:textId="77777777" w:rsidR="007B6A71" w:rsidRPr="00496DEF" w:rsidRDefault="007B6A71" w:rsidP="00590517">
            <w:pPr>
              <w:jc w:val="center"/>
              <w:rPr>
                <w:b/>
                <w:bCs/>
              </w:rPr>
            </w:pPr>
            <w:r w:rsidRPr="00496DEF">
              <w:rPr>
                <w:b/>
                <w:bCs/>
              </w:rPr>
              <w:t>Đánh giá tác động môi trường</w:t>
            </w:r>
          </w:p>
        </w:tc>
        <w:tc>
          <w:tcPr>
            <w:tcW w:w="2250" w:type="dxa"/>
            <w:shd w:val="clear" w:color="auto" w:fill="D6E3BC" w:themeFill="accent3" w:themeFillTint="66"/>
            <w:vAlign w:val="center"/>
          </w:tcPr>
          <w:p w14:paraId="712419E8" w14:textId="77777777" w:rsidR="007B6A71" w:rsidRPr="00496DEF" w:rsidRDefault="007B6A71" w:rsidP="00590517">
            <w:pPr>
              <w:jc w:val="center"/>
              <w:rPr>
                <w:b/>
                <w:bCs/>
                <w:lang w:val="en-US"/>
              </w:rPr>
            </w:pPr>
            <w:r w:rsidRPr="00496DEF">
              <w:rPr>
                <w:b/>
                <w:bCs/>
                <w:lang w:val="en-US"/>
              </w:rPr>
              <w:t>Ghi chú</w:t>
            </w:r>
          </w:p>
        </w:tc>
      </w:tr>
      <w:tr w:rsidR="00C727B0" w:rsidRPr="00496DEF" w14:paraId="6F7A5EC1" w14:textId="77777777" w:rsidTr="009D05CE">
        <w:trPr>
          <w:trHeight w:val="270"/>
          <w:jc w:val="center"/>
        </w:trPr>
        <w:tc>
          <w:tcPr>
            <w:tcW w:w="823" w:type="dxa"/>
            <w:vMerge w:val="restart"/>
            <w:vAlign w:val="center"/>
          </w:tcPr>
          <w:p w14:paraId="317BA88B" w14:textId="77777777" w:rsidR="007B6A71" w:rsidRPr="00496DEF" w:rsidRDefault="007B6A71" w:rsidP="00590517">
            <w:pPr>
              <w:jc w:val="center"/>
              <w:rPr>
                <w:b/>
                <w:lang w:val="en-US"/>
              </w:rPr>
            </w:pPr>
            <w:r w:rsidRPr="00496DEF">
              <w:rPr>
                <w:lang w:val="en-US"/>
              </w:rPr>
              <w:t>1</w:t>
            </w:r>
          </w:p>
        </w:tc>
        <w:tc>
          <w:tcPr>
            <w:tcW w:w="14499" w:type="dxa"/>
            <w:gridSpan w:val="5"/>
          </w:tcPr>
          <w:p w14:paraId="6FFD9CEF" w14:textId="77777777" w:rsidR="007B6A71" w:rsidRPr="00496DEF" w:rsidRDefault="007B6A71" w:rsidP="00590517">
            <w:pPr>
              <w:jc w:val="center"/>
              <w:rPr>
                <w:lang w:val="en-US"/>
              </w:rPr>
            </w:pPr>
            <w:r w:rsidRPr="00496DEF">
              <w:rPr>
                <w:b/>
                <w:lang w:val="en-US"/>
              </w:rPr>
              <w:t>Bãi chứa cát</w:t>
            </w:r>
          </w:p>
        </w:tc>
      </w:tr>
      <w:tr w:rsidR="00C727B0" w:rsidRPr="00496DEF" w14:paraId="42B9EC7F" w14:textId="77777777" w:rsidTr="00A86A6D">
        <w:trPr>
          <w:trHeight w:val="320"/>
          <w:jc w:val="center"/>
        </w:trPr>
        <w:tc>
          <w:tcPr>
            <w:tcW w:w="823" w:type="dxa"/>
            <w:vMerge/>
            <w:vAlign w:val="center"/>
          </w:tcPr>
          <w:p w14:paraId="4491FB8A" w14:textId="77777777" w:rsidR="007B6A71" w:rsidRPr="00496DEF" w:rsidRDefault="007B6A71" w:rsidP="00590517">
            <w:pPr>
              <w:jc w:val="center"/>
              <w:rPr>
                <w:lang w:val="en-US"/>
              </w:rPr>
            </w:pPr>
          </w:p>
        </w:tc>
        <w:tc>
          <w:tcPr>
            <w:tcW w:w="2709" w:type="dxa"/>
            <w:shd w:val="clear" w:color="auto" w:fill="auto"/>
          </w:tcPr>
          <w:p w14:paraId="2F49C9CE" w14:textId="0980034C" w:rsidR="007B6A71" w:rsidRPr="00496DEF" w:rsidRDefault="007B6A71" w:rsidP="00A002D6">
            <w:pPr>
              <w:jc w:val="both"/>
              <w:rPr>
                <w:lang w:val="en-US"/>
              </w:rPr>
            </w:pPr>
            <w:r w:rsidRPr="00496DEF">
              <w:t>Dự</w:t>
            </w:r>
            <w:r w:rsidR="00936E51" w:rsidRPr="00496DEF">
              <w:t xml:space="preserve"> án sử dụng 0</w:t>
            </w:r>
            <w:r w:rsidR="00A002D6" w:rsidRPr="00496DEF">
              <w:rPr>
                <w:lang w:val="en-US"/>
              </w:rPr>
              <w:t>1</w:t>
            </w:r>
            <w:r w:rsidRPr="00496DEF">
              <w:t xml:space="preserve"> </w:t>
            </w:r>
            <w:r w:rsidR="005918FC" w:rsidRPr="00496DEF">
              <w:t>bãi chứa</w:t>
            </w:r>
            <w:r w:rsidR="00A002D6" w:rsidRPr="00496DEF">
              <w:rPr>
                <w:lang w:val="en-US"/>
              </w:rPr>
              <w:t xml:space="preserve"> cát</w:t>
            </w:r>
            <w:r w:rsidR="003768EC" w:rsidRPr="00496DEF">
              <w:t xml:space="preserve">, </w:t>
            </w:r>
            <w:r w:rsidR="00A002D6" w:rsidRPr="00496DEF">
              <w:rPr>
                <w:lang w:val="en-US"/>
              </w:rPr>
              <w:t>diện tích sử dụng khoảng 1,0ha</w:t>
            </w:r>
          </w:p>
        </w:tc>
        <w:tc>
          <w:tcPr>
            <w:tcW w:w="3240" w:type="dxa"/>
          </w:tcPr>
          <w:p w14:paraId="3CCFB61C" w14:textId="37C6E764" w:rsidR="007B6A71" w:rsidRPr="00496DEF" w:rsidRDefault="0000317E" w:rsidP="00590517">
            <w:pPr>
              <w:jc w:val="both"/>
            </w:pPr>
            <w:r w:rsidRPr="00496DEF">
              <w:t>Doanh nghiệp</w:t>
            </w:r>
            <w:r w:rsidR="00A002D6" w:rsidRPr="00496DEF">
              <w:rPr>
                <w:lang w:val="en-US"/>
              </w:rPr>
              <w:t xml:space="preserve"> xin</w:t>
            </w:r>
            <w:r w:rsidRPr="00496DEF">
              <w:t xml:space="preserve"> </w:t>
            </w:r>
            <w:r w:rsidR="007B6A71" w:rsidRPr="00496DEF">
              <w:t>sử dụn</w:t>
            </w:r>
            <w:r w:rsidR="000E3E86" w:rsidRPr="00496DEF">
              <w:t>g 02 bãi chứa cát. B</w:t>
            </w:r>
            <w:r w:rsidR="007B6A71" w:rsidRPr="00496DEF">
              <w:t>ãi chứa</w:t>
            </w:r>
            <w:r w:rsidR="00A002D6" w:rsidRPr="00496DEF">
              <w:t xml:space="preserve"> 1 có diện tích khoảng 1,0</w:t>
            </w:r>
            <w:r w:rsidR="007B6A71" w:rsidRPr="00496DEF">
              <w:t xml:space="preserve">ha, </w:t>
            </w:r>
            <w:r w:rsidR="000E3E86" w:rsidRPr="00496DEF">
              <w:t>bãi chưa 2 có diện tích 1,0ha. Tổng diện tích sử d</w:t>
            </w:r>
            <w:r w:rsidR="00A002D6" w:rsidRPr="00496DEF">
              <w:t>ụng là 2,0</w:t>
            </w:r>
            <w:r w:rsidR="007B6A71" w:rsidRPr="00496DEF">
              <w:t>ha</w:t>
            </w:r>
            <w:r w:rsidR="00A002D6" w:rsidRPr="00496DEF">
              <w:t>.</w:t>
            </w:r>
          </w:p>
          <w:p w14:paraId="078A1496" w14:textId="03D8CD2C" w:rsidR="007B6A71" w:rsidRPr="00496DEF" w:rsidRDefault="007B6A71" w:rsidP="00590517">
            <w:pPr>
              <w:jc w:val="both"/>
            </w:pPr>
            <w:r w:rsidRPr="00496DEF">
              <w:t xml:space="preserve">- Bãi chứa cát 01 có diện tích 1,0ha, nằm trong ranh giới bán ngập gắn liền với thửa đất số </w:t>
            </w:r>
            <w:r w:rsidR="00465845" w:rsidRPr="00496DEF">
              <w:t>394</w:t>
            </w:r>
            <w:r w:rsidRPr="00496DEF">
              <w:t xml:space="preserve">, tờ bản đồ số </w:t>
            </w:r>
            <w:r w:rsidR="00465845" w:rsidRPr="00496DEF">
              <w:t>35</w:t>
            </w:r>
            <w:r w:rsidR="00B107AF" w:rsidRPr="00496DEF">
              <w:t>: Đã xây dựng và đi vào hoạt động.</w:t>
            </w:r>
          </w:p>
          <w:p w14:paraId="76E6737F" w14:textId="7498887E" w:rsidR="007B6A71" w:rsidRPr="00496DEF" w:rsidRDefault="007B6A71" w:rsidP="00590517">
            <w:pPr>
              <w:jc w:val="both"/>
            </w:pPr>
            <w:r w:rsidRPr="00496DEF">
              <w:t xml:space="preserve">- Bãi chứa cát 02 có diện tích 1,0ha, nằm trong ranh giới bán ngập gắn liền với thửa đất số 151, tờ bản đồ số </w:t>
            </w:r>
            <w:r w:rsidR="00B15E0D" w:rsidRPr="00496DEF">
              <w:t>34.</w:t>
            </w:r>
          </w:p>
        </w:tc>
        <w:tc>
          <w:tcPr>
            <w:tcW w:w="4050" w:type="dxa"/>
            <w:shd w:val="clear" w:color="auto" w:fill="auto"/>
            <w:noWrap/>
          </w:tcPr>
          <w:p w14:paraId="6ED65CC2" w14:textId="61C46184" w:rsidR="009D05CE" w:rsidRPr="00496DEF" w:rsidRDefault="007B6A71" w:rsidP="009D05CE">
            <w:pPr>
              <w:jc w:val="both"/>
            </w:pPr>
            <w:r w:rsidRPr="00496DEF">
              <w:t>-</w:t>
            </w:r>
            <w:r w:rsidR="00B107AF" w:rsidRPr="00496DEF">
              <w:t xml:space="preserve"> </w:t>
            </w:r>
            <w:r w:rsidR="009D05CE" w:rsidRPr="00496DEF">
              <w:rPr>
                <w:lang w:val="en-US"/>
              </w:rPr>
              <w:t>Do khu vực bãi chứa cát nằm cách xa khu vực khai trường khai thác dẫn đến gây khó khăn cho công tác vận chuyển, tiêu thụ sản phẩm. Doanh nghiệp xin bổ sung thêm bãi chứa cát nhằm tạo điều kiện thuận lợi, giảm quãng đường, thời gian, chi phí vận chuyển lưu chứa cát sau khai thác.</w:t>
            </w:r>
          </w:p>
          <w:p w14:paraId="013734C5" w14:textId="23A09308" w:rsidR="007B6A71" w:rsidRPr="00496DEF" w:rsidRDefault="009D05CE" w:rsidP="009D05CE">
            <w:pPr>
              <w:jc w:val="both"/>
            </w:pPr>
            <w:r w:rsidRPr="00496DEF">
              <w:rPr>
                <w:lang w:val="en-US"/>
              </w:rPr>
              <w:t xml:space="preserve">- </w:t>
            </w:r>
            <w:r w:rsidR="00B107AF" w:rsidRPr="00496DEF">
              <w:t xml:space="preserve">Việc bổ sung </w:t>
            </w:r>
            <w:r w:rsidR="005918FC" w:rsidRPr="00496DEF">
              <w:t>bãi chứa</w:t>
            </w:r>
            <w:r w:rsidR="00B107AF" w:rsidRPr="00496DEF">
              <w:t xml:space="preserve"> cát số 02 phù hợp với Báo cáo Thiết kế kỹ thuật của dự án được thẩm định và thông báo kết quả tại văn bản số</w:t>
            </w:r>
            <w:r w:rsidRPr="00496DEF">
              <w:rPr>
                <w:lang w:val="en-US"/>
              </w:rPr>
              <w:t xml:space="preserve"> </w:t>
            </w:r>
            <w:r w:rsidR="00B107AF" w:rsidRPr="00496DEF">
              <w:t>3353/SXD-KT&amp;VLXD, Quyết định phê duyệt ĐTM số 745/QĐ-STNMT và Giấy phép khai thác trong phạm vi công trình thủy lợi SỐ 32/</w:t>
            </w:r>
            <w:r w:rsidR="00FB4D97" w:rsidRPr="00496DEF">
              <w:t>GP-TCTL-PCTTr</w:t>
            </w:r>
            <w:r w:rsidR="00B107AF" w:rsidRPr="00496DEF">
              <w:t>.</w:t>
            </w:r>
          </w:p>
        </w:tc>
        <w:tc>
          <w:tcPr>
            <w:tcW w:w="2250" w:type="dxa"/>
          </w:tcPr>
          <w:p w14:paraId="68497762" w14:textId="77777777" w:rsidR="00744F13" w:rsidRPr="00496DEF" w:rsidRDefault="007B6A71" w:rsidP="00744F13">
            <w:pPr>
              <w:jc w:val="both"/>
              <w:rPr>
                <w:lang w:val="en-US"/>
              </w:rPr>
            </w:pPr>
            <w:r w:rsidRPr="00496DEF">
              <w:t>- Các tác động phát sinh tăng thêm</w:t>
            </w:r>
            <w:r w:rsidR="00FB4D97" w:rsidRPr="00496DEF">
              <w:t xml:space="preserve"> của </w:t>
            </w:r>
            <w:r w:rsidR="005918FC" w:rsidRPr="00496DEF">
              <w:t>bãi chứa</w:t>
            </w:r>
            <w:r w:rsidR="00FB4D97" w:rsidRPr="00496DEF">
              <w:t xml:space="preserve"> cát 02 đã được tính toán trình bày tại </w:t>
            </w:r>
            <w:r w:rsidR="00744F13" w:rsidRPr="00496DEF">
              <w:rPr>
                <w:lang w:val="en-US"/>
              </w:rPr>
              <w:t>mục 1.5.6.2</w:t>
            </w:r>
          </w:p>
          <w:p w14:paraId="64A7A777" w14:textId="77777777" w:rsidR="00744F13" w:rsidRPr="00496DEF" w:rsidRDefault="00744F13" w:rsidP="00744F13">
            <w:pPr>
              <w:jc w:val="both"/>
              <w:rPr>
                <w:lang w:val="en-US"/>
              </w:rPr>
            </w:pPr>
            <w:r w:rsidRPr="00496DEF">
              <w:rPr>
                <w:lang w:val="en-US"/>
              </w:rPr>
              <w:t>- Đề xuất bổ sung công trình, biện pháp bảo vệ môi trường tại mục 1.5.6.3.</w:t>
            </w:r>
          </w:p>
          <w:p w14:paraId="3DF00E49" w14:textId="469749B7" w:rsidR="00A002D6" w:rsidRPr="00496DEF" w:rsidRDefault="00A002D6" w:rsidP="00744F13">
            <w:pPr>
              <w:jc w:val="both"/>
              <w:rPr>
                <w:lang w:val="en-US"/>
              </w:rPr>
            </w:pPr>
          </w:p>
        </w:tc>
        <w:tc>
          <w:tcPr>
            <w:tcW w:w="2250" w:type="dxa"/>
          </w:tcPr>
          <w:p w14:paraId="3D60D125" w14:textId="36E32DB0" w:rsidR="00CE77C8" w:rsidRPr="00496DEF" w:rsidRDefault="00CE77C8" w:rsidP="00590517">
            <w:pPr>
              <w:jc w:val="both"/>
            </w:pPr>
          </w:p>
          <w:p w14:paraId="46443BE0" w14:textId="6CE51623" w:rsidR="007B6A71" w:rsidRPr="00496DEF" w:rsidRDefault="00A002D6" w:rsidP="00590517">
            <w:pPr>
              <w:jc w:val="both"/>
              <w:rPr>
                <w:lang w:val="en-US"/>
              </w:rPr>
            </w:pPr>
            <w:r w:rsidRPr="00496DEF">
              <w:rPr>
                <w:lang w:val="en-US"/>
              </w:rPr>
              <w:t>- Đã bổ sung công tác cải tạo phục hồi môi trường và tiền ký quỹ bảo vệ môi trường đối với bãi 02 tại mục 1.5.6.3.</w:t>
            </w:r>
          </w:p>
        </w:tc>
      </w:tr>
      <w:tr w:rsidR="00C727B0" w:rsidRPr="00496DEF" w14:paraId="6A5AE839" w14:textId="77777777" w:rsidTr="009D05CE">
        <w:trPr>
          <w:trHeight w:val="321"/>
          <w:jc w:val="center"/>
        </w:trPr>
        <w:tc>
          <w:tcPr>
            <w:tcW w:w="823" w:type="dxa"/>
            <w:vMerge w:val="restart"/>
            <w:vAlign w:val="center"/>
          </w:tcPr>
          <w:p w14:paraId="71B2A218" w14:textId="49ED2CF9" w:rsidR="007B6A71" w:rsidRPr="00496DEF" w:rsidRDefault="007B6A71" w:rsidP="00590517">
            <w:pPr>
              <w:jc w:val="center"/>
              <w:rPr>
                <w:lang w:val="en-US"/>
              </w:rPr>
            </w:pPr>
            <w:r w:rsidRPr="00496DEF">
              <w:rPr>
                <w:lang w:val="en-US"/>
              </w:rPr>
              <w:t>2</w:t>
            </w:r>
          </w:p>
        </w:tc>
        <w:tc>
          <w:tcPr>
            <w:tcW w:w="14499" w:type="dxa"/>
            <w:gridSpan w:val="5"/>
          </w:tcPr>
          <w:p w14:paraId="6D016A60" w14:textId="2534F494" w:rsidR="007B6A71" w:rsidRPr="00496DEF" w:rsidRDefault="003E40AF" w:rsidP="00590517">
            <w:pPr>
              <w:ind w:right="6"/>
              <w:jc w:val="center"/>
              <w:rPr>
                <w:b/>
              </w:rPr>
            </w:pPr>
            <w:r w:rsidRPr="00496DEF">
              <w:rPr>
                <w:b/>
                <w:lang w:val="en-US"/>
              </w:rPr>
              <w:t>Công</w:t>
            </w:r>
            <w:r w:rsidRPr="00496DEF">
              <w:rPr>
                <w:b/>
              </w:rPr>
              <w:t xml:space="preserve"> trình bảo vệ môi trường</w:t>
            </w:r>
          </w:p>
        </w:tc>
      </w:tr>
      <w:tr w:rsidR="00C727B0" w:rsidRPr="00496DEF" w14:paraId="01787719" w14:textId="77777777" w:rsidTr="003A2E07">
        <w:trPr>
          <w:trHeight w:val="3275"/>
          <w:jc w:val="center"/>
        </w:trPr>
        <w:tc>
          <w:tcPr>
            <w:tcW w:w="823" w:type="dxa"/>
            <w:vMerge/>
            <w:vAlign w:val="center"/>
          </w:tcPr>
          <w:p w14:paraId="3C8BBC95" w14:textId="77777777" w:rsidR="007B6A71" w:rsidRPr="00496DEF" w:rsidRDefault="007B6A71" w:rsidP="00590517">
            <w:pPr>
              <w:jc w:val="center"/>
              <w:rPr>
                <w:lang w:val="en-US"/>
              </w:rPr>
            </w:pPr>
          </w:p>
        </w:tc>
        <w:tc>
          <w:tcPr>
            <w:tcW w:w="2709" w:type="dxa"/>
            <w:shd w:val="clear" w:color="auto" w:fill="auto"/>
          </w:tcPr>
          <w:p w14:paraId="57CE6CDB" w14:textId="4B6FBB1C" w:rsidR="007B6A71" w:rsidRPr="00496DEF" w:rsidRDefault="007B6A71" w:rsidP="00590517">
            <w:pPr>
              <w:ind w:firstLine="11"/>
              <w:jc w:val="both"/>
            </w:pPr>
            <w:r w:rsidRPr="00496DEF">
              <w:t xml:space="preserve">- </w:t>
            </w:r>
            <w:r w:rsidR="003E40AF" w:rsidRPr="00496DEF">
              <w:rPr>
                <w:b/>
                <w:bCs/>
              </w:rPr>
              <w:t>Hồ lắng 3 ngăn</w:t>
            </w:r>
            <w:r w:rsidR="003E40AF" w:rsidRPr="00496DEF">
              <w:t xml:space="preserve">: </w:t>
            </w:r>
            <w:r w:rsidRPr="00496DEF">
              <w:t xml:space="preserve">Bãi chứa sẽ xây dựng một hồ lắng </w:t>
            </w:r>
            <w:r w:rsidR="00456619" w:rsidRPr="00496DEF">
              <w:t>02</w:t>
            </w:r>
            <w:r w:rsidRPr="00496DEF">
              <w:t xml:space="preserve"> ngăn để lắng lọc nước thải trong hỗn hợp được bơm lên, sau khi lắng lọc, nước sẽ thoát theo đường mương chảy về lại hồ. </w:t>
            </w:r>
          </w:p>
          <w:p w14:paraId="2CE405BA" w14:textId="1F42B270" w:rsidR="007B6A71" w:rsidRPr="00496DEF" w:rsidRDefault="007B6A71" w:rsidP="00590517">
            <w:pPr>
              <w:jc w:val="both"/>
              <w:rPr>
                <w:iCs/>
              </w:rPr>
            </w:pPr>
            <w:r w:rsidRPr="00496DEF">
              <w:t xml:space="preserve">- </w:t>
            </w:r>
            <w:r w:rsidRPr="00496DEF">
              <w:rPr>
                <w:iCs/>
              </w:rPr>
              <w:t xml:space="preserve">Diện tích hồ lắng: (dài x rộng x sâu): </w:t>
            </w:r>
            <w:r w:rsidR="00456619" w:rsidRPr="00496DEF">
              <w:t>12,7m x 0,56m x 0,5m</w:t>
            </w:r>
            <w:r w:rsidRPr="00496DEF">
              <w:rPr>
                <w:iCs/>
              </w:rPr>
              <w:t>.</w:t>
            </w:r>
          </w:p>
        </w:tc>
        <w:tc>
          <w:tcPr>
            <w:tcW w:w="3240" w:type="dxa"/>
          </w:tcPr>
          <w:p w14:paraId="6344CF1F" w14:textId="3A6D2EB3" w:rsidR="00456619" w:rsidRPr="00496DEF" w:rsidRDefault="007B6A71" w:rsidP="00590517">
            <w:pPr>
              <w:numPr>
                <w:ilvl w:val="12"/>
                <w:numId w:val="0"/>
              </w:numPr>
              <w:jc w:val="both"/>
              <w:rPr>
                <w:iCs/>
              </w:rPr>
            </w:pPr>
            <w:r w:rsidRPr="00496DEF">
              <w:rPr>
                <w:iCs/>
              </w:rPr>
              <w:t xml:space="preserve">- </w:t>
            </w:r>
            <w:r w:rsidR="00456619" w:rsidRPr="00496DEF">
              <w:rPr>
                <w:iCs/>
              </w:rPr>
              <w:t xml:space="preserve">Mỗi bãi chứa cát sẽ bố trí 01 hồ lắng 3 ngăn. </w:t>
            </w:r>
          </w:p>
          <w:p w14:paraId="42BC89F6" w14:textId="3C2472D2" w:rsidR="007B6A71" w:rsidRPr="00496DEF" w:rsidRDefault="00456619" w:rsidP="00590517">
            <w:pPr>
              <w:numPr>
                <w:ilvl w:val="12"/>
                <w:numId w:val="0"/>
              </w:numPr>
              <w:jc w:val="both"/>
              <w:rPr>
                <w:iCs/>
              </w:rPr>
            </w:pPr>
            <w:r w:rsidRPr="00496DEF">
              <w:rPr>
                <w:iCs/>
              </w:rPr>
              <w:t xml:space="preserve">- </w:t>
            </w:r>
            <w:r w:rsidR="007B6A71" w:rsidRPr="00496DEF">
              <w:rPr>
                <w:iCs/>
              </w:rPr>
              <w:t>Diện tích mặt bằng xây dựng hồ lắng khoảng 2.000m</w:t>
            </w:r>
            <w:r w:rsidR="007B6A71" w:rsidRPr="00496DEF">
              <w:rPr>
                <w:iCs/>
                <w:vertAlign w:val="superscript"/>
              </w:rPr>
              <w:t>2</w:t>
            </w:r>
            <w:r w:rsidR="007B6A71" w:rsidRPr="00496DEF">
              <w:rPr>
                <w:iCs/>
              </w:rPr>
              <w:t>, gồm 3 bể lắng:</w:t>
            </w:r>
          </w:p>
          <w:p w14:paraId="56057097" w14:textId="77777777" w:rsidR="007B6A71" w:rsidRPr="00496DEF" w:rsidRDefault="007B6A71" w:rsidP="00590517">
            <w:pPr>
              <w:numPr>
                <w:ilvl w:val="12"/>
                <w:numId w:val="0"/>
              </w:numPr>
              <w:jc w:val="both"/>
              <w:rPr>
                <w:iCs/>
              </w:rPr>
            </w:pPr>
            <w:r w:rsidRPr="00496DEF">
              <w:rPr>
                <w:iCs/>
              </w:rPr>
              <w:t>+ Bể 01: kích thước 30m x 20m, độ sâu cuối bể 3m.</w:t>
            </w:r>
          </w:p>
          <w:p w14:paraId="29BD42F9" w14:textId="77777777" w:rsidR="007B6A71" w:rsidRPr="00496DEF" w:rsidRDefault="007B6A71" w:rsidP="00590517">
            <w:pPr>
              <w:numPr>
                <w:ilvl w:val="12"/>
                <w:numId w:val="0"/>
              </w:numPr>
              <w:jc w:val="both"/>
              <w:rPr>
                <w:iCs/>
              </w:rPr>
            </w:pPr>
            <w:r w:rsidRPr="00496DEF">
              <w:rPr>
                <w:iCs/>
              </w:rPr>
              <w:t>+ Bể 02:  kích thước 30m x 20m, độ sâu cuối bể 4m.</w:t>
            </w:r>
          </w:p>
          <w:p w14:paraId="29CC8135" w14:textId="082E1FB1" w:rsidR="007B6A71" w:rsidRPr="00496DEF" w:rsidRDefault="007B6A71" w:rsidP="00590517">
            <w:pPr>
              <w:jc w:val="both"/>
              <w:rPr>
                <w:iCs/>
              </w:rPr>
            </w:pPr>
            <w:r w:rsidRPr="00496DEF">
              <w:rPr>
                <w:iCs/>
              </w:rPr>
              <w:t>+ Bể 03: kích thước 30m x 20m, độ sâu cuối bể 5m.</w:t>
            </w:r>
          </w:p>
        </w:tc>
        <w:tc>
          <w:tcPr>
            <w:tcW w:w="4050" w:type="dxa"/>
            <w:shd w:val="clear" w:color="auto" w:fill="auto"/>
            <w:noWrap/>
          </w:tcPr>
          <w:p w14:paraId="2585A2C6" w14:textId="3F32D4B5" w:rsidR="007B6A71" w:rsidRPr="00496DEF" w:rsidRDefault="007B6A71" w:rsidP="00A002D6">
            <w:pPr>
              <w:ind w:right="6"/>
              <w:jc w:val="both"/>
            </w:pPr>
            <w:r w:rsidRPr="00496DEF">
              <w:rPr>
                <w:iCs/>
              </w:rPr>
              <w:t xml:space="preserve">- Hồ lắng thay đổi từ </w:t>
            </w:r>
            <w:r w:rsidR="00456619" w:rsidRPr="00496DEF">
              <w:rPr>
                <w:iCs/>
              </w:rPr>
              <w:t>7</w:t>
            </w:r>
            <w:r w:rsidR="00A002D6" w:rsidRPr="00496DEF">
              <w:rPr>
                <w:iCs/>
                <w:lang w:val="en-US"/>
              </w:rPr>
              <w:t>,112</w:t>
            </w:r>
            <w:r w:rsidRPr="00496DEF">
              <w:rPr>
                <w:iCs/>
              </w:rPr>
              <w:t>m</w:t>
            </w:r>
            <w:r w:rsidRPr="00496DEF">
              <w:rPr>
                <w:iCs/>
                <w:vertAlign w:val="superscript"/>
              </w:rPr>
              <w:t>2</w:t>
            </w:r>
            <w:r w:rsidRPr="00496DEF">
              <w:rPr>
                <w:iCs/>
              </w:rPr>
              <w:t xml:space="preserve"> lên 2.000m</w:t>
            </w:r>
            <w:r w:rsidRPr="00496DEF">
              <w:rPr>
                <w:iCs/>
                <w:vertAlign w:val="superscript"/>
              </w:rPr>
              <w:t>2</w:t>
            </w:r>
            <w:r w:rsidR="00A002D6" w:rsidRPr="00496DEF">
              <w:rPr>
                <w:iCs/>
              </w:rPr>
              <w:t xml:space="preserve"> </w:t>
            </w:r>
            <w:r w:rsidR="00456619" w:rsidRPr="00496DEF">
              <w:rPr>
                <w:iCs/>
              </w:rPr>
              <w:t>n</w:t>
            </w:r>
            <w:r w:rsidRPr="00496DEF">
              <w:rPr>
                <w:iCs/>
              </w:rPr>
              <w:t xml:space="preserve">hằm tăng dung tích chứa và thời gian lưu, </w:t>
            </w:r>
            <w:r w:rsidR="00A002D6" w:rsidRPr="00496DEF">
              <w:rPr>
                <w:iCs/>
                <w:lang w:val="en-US"/>
              </w:rPr>
              <w:t xml:space="preserve">xử lý hiệu quả nước thải đạt quy chuẩn </w:t>
            </w:r>
            <w:r w:rsidRPr="00496DEF">
              <w:rPr>
                <w:iCs/>
              </w:rPr>
              <w:t xml:space="preserve">khi xả thải ra môi trường. </w:t>
            </w:r>
          </w:p>
        </w:tc>
        <w:tc>
          <w:tcPr>
            <w:tcW w:w="2250" w:type="dxa"/>
          </w:tcPr>
          <w:p w14:paraId="12C25B93" w14:textId="77777777" w:rsidR="007B6A71" w:rsidRPr="00496DEF" w:rsidRDefault="007B6A71" w:rsidP="00590517">
            <w:pPr>
              <w:ind w:right="6"/>
              <w:jc w:val="both"/>
            </w:pPr>
            <w:r w:rsidRPr="00496DEF">
              <w:t>- Tăng khả năng lưu chứa, xử lý nước thải, nước mưa hiệu quả hơn tại dự án.</w:t>
            </w:r>
          </w:p>
        </w:tc>
        <w:tc>
          <w:tcPr>
            <w:tcW w:w="2250" w:type="dxa"/>
          </w:tcPr>
          <w:p w14:paraId="3EBA05AC" w14:textId="641DA317" w:rsidR="007B6A71" w:rsidRPr="00496DEF" w:rsidRDefault="007B6A71" w:rsidP="00A002D6">
            <w:pPr>
              <w:ind w:right="6"/>
              <w:jc w:val="both"/>
            </w:pPr>
            <w:r w:rsidRPr="00496DEF">
              <w:t xml:space="preserve">- </w:t>
            </w:r>
            <w:r w:rsidR="00A002D6" w:rsidRPr="00496DEF">
              <w:rPr>
                <w:iCs/>
              </w:rPr>
              <w:t xml:space="preserve">Diện tích của hồ lắng đã được </w:t>
            </w:r>
            <w:r w:rsidR="00A002D6" w:rsidRPr="00496DEF">
              <w:t>Tổng cục thủy lợi - Bộ Nông nghiệp và Phát triển Nông thôn chấp thuận theo Giấy phép hoạt động trong phạm vi bảo vệ công trình thủy lợi</w:t>
            </w:r>
          </w:p>
        </w:tc>
      </w:tr>
      <w:tr w:rsidR="00C727B0" w:rsidRPr="00496DEF" w14:paraId="3F6D7555" w14:textId="77777777" w:rsidTr="009D05CE">
        <w:trPr>
          <w:trHeight w:val="64"/>
          <w:jc w:val="center"/>
        </w:trPr>
        <w:tc>
          <w:tcPr>
            <w:tcW w:w="823" w:type="dxa"/>
            <w:vMerge w:val="restart"/>
            <w:vAlign w:val="center"/>
          </w:tcPr>
          <w:p w14:paraId="057DA4DF" w14:textId="77777777" w:rsidR="007B6A71" w:rsidRPr="00496DEF" w:rsidRDefault="007B6A71" w:rsidP="00590517">
            <w:pPr>
              <w:jc w:val="center"/>
              <w:rPr>
                <w:lang w:val="en-US"/>
              </w:rPr>
            </w:pPr>
            <w:r w:rsidRPr="00496DEF">
              <w:rPr>
                <w:lang w:val="en-US"/>
              </w:rPr>
              <w:lastRenderedPageBreak/>
              <w:t>3</w:t>
            </w:r>
          </w:p>
        </w:tc>
        <w:tc>
          <w:tcPr>
            <w:tcW w:w="14499" w:type="dxa"/>
            <w:gridSpan w:val="5"/>
          </w:tcPr>
          <w:p w14:paraId="402AA7A0" w14:textId="77777777" w:rsidR="007B6A71" w:rsidRPr="00496DEF" w:rsidRDefault="007B6A71" w:rsidP="00590517">
            <w:pPr>
              <w:ind w:right="6"/>
              <w:jc w:val="center"/>
              <w:rPr>
                <w:b/>
                <w:lang w:val="en-US"/>
              </w:rPr>
            </w:pPr>
            <w:r w:rsidRPr="00496DEF">
              <w:rPr>
                <w:b/>
                <w:lang w:val="en-US"/>
              </w:rPr>
              <w:t>Khu văn phòng phụ trợ</w:t>
            </w:r>
          </w:p>
        </w:tc>
      </w:tr>
      <w:tr w:rsidR="00C727B0" w:rsidRPr="00496DEF" w14:paraId="7F06C507" w14:textId="77777777" w:rsidTr="00A86A6D">
        <w:trPr>
          <w:trHeight w:val="321"/>
          <w:jc w:val="center"/>
        </w:trPr>
        <w:tc>
          <w:tcPr>
            <w:tcW w:w="823" w:type="dxa"/>
            <w:vMerge/>
            <w:vAlign w:val="center"/>
          </w:tcPr>
          <w:p w14:paraId="653B0E0D" w14:textId="77777777" w:rsidR="007B6A71" w:rsidRPr="00496DEF" w:rsidRDefault="007B6A71" w:rsidP="00590517">
            <w:pPr>
              <w:jc w:val="center"/>
              <w:rPr>
                <w:lang w:val="en-US"/>
              </w:rPr>
            </w:pPr>
          </w:p>
        </w:tc>
        <w:tc>
          <w:tcPr>
            <w:tcW w:w="2709" w:type="dxa"/>
            <w:shd w:val="clear" w:color="auto" w:fill="auto"/>
          </w:tcPr>
          <w:p w14:paraId="2596F033" w14:textId="5768CCDE" w:rsidR="007B6A71" w:rsidRPr="00496DEF" w:rsidRDefault="007B6A71" w:rsidP="009D05CE">
            <w:pPr>
              <w:jc w:val="both"/>
              <w:rPr>
                <w:lang w:val="en-US"/>
              </w:rPr>
            </w:pPr>
            <w:r w:rsidRPr="00496DEF">
              <w:rPr>
                <w:lang w:val="en-US"/>
              </w:rPr>
              <w:t xml:space="preserve">- Dự án bố trí xây dựng 01 khu văn phòng </w:t>
            </w:r>
            <w:r w:rsidR="005F72DB" w:rsidRPr="00496DEF">
              <w:rPr>
                <w:lang w:val="en-US"/>
              </w:rPr>
              <w:t>và</w:t>
            </w:r>
            <w:r w:rsidR="005F72DB" w:rsidRPr="00496DEF">
              <w:t xml:space="preserve"> công trình </w:t>
            </w:r>
            <w:r w:rsidRPr="00496DEF">
              <w:rPr>
                <w:lang w:val="en-US"/>
              </w:rPr>
              <w:t xml:space="preserve">phụ trợ tại khu bãi chứa cát 01, thuộc thửa đất </w:t>
            </w:r>
            <w:r w:rsidRPr="00496DEF">
              <w:t xml:space="preserve">số </w:t>
            </w:r>
            <w:r w:rsidR="001A0A15" w:rsidRPr="00496DEF">
              <w:t>151</w:t>
            </w:r>
            <w:r w:rsidRPr="00496DEF">
              <w:t xml:space="preserve">, tờ bản đồ số </w:t>
            </w:r>
            <w:r w:rsidR="001A0A15" w:rsidRPr="00496DEF">
              <w:t>34</w:t>
            </w:r>
            <w:r w:rsidRPr="00496DEF">
              <w:rPr>
                <w:lang w:val="en-US"/>
              </w:rPr>
              <w:t xml:space="preserve">. </w:t>
            </w:r>
          </w:p>
        </w:tc>
        <w:tc>
          <w:tcPr>
            <w:tcW w:w="3240" w:type="dxa"/>
          </w:tcPr>
          <w:p w14:paraId="2A89A873" w14:textId="42095129" w:rsidR="007B6A71" w:rsidRPr="00496DEF" w:rsidRDefault="007B6A71" w:rsidP="00A002D6">
            <w:pPr>
              <w:ind w:firstLine="11"/>
              <w:jc w:val="both"/>
            </w:pPr>
            <w:r w:rsidRPr="00496DEF">
              <w:rPr>
                <w:lang w:val="en-US"/>
              </w:rPr>
              <w:t xml:space="preserve">- </w:t>
            </w:r>
            <w:r w:rsidR="00A002D6" w:rsidRPr="00496DEF">
              <w:rPr>
                <w:lang w:val="en-US"/>
              </w:rPr>
              <w:t>Dự án đăng ký sử dụng 02 khu văn phòng và phụ trợ. Mỗi bãi cát bố trí 01 khu văn phòng.</w:t>
            </w:r>
          </w:p>
        </w:tc>
        <w:tc>
          <w:tcPr>
            <w:tcW w:w="4050" w:type="dxa"/>
            <w:shd w:val="clear" w:color="auto" w:fill="auto"/>
            <w:noWrap/>
          </w:tcPr>
          <w:p w14:paraId="7E100809" w14:textId="10DC3AAB" w:rsidR="007B6A71" w:rsidRPr="00496DEF" w:rsidRDefault="00A002D6" w:rsidP="00590517">
            <w:pPr>
              <w:ind w:right="6"/>
              <w:jc w:val="both"/>
              <w:rPr>
                <w:lang w:val="en-US"/>
              </w:rPr>
            </w:pPr>
            <w:r w:rsidRPr="00496DEF">
              <w:rPr>
                <w:lang w:val="en-US"/>
              </w:rPr>
              <w:t>- Bổ sung thêm 01 hạng mục khu văn phòng phụ trợ để phục vụ hoạt động của bãi chứa cát 02.</w:t>
            </w:r>
          </w:p>
        </w:tc>
        <w:tc>
          <w:tcPr>
            <w:tcW w:w="2250" w:type="dxa"/>
          </w:tcPr>
          <w:p w14:paraId="48112D51" w14:textId="42E69B64" w:rsidR="007B6A71" w:rsidRPr="00496DEF" w:rsidRDefault="007B6A71" w:rsidP="00590517">
            <w:pPr>
              <w:ind w:right="6"/>
              <w:jc w:val="both"/>
            </w:pPr>
            <w:r w:rsidRPr="00496DEF">
              <w:t xml:space="preserve">- Tăng cường hiệu quả quản lý dự án. Không gia tăng tác động môi </w:t>
            </w:r>
            <w:r w:rsidR="005F72DB" w:rsidRPr="00496DEF">
              <w:t>trường.</w:t>
            </w:r>
          </w:p>
        </w:tc>
        <w:tc>
          <w:tcPr>
            <w:tcW w:w="2250" w:type="dxa"/>
          </w:tcPr>
          <w:p w14:paraId="56045391" w14:textId="77777777" w:rsidR="007B6A71" w:rsidRPr="00496DEF" w:rsidRDefault="007B6A71" w:rsidP="00590517">
            <w:pPr>
              <w:ind w:right="6"/>
              <w:jc w:val="both"/>
              <w:rPr>
                <w:lang w:val="en-US"/>
              </w:rPr>
            </w:pPr>
            <w:r w:rsidRPr="00496DEF">
              <w:rPr>
                <w:lang w:val="en-US"/>
              </w:rPr>
              <w:t>- Đã xây dựng</w:t>
            </w:r>
          </w:p>
        </w:tc>
      </w:tr>
      <w:tr w:rsidR="00C727B0" w:rsidRPr="00496DEF" w14:paraId="53CEFCC5" w14:textId="77777777" w:rsidTr="009D05CE">
        <w:trPr>
          <w:trHeight w:val="60"/>
          <w:jc w:val="center"/>
        </w:trPr>
        <w:tc>
          <w:tcPr>
            <w:tcW w:w="823" w:type="dxa"/>
            <w:vMerge w:val="restart"/>
            <w:vAlign w:val="center"/>
          </w:tcPr>
          <w:p w14:paraId="367D2499" w14:textId="054E510E" w:rsidR="00981C5B" w:rsidRPr="00496DEF" w:rsidRDefault="00981C5B" w:rsidP="00590517">
            <w:pPr>
              <w:jc w:val="center"/>
              <w:rPr>
                <w:lang w:val="en-US"/>
              </w:rPr>
            </w:pPr>
            <w:r w:rsidRPr="00496DEF">
              <w:rPr>
                <w:lang w:val="en-US"/>
              </w:rPr>
              <w:t>4</w:t>
            </w:r>
          </w:p>
        </w:tc>
        <w:tc>
          <w:tcPr>
            <w:tcW w:w="14499" w:type="dxa"/>
            <w:gridSpan w:val="5"/>
            <w:shd w:val="clear" w:color="auto" w:fill="auto"/>
          </w:tcPr>
          <w:p w14:paraId="039A5C2E" w14:textId="0B3EEACA" w:rsidR="00981C5B" w:rsidRPr="00496DEF" w:rsidRDefault="00981C5B" w:rsidP="00590517">
            <w:pPr>
              <w:ind w:right="6"/>
              <w:jc w:val="center"/>
              <w:rPr>
                <w:b/>
                <w:bCs/>
                <w:lang w:val="en-US"/>
              </w:rPr>
            </w:pPr>
            <w:r w:rsidRPr="00496DEF">
              <w:rPr>
                <w:b/>
                <w:bCs/>
                <w:lang w:val="en-US"/>
              </w:rPr>
              <w:t>Khai trường khai thác</w:t>
            </w:r>
          </w:p>
        </w:tc>
      </w:tr>
      <w:tr w:rsidR="00C727B0" w:rsidRPr="00496DEF" w14:paraId="64E2437A" w14:textId="77777777" w:rsidTr="00A86A6D">
        <w:trPr>
          <w:trHeight w:val="321"/>
          <w:jc w:val="center"/>
        </w:trPr>
        <w:tc>
          <w:tcPr>
            <w:tcW w:w="823" w:type="dxa"/>
            <w:vMerge/>
            <w:vAlign w:val="center"/>
          </w:tcPr>
          <w:p w14:paraId="1FAD0B7F" w14:textId="41FF96F0" w:rsidR="00981C5B" w:rsidRPr="00496DEF" w:rsidRDefault="00981C5B" w:rsidP="00590517">
            <w:pPr>
              <w:jc w:val="center"/>
              <w:rPr>
                <w:lang w:val="en-US"/>
              </w:rPr>
            </w:pPr>
          </w:p>
        </w:tc>
        <w:tc>
          <w:tcPr>
            <w:tcW w:w="2709" w:type="dxa"/>
            <w:shd w:val="clear" w:color="auto" w:fill="auto"/>
          </w:tcPr>
          <w:p w14:paraId="4C9ED357" w14:textId="01AD03FB" w:rsidR="007C5AB6" w:rsidRPr="00496DEF" w:rsidRDefault="007C5AB6" w:rsidP="007C5AB6">
            <w:pPr>
              <w:pStyle w:val="ListParagraph"/>
              <w:numPr>
                <w:ilvl w:val="0"/>
                <w:numId w:val="9"/>
              </w:numPr>
              <w:ind w:firstLine="0"/>
              <w:contextualSpacing w:val="0"/>
              <w:jc w:val="both"/>
              <w:rPr>
                <w:color w:val="auto"/>
                <w:sz w:val="24"/>
                <w:szCs w:val="24"/>
                <w:lang w:val="en-US"/>
              </w:rPr>
            </w:pPr>
            <w:r w:rsidRPr="00496DEF">
              <w:rPr>
                <w:color w:val="auto"/>
                <w:sz w:val="24"/>
                <w:szCs w:val="24"/>
                <w:lang w:val="en-US"/>
              </w:rPr>
              <w:t>Diện</w:t>
            </w:r>
            <w:r w:rsidRPr="00496DEF">
              <w:rPr>
                <w:color w:val="auto"/>
                <w:sz w:val="24"/>
                <w:szCs w:val="24"/>
              </w:rPr>
              <w:t xml:space="preserve"> tích khai trường khai thác </w:t>
            </w:r>
            <w:r w:rsidRPr="00496DEF">
              <w:rPr>
                <w:color w:val="auto"/>
                <w:sz w:val="24"/>
                <w:szCs w:val="24"/>
                <w:lang w:val="en-US"/>
              </w:rPr>
              <w:t xml:space="preserve">đã được phê duyệt trong ĐTM </w:t>
            </w:r>
            <w:r w:rsidRPr="00496DEF">
              <w:rPr>
                <w:color w:val="auto"/>
                <w:sz w:val="24"/>
                <w:szCs w:val="24"/>
              </w:rPr>
              <w:t>là 13,54 ha</w:t>
            </w:r>
            <w:r w:rsidRPr="00496DEF">
              <w:rPr>
                <w:color w:val="auto"/>
                <w:sz w:val="24"/>
                <w:szCs w:val="24"/>
                <w:lang w:val="en-US"/>
              </w:rPr>
              <w:t>.</w:t>
            </w:r>
          </w:p>
        </w:tc>
        <w:tc>
          <w:tcPr>
            <w:tcW w:w="3240" w:type="dxa"/>
          </w:tcPr>
          <w:p w14:paraId="786B94F4" w14:textId="22A9A17A" w:rsidR="007C5AB6" w:rsidRPr="00496DEF" w:rsidRDefault="007C5AB6" w:rsidP="007C5AB6">
            <w:pPr>
              <w:pStyle w:val="ListParagraph"/>
              <w:numPr>
                <w:ilvl w:val="0"/>
                <w:numId w:val="9"/>
              </w:numPr>
              <w:ind w:firstLine="0"/>
              <w:contextualSpacing w:val="0"/>
              <w:jc w:val="both"/>
              <w:rPr>
                <w:color w:val="auto"/>
                <w:sz w:val="24"/>
                <w:szCs w:val="24"/>
                <w:lang w:val="en-US"/>
              </w:rPr>
            </w:pPr>
            <w:r w:rsidRPr="00496DEF">
              <w:rPr>
                <w:color w:val="auto"/>
                <w:sz w:val="24"/>
                <w:szCs w:val="24"/>
                <w:lang w:val="en-US"/>
              </w:rPr>
              <w:t>Diện</w:t>
            </w:r>
            <w:r w:rsidRPr="00496DEF">
              <w:rPr>
                <w:color w:val="auto"/>
                <w:sz w:val="24"/>
                <w:szCs w:val="24"/>
              </w:rPr>
              <w:t xml:space="preserve"> tích khai trường được cấp phép trong Giấy phép khai thác khoáng sản số 110/GP-UBND là 10,00 ha</w:t>
            </w:r>
            <w:r w:rsidRPr="00496DEF">
              <w:rPr>
                <w:color w:val="auto"/>
                <w:sz w:val="24"/>
                <w:szCs w:val="24"/>
                <w:lang w:val="en-US"/>
              </w:rPr>
              <w:t xml:space="preserve">. </w:t>
            </w:r>
          </w:p>
          <w:p w14:paraId="041E8009" w14:textId="33B0419A" w:rsidR="00981C5B" w:rsidRPr="00496DEF" w:rsidRDefault="00981C5B" w:rsidP="007C5AB6">
            <w:pPr>
              <w:pStyle w:val="ListParagraph"/>
              <w:ind w:left="0"/>
              <w:contextualSpacing w:val="0"/>
              <w:jc w:val="both"/>
              <w:rPr>
                <w:color w:val="auto"/>
                <w:sz w:val="24"/>
                <w:szCs w:val="24"/>
                <w:lang w:val="en-US"/>
              </w:rPr>
            </w:pPr>
          </w:p>
        </w:tc>
        <w:tc>
          <w:tcPr>
            <w:tcW w:w="4050" w:type="dxa"/>
            <w:shd w:val="clear" w:color="auto" w:fill="auto"/>
            <w:noWrap/>
          </w:tcPr>
          <w:p w14:paraId="21227B10" w14:textId="35BCC49E" w:rsidR="00A86A6D" w:rsidRPr="00496DEF" w:rsidRDefault="00A86A6D" w:rsidP="00A86A6D">
            <w:pPr>
              <w:pStyle w:val="ListParagraph"/>
              <w:numPr>
                <w:ilvl w:val="0"/>
                <w:numId w:val="9"/>
              </w:numPr>
              <w:ind w:firstLine="0"/>
              <w:contextualSpacing w:val="0"/>
              <w:jc w:val="both"/>
              <w:rPr>
                <w:color w:val="auto"/>
                <w:sz w:val="24"/>
                <w:szCs w:val="24"/>
              </w:rPr>
            </w:pPr>
            <w:r w:rsidRPr="00496DEF">
              <w:rPr>
                <w:color w:val="auto"/>
                <w:sz w:val="24"/>
                <w:szCs w:val="24"/>
                <w:lang w:val="en-US"/>
              </w:rPr>
              <w:t xml:space="preserve">Diện tích khai thác đã được UBND tỉnh điều chỉnh lại trong sau khi trừ diện tích đã khai thác theo </w:t>
            </w:r>
            <w:r w:rsidR="00981C5B" w:rsidRPr="00496DEF">
              <w:rPr>
                <w:color w:val="auto"/>
                <w:sz w:val="24"/>
                <w:szCs w:val="24"/>
              </w:rPr>
              <w:t xml:space="preserve">Giấy phép khai thác số 68/GP-UBND ngày 21/11/2021 đã được cấp cho 3 doanh nghiệp Công ty TNHH Vật liệu Hòa Bình, Công ty TNHH MTV VLXD Đại Phát Đạt và </w:t>
            </w:r>
            <w:r w:rsidRPr="00496DEF">
              <w:rPr>
                <w:color w:val="auto"/>
                <w:sz w:val="24"/>
                <w:szCs w:val="24"/>
              </w:rPr>
              <w:t>Doanh nghiệp tư nhân Châu Dung.</w:t>
            </w:r>
          </w:p>
        </w:tc>
        <w:tc>
          <w:tcPr>
            <w:tcW w:w="2250" w:type="dxa"/>
          </w:tcPr>
          <w:p w14:paraId="42D7EB94" w14:textId="028FE896" w:rsidR="00981C5B" w:rsidRPr="00496DEF" w:rsidRDefault="00981C5B" w:rsidP="007C5AB6">
            <w:pPr>
              <w:pStyle w:val="ListParagraph"/>
              <w:numPr>
                <w:ilvl w:val="0"/>
                <w:numId w:val="9"/>
              </w:numPr>
              <w:ind w:firstLine="0"/>
              <w:contextualSpacing w:val="0"/>
              <w:jc w:val="both"/>
              <w:rPr>
                <w:color w:val="auto"/>
                <w:sz w:val="24"/>
                <w:szCs w:val="24"/>
              </w:rPr>
            </w:pPr>
            <w:r w:rsidRPr="00496DEF">
              <w:rPr>
                <w:color w:val="auto"/>
                <w:sz w:val="24"/>
                <w:szCs w:val="24"/>
              </w:rPr>
              <w:t xml:space="preserve">Phần diện </w:t>
            </w:r>
            <w:r w:rsidR="007C5AB6" w:rsidRPr="00496DEF">
              <w:rPr>
                <w:color w:val="auto"/>
                <w:sz w:val="24"/>
                <w:szCs w:val="24"/>
                <w:lang w:val="en-US"/>
              </w:rPr>
              <w:t>tích cấp phép khai thác nằm trong diện tích phê duyệt ĐTM đã được đánh giá tác động môi trường. Do đó, không cần thực hiện đánh giá tác động môi trường bổ sung</w:t>
            </w:r>
          </w:p>
        </w:tc>
        <w:tc>
          <w:tcPr>
            <w:tcW w:w="2250" w:type="dxa"/>
          </w:tcPr>
          <w:p w14:paraId="707573A4" w14:textId="42086EE5" w:rsidR="00981C5B" w:rsidRPr="00496DEF" w:rsidRDefault="00981C5B" w:rsidP="00590517">
            <w:pPr>
              <w:pStyle w:val="ListParagraph"/>
              <w:ind w:left="0"/>
              <w:contextualSpacing w:val="0"/>
              <w:jc w:val="both"/>
              <w:rPr>
                <w:color w:val="auto"/>
                <w:sz w:val="24"/>
                <w:szCs w:val="24"/>
              </w:rPr>
            </w:pPr>
          </w:p>
        </w:tc>
      </w:tr>
      <w:tr w:rsidR="00981C5B" w:rsidRPr="00496DEF" w14:paraId="3ED36B90" w14:textId="77777777" w:rsidTr="00A86A6D">
        <w:trPr>
          <w:trHeight w:val="338"/>
          <w:jc w:val="center"/>
        </w:trPr>
        <w:tc>
          <w:tcPr>
            <w:tcW w:w="823" w:type="dxa"/>
            <w:vMerge/>
            <w:vAlign w:val="center"/>
          </w:tcPr>
          <w:p w14:paraId="256C1E5D" w14:textId="5993C20A" w:rsidR="00981C5B" w:rsidRPr="00496DEF" w:rsidRDefault="00981C5B" w:rsidP="00590517">
            <w:pPr>
              <w:jc w:val="center"/>
            </w:pPr>
          </w:p>
        </w:tc>
        <w:tc>
          <w:tcPr>
            <w:tcW w:w="2709" w:type="dxa"/>
            <w:shd w:val="clear" w:color="auto" w:fill="auto"/>
          </w:tcPr>
          <w:p w14:paraId="3FD58E5B" w14:textId="4B6284C0" w:rsidR="00981C5B" w:rsidRPr="00496DEF" w:rsidRDefault="00981C5B" w:rsidP="00A86A6D">
            <w:pPr>
              <w:pStyle w:val="ListParagraph"/>
              <w:numPr>
                <w:ilvl w:val="0"/>
                <w:numId w:val="9"/>
              </w:numPr>
              <w:ind w:firstLine="0"/>
              <w:contextualSpacing w:val="0"/>
              <w:jc w:val="both"/>
              <w:rPr>
                <w:color w:val="auto"/>
                <w:sz w:val="24"/>
                <w:szCs w:val="24"/>
              </w:rPr>
            </w:pPr>
            <w:r w:rsidRPr="00496DEF">
              <w:rPr>
                <w:color w:val="auto"/>
                <w:sz w:val="24"/>
                <w:szCs w:val="24"/>
              </w:rPr>
              <w:t xml:space="preserve">Doanh nghiệp </w:t>
            </w:r>
            <w:r w:rsidR="00A86A6D" w:rsidRPr="00496DEF">
              <w:rPr>
                <w:color w:val="auto"/>
                <w:sz w:val="24"/>
                <w:szCs w:val="24"/>
                <w:lang w:val="en-US"/>
              </w:rPr>
              <w:t xml:space="preserve">được </w:t>
            </w:r>
            <w:r w:rsidRPr="00496DEF">
              <w:rPr>
                <w:color w:val="auto"/>
                <w:sz w:val="24"/>
                <w:szCs w:val="24"/>
              </w:rPr>
              <w:t xml:space="preserve">đăng kí sử dụng 3 </w:t>
            </w:r>
            <w:r w:rsidR="007968F0" w:rsidRPr="00496DEF">
              <w:rPr>
                <w:color w:val="auto"/>
                <w:sz w:val="24"/>
                <w:szCs w:val="24"/>
              </w:rPr>
              <w:t>tàu</w:t>
            </w:r>
            <w:r w:rsidRPr="00496DEF">
              <w:rPr>
                <w:color w:val="auto"/>
                <w:sz w:val="24"/>
                <w:szCs w:val="24"/>
              </w:rPr>
              <w:t xml:space="preserve"> hút cát. Trong đó có 2 </w:t>
            </w:r>
            <w:r w:rsidR="007968F0" w:rsidRPr="00496DEF">
              <w:rPr>
                <w:color w:val="auto"/>
                <w:sz w:val="24"/>
                <w:szCs w:val="24"/>
              </w:rPr>
              <w:t>tàu</w:t>
            </w:r>
            <w:r w:rsidRPr="00496DEF">
              <w:rPr>
                <w:color w:val="auto"/>
                <w:sz w:val="24"/>
                <w:szCs w:val="24"/>
              </w:rPr>
              <w:t xml:space="preserve"> hút cát sử dụng thường xuyên</w:t>
            </w:r>
            <w:r w:rsidR="00A86A6D" w:rsidRPr="00496DEF">
              <w:rPr>
                <w:color w:val="auto"/>
                <w:sz w:val="24"/>
                <w:szCs w:val="24"/>
                <w:lang w:val="en-US"/>
              </w:rPr>
              <w:t xml:space="preserve"> </w:t>
            </w:r>
            <w:r w:rsidR="00A86A6D" w:rsidRPr="00496DEF">
              <w:rPr>
                <w:color w:val="auto"/>
                <w:sz w:val="24"/>
                <w:szCs w:val="24"/>
              </w:rPr>
              <w:t>dung tích chứa 30m</w:t>
            </w:r>
            <w:r w:rsidR="00A86A6D" w:rsidRPr="00496DEF">
              <w:rPr>
                <w:color w:val="auto"/>
                <w:sz w:val="24"/>
                <w:szCs w:val="24"/>
                <w:vertAlign w:val="superscript"/>
              </w:rPr>
              <w:t>3</w:t>
            </w:r>
            <w:r w:rsidR="00A86A6D" w:rsidRPr="00496DEF">
              <w:rPr>
                <w:color w:val="auto"/>
                <w:sz w:val="24"/>
                <w:szCs w:val="24"/>
              </w:rPr>
              <w:t xml:space="preserve">, </w:t>
            </w:r>
            <w:r w:rsidR="00A86A6D" w:rsidRPr="00496DEF">
              <w:rPr>
                <w:color w:val="auto"/>
                <w:sz w:val="24"/>
                <w:szCs w:val="24"/>
                <w:lang w:val="en-US"/>
              </w:rPr>
              <w:t>trọng tải 50 tấn</w:t>
            </w:r>
            <w:r w:rsidR="00A86A6D" w:rsidRPr="00496DEF">
              <w:rPr>
                <w:color w:val="auto"/>
                <w:sz w:val="24"/>
                <w:szCs w:val="24"/>
              </w:rPr>
              <w:t xml:space="preserve"> và 1 </w:t>
            </w:r>
            <w:r w:rsidR="007968F0" w:rsidRPr="00496DEF">
              <w:rPr>
                <w:color w:val="auto"/>
                <w:sz w:val="24"/>
                <w:szCs w:val="24"/>
              </w:rPr>
              <w:t>tàu</w:t>
            </w:r>
            <w:r w:rsidR="00A86A6D" w:rsidRPr="00496DEF">
              <w:rPr>
                <w:color w:val="auto"/>
                <w:sz w:val="24"/>
                <w:szCs w:val="24"/>
              </w:rPr>
              <w:t xml:space="preserve"> dự phòng có</w:t>
            </w:r>
            <w:r w:rsidR="00A86A6D" w:rsidRPr="00496DEF">
              <w:rPr>
                <w:color w:val="auto"/>
                <w:sz w:val="24"/>
                <w:szCs w:val="24"/>
                <w:lang w:val="en-US"/>
              </w:rPr>
              <w:t xml:space="preserve"> trọng tải 20 tấn</w:t>
            </w:r>
            <w:r w:rsidR="00A86A6D" w:rsidRPr="00496DEF">
              <w:rPr>
                <w:color w:val="auto"/>
                <w:sz w:val="24"/>
                <w:szCs w:val="24"/>
              </w:rPr>
              <w:t xml:space="preserve"> </w:t>
            </w:r>
          </w:p>
        </w:tc>
        <w:tc>
          <w:tcPr>
            <w:tcW w:w="3240" w:type="dxa"/>
          </w:tcPr>
          <w:p w14:paraId="7EC31837" w14:textId="281F39DA" w:rsidR="00981C5B" w:rsidRPr="00496DEF" w:rsidRDefault="00A86A6D" w:rsidP="00590517">
            <w:pPr>
              <w:pStyle w:val="ListParagraph"/>
              <w:numPr>
                <w:ilvl w:val="0"/>
                <w:numId w:val="9"/>
              </w:numPr>
              <w:ind w:firstLine="0"/>
              <w:contextualSpacing w:val="0"/>
              <w:jc w:val="both"/>
              <w:rPr>
                <w:color w:val="auto"/>
                <w:sz w:val="24"/>
                <w:szCs w:val="24"/>
              </w:rPr>
            </w:pPr>
            <w:r w:rsidRPr="00496DEF">
              <w:rPr>
                <w:color w:val="auto"/>
                <w:sz w:val="24"/>
                <w:szCs w:val="24"/>
                <w:lang w:val="en-US"/>
              </w:rPr>
              <w:t>Sử dụng 02 tàu hút cát vỏ thép dung tích chứa khoảng 40 – 70m</w:t>
            </w:r>
            <w:r w:rsidRPr="00496DEF">
              <w:rPr>
                <w:color w:val="auto"/>
                <w:sz w:val="24"/>
                <w:szCs w:val="24"/>
                <w:vertAlign w:val="superscript"/>
                <w:lang w:val="en-US"/>
              </w:rPr>
              <w:t>3</w:t>
            </w:r>
          </w:p>
        </w:tc>
        <w:tc>
          <w:tcPr>
            <w:tcW w:w="4050" w:type="dxa"/>
            <w:shd w:val="clear" w:color="auto" w:fill="auto"/>
            <w:noWrap/>
          </w:tcPr>
          <w:p w14:paraId="7E9FA210" w14:textId="53842A3C" w:rsidR="00A86A6D" w:rsidRPr="00496DEF" w:rsidRDefault="00A86A6D" w:rsidP="00A86A6D">
            <w:pPr>
              <w:pStyle w:val="ListParagraph"/>
              <w:ind w:left="0"/>
              <w:contextualSpacing w:val="0"/>
              <w:jc w:val="both"/>
              <w:rPr>
                <w:rFonts w:eastAsia="PMingLiU"/>
                <w:color w:val="auto"/>
                <w:sz w:val="24"/>
                <w:szCs w:val="24"/>
                <w:lang w:val="en-US"/>
              </w:rPr>
            </w:pPr>
            <w:r w:rsidRPr="00496DEF">
              <w:rPr>
                <w:color w:val="auto"/>
                <w:sz w:val="24"/>
                <w:szCs w:val="24"/>
                <w:lang w:val="en-US"/>
              </w:rPr>
              <w:t xml:space="preserve">- </w:t>
            </w:r>
            <w:r w:rsidRPr="00496DEF">
              <w:rPr>
                <w:rFonts w:eastAsia="PMingLiU"/>
                <w:color w:val="auto"/>
                <w:sz w:val="24"/>
                <w:szCs w:val="24"/>
              </w:rPr>
              <w:t xml:space="preserve">Việc </w:t>
            </w:r>
            <w:r w:rsidRPr="00496DEF">
              <w:rPr>
                <w:rFonts w:eastAsia="PMingLiU"/>
                <w:color w:val="auto"/>
                <w:sz w:val="24"/>
                <w:szCs w:val="24"/>
                <w:lang w:val="en-US"/>
              </w:rPr>
              <w:t xml:space="preserve">nâng </w:t>
            </w:r>
            <w:r w:rsidRPr="00496DEF">
              <w:rPr>
                <w:rFonts w:eastAsia="PMingLiU"/>
                <w:color w:val="auto"/>
                <w:sz w:val="24"/>
                <w:szCs w:val="24"/>
              </w:rPr>
              <w:t>tải trọng của 0</w:t>
            </w:r>
            <w:r w:rsidRPr="00496DEF">
              <w:rPr>
                <w:rFonts w:eastAsia="PMingLiU"/>
                <w:color w:val="auto"/>
                <w:sz w:val="24"/>
                <w:szCs w:val="24"/>
                <w:lang w:val="en-US"/>
              </w:rPr>
              <w:t>4</w:t>
            </w:r>
            <w:r w:rsidRPr="00496DEF">
              <w:rPr>
                <w:rFonts w:eastAsia="PMingLiU"/>
                <w:color w:val="auto"/>
                <w:sz w:val="24"/>
                <w:szCs w:val="24"/>
              </w:rPr>
              <w:t xml:space="preserve"> tàu do chủ đầu tư trong quá trình thực hiện đầu tư đã không mua được phương tiện </w:t>
            </w:r>
            <w:r w:rsidRPr="00496DEF">
              <w:rPr>
                <w:rFonts w:eastAsia="PMingLiU"/>
                <w:color w:val="auto"/>
                <w:sz w:val="24"/>
                <w:szCs w:val="24"/>
                <w:lang w:val="en-US"/>
              </w:rPr>
              <w:t xml:space="preserve">khai thác </w:t>
            </w:r>
            <w:r w:rsidRPr="00496DEF">
              <w:rPr>
                <w:rFonts w:eastAsia="PMingLiU"/>
                <w:color w:val="auto"/>
                <w:sz w:val="24"/>
                <w:szCs w:val="24"/>
              </w:rPr>
              <w:t>theo như dự kiến</w:t>
            </w:r>
            <w:r w:rsidRPr="00496DEF">
              <w:rPr>
                <w:rFonts w:eastAsia="PMingLiU"/>
                <w:color w:val="auto"/>
                <w:sz w:val="24"/>
                <w:szCs w:val="24"/>
                <w:lang w:val="en-US"/>
              </w:rPr>
              <w:t xml:space="preserve"> ban đầu</w:t>
            </w:r>
            <w:r w:rsidRPr="00496DEF">
              <w:rPr>
                <w:rFonts w:eastAsia="PMingLiU"/>
                <w:color w:val="auto"/>
                <w:sz w:val="24"/>
                <w:szCs w:val="24"/>
              </w:rPr>
              <w:t>.</w:t>
            </w:r>
            <w:r w:rsidRPr="00496DEF">
              <w:rPr>
                <w:rFonts w:eastAsia="PMingLiU"/>
                <w:color w:val="auto"/>
                <w:sz w:val="24"/>
                <w:szCs w:val="24"/>
                <w:lang w:val="en-US"/>
              </w:rPr>
              <w:t xml:space="preserve"> Ngoài ra, trong quá trình hoạt động, Doanh nghiệp chỉ khai thác </w:t>
            </w:r>
            <w:r w:rsidR="00446F12" w:rsidRPr="00496DEF">
              <w:rPr>
                <w:rFonts w:eastAsia="PMingLiU"/>
                <w:color w:val="auto"/>
                <w:sz w:val="24"/>
                <w:szCs w:val="24"/>
                <w:lang w:val="en-US"/>
              </w:rPr>
              <w:t xml:space="preserve">và vận chuyển với </w:t>
            </w:r>
            <w:r w:rsidRPr="00496DEF">
              <w:rPr>
                <w:rFonts w:eastAsia="PMingLiU"/>
                <w:color w:val="auto"/>
                <w:sz w:val="24"/>
                <w:szCs w:val="24"/>
                <w:lang w:val="en-US"/>
              </w:rPr>
              <w:t xml:space="preserve">dung tích chứa tối đa </w:t>
            </w:r>
            <w:r w:rsidR="00446F12" w:rsidRPr="00496DEF">
              <w:rPr>
                <w:rFonts w:eastAsia="PMingLiU"/>
                <w:color w:val="auto"/>
                <w:sz w:val="24"/>
                <w:szCs w:val="24"/>
                <w:lang w:val="en-US"/>
              </w:rPr>
              <w:t xml:space="preserve">của tàu </w:t>
            </w:r>
            <w:r w:rsidRPr="00496DEF">
              <w:rPr>
                <w:rFonts w:eastAsia="PMingLiU"/>
                <w:color w:val="auto"/>
                <w:sz w:val="24"/>
                <w:szCs w:val="24"/>
                <w:lang w:val="en-US"/>
              </w:rPr>
              <w:t xml:space="preserve">khoảng </w:t>
            </w:r>
            <w:r w:rsidRPr="00496DEF">
              <w:rPr>
                <w:color w:val="auto"/>
                <w:sz w:val="24"/>
                <w:szCs w:val="24"/>
              </w:rPr>
              <w:t>30m</w:t>
            </w:r>
            <w:r w:rsidRPr="00496DEF">
              <w:rPr>
                <w:color w:val="auto"/>
                <w:sz w:val="24"/>
                <w:szCs w:val="24"/>
                <w:vertAlign w:val="superscript"/>
              </w:rPr>
              <w:t>3</w:t>
            </w:r>
            <w:r w:rsidRPr="00496DEF">
              <w:rPr>
                <w:color w:val="auto"/>
                <w:sz w:val="24"/>
                <w:szCs w:val="24"/>
                <w:lang w:val="en-US"/>
              </w:rPr>
              <w:t xml:space="preserve"> để đảm bảo an toàn và không vượt công suất được cấp phép.</w:t>
            </w:r>
          </w:p>
          <w:p w14:paraId="1D84EA0C" w14:textId="4D194675" w:rsidR="00981C5B" w:rsidRPr="00496DEF" w:rsidRDefault="00A86A6D" w:rsidP="00A86A6D">
            <w:pPr>
              <w:pStyle w:val="ListParagraph"/>
              <w:ind w:left="0"/>
              <w:contextualSpacing w:val="0"/>
              <w:jc w:val="both"/>
              <w:rPr>
                <w:color w:val="auto"/>
                <w:sz w:val="24"/>
                <w:szCs w:val="24"/>
              </w:rPr>
            </w:pPr>
            <w:r w:rsidRPr="00496DEF">
              <w:rPr>
                <w:rFonts w:eastAsia="PMingLiU"/>
                <w:color w:val="auto"/>
                <w:sz w:val="24"/>
                <w:szCs w:val="24"/>
              </w:rPr>
              <w:t xml:space="preserve"> </w:t>
            </w:r>
          </w:p>
        </w:tc>
        <w:tc>
          <w:tcPr>
            <w:tcW w:w="2250" w:type="dxa"/>
          </w:tcPr>
          <w:p w14:paraId="0F138FC6" w14:textId="78B0B22E" w:rsidR="00981C5B" w:rsidRPr="00496DEF" w:rsidRDefault="00A86A6D" w:rsidP="00A86A6D">
            <w:pPr>
              <w:pStyle w:val="ListParagraph"/>
              <w:ind w:left="0"/>
              <w:contextualSpacing w:val="0"/>
              <w:jc w:val="both"/>
              <w:rPr>
                <w:color w:val="auto"/>
                <w:sz w:val="24"/>
                <w:szCs w:val="24"/>
              </w:rPr>
            </w:pPr>
            <w:r w:rsidRPr="00496DEF">
              <w:rPr>
                <w:rFonts w:eastAsia="PMingLiU"/>
                <w:color w:val="auto"/>
                <w:sz w:val="24"/>
                <w:szCs w:val="24"/>
                <w:lang w:val="en-US"/>
              </w:rPr>
              <w:t>- Việc tăng tải trọng tàu không làm tăng công suất khai thác đã được phê duyệt.</w:t>
            </w:r>
          </w:p>
        </w:tc>
        <w:tc>
          <w:tcPr>
            <w:tcW w:w="2250" w:type="dxa"/>
          </w:tcPr>
          <w:p w14:paraId="7C7F685B" w14:textId="7F5C66CF" w:rsidR="00981C5B" w:rsidRPr="00496DEF" w:rsidRDefault="00446F12" w:rsidP="00590517">
            <w:pPr>
              <w:pStyle w:val="ListParagraph"/>
              <w:numPr>
                <w:ilvl w:val="0"/>
                <w:numId w:val="9"/>
              </w:numPr>
              <w:ind w:firstLine="0"/>
              <w:contextualSpacing w:val="0"/>
              <w:jc w:val="both"/>
              <w:rPr>
                <w:color w:val="auto"/>
                <w:sz w:val="24"/>
                <w:szCs w:val="24"/>
              </w:rPr>
            </w:pPr>
            <w:r w:rsidRPr="00496DEF">
              <w:rPr>
                <w:rFonts w:eastAsia="PMingLiU"/>
                <w:color w:val="auto"/>
                <w:sz w:val="24"/>
                <w:szCs w:val="24"/>
              </w:rPr>
              <w:t>V</w:t>
            </w:r>
            <w:r w:rsidR="00A86A6D" w:rsidRPr="00496DEF">
              <w:rPr>
                <w:rFonts w:eastAsia="PMingLiU"/>
                <w:color w:val="auto"/>
                <w:sz w:val="24"/>
                <w:szCs w:val="24"/>
              </w:rPr>
              <w:t>iệc đầu tư tàu có tải trọng lớn</w:t>
            </w:r>
            <w:r w:rsidR="00A86A6D" w:rsidRPr="00496DEF">
              <w:rPr>
                <w:rFonts w:eastAsia="PMingLiU"/>
                <w:color w:val="auto"/>
                <w:sz w:val="24"/>
                <w:szCs w:val="24"/>
                <w:lang w:val="en-US"/>
              </w:rPr>
              <w:t xml:space="preserve"> giúp nâng hiệu quả kinh tế, giảm thiểu lượt khai thác và vận chuyển trên hồ. Ngoài ra, sẽ </w:t>
            </w:r>
            <w:r w:rsidR="00A86A6D" w:rsidRPr="00496DEF">
              <w:rPr>
                <w:rFonts w:eastAsia="PMingLiU"/>
                <w:color w:val="auto"/>
                <w:sz w:val="24"/>
                <w:szCs w:val="24"/>
              </w:rPr>
              <w:t>tạo ra mặt bằng lớn hơn, đảm bảo không gian</w:t>
            </w:r>
            <w:r w:rsidR="00A86A6D" w:rsidRPr="00496DEF">
              <w:rPr>
                <w:rFonts w:eastAsia="PMingLiU"/>
                <w:color w:val="auto"/>
                <w:sz w:val="24"/>
                <w:szCs w:val="24"/>
                <w:lang w:val="en-US"/>
              </w:rPr>
              <w:t xml:space="preserve"> rộng rãi</w:t>
            </w:r>
            <w:r w:rsidR="00A86A6D" w:rsidRPr="00496DEF">
              <w:rPr>
                <w:rFonts w:eastAsia="PMingLiU"/>
                <w:color w:val="auto"/>
                <w:sz w:val="24"/>
                <w:szCs w:val="24"/>
              </w:rPr>
              <w:t>, tăng tính an toàn trong quá trình làm cho công nhân.</w:t>
            </w:r>
          </w:p>
        </w:tc>
      </w:tr>
    </w:tbl>
    <w:p w14:paraId="78FC8F35" w14:textId="0350069C" w:rsidR="007B6A71" w:rsidRPr="00496DEF" w:rsidRDefault="007B6A71" w:rsidP="005D408A">
      <w:pPr>
        <w:spacing w:before="60" w:after="60" w:line="288" w:lineRule="auto"/>
        <w:jc w:val="both"/>
        <w:rPr>
          <w:sz w:val="26"/>
          <w:szCs w:val="26"/>
        </w:rPr>
      </w:pPr>
    </w:p>
    <w:p w14:paraId="1FA10C11" w14:textId="5073792D" w:rsidR="0020643A" w:rsidRPr="00496DEF" w:rsidRDefault="0020643A" w:rsidP="0020643A">
      <w:pPr>
        <w:rPr>
          <w:sz w:val="26"/>
          <w:szCs w:val="26"/>
        </w:rPr>
        <w:sectPr w:rsidR="0020643A" w:rsidRPr="00496DEF" w:rsidSect="003240E8">
          <w:pgSz w:w="16834" w:h="11909" w:orient="landscape" w:code="9"/>
          <w:pgMar w:top="630" w:right="1134" w:bottom="720" w:left="1701" w:header="576" w:footer="576" w:gutter="0"/>
          <w:cols w:space="720"/>
          <w:titlePg/>
          <w:docGrid w:linePitch="326"/>
        </w:sectPr>
      </w:pPr>
    </w:p>
    <w:p w14:paraId="7180747A" w14:textId="55BCDB91" w:rsidR="0020643A" w:rsidRPr="00496DEF" w:rsidRDefault="0020643A" w:rsidP="00491A96">
      <w:pPr>
        <w:spacing w:before="60" w:after="60" w:line="288" w:lineRule="auto"/>
        <w:ind w:firstLine="720"/>
        <w:jc w:val="both"/>
        <w:rPr>
          <w:noProof/>
          <w:sz w:val="26"/>
          <w:szCs w:val="26"/>
          <w:lang w:val="en-US"/>
        </w:rPr>
      </w:pPr>
      <w:bookmarkStart w:id="491" w:name="_Toc110687523"/>
      <w:r w:rsidRPr="00496DEF">
        <w:rPr>
          <w:b/>
          <w:sz w:val="26"/>
          <w:szCs w:val="26"/>
        </w:rPr>
        <w:lastRenderedPageBreak/>
        <w:t>Nhận xét</w:t>
      </w:r>
      <w:r w:rsidRPr="00496DEF">
        <w:rPr>
          <w:sz w:val="26"/>
          <w:szCs w:val="26"/>
        </w:rPr>
        <w:t xml:space="preserve">: So với nội dung báo cáo đánh giá tác động môi trường đã được phê duyệt tại </w:t>
      </w:r>
      <w:r w:rsidRPr="00496DEF">
        <w:rPr>
          <w:noProof/>
          <w:sz w:val="26"/>
          <w:szCs w:val="26"/>
        </w:rPr>
        <w:t xml:space="preserve">Quyết định số 756/QĐ-STNMT ngày 19/06/2020 của Sở Tài nguyên và                     Môi trường tỉnh Bình Dương, dự án có một số thay đổi, điều chỉnh về hạng mục công trình và công tác bảo vệ môi trường so với thiết kế ban đầu. Việc thay đổi nhằm phù hợp với điều kiện thực tế tại dự án cũng như phù hợp với đặc trưng của loại hình khai thác cát xây dựng trên lòng hồ thủy lợi. </w:t>
      </w:r>
      <w:r w:rsidR="007C5AB6" w:rsidRPr="00496DEF">
        <w:rPr>
          <w:noProof/>
          <w:sz w:val="26"/>
          <w:szCs w:val="26"/>
          <w:lang w:val="en-US"/>
        </w:rPr>
        <w:t>Các hạng mục công trình có thay đổi đã Doanh nghiệp thực hiện đánh giá tác động và đưa ra các biện pháp phòng ngừa, giảm thiểu tác động tới môi trường theo quy định.</w:t>
      </w:r>
    </w:p>
    <w:p w14:paraId="78C4D05B" w14:textId="67EE5FAD" w:rsidR="0020643A" w:rsidRPr="00496DEF" w:rsidRDefault="0020643A" w:rsidP="00491A96">
      <w:pPr>
        <w:spacing w:before="60" w:after="60" w:line="288" w:lineRule="auto"/>
        <w:ind w:firstLine="720"/>
        <w:jc w:val="both"/>
        <w:rPr>
          <w:sz w:val="26"/>
          <w:szCs w:val="26"/>
        </w:rPr>
      </w:pPr>
      <w:r w:rsidRPr="00496DEF">
        <w:rPr>
          <w:noProof/>
          <w:sz w:val="26"/>
          <w:szCs w:val="26"/>
        </w:rPr>
        <w:t xml:space="preserve">Căn cứ vào công văn số 723/STNMT-CCBTNMT của Sở Tài nguyên và Môi trường tỉnh Bình Dương về việc bổ sung </w:t>
      </w:r>
      <w:r w:rsidR="005918FC" w:rsidRPr="00496DEF">
        <w:rPr>
          <w:noProof/>
          <w:sz w:val="26"/>
          <w:szCs w:val="26"/>
        </w:rPr>
        <w:t>bãi chứa</w:t>
      </w:r>
      <w:r w:rsidRPr="00496DEF">
        <w:rPr>
          <w:noProof/>
          <w:sz w:val="26"/>
          <w:szCs w:val="26"/>
        </w:rPr>
        <w:t xml:space="preserve"> cát 02 của Doanh nghiệp tư nhân Châu Dung. Việc bổ sung </w:t>
      </w:r>
      <w:r w:rsidR="005918FC" w:rsidRPr="00496DEF">
        <w:rPr>
          <w:noProof/>
          <w:sz w:val="26"/>
          <w:szCs w:val="26"/>
        </w:rPr>
        <w:t>bãi chứa</w:t>
      </w:r>
      <w:r w:rsidRPr="00496DEF">
        <w:rPr>
          <w:noProof/>
          <w:sz w:val="26"/>
          <w:szCs w:val="26"/>
        </w:rPr>
        <w:t xml:space="preserve"> </w:t>
      </w:r>
      <w:r w:rsidRPr="00496DEF">
        <w:rPr>
          <w:sz w:val="26"/>
          <w:szCs w:val="26"/>
        </w:rPr>
        <w:t xml:space="preserve">không thuộc trường hợp phải lập báo cáo ĐTM theo quy định tại khoản 1 Điều 30 Luật bảo vệ môi trường 2020 và mục 11 Phục lục IV Nghị định 08/2022/NĐ-CP, Doanh nghiệp </w:t>
      </w:r>
      <w:r w:rsidR="00872913" w:rsidRPr="00496DEF">
        <w:rPr>
          <w:sz w:val="26"/>
          <w:szCs w:val="26"/>
          <w:lang w:val="en-US"/>
        </w:rPr>
        <w:t>đã</w:t>
      </w:r>
      <w:r w:rsidRPr="00496DEF">
        <w:rPr>
          <w:sz w:val="26"/>
          <w:szCs w:val="26"/>
        </w:rPr>
        <w:t xml:space="preserve"> đánh giá tác động và cập nhật thay đổi vào hồ sơ cấp Giấy phép môi trường</w:t>
      </w:r>
      <w:r w:rsidR="00C27681" w:rsidRPr="00496DEF">
        <w:rPr>
          <w:sz w:val="26"/>
          <w:szCs w:val="26"/>
          <w:lang w:val="en-US"/>
        </w:rPr>
        <w:t xml:space="preserve"> theo hướng dẫn của Sở TNMT tỉnh Bình Dương</w:t>
      </w:r>
      <w:r w:rsidRPr="00496DEF">
        <w:rPr>
          <w:sz w:val="26"/>
          <w:szCs w:val="26"/>
        </w:rPr>
        <w:t>.</w:t>
      </w:r>
    </w:p>
    <w:p w14:paraId="3D67AAE4" w14:textId="3B96BF0F" w:rsidR="006553AE" w:rsidRPr="00496DEF" w:rsidRDefault="00AE45B3" w:rsidP="00491A96">
      <w:pPr>
        <w:pStyle w:val="Heading2"/>
        <w:rPr>
          <w:lang w:val="vi-VN"/>
        </w:rPr>
      </w:pPr>
      <w:bookmarkStart w:id="492" w:name="_Toc130818489"/>
      <w:r w:rsidRPr="00496DEF">
        <w:rPr>
          <w:lang w:val="vi-VN"/>
        </w:rPr>
        <w:t>3.9</w:t>
      </w:r>
      <w:r w:rsidR="006553AE" w:rsidRPr="00496DEF">
        <w:rPr>
          <w:lang w:val="vi-VN"/>
        </w:rPr>
        <w:t xml:space="preserve">. </w:t>
      </w:r>
      <w:r w:rsidR="00F76AD1" w:rsidRPr="00496DEF">
        <w:rPr>
          <w:lang w:val="vi-VN"/>
        </w:rPr>
        <w:t xml:space="preserve">Kế hoạch, tiến độ, kết quả thực hiện phương án cải tạo </w:t>
      </w:r>
      <w:bookmarkEnd w:id="491"/>
      <w:r w:rsidR="00826A70" w:rsidRPr="00496DEF">
        <w:rPr>
          <w:lang w:val="vi-VN"/>
        </w:rPr>
        <w:t>PHMT</w:t>
      </w:r>
      <w:bookmarkEnd w:id="492"/>
    </w:p>
    <w:p w14:paraId="4D13BD13" w14:textId="58FBBDF7" w:rsidR="00A10B35" w:rsidRPr="00496DEF" w:rsidRDefault="00AE45B3" w:rsidP="00491A96">
      <w:pPr>
        <w:pStyle w:val="Heading3"/>
        <w:spacing w:line="288" w:lineRule="auto"/>
        <w:rPr>
          <w:color w:val="auto"/>
        </w:rPr>
      </w:pPr>
      <w:bookmarkStart w:id="493" w:name="_Toc110687524"/>
      <w:bookmarkStart w:id="494" w:name="_Toc130818490"/>
      <w:r w:rsidRPr="00496DEF">
        <w:rPr>
          <w:color w:val="auto"/>
        </w:rPr>
        <w:t>3.9</w:t>
      </w:r>
      <w:r w:rsidR="00A10B35" w:rsidRPr="00496DEF">
        <w:rPr>
          <w:color w:val="auto"/>
        </w:rPr>
        <w:t xml:space="preserve">.1. Kế hoạch, tiến độ, kết quả thực hiện phương án cải tạo </w:t>
      </w:r>
      <w:bookmarkEnd w:id="493"/>
      <w:r w:rsidR="00826A70" w:rsidRPr="00496DEF">
        <w:rPr>
          <w:color w:val="auto"/>
        </w:rPr>
        <w:t>PHMT</w:t>
      </w:r>
      <w:bookmarkEnd w:id="494"/>
    </w:p>
    <w:p w14:paraId="0949705A" w14:textId="01019CA9" w:rsidR="000F6774" w:rsidRPr="00496DEF" w:rsidRDefault="000F6774" w:rsidP="00491A96">
      <w:pPr>
        <w:pStyle w:val="Normal2"/>
        <w:spacing w:before="60" w:after="60" w:line="288" w:lineRule="auto"/>
        <w:ind w:firstLine="720"/>
        <w:rPr>
          <w:color w:val="auto"/>
        </w:rPr>
      </w:pPr>
      <w:r w:rsidRPr="00496DEF">
        <w:rPr>
          <w:color w:val="auto"/>
        </w:rPr>
        <w:t xml:space="preserve">Công tác </w:t>
      </w:r>
      <w:r w:rsidRPr="00496DEF">
        <w:rPr>
          <w:color w:val="auto"/>
          <w:lang w:val="en-US"/>
        </w:rPr>
        <w:t>cải tạo, phục hồi môi trường của mỏ</w:t>
      </w:r>
      <w:r w:rsidR="00D9717A" w:rsidRPr="00496DEF">
        <w:rPr>
          <w:color w:val="auto"/>
          <w:lang w:val="en-US"/>
        </w:rPr>
        <w:t xml:space="preserve"> cát được thực hiện theo Quyết định số 745/QĐ-STNMT về việc phê duyệt Báo cáo Đánh giá tác động môi trường và phương án cải tạo phục hồi môi trường của Dự án </w:t>
      </w:r>
      <w:r w:rsidR="00EE2150" w:rsidRPr="00496DEF">
        <w:rPr>
          <w:color w:val="auto"/>
        </w:rPr>
        <w:t>đ</w:t>
      </w:r>
      <w:r w:rsidR="00D9717A" w:rsidRPr="00496DEF">
        <w:rPr>
          <w:color w:val="auto"/>
          <w:lang w:val="en-US"/>
        </w:rPr>
        <w:t xml:space="preserve">ầu tư khai thác mỏ cát xây dựng suối Láng Loi, công </w:t>
      </w:r>
      <w:r w:rsidR="00EE2150" w:rsidRPr="00496DEF">
        <w:rPr>
          <w:color w:val="auto"/>
          <w:lang w:val="en-US"/>
        </w:rPr>
        <w:t>s</w:t>
      </w:r>
      <w:r w:rsidR="00D9717A" w:rsidRPr="00496DEF">
        <w:rPr>
          <w:color w:val="auto"/>
          <w:lang w:val="en-US"/>
        </w:rPr>
        <w:t>uất khai thác 30.000m</w:t>
      </w:r>
      <w:r w:rsidR="00D9717A" w:rsidRPr="00496DEF">
        <w:rPr>
          <w:color w:val="auto"/>
          <w:vertAlign w:val="superscript"/>
          <w:lang w:val="en-US"/>
        </w:rPr>
        <w:t>3</w:t>
      </w:r>
      <w:r w:rsidR="00D9717A" w:rsidRPr="00496DEF">
        <w:rPr>
          <w:color w:val="auto"/>
          <w:lang w:val="en-US"/>
        </w:rPr>
        <w:t>/năm (nguyên khối)</w:t>
      </w:r>
      <w:r w:rsidR="00E863D4" w:rsidRPr="00496DEF">
        <w:rPr>
          <w:color w:val="auto"/>
          <w:lang w:val="en-US"/>
        </w:rPr>
        <w:t>.</w:t>
      </w:r>
    </w:p>
    <w:p w14:paraId="44025595" w14:textId="54B6C053" w:rsidR="00D9717A" w:rsidRPr="00496DEF" w:rsidRDefault="000F6774" w:rsidP="00491A96">
      <w:pPr>
        <w:pStyle w:val="Normal2"/>
        <w:spacing w:before="60" w:after="60" w:line="288" w:lineRule="auto"/>
        <w:rPr>
          <w:color w:val="auto"/>
        </w:rPr>
      </w:pPr>
      <w:r w:rsidRPr="00496DEF">
        <w:rPr>
          <w:color w:val="auto"/>
        </w:rPr>
        <w:tab/>
      </w:r>
      <w:bookmarkStart w:id="495" w:name="_Toc110687525"/>
      <w:r w:rsidR="005B0922" w:rsidRPr="00496DEF">
        <w:rPr>
          <w:color w:val="auto"/>
        </w:rPr>
        <w:t xml:space="preserve">Hiện nay Doanh nghiệp đã tiến hành xây dựng </w:t>
      </w:r>
      <w:r w:rsidR="005918FC" w:rsidRPr="00496DEF">
        <w:rPr>
          <w:color w:val="auto"/>
        </w:rPr>
        <w:t>bãi chứa</w:t>
      </w:r>
      <w:r w:rsidR="005B0922" w:rsidRPr="00496DEF">
        <w:rPr>
          <w:color w:val="auto"/>
        </w:rPr>
        <w:t xml:space="preserve"> cát số 02. </w:t>
      </w:r>
      <w:r w:rsidR="00D9717A" w:rsidRPr="00496DEF">
        <w:rPr>
          <w:color w:val="auto"/>
        </w:rPr>
        <w:t xml:space="preserve">Công tác cải tạo, phục hồi môi trường của mỏ đã được </w:t>
      </w:r>
      <w:r w:rsidR="0000317E" w:rsidRPr="00496DEF">
        <w:rPr>
          <w:color w:val="auto"/>
        </w:rPr>
        <w:t xml:space="preserve">Doanh nghiệp </w:t>
      </w:r>
      <w:r w:rsidR="00D9717A" w:rsidRPr="00496DEF">
        <w:rPr>
          <w:color w:val="auto"/>
        </w:rPr>
        <w:t>tuân thủ và triển khai thực hiện từ khi mỏ bắt đầu đi vào hoạt động. Một số hạng mục của dự án được thực hiện đồng thời, song song với công tác khai thác và bảo vệ môi trường</w:t>
      </w:r>
      <w:r w:rsidR="005B0922" w:rsidRPr="00496DEF">
        <w:rPr>
          <w:color w:val="auto"/>
        </w:rPr>
        <w:t xml:space="preserve">. </w:t>
      </w:r>
      <w:r w:rsidR="00D9717A" w:rsidRPr="00496DEF">
        <w:rPr>
          <w:color w:val="auto"/>
        </w:rPr>
        <w:t>Các hạng mục cụ thể như sau:</w:t>
      </w:r>
    </w:p>
    <w:p w14:paraId="2BD47F97" w14:textId="54BF0779" w:rsidR="005B0922" w:rsidRPr="00496DEF" w:rsidRDefault="005C7819" w:rsidP="00F73DD1">
      <w:pPr>
        <w:pStyle w:val="Caption"/>
      </w:pPr>
      <w:bookmarkStart w:id="496" w:name="_Toc133401193"/>
      <w:r w:rsidRPr="00496DEF">
        <w:t xml:space="preserve">Bảng </w:t>
      </w:r>
      <w:r w:rsidRPr="00496DEF">
        <w:fldChar w:fldCharType="begin"/>
      </w:r>
      <w:r w:rsidRPr="00496DEF">
        <w:instrText xml:space="preserve"> SEQ Bảng \* ARABIC </w:instrText>
      </w:r>
      <w:r w:rsidRPr="00496DEF">
        <w:fldChar w:fldCharType="separate"/>
      </w:r>
      <w:r w:rsidR="00013886" w:rsidRPr="00496DEF">
        <w:t>44</w:t>
      </w:r>
      <w:r w:rsidRPr="00496DEF">
        <w:fldChar w:fldCharType="end"/>
      </w:r>
      <w:r w:rsidR="005B0922" w:rsidRPr="00496DEF">
        <w:t>: Tổng hợp tình hình triển khai công tác cải tạo, phục hồi môi trường</w:t>
      </w:r>
      <w:bookmarkEnd w:id="496"/>
      <w:r w:rsidR="00A33558" w:rsidRPr="00496DEF">
        <w:t xml:space="preserve"> </w:t>
      </w:r>
    </w:p>
    <w:tbl>
      <w:tblPr>
        <w:tblW w:w="55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3653"/>
        <w:gridCol w:w="819"/>
        <w:gridCol w:w="1548"/>
        <w:gridCol w:w="1480"/>
        <w:gridCol w:w="1801"/>
      </w:tblGrid>
      <w:tr w:rsidR="00DA1CF0" w:rsidRPr="00496DEF" w14:paraId="14BA0585" w14:textId="405A5424" w:rsidTr="00840F63">
        <w:trPr>
          <w:trHeight w:val="195"/>
          <w:tblHeader/>
          <w:jc w:val="center"/>
        </w:trPr>
        <w:tc>
          <w:tcPr>
            <w:tcW w:w="368" w:type="pct"/>
            <w:shd w:val="clear" w:color="auto" w:fill="D6E3BC" w:themeFill="accent3" w:themeFillTint="66"/>
            <w:vAlign w:val="center"/>
            <w:hideMark/>
          </w:tcPr>
          <w:p w14:paraId="7D6FED4E" w14:textId="77777777" w:rsidR="001D4454" w:rsidRPr="00496DEF" w:rsidRDefault="001D4454" w:rsidP="00DA1CF0">
            <w:pPr>
              <w:spacing w:before="30" w:after="30"/>
              <w:jc w:val="center"/>
              <w:rPr>
                <w:b/>
                <w:bCs/>
                <w:lang w:val="en-GB" w:eastAsia="en-GB"/>
              </w:rPr>
            </w:pPr>
            <w:r w:rsidRPr="00496DEF">
              <w:rPr>
                <w:b/>
                <w:lang w:val="en-GB" w:eastAsia="en-GB"/>
              </w:rPr>
              <w:t>STT</w:t>
            </w:r>
          </w:p>
        </w:tc>
        <w:tc>
          <w:tcPr>
            <w:tcW w:w="1819" w:type="pct"/>
            <w:shd w:val="clear" w:color="auto" w:fill="D6E3BC" w:themeFill="accent3" w:themeFillTint="66"/>
            <w:vAlign w:val="center"/>
            <w:hideMark/>
          </w:tcPr>
          <w:p w14:paraId="49EFB203" w14:textId="12AFE77D" w:rsidR="001D4454" w:rsidRPr="00496DEF" w:rsidRDefault="001D4454" w:rsidP="00DA1CF0">
            <w:pPr>
              <w:spacing w:before="30" w:after="30"/>
              <w:jc w:val="center"/>
              <w:rPr>
                <w:b/>
                <w:bCs/>
                <w:lang w:val="en-GB" w:eastAsia="en-GB"/>
              </w:rPr>
            </w:pPr>
            <w:r w:rsidRPr="00496DEF">
              <w:rPr>
                <w:b/>
                <w:lang w:val="en-GB" w:eastAsia="en-GB"/>
              </w:rPr>
              <w:t>Công trình/Hạng mục</w:t>
            </w:r>
          </w:p>
        </w:tc>
        <w:tc>
          <w:tcPr>
            <w:tcW w:w="408" w:type="pct"/>
            <w:shd w:val="clear" w:color="auto" w:fill="D6E3BC" w:themeFill="accent3" w:themeFillTint="66"/>
            <w:vAlign w:val="center"/>
            <w:hideMark/>
          </w:tcPr>
          <w:p w14:paraId="0B8CED7E" w14:textId="77777777" w:rsidR="001D4454" w:rsidRPr="00496DEF" w:rsidRDefault="001D4454" w:rsidP="00DA1CF0">
            <w:pPr>
              <w:spacing w:before="30" w:after="30"/>
              <w:jc w:val="center"/>
              <w:rPr>
                <w:b/>
                <w:bCs/>
                <w:lang w:val="en-GB" w:eastAsia="en-GB"/>
              </w:rPr>
            </w:pPr>
            <w:r w:rsidRPr="00496DEF">
              <w:rPr>
                <w:b/>
                <w:lang w:val="en-GB" w:eastAsia="en-GB"/>
              </w:rPr>
              <w:t>ĐVT</w:t>
            </w:r>
          </w:p>
        </w:tc>
        <w:tc>
          <w:tcPr>
            <w:tcW w:w="771" w:type="pct"/>
            <w:shd w:val="clear" w:color="auto" w:fill="D6E3BC" w:themeFill="accent3" w:themeFillTint="66"/>
            <w:vAlign w:val="center"/>
            <w:hideMark/>
          </w:tcPr>
          <w:p w14:paraId="387FAA6E" w14:textId="57F16512" w:rsidR="001D4454" w:rsidRPr="00496DEF" w:rsidRDefault="001D4454" w:rsidP="00DA1CF0">
            <w:pPr>
              <w:spacing w:before="30" w:after="30"/>
              <w:jc w:val="center"/>
              <w:rPr>
                <w:b/>
                <w:bCs/>
                <w:lang w:val="en-GB" w:eastAsia="en-GB"/>
              </w:rPr>
            </w:pPr>
            <w:r w:rsidRPr="00496DEF">
              <w:rPr>
                <w:b/>
                <w:bCs/>
              </w:rPr>
              <w:t>Khối lượng</w:t>
            </w:r>
            <w:r w:rsidRPr="00496DEF">
              <w:rPr>
                <w:b/>
                <w:bCs/>
                <w:lang w:val="en-US"/>
              </w:rPr>
              <w:t xml:space="preserve"> được phê duyệt</w:t>
            </w:r>
          </w:p>
        </w:tc>
        <w:tc>
          <w:tcPr>
            <w:tcW w:w="737" w:type="pct"/>
            <w:shd w:val="clear" w:color="auto" w:fill="D6E3BC" w:themeFill="accent3" w:themeFillTint="66"/>
          </w:tcPr>
          <w:p w14:paraId="35B06088" w14:textId="5D4933C1" w:rsidR="001D4454" w:rsidRPr="00496DEF" w:rsidRDefault="001D4454" w:rsidP="00DA1CF0">
            <w:pPr>
              <w:spacing w:before="30" w:after="30"/>
              <w:jc w:val="center"/>
              <w:rPr>
                <w:b/>
                <w:lang w:val="en-GB" w:eastAsia="en-GB"/>
              </w:rPr>
            </w:pPr>
            <w:r w:rsidRPr="00496DEF">
              <w:rPr>
                <w:b/>
                <w:bCs/>
              </w:rPr>
              <w:t>Khối lượng</w:t>
            </w:r>
            <w:r w:rsidRPr="00496DEF">
              <w:rPr>
                <w:b/>
                <w:bCs/>
                <w:lang w:val="en-US"/>
              </w:rPr>
              <w:t xml:space="preserve"> đã thực hiện</w:t>
            </w:r>
          </w:p>
        </w:tc>
        <w:tc>
          <w:tcPr>
            <w:tcW w:w="897" w:type="pct"/>
            <w:shd w:val="clear" w:color="auto" w:fill="D6E3BC" w:themeFill="accent3" w:themeFillTint="66"/>
          </w:tcPr>
          <w:p w14:paraId="4088A6EA" w14:textId="77777777" w:rsidR="001D4454" w:rsidRPr="00496DEF" w:rsidRDefault="001D4454" w:rsidP="00DA1CF0">
            <w:pPr>
              <w:spacing w:before="30" w:after="30"/>
              <w:ind w:left="15"/>
              <w:jc w:val="center"/>
              <w:rPr>
                <w:b/>
                <w:bCs/>
                <w:lang w:val="en-US"/>
              </w:rPr>
            </w:pPr>
            <w:r w:rsidRPr="00496DEF">
              <w:rPr>
                <w:b/>
                <w:bCs/>
                <w:lang w:val="en-US"/>
              </w:rPr>
              <w:t>Kế hoạch</w:t>
            </w:r>
          </w:p>
          <w:p w14:paraId="7213C993" w14:textId="55782417" w:rsidR="001D4454" w:rsidRPr="00496DEF" w:rsidRDefault="001D4454" w:rsidP="00DA1CF0">
            <w:pPr>
              <w:spacing w:before="30" w:after="30"/>
              <w:jc w:val="center"/>
              <w:rPr>
                <w:b/>
                <w:lang w:val="en-GB" w:eastAsia="en-GB"/>
              </w:rPr>
            </w:pPr>
            <w:r w:rsidRPr="00496DEF">
              <w:rPr>
                <w:b/>
                <w:bCs/>
                <w:lang w:val="en-US"/>
              </w:rPr>
              <w:t>thực hiện</w:t>
            </w:r>
          </w:p>
        </w:tc>
      </w:tr>
      <w:tr w:rsidR="001D4454" w:rsidRPr="00496DEF" w14:paraId="6FFCC49E" w14:textId="0A1C95BA" w:rsidTr="00DA1CF0">
        <w:trPr>
          <w:trHeight w:val="45"/>
          <w:jc w:val="center"/>
        </w:trPr>
        <w:tc>
          <w:tcPr>
            <w:tcW w:w="368" w:type="pct"/>
            <w:shd w:val="clear" w:color="auto" w:fill="auto"/>
            <w:vAlign w:val="center"/>
          </w:tcPr>
          <w:p w14:paraId="3F7284B3" w14:textId="7BE087D9" w:rsidR="001D4454" w:rsidRPr="00496DEF" w:rsidRDefault="001D4454" w:rsidP="00DA1CF0">
            <w:pPr>
              <w:spacing w:before="30" w:after="30"/>
              <w:jc w:val="center"/>
              <w:rPr>
                <w:b/>
                <w:bCs/>
                <w:lang w:val="en-GB" w:eastAsia="en-GB"/>
              </w:rPr>
            </w:pPr>
            <w:r w:rsidRPr="00496DEF">
              <w:rPr>
                <w:b/>
                <w:bCs/>
                <w:lang w:val="en-GB" w:eastAsia="en-GB"/>
              </w:rPr>
              <w:t>I</w:t>
            </w:r>
          </w:p>
        </w:tc>
        <w:tc>
          <w:tcPr>
            <w:tcW w:w="4632" w:type="pct"/>
            <w:gridSpan w:val="5"/>
            <w:shd w:val="clear" w:color="auto" w:fill="auto"/>
            <w:vAlign w:val="center"/>
          </w:tcPr>
          <w:p w14:paraId="4C7C7793" w14:textId="37E9D5D5" w:rsidR="001D4454" w:rsidRPr="00496DEF" w:rsidRDefault="001D4454" w:rsidP="00DA1CF0">
            <w:pPr>
              <w:spacing w:before="30" w:after="30"/>
              <w:jc w:val="center"/>
              <w:rPr>
                <w:b/>
                <w:bCs/>
              </w:rPr>
            </w:pPr>
            <w:r w:rsidRPr="00496DEF">
              <w:rPr>
                <w:b/>
                <w:bCs/>
                <w:lang w:val="en-GB" w:eastAsia="en-GB"/>
              </w:rPr>
              <w:t>Cải tạo, PHMT khu vực khai trường khai thác</w:t>
            </w:r>
          </w:p>
        </w:tc>
      </w:tr>
      <w:tr w:rsidR="00A76F37" w:rsidRPr="00496DEF" w14:paraId="103D89D8" w14:textId="77777777" w:rsidTr="00DA1CF0">
        <w:trPr>
          <w:trHeight w:val="45"/>
          <w:jc w:val="center"/>
        </w:trPr>
        <w:tc>
          <w:tcPr>
            <w:tcW w:w="368" w:type="pct"/>
            <w:shd w:val="clear" w:color="auto" w:fill="auto"/>
            <w:vAlign w:val="center"/>
          </w:tcPr>
          <w:p w14:paraId="22FAD322" w14:textId="20BD2A7E" w:rsidR="00A76F37" w:rsidRPr="00496DEF" w:rsidRDefault="00A76F37" w:rsidP="00DA1CF0">
            <w:pPr>
              <w:spacing w:before="30" w:after="30"/>
              <w:jc w:val="center"/>
              <w:rPr>
                <w:lang w:val="en-GB" w:eastAsia="en-GB"/>
              </w:rPr>
            </w:pPr>
            <w:r w:rsidRPr="00496DEF">
              <w:rPr>
                <w:lang w:val="en-GB" w:eastAsia="en-GB"/>
              </w:rPr>
              <w:t>1</w:t>
            </w:r>
          </w:p>
        </w:tc>
        <w:tc>
          <w:tcPr>
            <w:tcW w:w="3735" w:type="pct"/>
            <w:gridSpan w:val="4"/>
            <w:shd w:val="clear" w:color="auto" w:fill="auto"/>
            <w:vAlign w:val="center"/>
          </w:tcPr>
          <w:p w14:paraId="59DB15BD" w14:textId="1B663832" w:rsidR="00A76F37" w:rsidRPr="00496DEF" w:rsidRDefault="00A76F37" w:rsidP="00DA1CF0">
            <w:pPr>
              <w:spacing w:before="30" w:after="30"/>
              <w:jc w:val="both"/>
              <w:rPr>
                <w:b/>
                <w:bCs/>
              </w:rPr>
            </w:pPr>
            <w:r w:rsidRPr="00496DEF">
              <w:rPr>
                <w:lang w:val="fr-FR"/>
              </w:rPr>
              <w:t>Dò tìm, thu dọn các chướng ngại lòng sông</w:t>
            </w:r>
          </w:p>
        </w:tc>
        <w:tc>
          <w:tcPr>
            <w:tcW w:w="897" w:type="pct"/>
            <w:vMerge w:val="restart"/>
          </w:tcPr>
          <w:p w14:paraId="44DDE8EC" w14:textId="2B346F77" w:rsidR="00A76F37" w:rsidRPr="00496DEF" w:rsidRDefault="00A76F37" w:rsidP="00DA1CF0">
            <w:pPr>
              <w:spacing w:before="30" w:after="30"/>
              <w:jc w:val="center"/>
              <w:rPr>
                <w:b/>
                <w:bCs/>
              </w:rPr>
            </w:pPr>
            <w:r w:rsidRPr="00496DEF">
              <w:rPr>
                <w:bCs/>
                <w:lang w:val="en-US"/>
              </w:rPr>
              <w:t>Thực hiện sau KTKT</w:t>
            </w:r>
          </w:p>
        </w:tc>
      </w:tr>
      <w:tr w:rsidR="00A76F37" w:rsidRPr="00496DEF" w14:paraId="510ABEB9" w14:textId="77777777" w:rsidTr="00840F63">
        <w:trPr>
          <w:trHeight w:val="45"/>
          <w:jc w:val="center"/>
        </w:trPr>
        <w:tc>
          <w:tcPr>
            <w:tcW w:w="368" w:type="pct"/>
            <w:shd w:val="clear" w:color="auto" w:fill="auto"/>
            <w:vAlign w:val="center"/>
          </w:tcPr>
          <w:p w14:paraId="1C7C2651" w14:textId="77777777" w:rsidR="00A76F37" w:rsidRPr="00496DEF" w:rsidRDefault="00A76F37" w:rsidP="00DA1CF0">
            <w:pPr>
              <w:spacing w:before="30" w:after="30"/>
              <w:jc w:val="center"/>
              <w:rPr>
                <w:b/>
                <w:lang w:val="en-GB" w:eastAsia="en-GB"/>
              </w:rPr>
            </w:pPr>
          </w:p>
        </w:tc>
        <w:tc>
          <w:tcPr>
            <w:tcW w:w="1819" w:type="pct"/>
            <w:shd w:val="clear" w:color="auto" w:fill="auto"/>
            <w:vAlign w:val="center"/>
          </w:tcPr>
          <w:p w14:paraId="61D6A9BC" w14:textId="50E24F46" w:rsidR="00A76F37" w:rsidRPr="00496DEF" w:rsidRDefault="00A76F37" w:rsidP="00DA1CF0">
            <w:pPr>
              <w:spacing w:before="30" w:after="30"/>
              <w:rPr>
                <w:b/>
              </w:rPr>
            </w:pPr>
            <w:r w:rsidRPr="00496DEF">
              <w:rPr>
                <w:lang w:val="en-GB" w:eastAsia="en-GB"/>
              </w:rPr>
              <w:t>Số phao cần được trục vớt</w:t>
            </w:r>
          </w:p>
        </w:tc>
        <w:tc>
          <w:tcPr>
            <w:tcW w:w="408" w:type="pct"/>
            <w:shd w:val="clear" w:color="auto" w:fill="auto"/>
            <w:vAlign w:val="center"/>
          </w:tcPr>
          <w:p w14:paraId="033A6B41" w14:textId="60DF3C9B" w:rsidR="00A76F37" w:rsidRPr="00496DEF" w:rsidRDefault="00A76F37" w:rsidP="00DA1CF0">
            <w:pPr>
              <w:spacing w:before="30" w:after="30"/>
              <w:jc w:val="center"/>
              <w:rPr>
                <w:b/>
                <w:bCs/>
                <w:lang w:val="en-GB" w:eastAsia="en-GB"/>
              </w:rPr>
            </w:pPr>
            <w:r w:rsidRPr="00496DEF">
              <w:rPr>
                <w:lang w:val="en-GB" w:eastAsia="en-GB"/>
              </w:rPr>
              <w:t>cái</w:t>
            </w:r>
          </w:p>
        </w:tc>
        <w:tc>
          <w:tcPr>
            <w:tcW w:w="771" w:type="pct"/>
            <w:shd w:val="clear" w:color="auto" w:fill="auto"/>
            <w:vAlign w:val="center"/>
          </w:tcPr>
          <w:p w14:paraId="73313F3A" w14:textId="6F24E0F8" w:rsidR="00A76F37" w:rsidRPr="00496DEF" w:rsidRDefault="00A76F37" w:rsidP="00DA1CF0">
            <w:pPr>
              <w:spacing w:before="30" w:after="30"/>
              <w:jc w:val="center"/>
              <w:rPr>
                <w:b/>
                <w:bCs/>
              </w:rPr>
            </w:pPr>
            <w:r w:rsidRPr="00496DEF">
              <w:t>16</w:t>
            </w:r>
          </w:p>
        </w:tc>
        <w:tc>
          <w:tcPr>
            <w:tcW w:w="737" w:type="pct"/>
          </w:tcPr>
          <w:p w14:paraId="43539121" w14:textId="77777777" w:rsidR="00A76F37" w:rsidRPr="00496DEF" w:rsidRDefault="00A76F37" w:rsidP="00DA1CF0">
            <w:pPr>
              <w:spacing w:before="30" w:after="30"/>
              <w:jc w:val="center"/>
              <w:rPr>
                <w:b/>
                <w:bCs/>
              </w:rPr>
            </w:pPr>
          </w:p>
        </w:tc>
        <w:tc>
          <w:tcPr>
            <w:tcW w:w="897" w:type="pct"/>
            <w:vMerge/>
          </w:tcPr>
          <w:p w14:paraId="77F36F88" w14:textId="6D713613" w:rsidR="00A76F37" w:rsidRPr="00496DEF" w:rsidRDefault="00A76F37" w:rsidP="00DA1CF0">
            <w:pPr>
              <w:spacing w:before="30" w:after="30"/>
              <w:jc w:val="center"/>
              <w:rPr>
                <w:b/>
                <w:bCs/>
              </w:rPr>
            </w:pPr>
          </w:p>
        </w:tc>
      </w:tr>
      <w:tr w:rsidR="00A76F37" w:rsidRPr="00496DEF" w14:paraId="0A6DCECB" w14:textId="77777777" w:rsidTr="00840F63">
        <w:trPr>
          <w:trHeight w:val="45"/>
          <w:jc w:val="center"/>
        </w:trPr>
        <w:tc>
          <w:tcPr>
            <w:tcW w:w="368" w:type="pct"/>
            <w:shd w:val="clear" w:color="auto" w:fill="auto"/>
            <w:vAlign w:val="center"/>
          </w:tcPr>
          <w:p w14:paraId="57AFC6CE" w14:textId="77777777" w:rsidR="00A76F37" w:rsidRPr="00496DEF" w:rsidRDefault="00A76F37" w:rsidP="00DA1CF0">
            <w:pPr>
              <w:spacing w:before="30" w:after="30"/>
              <w:jc w:val="center"/>
              <w:rPr>
                <w:b/>
                <w:lang w:val="en-GB" w:eastAsia="en-GB"/>
              </w:rPr>
            </w:pPr>
          </w:p>
        </w:tc>
        <w:tc>
          <w:tcPr>
            <w:tcW w:w="1819" w:type="pct"/>
            <w:shd w:val="clear" w:color="auto" w:fill="auto"/>
            <w:vAlign w:val="center"/>
          </w:tcPr>
          <w:p w14:paraId="0D6AAFBF" w14:textId="1508015B" w:rsidR="00A76F37" w:rsidRPr="00496DEF" w:rsidRDefault="00A76F37" w:rsidP="00DA1CF0">
            <w:pPr>
              <w:spacing w:before="30" w:after="30"/>
              <w:rPr>
                <w:b/>
              </w:rPr>
            </w:pPr>
            <w:r w:rsidRPr="00496DEF">
              <w:rPr>
                <w:lang w:val="en-GB" w:eastAsia="en-GB"/>
              </w:rPr>
              <w:t>Diện tích đo, dò sơ khảo bãi cạn</w:t>
            </w:r>
          </w:p>
        </w:tc>
        <w:tc>
          <w:tcPr>
            <w:tcW w:w="408" w:type="pct"/>
            <w:shd w:val="clear" w:color="auto" w:fill="auto"/>
            <w:vAlign w:val="center"/>
          </w:tcPr>
          <w:p w14:paraId="50E4DCDF" w14:textId="74D7820D" w:rsidR="00A76F37" w:rsidRPr="00496DEF" w:rsidRDefault="00A76F37" w:rsidP="00DA1CF0">
            <w:pPr>
              <w:spacing w:before="30" w:after="30"/>
              <w:jc w:val="center"/>
              <w:rPr>
                <w:b/>
                <w:bCs/>
                <w:lang w:val="en-GB" w:eastAsia="en-GB"/>
              </w:rPr>
            </w:pPr>
            <w:r w:rsidRPr="00496DEF">
              <w:rPr>
                <w:lang w:val="en-GB" w:eastAsia="en-GB"/>
              </w:rPr>
              <w:t>ha</w:t>
            </w:r>
          </w:p>
        </w:tc>
        <w:tc>
          <w:tcPr>
            <w:tcW w:w="771" w:type="pct"/>
            <w:shd w:val="clear" w:color="auto" w:fill="auto"/>
            <w:vAlign w:val="center"/>
          </w:tcPr>
          <w:p w14:paraId="76FA3079" w14:textId="0AA52596" w:rsidR="00A76F37" w:rsidRPr="00496DEF" w:rsidRDefault="00A76F37" w:rsidP="00DA1CF0">
            <w:pPr>
              <w:spacing w:before="30" w:after="30"/>
              <w:jc w:val="center"/>
              <w:rPr>
                <w:b/>
                <w:bCs/>
              </w:rPr>
            </w:pPr>
            <w:r w:rsidRPr="00496DEF">
              <w:t>29,9</w:t>
            </w:r>
          </w:p>
        </w:tc>
        <w:tc>
          <w:tcPr>
            <w:tcW w:w="737" w:type="pct"/>
          </w:tcPr>
          <w:p w14:paraId="77228D83" w14:textId="77777777" w:rsidR="00A76F37" w:rsidRPr="00496DEF" w:rsidRDefault="00A76F37" w:rsidP="00DA1CF0">
            <w:pPr>
              <w:spacing w:before="30" w:after="30"/>
              <w:jc w:val="center"/>
              <w:rPr>
                <w:b/>
                <w:bCs/>
              </w:rPr>
            </w:pPr>
          </w:p>
        </w:tc>
        <w:tc>
          <w:tcPr>
            <w:tcW w:w="897" w:type="pct"/>
            <w:vMerge/>
          </w:tcPr>
          <w:p w14:paraId="039BC8AA" w14:textId="77777777" w:rsidR="00A76F37" w:rsidRPr="00496DEF" w:rsidRDefault="00A76F37" w:rsidP="00DA1CF0">
            <w:pPr>
              <w:spacing w:before="30" w:after="30"/>
              <w:jc w:val="center"/>
              <w:rPr>
                <w:b/>
                <w:bCs/>
              </w:rPr>
            </w:pPr>
          </w:p>
        </w:tc>
      </w:tr>
      <w:tr w:rsidR="00A76F37" w:rsidRPr="00496DEF" w14:paraId="379A3D67" w14:textId="77777777" w:rsidTr="00491A96">
        <w:trPr>
          <w:trHeight w:val="377"/>
          <w:jc w:val="center"/>
        </w:trPr>
        <w:tc>
          <w:tcPr>
            <w:tcW w:w="368" w:type="pct"/>
            <w:shd w:val="clear" w:color="auto" w:fill="auto"/>
            <w:vAlign w:val="center"/>
          </w:tcPr>
          <w:p w14:paraId="58B65E4A" w14:textId="77777777" w:rsidR="00A76F37" w:rsidRPr="00496DEF" w:rsidRDefault="00A76F37" w:rsidP="00DA1CF0">
            <w:pPr>
              <w:spacing w:before="30" w:after="30"/>
              <w:jc w:val="center"/>
              <w:rPr>
                <w:b/>
                <w:lang w:val="en-GB" w:eastAsia="en-GB"/>
              </w:rPr>
            </w:pPr>
          </w:p>
        </w:tc>
        <w:tc>
          <w:tcPr>
            <w:tcW w:w="1819" w:type="pct"/>
            <w:shd w:val="clear" w:color="auto" w:fill="auto"/>
            <w:vAlign w:val="center"/>
          </w:tcPr>
          <w:p w14:paraId="674C1213" w14:textId="6F28BA20" w:rsidR="00A76F37" w:rsidRPr="00496DEF" w:rsidRDefault="00A76F37" w:rsidP="00DA1CF0">
            <w:pPr>
              <w:spacing w:before="30" w:after="30"/>
              <w:rPr>
                <w:b/>
              </w:rPr>
            </w:pPr>
            <w:r w:rsidRPr="00496DEF">
              <w:rPr>
                <w:lang w:val="en-GB" w:eastAsia="en-GB"/>
              </w:rPr>
              <w:t>Diện tích vớt các vật nổi trên luồng sau khai thác</w:t>
            </w:r>
          </w:p>
        </w:tc>
        <w:tc>
          <w:tcPr>
            <w:tcW w:w="408" w:type="pct"/>
            <w:shd w:val="clear" w:color="auto" w:fill="auto"/>
            <w:vAlign w:val="center"/>
          </w:tcPr>
          <w:p w14:paraId="6C5E5C5C" w14:textId="7C9F9E84" w:rsidR="00A76F37" w:rsidRPr="00496DEF" w:rsidRDefault="00A76F37" w:rsidP="00DA1CF0">
            <w:pPr>
              <w:spacing w:before="30" w:after="30"/>
              <w:jc w:val="center"/>
              <w:rPr>
                <w:b/>
                <w:bCs/>
                <w:lang w:val="en-GB" w:eastAsia="en-GB"/>
              </w:rPr>
            </w:pPr>
            <w:r w:rsidRPr="00496DEF">
              <w:rPr>
                <w:lang w:val="en-GB" w:eastAsia="en-GB"/>
              </w:rPr>
              <w:t>ha</w:t>
            </w:r>
          </w:p>
        </w:tc>
        <w:tc>
          <w:tcPr>
            <w:tcW w:w="771" w:type="pct"/>
            <w:shd w:val="clear" w:color="auto" w:fill="auto"/>
            <w:vAlign w:val="center"/>
          </w:tcPr>
          <w:p w14:paraId="7B0A201E" w14:textId="1291228B" w:rsidR="00A76F37" w:rsidRPr="00496DEF" w:rsidRDefault="00A76F37" w:rsidP="00DA1CF0">
            <w:pPr>
              <w:spacing w:before="30" w:after="30"/>
              <w:jc w:val="center"/>
              <w:rPr>
                <w:b/>
                <w:bCs/>
              </w:rPr>
            </w:pPr>
            <w:r w:rsidRPr="00496DEF">
              <w:t>29,9</w:t>
            </w:r>
          </w:p>
        </w:tc>
        <w:tc>
          <w:tcPr>
            <w:tcW w:w="737" w:type="pct"/>
          </w:tcPr>
          <w:p w14:paraId="4E7F11EA" w14:textId="77777777" w:rsidR="00A76F37" w:rsidRPr="00496DEF" w:rsidRDefault="00A76F37" w:rsidP="00DA1CF0">
            <w:pPr>
              <w:spacing w:before="30" w:after="30"/>
              <w:jc w:val="center"/>
              <w:rPr>
                <w:b/>
                <w:bCs/>
              </w:rPr>
            </w:pPr>
          </w:p>
        </w:tc>
        <w:tc>
          <w:tcPr>
            <w:tcW w:w="897" w:type="pct"/>
            <w:vMerge/>
          </w:tcPr>
          <w:p w14:paraId="7BDF10F3" w14:textId="77777777" w:rsidR="00A76F37" w:rsidRPr="00496DEF" w:rsidRDefault="00A76F37" w:rsidP="00DA1CF0">
            <w:pPr>
              <w:spacing w:before="30" w:after="30"/>
              <w:jc w:val="center"/>
              <w:rPr>
                <w:b/>
                <w:bCs/>
              </w:rPr>
            </w:pPr>
          </w:p>
        </w:tc>
      </w:tr>
      <w:tr w:rsidR="001D4454" w:rsidRPr="00496DEF" w14:paraId="12637628" w14:textId="77777777" w:rsidTr="00DA1CF0">
        <w:trPr>
          <w:trHeight w:val="45"/>
          <w:jc w:val="center"/>
        </w:trPr>
        <w:tc>
          <w:tcPr>
            <w:tcW w:w="368" w:type="pct"/>
            <w:shd w:val="clear" w:color="auto" w:fill="auto"/>
            <w:vAlign w:val="center"/>
          </w:tcPr>
          <w:p w14:paraId="393C91A6" w14:textId="7F3D91E5" w:rsidR="001D4454" w:rsidRPr="00496DEF" w:rsidRDefault="001D4454" w:rsidP="00DA1CF0">
            <w:pPr>
              <w:spacing w:before="30" w:after="30"/>
              <w:jc w:val="center"/>
              <w:rPr>
                <w:b/>
                <w:lang w:val="en-GB" w:eastAsia="en-GB"/>
              </w:rPr>
            </w:pPr>
            <w:r w:rsidRPr="00496DEF">
              <w:rPr>
                <w:b/>
                <w:lang w:val="en-GB" w:eastAsia="en-GB"/>
              </w:rPr>
              <w:t>II</w:t>
            </w:r>
          </w:p>
        </w:tc>
        <w:tc>
          <w:tcPr>
            <w:tcW w:w="4632" w:type="pct"/>
            <w:gridSpan w:val="5"/>
            <w:shd w:val="clear" w:color="auto" w:fill="auto"/>
            <w:vAlign w:val="center"/>
          </w:tcPr>
          <w:p w14:paraId="3DAF8A8F" w14:textId="60FF247C" w:rsidR="001D4454" w:rsidRPr="00496DEF" w:rsidRDefault="001D4454" w:rsidP="00DA1CF0">
            <w:pPr>
              <w:spacing w:before="30" w:after="30"/>
              <w:jc w:val="center"/>
              <w:rPr>
                <w:b/>
                <w:bCs/>
              </w:rPr>
            </w:pPr>
            <w:r w:rsidRPr="00496DEF">
              <w:rPr>
                <w:b/>
                <w:bCs/>
                <w:lang w:val="en-GB" w:eastAsia="en-GB"/>
              </w:rPr>
              <w:t>Cải tạo, PHMT khu vực bãi chứa cát</w:t>
            </w:r>
            <w:r w:rsidR="00C73042" w:rsidRPr="00496DEF">
              <w:rPr>
                <w:b/>
                <w:bCs/>
                <w:lang w:val="en-GB" w:eastAsia="en-GB"/>
              </w:rPr>
              <w:t>, khu văn phòng</w:t>
            </w:r>
          </w:p>
        </w:tc>
      </w:tr>
      <w:tr w:rsidR="007C5AB6" w:rsidRPr="00496DEF" w14:paraId="303486E8" w14:textId="77777777" w:rsidTr="00C73042">
        <w:trPr>
          <w:trHeight w:val="45"/>
          <w:jc w:val="center"/>
        </w:trPr>
        <w:tc>
          <w:tcPr>
            <w:tcW w:w="368" w:type="pct"/>
            <w:shd w:val="clear" w:color="auto" w:fill="auto"/>
            <w:vAlign w:val="center"/>
          </w:tcPr>
          <w:p w14:paraId="1A3E035B" w14:textId="3234BD9D" w:rsidR="007C5AB6" w:rsidRPr="00496DEF" w:rsidRDefault="007C5AB6" w:rsidP="00DA1CF0">
            <w:pPr>
              <w:spacing w:before="30" w:after="30"/>
              <w:jc w:val="center"/>
              <w:rPr>
                <w:lang w:val="en-GB" w:eastAsia="en-GB"/>
              </w:rPr>
            </w:pPr>
            <w:r w:rsidRPr="00496DEF">
              <w:rPr>
                <w:lang w:val="en-GB" w:eastAsia="en-GB"/>
              </w:rPr>
              <w:t>1</w:t>
            </w:r>
          </w:p>
        </w:tc>
        <w:tc>
          <w:tcPr>
            <w:tcW w:w="1819" w:type="pct"/>
            <w:shd w:val="clear" w:color="auto" w:fill="auto"/>
            <w:vAlign w:val="center"/>
          </w:tcPr>
          <w:p w14:paraId="58138B48" w14:textId="2C5B0C33" w:rsidR="007C5AB6" w:rsidRPr="00496DEF" w:rsidRDefault="007C5AB6" w:rsidP="00DA1CF0">
            <w:pPr>
              <w:spacing w:before="30" w:after="30"/>
              <w:rPr>
                <w:lang w:val="en-GB" w:eastAsia="en-GB"/>
              </w:rPr>
            </w:pPr>
            <w:r w:rsidRPr="00496DEF">
              <w:rPr>
                <w:lang w:val="en-GB" w:eastAsia="en-GB"/>
              </w:rPr>
              <w:t>Trồng cây xanh xung quanh bãi chứa</w:t>
            </w:r>
          </w:p>
        </w:tc>
        <w:tc>
          <w:tcPr>
            <w:tcW w:w="408" w:type="pct"/>
            <w:shd w:val="clear" w:color="auto" w:fill="auto"/>
            <w:vAlign w:val="center"/>
          </w:tcPr>
          <w:p w14:paraId="00D31F1A" w14:textId="3BEFC40A" w:rsidR="007C5AB6" w:rsidRPr="00496DEF" w:rsidRDefault="007C5AB6" w:rsidP="00DA1CF0">
            <w:pPr>
              <w:spacing w:before="30" w:after="30"/>
              <w:jc w:val="center"/>
              <w:rPr>
                <w:lang w:val="en-GB" w:eastAsia="en-GB"/>
              </w:rPr>
            </w:pPr>
            <w:r w:rsidRPr="00496DEF">
              <w:rPr>
                <w:lang w:val="en-GB" w:eastAsia="en-GB"/>
              </w:rPr>
              <w:t>Cây</w:t>
            </w:r>
          </w:p>
        </w:tc>
        <w:tc>
          <w:tcPr>
            <w:tcW w:w="771" w:type="pct"/>
            <w:shd w:val="clear" w:color="auto" w:fill="auto"/>
            <w:vAlign w:val="center"/>
          </w:tcPr>
          <w:p w14:paraId="3E5CE909" w14:textId="5D892342" w:rsidR="007C5AB6" w:rsidRPr="00496DEF" w:rsidRDefault="007C5AB6" w:rsidP="00DA1CF0">
            <w:pPr>
              <w:spacing w:before="30" w:after="30"/>
              <w:jc w:val="center"/>
            </w:pPr>
            <w:r w:rsidRPr="00496DEF">
              <w:rPr>
                <w:lang w:val="en-US"/>
              </w:rPr>
              <w:t>805</w:t>
            </w:r>
          </w:p>
        </w:tc>
        <w:tc>
          <w:tcPr>
            <w:tcW w:w="737" w:type="pct"/>
            <w:vAlign w:val="center"/>
          </w:tcPr>
          <w:p w14:paraId="0D64C7C7" w14:textId="124A040B" w:rsidR="007C5AB6" w:rsidRPr="00496DEF" w:rsidRDefault="007C5AB6" w:rsidP="00C73042">
            <w:pPr>
              <w:spacing w:before="30" w:after="30"/>
              <w:jc w:val="center"/>
              <w:rPr>
                <w:bCs/>
                <w:lang w:val="en-US"/>
              </w:rPr>
            </w:pPr>
            <w:r w:rsidRPr="00496DEF">
              <w:rPr>
                <w:bCs/>
                <w:lang w:val="en-US"/>
              </w:rPr>
              <w:t>450</w:t>
            </w:r>
          </w:p>
        </w:tc>
        <w:tc>
          <w:tcPr>
            <w:tcW w:w="897" w:type="pct"/>
            <w:vMerge w:val="restart"/>
            <w:vAlign w:val="center"/>
          </w:tcPr>
          <w:p w14:paraId="6E50E380" w14:textId="7839CC27" w:rsidR="007C5AB6" w:rsidRPr="00496DEF" w:rsidRDefault="007C5AB6" w:rsidP="00A76F37">
            <w:pPr>
              <w:spacing w:before="30" w:after="30"/>
              <w:jc w:val="center"/>
              <w:rPr>
                <w:bCs/>
              </w:rPr>
            </w:pPr>
            <w:r w:rsidRPr="00496DEF">
              <w:rPr>
                <w:bCs/>
                <w:lang w:val="en-US"/>
              </w:rPr>
              <w:t>Thực hiện sau KTKT</w:t>
            </w:r>
          </w:p>
        </w:tc>
      </w:tr>
      <w:tr w:rsidR="007C5AB6" w:rsidRPr="00496DEF" w14:paraId="577E1302" w14:textId="77777777" w:rsidTr="00A76F37">
        <w:trPr>
          <w:trHeight w:val="45"/>
          <w:jc w:val="center"/>
        </w:trPr>
        <w:tc>
          <w:tcPr>
            <w:tcW w:w="368" w:type="pct"/>
            <w:shd w:val="clear" w:color="auto" w:fill="auto"/>
            <w:vAlign w:val="center"/>
          </w:tcPr>
          <w:p w14:paraId="58AAB36B" w14:textId="6FE6ADF2" w:rsidR="007C5AB6" w:rsidRPr="00496DEF" w:rsidRDefault="007C5AB6" w:rsidP="00C73042">
            <w:pPr>
              <w:spacing w:before="30" w:after="30"/>
              <w:jc w:val="center"/>
              <w:rPr>
                <w:lang w:val="en-GB" w:eastAsia="en-GB"/>
              </w:rPr>
            </w:pPr>
            <w:r w:rsidRPr="00496DEF">
              <w:rPr>
                <w:lang w:val="en-GB" w:eastAsia="en-GB"/>
              </w:rPr>
              <w:t>2</w:t>
            </w:r>
          </w:p>
        </w:tc>
        <w:tc>
          <w:tcPr>
            <w:tcW w:w="1819" w:type="pct"/>
            <w:shd w:val="clear" w:color="auto" w:fill="auto"/>
            <w:vAlign w:val="center"/>
          </w:tcPr>
          <w:p w14:paraId="27B1E79D" w14:textId="166252C8" w:rsidR="007C5AB6" w:rsidRPr="00496DEF" w:rsidRDefault="007C5AB6" w:rsidP="00C73042">
            <w:pPr>
              <w:spacing w:before="30" w:after="30"/>
              <w:rPr>
                <w:lang w:val="en-GB" w:eastAsia="en-GB"/>
              </w:rPr>
            </w:pPr>
            <w:r w:rsidRPr="00496DEF">
              <w:rPr>
                <w:lang w:val="en-GB" w:eastAsia="en-GB"/>
              </w:rPr>
              <w:t>Tháo dỡ công trình phụ trợ</w:t>
            </w:r>
          </w:p>
        </w:tc>
        <w:tc>
          <w:tcPr>
            <w:tcW w:w="408" w:type="pct"/>
            <w:shd w:val="clear" w:color="auto" w:fill="auto"/>
            <w:vAlign w:val="center"/>
          </w:tcPr>
          <w:p w14:paraId="6F0F4068" w14:textId="77777777" w:rsidR="007C5AB6" w:rsidRPr="00496DEF" w:rsidRDefault="007C5AB6" w:rsidP="00C73042">
            <w:pPr>
              <w:spacing w:before="30" w:after="30"/>
              <w:jc w:val="center"/>
              <w:rPr>
                <w:lang w:val="en-GB" w:eastAsia="en-GB"/>
              </w:rPr>
            </w:pPr>
          </w:p>
        </w:tc>
        <w:tc>
          <w:tcPr>
            <w:tcW w:w="771" w:type="pct"/>
            <w:shd w:val="clear" w:color="auto" w:fill="auto"/>
            <w:vAlign w:val="center"/>
          </w:tcPr>
          <w:p w14:paraId="3726D5D6" w14:textId="77777777" w:rsidR="007C5AB6" w:rsidRPr="00496DEF" w:rsidRDefault="007C5AB6" w:rsidP="00C73042">
            <w:pPr>
              <w:spacing w:before="30" w:after="30"/>
              <w:jc w:val="center"/>
            </w:pPr>
          </w:p>
        </w:tc>
        <w:tc>
          <w:tcPr>
            <w:tcW w:w="737" w:type="pct"/>
          </w:tcPr>
          <w:p w14:paraId="67E6368D" w14:textId="77777777" w:rsidR="007C5AB6" w:rsidRPr="00496DEF" w:rsidRDefault="007C5AB6" w:rsidP="00C73042">
            <w:pPr>
              <w:spacing w:before="30" w:after="30"/>
              <w:jc w:val="center"/>
              <w:rPr>
                <w:bCs/>
              </w:rPr>
            </w:pPr>
          </w:p>
        </w:tc>
        <w:tc>
          <w:tcPr>
            <w:tcW w:w="897" w:type="pct"/>
            <w:vMerge/>
            <w:vAlign w:val="center"/>
          </w:tcPr>
          <w:p w14:paraId="05C7A7D4" w14:textId="77777777" w:rsidR="007C5AB6" w:rsidRPr="00496DEF" w:rsidRDefault="007C5AB6" w:rsidP="00C73042">
            <w:pPr>
              <w:spacing w:before="30" w:after="30"/>
              <w:jc w:val="center"/>
              <w:rPr>
                <w:bCs/>
                <w:lang w:val="en-US"/>
              </w:rPr>
            </w:pPr>
          </w:p>
        </w:tc>
      </w:tr>
      <w:tr w:rsidR="007C5AB6" w:rsidRPr="00496DEF" w14:paraId="7F509B21" w14:textId="77777777" w:rsidTr="00A76F37">
        <w:trPr>
          <w:trHeight w:val="45"/>
          <w:jc w:val="center"/>
        </w:trPr>
        <w:tc>
          <w:tcPr>
            <w:tcW w:w="368" w:type="pct"/>
            <w:shd w:val="clear" w:color="auto" w:fill="auto"/>
            <w:vAlign w:val="center"/>
          </w:tcPr>
          <w:p w14:paraId="7415647A" w14:textId="43068A15" w:rsidR="007C5AB6" w:rsidRPr="00496DEF" w:rsidRDefault="007C5AB6" w:rsidP="00C73042">
            <w:pPr>
              <w:spacing w:before="30" w:after="30"/>
              <w:jc w:val="center"/>
              <w:rPr>
                <w:lang w:val="en-GB" w:eastAsia="en-GB"/>
              </w:rPr>
            </w:pPr>
            <w:r w:rsidRPr="00496DEF">
              <w:rPr>
                <w:lang w:val="en-GB" w:eastAsia="en-GB"/>
              </w:rPr>
              <w:t>2.1</w:t>
            </w:r>
          </w:p>
        </w:tc>
        <w:tc>
          <w:tcPr>
            <w:tcW w:w="1819" w:type="pct"/>
            <w:shd w:val="clear" w:color="auto" w:fill="auto"/>
            <w:vAlign w:val="center"/>
          </w:tcPr>
          <w:p w14:paraId="73BC9DB8" w14:textId="3A2C304E" w:rsidR="007C5AB6" w:rsidRPr="00496DEF" w:rsidRDefault="007C5AB6" w:rsidP="00C73042">
            <w:pPr>
              <w:spacing w:before="30" w:after="30"/>
              <w:rPr>
                <w:lang w:val="en-GB" w:eastAsia="en-GB"/>
              </w:rPr>
            </w:pPr>
            <w:r w:rsidRPr="00496DEF">
              <w:rPr>
                <w:lang w:val="en-GB" w:eastAsia="en-GB"/>
              </w:rPr>
              <w:t>Tháo dỡ công trình khu 1</w:t>
            </w:r>
          </w:p>
        </w:tc>
        <w:tc>
          <w:tcPr>
            <w:tcW w:w="408" w:type="pct"/>
            <w:shd w:val="clear" w:color="auto" w:fill="auto"/>
            <w:vAlign w:val="center"/>
          </w:tcPr>
          <w:p w14:paraId="25FB905C" w14:textId="77777777" w:rsidR="007C5AB6" w:rsidRPr="00496DEF" w:rsidRDefault="007C5AB6" w:rsidP="00C73042">
            <w:pPr>
              <w:spacing w:before="30" w:after="30"/>
              <w:jc w:val="center"/>
              <w:rPr>
                <w:lang w:val="en-GB" w:eastAsia="en-GB"/>
              </w:rPr>
            </w:pPr>
          </w:p>
        </w:tc>
        <w:tc>
          <w:tcPr>
            <w:tcW w:w="771" w:type="pct"/>
            <w:shd w:val="clear" w:color="auto" w:fill="auto"/>
            <w:vAlign w:val="center"/>
          </w:tcPr>
          <w:p w14:paraId="3EDDDE48" w14:textId="77777777" w:rsidR="007C5AB6" w:rsidRPr="00496DEF" w:rsidRDefault="007C5AB6" w:rsidP="00C73042">
            <w:pPr>
              <w:spacing w:before="30" w:after="30"/>
              <w:jc w:val="center"/>
            </w:pPr>
          </w:p>
        </w:tc>
        <w:tc>
          <w:tcPr>
            <w:tcW w:w="737" w:type="pct"/>
          </w:tcPr>
          <w:p w14:paraId="60A54739" w14:textId="77777777" w:rsidR="007C5AB6" w:rsidRPr="00496DEF" w:rsidRDefault="007C5AB6" w:rsidP="00C73042">
            <w:pPr>
              <w:spacing w:before="30" w:after="30"/>
              <w:jc w:val="center"/>
              <w:rPr>
                <w:bCs/>
              </w:rPr>
            </w:pPr>
          </w:p>
        </w:tc>
        <w:tc>
          <w:tcPr>
            <w:tcW w:w="897" w:type="pct"/>
            <w:vMerge/>
            <w:vAlign w:val="center"/>
          </w:tcPr>
          <w:p w14:paraId="3FAA3218" w14:textId="77777777" w:rsidR="007C5AB6" w:rsidRPr="00496DEF" w:rsidRDefault="007C5AB6" w:rsidP="00C73042">
            <w:pPr>
              <w:spacing w:before="30" w:after="30"/>
              <w:jc w:val="center"/>
              <w:rPr>
                <w:bCs/>
                <w:lang w:val="en-US"/>
              </w:rPr>
            </w:pPr>
          </w:p>
        </w:tc>
      </w:tr>
      <w:tr w:rsidR="007C5AB6" w:rsidRPr="00496DEF" w14:paraId="6721E4E2" w14:textId="77777777" w:rsidTr="00840F63">
        <w:trPr>
          <w:trHeight w:val="45"/>
          <w:jc w:val="center"/>
        </w:trPr>
        <w:tc>
          <w:tcPr>
            <w:tcW w:w="368" w:type="pct"/>
            <w:shd w:val="clear" w:color="auto" w:fill="auto"/>
            <w:vAlign w:val="center"/>
          </w:tcPr>
          <w:p w14:paraId="703D7E7D"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022A79D3" w14:textId="68DBD3F8" w:rsidR="007C5AB6" w:rsidRPr="00496DEF" w:rsidRDefault="007C5AB6" w:rsidP="00C73042">
            <w:pPr>
              <w:spacing w:before="30" w:after="30"/>
              <w:rPr>
                <w:lang w:val="en-GB" w:eastAsia="en-GB"/>
              </w:rPr>
            </w:pPr>
            <w:r w:rsidRPr="00496DEF">
              <w:rPr>
                <w:lang w:val="en-GB" w:eastAsia="en-GB"/>
              </w:rPr>
              <w:t>Công tác tháo dỡ                                                                                     +Tháo dỡ cửa:</w:t>
            </w:r>
          </w:p>
        </w:tc>
        <w:tc>
          <w:tcPr>
            <w:tcW w:w="408" w:type="pct"/>
            <w:shd w:val="clear" w:color="auto" w:fill="auto"/>
            <w:vAlign w:val="center"/>
          </w:tcPr>
          <w:p w14:paraId="3290433C" w14:textId="79CACF57" w:rsidR="007C5AB6" w:rsidRPr="00496DEF" w:rsidRDefault="007C5AB6" w:rsidP="00C73042">
            <w:pPr>
              <w:spacing w:before="30" w:after="30"/>
              <w:jc w:val="center"/>
              <w:rPr>
                <w:lang w:val="en-GB" w:eastAsia="en-GB"/>
              </w:rPr>
            </w:pPr>
            <w:r w:rsidRPr="00496DEF">
              <w:rPr>
                <w:lang w:val="en-GB" w:eastAsia="en-GB"/>
              </w:rPr>
              <w:t>m</w:t>
            </w:r>
            <w:r w:rsidRPr="00496DEF">
              <w:rPr>
                <w:vertAlign w:val="superscript"/>
                <w:lang w:val="en-GB" w:eastAsia="en-GB"/>
              </w:rPr>
              <w:t>2</w:t>
            </w:r>
          </w:p>
        </w:tc>
        <w:tc>
          <w:tcPr>
            <w:tcW w:w="771" w:type="pct"/>
            <w:shd w:val="clear" w:color="auto" w:fill="auto"/>
            <w:vAlign w:val="center"/>
          </w:tcPr>
          <w:p w14:paraId="63701563" w14:textId="74813696" w:rsidR="007C5AB6" w:rsidRPr="00496DEF" w:rsidRDefault="007C5AB6" w:rsidP="00C73042">
            <w:pPr>
              <w:spacing w:before="30" w:after="30"/>
              <w:jc w:val="center"/>
            </w:pPr>
            <w:r w:rsidRPr="00496DEF">
              <w:t>10,5</w:t>
            </w:r>
          </w:p>
        </w:tc>
        <w:tc>
          <w:tcPr>
            <w:tcW w:w="737" w:type="pct"/>
          </w:tcPr>
          <w:p w14:paraId="5DF15779" w14:textId="77777777" w:rsidR="007C5AB6" w:rsidRPr="00496DEF" w:rsidRDefault="007C5AB6" w:rsidP="00C73042">
            <w:pPr>
              <w:spacing w:before="30" w:after="30"/>
              <w:jc w:val="center"/>
              <w:rPr>
                <w:bCs/>
              </w:rPr>
            </w:pPr>
          </w:p>
        </w:tc>
        <w:tc>
          <w:tcPr>
            <w:tcW w:w="897" w:type="pct"/>
            <w:vMerge/>
          </w:tcPr>
          <w:p w14:paraId="0EB59500" w14:textId="2A46C67F" w:rsidR="007C5AB6" w:rsidRPr="00496DEF" w:rsidRDefault="007C5AB6" w:rsidP="00C73042">
            <w:pPr>
              <w:spacing w:before="30" w:after="30"/>
              <w:jc w:val="center"/>
              <w:rPr>
                <w:bCs/>
                <w:lang w:val="en-US"/>
              </w:rPr>
            </w:pPr>
          </w:p>
        </w:tc>
      </w:tr>
      <w:tr w:rsidR="007C5AB6" w:rsidRPr="00496DEF" w14:paraId="6E6101E4" w14:textId="77777777" w:rsidTr="00840F63">
        <w:trPr>
          <w:trHeight w:val="45"/>
          <w:jc w:val="center"/>
        </w:trPr>
        <w:tc>
          <w:tcPr>
            <w:tcW w:w="368" w:type="pct"/>
            <w:shd w:val="clear" w:color="auto" w:fill="auto"/>
            <w:vAlign w:val="center"/>
          </w:tcPr>
          <w:p w14:paraId="25FDF3E9"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1A82F1C9" w14:textId="1C180D9C" w:rsidR="007C5AB6" w:rsidRPr="00496DEF" w:rsidRDefault="007C5AB6" w:rsidP="00C73042">
            <w:pPr>
              <w:spacing w:before="30" w:after="30"/>
              <w:rPr>
                <w:lang w:val="en-GB" w:eastAsia="en-GB"/>
              </w:rPr>
            </w:pPr>
            <w:r w:rsidRPr="00496DEF">
              <w:rPr>
                <w:lang w:val="en-GB" w:eastAsia="en-GB"/>
              </w:rPr>
              <w:t>+ Tháo dỡ mái tole:</w:t>
            </w:r>
          </w:p>
        </w:tc>
        <w:tc>
          <w:tcPr>
            <w:tcW w:w="408" w:type="pct"/>
            <w:shd w:val="clear" w:color="auto" w:fill="auto"/>
            <w:vAlign w:val="center"/>
          </w:tcPr>
          <w:p w14:paraId="2C827214" w14:textId="61CEC98D" w:rsidR="007C5AB6" w:rsidRPr="00496DEF" w:rsidRDefault="007C5AB6" w:rsidP="00C73042">
            <w:pPr>
              <w:spacing w:before="30" w:after="30"/>
              <w:jc w:val="center"/>
              <w:rPr>
                <w:lang w:val="en-GB" w:eastAsia="en-GB"/>
              </w:rPr>
            </w:pPr>
            <w:r w:rsidRPr="00496DEF">
              <w:rPr>
                <w:lang w:val="en-GB" w:eastAsia="en-GB"/>
              </w:rPr>
              <w:t>m</w:t>
            </w:r>
            <w:r w:rsidRPr="00496DEF">
              <w:rPr>
                <w:vertAlign w:val="superscript"/>
                <w:lang w:val="en-GB" w:eastAsia="en-GB"/>
              </w:rPr>
              <w:t>2</w:t>
            </w:r>
          </w:p>
        </w:tc>
        <w:tc>
          <w:tcPr>
            <w:tcW w:w="771" w:type="pct"/>
            <w:shd w:val="clear" w:color="auto" w:fill="auto"/>
            <w:vAlign w:val="center"/>
          </w:tcPr>
          <w:p w14:paraId="235F3CBD" w14:textId="551702AF" w:rsidR="007C5AB6" w:rsidRPr="00496DEF" w:rsidRDefault="007C5AB6" w:rsidP="00C73042">
            <w:pPr>
              <w:spacing w:before="30" w:after="30"/>
              <w:jc w:val="center"/>
            </w:pPr>
            <w:r w:rsidRPr="00496DEF">
              <w:t>180</w:t>
            </w:r>
          </w:p>
        </w:tc>
        <w:tc>
          <w:tcPr>
            <w:tcW w:w="737" w:type="pct"/>
          </w:tcPr>
          <w:p w14:paraId="17A9DF7A" w14:textId="77777777" w:rsidR="007C5AB6" w:rsidRPr="00496DEF" w:rsidRDefault="007C5AB6" w:rsidP="00C73042">
            <w:pPr>
              <w:spacing w:before="30" w:after="30"/>
              <w:jc w:val="center"/>
              <w:rPr>
                <w:bCs/>
              </w:rPr>
            </w:pPr>
          </w:p>
        </w:tc>
        <w:tc>
          <w:tcPr>
            <w:tcW w:w="897" w:type="pct"/>
            <w:vMerge/>
          </w:tcPr>
          <w:p w14:paraId="6AEF035D" w14:textId="77777777" w:rsidR="007C5AB6" w:rsidRPr="00496DEF" w:rsidRDefault="007C5AB6" w:rsidP="00C73042">
            <w:pPr>
              <w:spacing w:before="30" w:after="30"/>
              <w:jc w:val="center"/>
              <w:rPr>
                <w:bCs/>
              </w:rPr>
            </w:pPr>
          </w:p>
        </w:tc>
      </w:tr>
      <w:tr w:rsidR="007C5AB6" w:rsidRPr="00496DEF" w14:paraId="584F7BE8" w14:textId="77777777" w:rsidTr="00840F63">
        <w:trPr>
          <w:trHeight w:val="45"/>
          <w:jc w:val="center"/>
        </w:trPr>
        <w:tc>
          <w:tcPr>
            <w:tcW w:w="368" w:type="pct"/>
            <w:shd w:val="clear" w:color="auto" w:fill="auto"/>
            <w:vAlign w:val="center"/>
          </w:tcPr>
          <w:p w14:paraId="6005D399"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5A93734A" w14:textId="6ECED2F5" w:rsidR="007C5AB6" w:rsidRPr="00496DEF" w:rsidRDefault="007C5AB6" w:rsidP="00C73042">
            <w:pPr>
              <w:spacing w:before="30" w:after="30"/>
              <w:rPr>
                <w:lang w:val="en-GB" w:eastAsia="en-GB"/>
              </w:rPr>
            </w:pPr>
            <w:r w:rsidRPr="00496DEF">
              <w:rPr>
                <w:lang w:val="en-GB" w:eastAsia="en-GB"/>
              </w:rPr>
              <w:t>+ Tháo dỡ các thiết bị vệ sinh như bệ xí, chậu rửa:</w:t>
            </w:r>
          </w:p>
        </w:tc>
        <w:tc>
          <w:tcPr>
            <w:tcW w:w="408" w:type="pct"/>
            <w:shd w:val="clear" w:color="auto" w:fill="auto"/>
            <w:vAlign w:val="center"/>
          </w:tcPr>
          <w:p w14:paraId="65BACE80" w14:textId="0F7FE39D" w:rsidR="007C5AB6" w:rsidRPr="00496DEF" w:rsidRDefault="007C5AB6" w:rsidP="00C73042">
            <w:pPr>
              <w:spacing w:before="30" w:after="30"/>
              <w:jc w:val="center"/>
              <w:rPr>
                <w:lang w:val="en-GB" w:eastAsia="en-GB"/>
              </w:rPr>
            </w:pPr>
            <w:r w:rsidRPr="00496DEF">
              <w:rPr>
                <w:lang w:val="en-GB" w:eastAsia="en-GB"/>
              </w:rPr>
              <w:t>cái</w:t>
            </w:r>
          </w:p>
        </w:tc>
        <w:tc>
          <w:tcPr>
            <w:tcW w:w="771" w:type="pct"/>
            <w:shd w:val="clear" w:color="auto" w:fill="auto"/>
            <w:vAlign w:val="center"/>
          </w:tcPr>
          <w:p w14:paraId="4A90DE90" w14:textId="384BB303" w:rsidR="007C5AB6" w:rsidRPr="00496DEF" w:rsidRDefault="007C5AB6" w:rsidP="00C73042">
            <w:pPr>
              <w:spacing w:before="30" w:after="30"/>
              <w:jc w:val="center"/>
            </w:pPr>
            <w:r w:rsidRPr="00496DEF">
              <w:t>4</w:t>
            </w:r>
          </w:p>
        </w:tc>
        <w:tc>
          <w:tcPr>
            <w:tcW w:w="737" w:type="pct"/>
          </w:tcPr>
          <w:p w14:paraId="32B720E4" w14:textId="77777777" w:rsidR="007C5AB6" w:rsidRPr="00496DEF" w:rsidRDefault="007C5AB6" w:rsidP="00C73042">
            <w:pPr>
              <w:spacing w:before="30" w:after="30"/>
              <w:jc w:val="center"/>
              <w:rPr>
                <w:bCs/>
              </w:rPr>
            </w:pPr>
          </w:p>
        </w:tc>
        <w:tc>
          <w:tcPr>
            <w:tcW w:w="897" w:type="pct"/>
            <w:vMerge/>
          </w:tcPr>
          <w:p w14:paraId="367597DB" w14:textId="77777777" w:rsidR="007C5AB6" w:rsidRPr="00496DEF" w:rsidRDefault="007C5AB6" w:rsidP="00C73042">
            <w:pPr>
              <w:spacing w:before="30" w:after="30"/>
              <w:jc w:val="center"/>
              <w:rPr>
                <w:bCs/>
              </w:rPr>
            </w:pPr>
          </w:p>
        </w:tc>
      </w:tr>
      <w:tr w:rsidR="007C5AB6" w:rsidRPr="00496DEF" w14:paraId="2120D78F" w14:textId="77777777" w:rsidTr="00840F63">
        <w:trPr>
          <w:trHeight w:val="45"/>
          <w:jc w:val="center"/>
        </w:trPr>
        <w:tc>
          <w:tcPr>
            <w:tcW w:w="368" w:type="pct"/>
            <w:shd w:val="clear" w:color="auto" w:fill="auto"/>
            <w:vAlign w:val="center"/>
          </w:tcPr>
          <w:p w14:paraId="2EC9036A"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7094CA34" w14:textId="4B1F3DAD" w:rsidR="007C5AB6" w:rsidRPr="00496DEF" w:rsidRDefault="007C5AB6" w:rsidP="00C73042">
            <w:pPr>
              <w:spacing w:before="30" w:after="30"/>
              <w:rPr>
                <w:lang w:val="en-GB" w:eastAsia="en-GB"/>
              </w:rPr>
            </w:pPr>
            <w:r w:rsidRPr="00496DEF">
              <w:rPr>
                <w:lang w:val="en-GB" w:eastAsia="en-GB"/>
              </w:rPr>
              <w:t>+ Phá dỡ tường:</w:t>
            </w:r>
          </w:p>
        </w:tc>
        <w:tc>
          <w:tcPr>
            <w:tcW w:w="408" w:type="pct"/>
            <w:shd w:val="clear" w:color="auto" w:fill="auto"/>
            <w:vAlign w:val="center"/>
          </w:tcPr>
          <w:p w14:paraId="171E1EC9" w14:textId="088DE98C" w:rsidR="007C5AB6" w:rsidRPr="00496DEF" w:rsidRDefault="007C5AB6" w:rsidP="00C73042">
            <w:pPr>
              <w:spacing w:before="30" w:after="30"/>
              <w:jc w:val="center"/>
              <w:rPr>
                <w:lang w:val="en-GB" w:eastAsia="en-GB"/>
              </w:rPr>
            </w:pPr>
            <w:r w:rsidRPr="00496DEF">
              <w:rPr>
                <w:lang w:val="en-GB" w:eastAsia="en-GB"/>
              </w:rPr>
              <w:t>m</w:t>
            </w:r>
            <w:r w:rsidRPr="00496DEF">
              <w:rPr>
                <w:vertAlign w:val="superscript"/>
                <w:lang w:val="en-GB" w:eastAsia="en-GB"/>
              </w:rPr>
              <w:t>3</w:t>
            </w:r>
          </w:p>
        </w:tc>
        <w:tc>
          <w:tcPr>
            <w:tcW w:w="771" w:type="pct"/>
            <w:shd w:val="clear" w:color="auto" w:fill="auto"/>
            <w:vAlign w:val="center"/>
          </w:tcPr>
          <w:p w14:paraId="798FBC17" w14:textId="47454F37" w:rsidR="007C5AB6" w:rsidRPr="00496DEF" w:rsidRDefault="007C5AB6" w:rsidP="00C73042">
            <w:pPr>
              <w:spacing w:before="30" w:after="30"/>
              <w:jc w:val="center"/>
            </w:pPr>
            <w:r w:rsidRPr="00496DEF">
              <w:t>613</w:t>
            </w:r>
          </w:p>
        </w:tc>
        <w:tc>
          <w:tcPr>
            <w:tcW w:w="737" w:type="pct"/>
          </w:tcPr>
          <w:p w14:paraId="1A2FAB9B" w14:textId="77777777" w:rsidR="007C5AB6" w:rsidRPr="00496DEF" w:rsidRDefault="007C5AB6" w:rsidP="00C73042">
            <w:pPr>
              <w:spacing w:before="30" w:after="30"/>
              <w:jc w:val="center"/>
              <w:rPr>
                <w:bCs/>
              </w:rPr>
            </w:pPr>
          </w:p>
        </w:tc>
        <w:tc>
          <w:tcPr>
            <w:tcW w:w="897" w:type="pct"/>
            <w:vMerge/>
          </w:tcPr>
          <w:p w14:paraId="31D7067E" w14:textId="77777777" w:rsidR="007C5AB6" w:rsidRPr="00496DEF" w:rsidRDefault="007C5AB6" w:rsidP="00C73042">
            <w:pPr>
              <w:spacing w:before="30" w:after="30"/>
              <w:jc w:val="center"/>
              <w:rPr>
                <w:bCs/>
              </w:rPr>
            </w:pPr>
          </w:p>
        </w:tc>
      </w:tr>
      <w:tr w:rsidR="007C5AB6" w:rsidRPr="00496DEF" w14:paraId="66765A07" w14:textId="77777777" w:rsidTr="00840F63">
        <w:trPr>
          <w:trHeight w:val="45"/>
          <w:jc w:val="center"/>
        </w:trPr>
        <w:tc>
          <w:tcPr>
            <w:tcW w:w="368" w:type="pct"/>
            <w:shd w:val="clear" w:color="auto" w:fill="auto"/>
            <w:vAlign w:val="center"/>
          </w:tcPr>
          <w:p w14:paraId="228A23F8"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2892AAE6" w14:textId="48FCC307" w:rsidR="007C5AB6" w:rsidRPr="00496DEF" w:rsidRDefault="007C5AB6" w:rsidP="00C73042">
            <w:pPr>
              <w:spacing w:before="30" w:after="30"/>
              <w:rPr>
                <w:lang w:val="en-GB" w:eastAsia="en-GB"/>
              </w:rPr>
            </w:pPr>
            <w:r w:rsidRPr="00496DEF">
              <w:rPr>
                <w:lang w:val="en-GB" w:eastAsia="en-GB"/>
              </w:rPr>
              <w:t>+ Phá dỡ nền:</w:t>
            </w:r>
          </w:p>
        </w:tc>
        <w:tc>
          <w:tcPr>
            <w:tcW w:w="408" w:type="pct"/>
            <w:shd w:val="clear" w:color="auto" w:fill="auto"/>
            <w:vAlign w:val="center"/>
          </w:tcPr>
          <w:p w14:paraId="1DB3102D" w14:textId="23D2B96A" w:rsidR="007C5AB6" w:rsidRPr="00496DEF" w:rsidRDefault="007C5AB6" w:rsidP="00C73042">
            <w:pPr>
              <w:spacing w:before="30" w:after="30"/>
              <w:jc w:val="center"/>
              <w:rPr>
                <w:lang w:val="en-GB" w:eastAsia="en-GB"/>
              </w:rPr>
            </w:pPr>
            <w:r w:rsidRPr="00496DEF">
              <w:rPr>
                <w:lang w:val="en-GB" w:eastAsia="en-GB"/>
              </w:rPr>
              <w:t>m</w:t>
            </w:r>
            <w:r w:rsidRPr="00496DEF">
              <w:rPr>
                <w:vertAlign w:val="superscript"/>
                <w:lang w:val="en-GB" w:eastAsia="en-GB"/>
              </w:rPr>
              <w:t>2</w:t>
            </w:r>
          </w:p>
        </w:tc>
        <w:tc>
          <w:tcPr>
            <w:tcW w:w="771" w:type="pct"/>
            <w:shd w:val="clear" w:color="auto" w:fill="auto"/>
            <w:vAlign w:val="center"/>
          </w:tcPr>
          <w:p w14:paraId="798040EC" w14:textId="661FD120" w:rsidR="007C5AB6" w:rsidRPr="00496DEF" w:rsidRDefault="007C5AB6" w:rsidP="00C73042">
            <w:pPr>
              <w:spacing w:before="30" w:after="30"/>
              <w:jc w:val="center"/>
            </w:pPr>
            <w:r w:rsidRPr="00496DEF">
              <w:t>186</w:t>
            </w:r>
          </w:p>
        </w:tc>
        <w:tc>
          <w:tcPr>
            <w:tcW w:w="737" w:type="pct"/>
          </w:tcPr>
          <w:p w14:paraId="48478EE0" w14:textId="77777777" w:rsidR="007C5AB6" w:rsidRPr="00496DEF" w:rsidRDefault="007C5AB6" w:rsidP="00C73042">
            <w:pPr>
              <w:spacing w:before="30" w:after="30"/>
              <w:jc w:val="center"/>
              <w:rPr>
                <w:bCs/>
              </w:rPr>
            </w:pPr>
          </w:p>
        </w:tc>
        <w:tc>
          <w:tcPr>
            <w:tcW w:w="897" w:type="pct"/>
            <w:vMerge/>
          </w:tcPr>
          <w:p w14:paraId="7C410C00" w14:textId="77777777" w:rsidR="007C5AB6" w:rsidRPr="00496DEF" w:rsidRDefault="007C5AB6" w:rsidP="00C73042">
            <w:pPr>
              <w:spacing w:before="30" w:after="30"/>
              <w:jc w:val="center"/>
              <w:rPr>
                <w:bCs/>
              </w:rPr>
            </w:pPr>
          </w:p>
        </w:tc>
      </w:tr>
      <w:tr w:rsidR="007C5AB6" w:rsidRPr="00496DEF" w14:paraId="004008D3" w14:textId="77777777" w:rsidTr="00840F63">
        <w:trPr>
          <w:trHeight w:val="45"/>
          <w:jc w:val="center"/>
        </w:trPr>
        <w:tc>
          <w:tcPr>
            <w:tcW w:w="368" w:type="pct"/>
            <w:shd w:val="clear" w:color="auto" w:fill="auto"/>
            <w:vAlign w:val="center"/>
          </w:tcPr>
          <w:p w14:paraId="072C9FED"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55FFFD32" w14:textId="6DA6AC9D" w:rsidR="007C5AB6" w:rsidRPr="00496DEF" w:rsidRDefault="007C5AB6" w:rsidP="00C73042">
            <w:pPr>
              <w:spacing w:before="30" w:after="30"/>
              <w:rPr>
                <w:lang w:val="en-GB" w:eastAsia="en-GB"/>
              </w:rPr>
            </w:pPr>
            <w:r w:rsidRPr="00496DEF">
              <w:rPr>
                <w:lang w:val="en-GB" w:eastAsia="en-GB"/>
              </w:rPr>
              <w:t>+ Tháo dỡ máy biến áp:</w:t>
            </w:r>
          </w:p>
        </w:tc>
        <w:tc>
          <w:tcPr>
            <w:tcW w:w="408" w:type="pct"/>
            <w:shd w:val="clear" w:color="auto" w:fill="auto"/>
            <w:vAlign w:val="center"/>
          </w:tcPr>
          <w:p w14:paraId="58A1468C" w14:textId="2E38E3C5" w:rsidR="007C5AB6" w:rsidRPr="00496DEF" w:rsidRDefault="007C5AB6" w:rsidP="00C73042">
            <w:pPr>
              <w:spacing w:before="30" w:after="30"/>
              <w:jc w:val="center"/>
              <w:rPr>
                <w:lang w:val="en-GB" w:eastAsia="en-GB"/>
              </w:rPr>
            </w:pPr>
            <w:r w:rsidRPr="00496DEF">
              <w:rPr>
                <w:lang w:val="en-GB" w:eastAsia="en-GB"/>
              </w:rPr>
              <w:t>tấn</w:t>
            </w:r>
          </w:p>
        </w:tc>
        <w:tc>
          <w:tcPr>
            <w:tcW w:w="771" w:type="pct"/>
            <w:shd w:val="clear" w:color="auto" w:fill="auto"/>
            <w:vAlign w:val="center"/>
          </w:tcPr>
          <w:p w14:paraId="3E1C4B77" w14:textId="5786C339" w:rsidR="007C5AB6" w:rsidRPr="00496DEF" w:rsidRDefault="007C5AB6" w:rsidP="00C73042">
            <w:pPr>
              <w:spacing w:before="30" w:after="30"/>
              <w:jc w:val="center"/>
            </w:pPr>
            <w:r w:rsidRPr="00496DEF">
              <w:t>0,25</w:t>
            </w:r>
          </w:p>
        </w:tc>
        <w:tc>
          <w:tcPr>
            <w:tcW w:w="737" w:type="pct"/>
          </w:tcPr>
          <w:p w14:paraId="5E87EF91" w14:textId="77777777" w:rsidR="007C5AB6" w:rsidRPr="00496DEF" w:rsidRDefault="007C5AB6" w:rsidP="00C73042">
            <w:pPr>
              <w:spacing w:before="30" w:after="30"/>
              <w:jc w:val="center"/>
              <w:rPr>
                <w:bCs/>
              </w:rPr>
            </w:pPr>
          </w:p>
        </w:tc>
        <w:tc>
          <w:tcPr>
            <w:tcW w:w="897" w:type="pct"/>
            <w:vMerge/>
          </w:tcPr>
          <w:p w14:paraId="1FFE77A0" w14:textId="77777777" w:rsidR="007C5AB6" w:rsidRPr="00496DEF" w:rsidRDefault="007C5AB6" w:rsidP="00C73042">
            <w:pPr>
              <w:spacing w:before="30" w:after="30"/>
              <w:jc w:val="center"/>
              <w:rPr>
                <w:bCs/>
              </w:rPr>
            </w:pPr>
          </w:p>
        </w:tc>
      </w:tr>
      <w:tr w:rsidR="007C5AB6" w:rsidRPr="00496DEF" w14:paraId="5DA7E253" w14:textId="77777777" w:rsidTr="00840F63">
        <w:trPr>
          <w:trHeight w:val="45"/>
          <w:jc w:val="center"/>
        </w:trPr>
        <w:tc>
          <w:tcPr>
            <w:tcW w:w="368" w:type="pct"/>
            <w:shd w:val="clear" w:color="auto" w:fill="auto"/>
            <w:vAlign w:val="center"/>
          </w:tcPr>
          <w:p w14:paraId="0D932FB0"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62993A58" w14:textId="043933BA" w:rsidR="007C5AB6" w:rsidRPr="00496DEF" w:rsidRDefault="007C5AB6" w:rsidP="00C73042">
            <w:pPr>
              <w:spacing w:before="30" w:after="30"/>
              <w:rPr>
                <w:lang w:val="en-GB" w:eastAsia="en-GB"/>
              </w:rPr>
            </w:pPr>
            <w:r w:rsidRPr="00496DEF">
              <w:rPr>
                <w:lang w:val="en-GB" w:eastAsia="en-GB"/>
              </w:rPr>
              <w:t xml:space="preserve">Di chuyển thiết bị, vật liệu </w:t>
            </w:r>
          </w:p>
        </w:tc>
        <w:tc>
          <w:tcPr>
            <w:tcW w:w="408" w:type="pct"/>
            <w:shd w:val="clear" w:color="auto" w:fill="auto"/>
            <w:vAlign w:val="center"/>
          </w:tcPr>
          <w:p w14:paraId="2B601FC8" w14:textId="21822A9B" w:rsidR="007C5AB6" w:rsidRPr="00496DEF" w:rsidRDefault="007C5AB6" w:rsidP="00C73042">
            <w:pPr>
              <w:spacing w:before="30" w:after="30"/>
              <w:jc w:val="center"/>
              <w:rPr>
                <w:lang w:val="en-GB" w:eastAsia="en-GB"/>
              </w:rPr>
            </w:pPr>
            <w:r w:rsidRPr="00496DEF">
              <w:rPr>
                <w:lang w:val="en-GB" w:eastAsia="en-GB"/>
              </w:rPr>
              <w:t>tấn</w:t>
            </w:r>
          </w:p>
        </w:tc>
        <w:tc>
          <w:tcPr>
            <w:tcW w:w="771" w:type="pct"/>
            <w:shd w:val="clear" w:color="auto" w:fill="auto"/>
            <w:vAlign w:val="center"/>
          </w:tcPr>
          <w:p w14:paraId="21AFFF05" w14:textId="19A95374" w:rsidR="007C5AB6" w:rsidRPr="00496DEF" w:rsidRDefault="007C5AB6" w:rsidP="00C73042">
            <w:pPr>
              <w:spacing w:before="30" w:after="30"/>
              <w:jc w:val="center"/>
            </w:pPr>
            <w:r w:rsidRPr="00496DEF">
              <w:t>100</w:t>
            </w:r>
          </w:p>
        </w:tc>
        <w:tc>
          <w:tcPr>
            <w:tcW w:w="737" w:type="pct"/>
          </w:tcPr>
          <w:p w14:paraId="77D7219A" w14:textId="77777777" w:rsidR="007C5AB6" w:rsidRPr="00496DEF" w:rsidRDefault="007C5AB6" w:rsidP="00C73042">
            <w:pPr>
              <w:spacing w:before="30" w:after="30"/>
              <w:jc w:val="center"/>
              <w:rPr>
                <w:bCs/>
              </w:rPr>
            </w:pPr>
          </w:p>
        </w:tc>
        <w:tc>
          <w:tcPr>
            <w:tcW w:w="897" w:type="pct"/>
            <w:vMerge/>
          </w:tcPr>
          <w:p w14:paraId="13311965" w14:textId="77777777" w:rsidR="007C5AB6" w:rsidRPr="00496DEF" w:rsidRDefault="007C5AB6" w:rsidP="00C73042">
            <w:pPr>
              <w:spacing w:before="30" w:after="30"/>
              <w:jc w:val="center"/>
              <w:rPr>
                <w:bCs/>
              </w:rPr>
            </w:pPr>
          </w:p>
        </w:tc>
      </w:tr>
      <w:tr w:rsidR="007C5AB6" w:rsidRPr="00496DEF" w14:paraId="12BB92B0" w14:textId="77777777" w:rsidTr="00840F63">
        <w:trPr>
          <w:trHeight w:val="45"/>
          <w:jc w:val="center"/>
        </w:trPr>
        <w:tc>
          <w:tcPr>
            <w:tcW w:w="368" w:type="pct"/>
            <w:shd w:val="clear" w:color="auto" w:fill="auto"/>
            <w:vAlign w:val="center"/>
          </w:tcPr>
          <w:p w14:paraId="5E451690" w14:textId="08EE7956" w:rsidR="007C5AB6" w:rsidRPr="00496DEF" w:rsidRDefault="007C5AB6" w:rsidP="00C73042">
            <w:pPr>
              <w:spacing w:before="30" w:after="30"/>
              <w:jc w:val="center"/>
              <w:rPr>
                <w:lang w:val="en-GB" w:eastAsia="en-GB"/>
              </w:rPr>
            </w:pPr>
            <w:r w:rsidRPr="00496DEF">
              <w:rPr>
                <w:lang w:val="en-GB" w:eastAsia="en-GB"/>
              </w:rPr>
              <w:t>2.2</w:t>
            </w:r>
          </w:p>
        </w:tc>
        <w:tc>
          <w:tcPr>
            <w:tcW w:w="1819" w:type="pct"/>
            <w:shd w:val="clear" w:color="auto" w:fill="auto"/>
            <w:vAlign w:val="center"/>
          </w:tcPr>
          <w:p w14:paraId="1B7F7D50" w14:textId="14CB4A32" w:rsidR="007C5AB6" w:rsidRPr="00496DEF" w:rsidRDefault="007C5AB6" w:rsidP="00C73042">
            <w:pPr>
              <w:spacing w:before="30" w:after="30"/>
              <w:rPr>
                <w:lang w:val="en-GB" w:eastAsia="en-GB"/>
              </w:rPr>
            </w:pPr>
            <w:r w:rsidRPr="00496DEF">
              <w:rPr>
                <w:lang w:val="en-GB" w:eastAsia="en-GB"/>
              </w:rPr>
              <w:t>Tháo dỡ công trình khu 2</w:t>
            </w:r>
          </w:p>
        </w:tc>
        <w:tc>
          <w:tcPr>
            <w:tcW w:w="408" w:type="pct"/>
            <w:shd w:val="clear" w:color="auto" w:fill="auto"/>
            <w:vAlign w:val="center"/>
          </w:tcPr>
          <w:p w14:paraId="04F7283A" w14:textId="77777777" w:rsidR="007C5AB6" w:rsidRPr="00496DEF" w:rsidRDefault="007C5AB6" w:rsidP="00C73042">
            <w:pPr>
              <w:spacing w:before="30" w:after="30"/>
              <w:jc w:val="center"/>
              <w:rPr>
                <w:lang w:val="en-GB" w:eastAsia="en-GB"/>
              </w:rPr>
            </w:pPr>
          </w:p>
        </w:tc>
        <w:tc>
          <w:tcPr>
            <w:tcW w:w="771" w:type="pct"/>
            <w:shd w:val="clear" w:color="auto" w:fill="auto"/>
            <w:vAlign w:val="center"/>
          </w:tcPr>
          <w:p w14:paraId="18CEFB76" w14:textId="77777777" w:rsidR="007C5AB6" w:rsidRPr="00496DEF" w:rsidRDefault="007C5AB6" w:rsidP="00C73042">
            <w:pPr>
              <w:spacing w:before="30" w:after="30"/>
              <w:jc w:val="center"/>
            </w:pPr>
          </w:p>
        </w:tc>
        <w:tc>
          <w:tcPr>
            <w:tcW w:w="737" w:type="pct"/>
          </w:tcPr>
          <w:p w14:paraId="57918ECB" w14:textId="77777777" w:rsidR="007C5AB6" w:rsidRPr="00496DEF" w:rsidRDefault="007C5AB6" w:rsidP="00C73042">
            <w:pPr>
              <w:spacing w:before="30" w:after="30"/>
              <w:jc w:val="center"/>
              <w:rPr>
                <w:bCs/>
              </w:rPr>
            </w:pPr>
          </w:p>
        </w:tc>
        <w:tc>
          <w:tcPr>
            <w:tcW w:w="897" w:type="pct"/>
            <w:vMerge/>
          </w:tcPr>
          <w:p w14:paraId="061FF30B" w14:textId="77777777" w:rsidR="007C5AB6" w:rsidRPr="00496DEF" w:rsidRDefault="007C5AB6" w:rsidP="00C73042">
            <w:pPr>
              <w:spacing w:before="30" w:after="30"/>
              <w:jc w:val="center"/>
              <w:rPr>
                <w:bCs/>
              </w:rPr>
            </w:pPr>
          </w:p>
        </w:tc>
      </w:tr>
      <w:tr w:rsidR="007C5AB6" w:rsidRPr="00496DEF" w14:paraId="43A1575E" w14:textId="77777777" w:rsidTr="00840F63">
        <w:trPr>
          <w:trHeight w:val="45"/>
          <w:jc w:val="center"/>
        </w:trPr>
        <w:tc>
          <w:tcPr>
            <w:tcW w:w="368" w:type="pct"/>
            <w:shd w:val="clear" w:color="auto" w:fill="auto"/>
            <w:vAlign w:val="center"/>
          </w:tcPr>
          <w:p w14:paraId="7890CD90"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662AFA08" w14:textId="4695AEF4" w:rsidR="007C5AB6" w:rsidRPr="00496DEF" w:rsidRDefault="007C5AB6" w:rsidP="00C73042">
            <w:pPr>
              <w:spacing w:before="30" w:after="30"/>
              <w:rPr>
                <w:lang w:val="en-GB" w:eastAsia="en-GB"/>
              </w:rPr>
            </w:pPr>
            <w:r w:rsidRPr="00496DEF">
              <w:t>Phá dỡ tường gạch</w:t>
            </w:r>
          </w:p>
        </w:tc>
        <w:tc>
          <w:tcPr>
            <w:tcW w:w="408" w:type="pct"/>
            <w:shd w:val="clear" w:color="auto" w:fill="auto"/>
            <w:vAlign w:val="center"/>
          </w:tcPr>
          <w:p w14:paraId="19C6F454" w14:textId="57E6CE94" w:rsidR="007C5AB6" w:rsidRPr="00496DEF" w:rsidRDefault="007C5AB6" w:rsidP="00C73042">
            <w:pPr>
              <w:spacing w:before="30" w:after="30"/>
              <w:jc w:val="center"/>
              <w:rPr>
                <w:lang w:val="en-GB" w:eastAsia="en-GB"/>
              </w:rPr>
            </w:pPr>
            <w:r w:rsidRPr="00496DEF">
              <w:t>m</w:t>
            </w:r>
            <w:r w:rsidRPr="00496DEF">
              <w:rPr>
                <w:vertAlign w:val="superscript"/>
              </w:rPr>
              <w:t>3</w:t>
            </w:r>
          </w:p>
        </w:tc>
        <w:tc>
          <w:tcPr>
            <w:tcW w:w="771" w:type="pct"/>
            <w:shd w:val="clear" w:color="auto" w:fill="auto"/>
            <w:vAlign w:val="center"/>
          </w:tcPr>
          <w:p w14:paraId="0097F1D1" w14:textId="547F02CD" w:rsidR="007C5AB6" w:rsidRPr="00496DEF" w:rsidRDefault="007C5AB6" w:rsidP="00C73042">
            <w:pPr>
              <w:spacing w:before="30" w:after="30"/>
              <w:jc w:val="center"/>
            </w:pPr>
            <w:r w:rsidRPr="00496DEF">
              <w:t>20</w:t>
            </w:r>
          </w:p>
        </w:tc>
        <w:tc>
          <w:tcPr>
            <w:tcW w:w="737" w:type="pct"/>
          </w:tcPr>
          <w:p w14:paraId="60249459" w14:textId="77777777" w:rsidR="007C5AB6" w:rsidRPr="00496DEF" w:rsidRDefault="007C5AB6" w:rsidP="00C73042">
            <w:pPr>
              <w:spacing w:before="30" w:after="30"/>
              <w:jc w:val="center"/>
              <w:rPr>
                <w:bCs/>
              </w:rPr>
            </w:pPr>
          </w:p>
        </w:tc>
        <w:tc>
          <w:tcPr>
            <w:tcW w:w="897" w:type="pct"/>
            <w:vMerge/>
          </w:tcPr>
          <w:p w14:paraId="765C07BA" w14:textId="77777777" w:rsidR="007C5AB6" w:rsidRPr="00496DEF" w:rsidRDefault="007C5AB6" w:rsidP="00C73042">
            <w:pPr>
              <w:spacing w:before="30" w:after="30"/>
              <w:jc w:val="center"/>
              <w:rPr>
                <w:bCs/>
              </w:rPr>
            </w:pPr>
          </w:p>
        </w:tc>
      </w:tr>
      <w:tr w:rsidR="007C5AB6" w:rsidRPr="00496DEF" w14:paraId="228C33AE" w14:textId="77777777" w:rsidTr="00840F63">
        <w:trPr>
          <w:trHeight w:val="45"/>
          <w:jc w:val="center"/>
        </w:trPr>
        <w:tc>
          <w:tcPr>
            <w:tcW w:w="368" w:type="pct"/>
            <w:shd w:val="clear" w:color="auto" w:fill="auto"/>
            <w:vAlign w:val="center"/>
          </w:tcPr>
          <w:p w14:paraId="65FBD376"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08EC413E" w14:textId="77659BFB" w:rsidR="007C5AB6" w:rsidRPr="00496DEF" w:rsidRDefault="007C5AB6" w:rsidP="00C73042">
            <w:pPr>
              <w:spacing w:before="30" w:after="30"/>
              <w:rPr>
                <w:lang w:val="en-GB" w:eastAsia="en-GB"/>
              </w:rPr>
            </w:pPr>
            <w:r w:rsidRPr="00496DEF">
              <w:t>Phá dỡ nền xi măng, loại nền gạch không cốt thép</w:t>
            </w:r>
          </w:p>
        </w:tc>
        <w:tc>
          <w:tcPr>
            <w:tcW w:w="408" w:type="pct"/>
            <w:shd w:val="clear" w:color="auto" w:fill="auto"/>
            <w:vAlign w:val="center"/>
          </w:tcPr>
          <w:p w14:paraId="6A8FA629" w14:textId="4C8FF55B" w:rsidR="007C5AB6" w:rsidRPr="00496DEF" w:rsidRDefault="007C5AB6" w:rsidP="00C73042">
            <w:pPr>
              <w:spacing w:before="30" w:after="30"/>
              <w:jc w:val="center"/>
              <w:rPr>
                <w:lang w:val="en-GB" w:eastAsia="en-GB"/>
              </w:rPr>
            </w:pPr>
            <w:r w:rsidRPr="00496DEF">
              <w:t>m</w:t>
            </w:r>
            <w:r w:rsidRPr="00496DEF">
              <w:rPr>
                <w:vertAlign w:val="superscript"/>
              </w:rPr>
              <w:t>2</w:t>
            </w:r>
          </w:p>
        </w:tc>
        <w:tc>
          <w:tcPr>
            <w:tcW w:w="771" w:type="pct"/>
            <w:shd w:val="clear" w:color="auto" w:fill="auto"/>
            <w:vAlign w:val="center"/>
          </w:tcPr>
          <w:p w14:paraId="23E66D68" w14:textId="279B6078" w:rsidR="007C5AB6" w:rsidRPr="00496DEF" w:rsidRDefault="007C5AB6" w:rsidP="00C73042">
            <w:pPr>
              <w:spacing w:before="30" w:after="30"/>
              <w:jc w:val="center"/>
            </w:pPr>
            <w:r w:rsidRPr="00496DEF">
              <w:rPr>
                <w:lang w:val="en-US"/>
              </w:rPr>
              <w:t>110</w:t>
            </w:r>
          </w:p>
        </w:tc>
        <w:tc>
          <w:tcPr>
            <w:tcW w:w="737" w:type="pct"/>
          </w:tcPr>
          <w:p w14:paraId="59FFE195" w14:textId="77777777" w:rsidR="007C5AB6" w:rsidRPr="00496DEF" w:rsidRDefault="007C5AB6" w:rsidP="00C73042">
            <w:pPr>
              <w:spacing w:before="30" w:after="30"/>
              <w:jc w:val="center"/>
              <w:rPr>
                <w:bCs/>
              </w:rPr>
            </w:pPr>
          </w:p>
        </w:tc>
        <w:tc>
          <w:tcPr>
            <w:tcW w:w="897" w:type="pct"/>
            <w:vMerge/>
          </w:tcPr>
          <w:p w14:paraId="487DF0D0" w14:textId="77777777" w:rsidR="007C5AB6" w:rsidRPr="00496DEF" w:rsidRDefault="007C5AB6" w:rsidP="00C73042">
            <w:pPr>
              <w:spacing w:before="30" w:after="30"/>
              <w:jc w:val="center"/>
              <w:rPr>
                <w:bCs/>
              </w:rPr>
            </w:pPr>
          </w:p>
        </w:tc>
      </w:tr>
      <w:tr w:rsidR="007C5AB6" w:rsidRPr="00496DEF" w14:paraId="5DF90F3C" w14:textId="77777777" w:rsidTr="00840F63">
        <w:trPr>
          <w:trHeight w:val="45"/>
          <w:jc w:val="center"/>
        </w:trPr>
        <w:tc>
          <w:tcPr>
            <w:tcW w:w="368" w:type="pct"/>
            <w:shd w:val="clear" w:color="auto" w:fill="auto"/>
            <w:vAlign w:val="center"/>
          </w:tcPr>
          <w:p w14:paraId="4415EA9D"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17D673D0" w14:textId="101DE81E" w:rsidR="007C5AB6" w:rsidRPr="00496DEF" w:rsidRDefault="007C5AB6" w:rsidP="00C73042">
            <w:pPr>
              <w:spacing w:before="30" w:after="30"/>
              <w:rPr>
                <w:lang w:val="en-GB" w:eastAsia="en-GB"/>
              </w:rPr>
            </w:pPr>
            <w:r w:rsidRPr="00496DEF">
              <w:t>Tháo dỡ mái tôn</w:t>
            </w:r>
          </w:p>
        </w:tc>
        <w:tc>
          <w:tcPr>
            <w:tcW w:w="408" w:type="pct"/>
            <w:shd w:val="clear" w:color="auto" w:fill="auto"/>
            <w:vAlign w:val="center"/>
          </w:tcPr>
          <w:p w14:paraId="19259FD2" w14:textId="49C48BFC" w:rsidR="007C5AB6" w:rsidRPr="00496DEF" w:rsidRDefault="007C5AB6" w:rsidP="00C73042">
            <w:pPr>
              <w:spacing w:before="30" w:after="30"/>
              <w:jc w:val="center"/>
              <w:rPr>
                <w:lang w:val="en-GB" w:eastAsia="en-GB"/>
              </w:rPr>
            </w:pPr>
            <w:r w:rsidRPr="00496DEF">
              <w:t>m</w:t>
            </w:r>
            <w:r w:rsidRPr="00496DEF">
              <w:rPr>
                <w:vertAlign w:val="superscript"/>
              </w:rPr>
              <w:t>2</w:t>
            </w:r>
          </w:p>
        </w:tc>
        <w:tc>
          <w:tcPr>
            <w:tcW w:w="771" w:type="pct"/>
            <w:shd w:val="clear" w:color="auto" w:fill="auto"/>
            <w:vAlign w:val="center"/>
          </w:tcPr>
          <w:p w14:paraId="53710A0A" w14:textId="0ED0A7F3" w:rsidR="007C5AB6" w:rsidRPr="00496DEF" w:rsidRDefault="007C5AB6" w:rsidP="00C73042">
            <w:pPr>
              <w:spacing w:before="30" w:after="30"/>
              <w:jc w:val="center"/>
            </w:pPr>
            <w:r w:rsidRPr="00496DEF">
              <w:rPr>
                <w:lang w:val="en-US"/>
              </w:rPr>
              <w:t>110</w:t>
            </w:r>
          </w:p>
        </w:tc>
        <w:tc>
          <w:tcPr>
            <w:tcW w:w="737" w:type="pct"/>
          </w:tcPr>
          <w:p w14:paraId="329AF7CD" w14:textId="77777777" w:rsidR="007C5AB6" w:rsidRPr="00496DEF" w:rsidRDefault="007C5AB6" w:rsidP="00C73042">
            <w:pPr>
              <w:spacing w:before="30" w:after="30"/>
              <w:jc w:val="center"/>
              <w:rPr>
                <w:bCs/>
              </w:rPr>
            </w:pPr>
          </w:p>
        </w:tc>
        <w:tc>
          <w:tcPr>
            <w:tcW w:w="897" w:type="pct"/>
            <w:vMerge/>
          </w:tcPr>
          <w:p w14:paraId="7E2148F6" w14:textId="77777777" w:rsidR="007C5AB6" w:rsidRPr="00496DEF" w:rsidRDefault="007C5AB6" w:rsidP="00C73042">
            <w:pPr>
              <w:spacing w:before="30" w:after="30"/>
              <w:jc w:val="center"/>
              <w:rPr>
                <w:bCs/>
              </w:rPr>
            </w:pPr>
          </w:p>
        </w:tc>
      </w:tr>
      <w:tr w:rsidR="007C5AB6" w:rsidRPr="00496DEF" w14:paraId="06763B5C" w14:textId="77777777" w:rsidTr="008D5880">
        <w:trPr>
          <w:trHeight w:val="45"/>
          <w:jc w:val="center"/>
        </w:trPr>
        <w:tc>
          <w:tcPr>
            <w:tcW w:w="368" w:type="pct"/>
            <w:shd w:val="clear" w:color="auto" w:fill="auto"/>
            <w:vAlign w:val="center"/>
          </w:tcPr>
          <w:p w14:paraId="146D8271" w14:textId="77777777" w:rsidR="007C5AB6" w:rsidRPr="00496DEF" w:rsidRDefault="007C5AB6" w:rsidP="00C73042">
            <w:pPr>
              <w:spacing w:before="30" w:after="30"/>
              <w:jc w:val="center"/>
              <w:rPr>
                <w:lang w:val="en-GB" w:eastAsia="en-GB"/>
              </w:rPr>
            </w:pPr>
          </w:p>
        </w:tc>
        <w:tc>
          <w:tcPr>
            <w:tcW w:w="1819" w:type="pct"/>
            <w:shd w:val="clear" w:color="auto" w:fill="auto"/>
            <w:vAlign w:val="bottom"/>
          </w:tcPr>
          <w:p w14:paraId="4831F374" w14:textId="665E8B28" w:rsidR="007C5AB6" w:rsidRPr="00496DEF" w:rsidRDefault="007C5AB6" w:rsidP="00C73042">
            <w:pPr>
              <w:spacing w:before="30" w:after="30"/>
              <w:rPr>
                <w:lang w:val="en-GB" w:eastAsia="en-GB"/>
              </w:rPr>
            </w:pPr>
            <w:r w:rsidRPr="00496DEF">
              <w:t>Tháo dỡ sắt thép</w:t>
            </w:r>
          </w:p>
        </w:tc>
        <w:tc>
          <w:tcPr>
            <w:tcW w:w="408" w:type="pct"/>
            <w:shd w:val="clear" w:color="auto" w:fill="auto"/>
            <w:vAlign w:val="center"/>
          </w:tcPr>
          <w:p w14:paraId="3F559124" w14:textId="143B19EB" w:rsidR="007C5AB6" w:rsidRPr="00496DEF" w:rsidRDefault="007C5AB6" w:rsidP="00C73042">
            <w:pPr>
              <w:spacing w:before="30" w:after="30"/>
              <w:jc w:val="center"/>
              <w:rPr>
                <w:lang w:val="en-GB" w:eastAsia="en-GB"/>
              </w:rPr>
            </w:pPr>
            <w:r w:rsidRPr="00496DEF">
              <w:t>tấn</w:t>
            </w:r>
          </w:p>
        </w:tc>
        <w:tc>
          <w:tcPr>
            <w:tcW w:w="771" w:type="pct"/>
            <w:shd w:val="clear" w:color="auto" w:fill="auto"/>
            <w:vAlign w:val="center"/>
          </w:tcPr>
          <w:p w14:paraId="50ADF06A" w14:textId="75C7CC46" w:rsidR="007C5AB6" w:rsidRPr="00496DEF" w:rsidRDefault="007C5AB6" w:rsidP="00C73042">
            <w:pPr>
              <w:spacing w:before="30" w:after="30"/>
              <w:jc w:val="center"/>
            </w:pPr>
            <w:r w:rsidRPr="00496DEF">
              <w:t>1,5</w:t>
            </w:r>
          </w:p>
        </w:tc>
        <w:tc>
          <w:tcPr>
            <w:tcW w:w="737" w:type="pct"/>
          </w:tcPr>
          <w:p w14:paraId="3BECE049" w14:textId="77777777" w:rsidR="007C5AB6" w:rsidRPr="00496DEF" w:rsidRDefault="007C5AB6" w:rsidP="00C73042">
            <w:pPr>
              <w:spacing w:before="30" w:after="30"/>
              <w:jc w:val="center"/>
              <w:rPr>
                <w:bCs/>
              </w:rPr>
            </w:pPr>
          </w:p>
        </w:tc>
        <w:tc>
          <w:tcPr>
            <w:tcW w:w="897" w:type="pct"/>
            <w:vMerge/>
          </w:tcPr>
          <w:p w14:paraId="096518D4" w14:textId="77777777" w:rsidR="007C5AB6" w:rsidRPr="00496DEF" w:rsidRDefault="007C5AB6" w:rsidP="00C73042">
            <w:pPr>
              <w:spacing w:before="30" w:after="30"/>
              <w:jc w:val="center"/>
              <w:rPr>
                <w:bCs/>
              </w:rPr>
            </w:pPr>
          </w:p>
        </w:tc>
      </w:tr>
      <w:tr w:rsidR="007C5AB6" w:rsidRPr="00496DEF" w14:paraId="0FB78D3C" w14:textId="77777777" w:rsidTr="00840F63">
        <w:trPr>
          <w:trHeight w:val="45"/>
          <w:jc w:val="center"/>
        </w:trPr>
        <w:tc>
          <w:tcPr>
            <w:tcW w:w="368" w:type="pct"/>
            <w:shd w:val="clear" w:color="auto" w:fill="auto"/>
            <w:vAlign w:val="center"/>
          </w:tcPr>
          <w:p w14:paraId="4C707185"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10BFEB7D" w14:textId="540D6994" w:rsidR="007C5AB6" w:rsidRPr="00496DEF" w:rsidRDefault="007C5AB6" w:rsidP="00C73042">
            <w:pPr>
              <w:spacing w:before="30" w:after="30"/>
              <w:rPr>
                <w:lang w:val="en-GB" w:eastAsia="en-GB"/>
              </w:rPr>
            </w:pPr>
            <w:r w:rsidRPr="00496DEF">
              <w:rPr>
                <w:lang w:val="pt-BR"/>
              </w:rPr>
              <w:t>Tháo dỡ cột bê tông</w:t>
            </w:r>
          </w:p>
        </w:tc>
        <w:tc>
          <w:tcPr>
            <w:tcW w:w="408" w:type="pct"/>
            <w:shd w:val="clear" w:color="auto" w:fill="auto"/>
            <w:vAlign w:val="center"/>
          </w:tcPr>
          <w:p w14:paraId="2DB9CAAA" w14:textId="3A5DF7E8" w:rsidR="007C5AB6" w:rsidRPr="00496DEF" w:rsidRDefault="007C5AB6" w:rsidP="00C73042">
            <w:pPr>
              <w:spacing w:before="30" w:after="30"/>
              <w:jc w:val="center"/>
              <w:rPr>
                <w:lang w:val="en-GB" w:eastAsia="en-GB"/>
              </w:rPr>
            </w:pPr>
            <w:r w:rsidRPr="00496DEF">
              <w:rPr>
                <w:lang w:val="pt-BR"/>
              </w:rPr>
              <w:t>m</w:t>
            </w:r>
            <w:r w:rsidRPr="00496DEF">
              <w:rPr>
                <w:vertAlign w:val="superscript"/>
                <w:lang w:val="pt-BR"/>
              </w:rPr>
              <w:t>3</w:t>
            </w:r>
          </w:p>
        </w:tc>
        <w:tc>
          <w:tcPr>
            <w:tcW w:w="771" w:type="pct"/>
            <w:shd w:val="clear" w:color="auto" w:fill="auto"/>
            <w:vAlign w:val="center"/>
          </w:tcPr>
          <w:p w14:paraId="4BA0B4B3" w14:textId="0CF47FB6" w:rsidR="007C5AB6" w:rsidRPr="00496DEF" w:rsidRDefault="007C5AB6" w:rsidP="00C73042">
            <w:pPr>
              <w:spacing w:before="30" w:after="30"/>
              <w:jc w:val="center"/>
            </w:pPr>
            <w:r w:rsidRPr="00496DEF">
              <w:rPr>
                <w:lang w:val="en-US"/>
              </w:rPr>
              <w:t>2</w:t>
            </w:r>
          </w:p>
        </w:tc>
        <w:tc>
          <w:tcPr>
            <w:tcW w:w="737" w:type="pct"/>
          </w:tcPr>
          <w:p w14:paraId="6F4101CE" w14:textId="77777777" w:rsidR="007C5AB6" w:rsidRPr="00496DEF" w:rsidRDefault="007C5AB6" w:rsidP="00C73042">
            <w:pPr>
              <w:spacing w:before="30" w:after="30"/>
              <w:jc w:val="center"/>
              <w:rPr>
                <w:bCs/>
              </w:rPr>
            </w:pPr>
          </w:p>
        </w:tc>
        <w:tc>
          <w:tcPr>
            <w:tcW w:w="897" w:type="pct"/>
            <w:vMerge/>
          </w:tcPr>
          <w:p w14:paraId="2BEF2051" w14:textId="77777777" w:rsidR="007C5AB6" w:rsidRPr="00496DEF" w:rsidRDefault="007C5AB6" w:rsidP="00C73042">
            <w:pPr>
              <w:spacing w:before="30" w:after="30"/>
              <w:jc w:val="center"/>
              <w:rPr>
                <w:bCs/>
              </w:rPr>
            </w:pPr>
          </w:p>
        </w:tc>
      </w:tr>
      <w:tr w:rsidR="007C5AB6" w:rsidRPr="00496DEF" w14:paraId="50F9339A" w14:textId="77777777" w:rsidTr="00840F63">
        <w:trPr>
          <w:trHeight w:val="45"/>
          <w:jc w:val="center"/>
        </w:trPr>
        <w:tc>
          <w:tcPr>
            <w:tcW w:w="368" w:type="pct"/>
            <w:shd w:val="clear" w:color="auto" w:fill="auto"/>
            <w:vAlign w:val="center"/>
          </w:tcPr>
          <w:p w14:paraId="0B727909"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419A0ABD" w14:textId="219829C2" w:rsidR="007C5AB6" w:rsidRPr="00496DEF" w:rsidRDefault="007C5AB6" w:rsidP="00C73042">
            <w:pPr>
              <w:spacing w:before="30" w:after="30"/>
              <w:rPr>
                <w:lang w:val="en-GB" w:eastAsia="en-GB"/>
              </w:rPr>
            </w:pPr>
            <w:r w:rsidRPr="00496DEF">
              <w:t xml:space="preserve">Vận chuyển các thiết bị sau tháo dỡ ra khỏi </w:t>
            </w:r>
            <w:r w:rsidRPr="00496DEF">
              <w:rPr>
                <w:lang w:val="en-US"/>
              </w:rPr>
              <w:t>dự án</w:t>
            </w:r>
          </w:p>
        </w:tc>
        <w:tc>
          <w:tcPr>
            <w:tcW w:w="408" w:type="pct"/>
            <w:shd w:val="clear" w:color="auto" w:fill="auto"/>
            <w:vAlign w:val="center"/>
          </w:tcPr>
          <w:p w14:paraId="4D9ABE8A" w14:textId="41FC4736" w:rsidR="007C5AB6" w:rsidRPr="00496DEF" w:rsidRDefault="007C5AB6" w:rsidP="00C73042">
            <w:pPr>
              <w:spacing w:before="30" w:after="30"/>
              <w:jc w:val="center"/>
              <w:rPr>
                <w:lang w:val="en-GB" w:eastAsia="en-GB"/>
              </w:rPr>
            </w:pPr>
            <w:r w:rsidRPr="00496DEF">
              <w:t>ca</w:t>
            </w:r>
          </w:p>
        </w:tc>
        <w:tc>
          <w:tcPr>
            <w:tcW w:w="771" w:type="pct"/>
            <w:shd w:val="clear" w:color="auto" w:fill="auto"/>
            <w:vAlign w:val="center"/>
          </w:tcPr>
          <w:p w14:paraId="448C91B8" w14:textId="1AD41A59" w:rsidR="007C5AB6" w:rsidRPr="00496DEF" w:rsidRDefault="007C5AB6" w:rsidP="00C73042">
            <w:pPr>
              <w:spacing w:before="30" w:after="30"/>
              <w:jc w:val="center"/>
            </w:pPr>
            <w:r w:rsidRPr="00496DEF">
              <w:rPr>
                <w:lang w:val="en-US"/>
              </w:rPr>
              <w:t>3</w:t>
            </w:r>
          </w:p>
        </w:tc>
        <w:tc>
          <w:tcPr>
            <w:tcW w:w="737" w:type="pct"/>
          </w:tcPr>
          <w:p w14:paraId="5FBF14A9" w14:textId="77777777" w:rsidR="007C5AB6" w:rsidRPr="00496DEF" w:rsidRDefault="007C5AB6" w:rsidP="00C73042">
            <w:pPr>
              <w:spacing w:before="30" w:after="30"/>
              <w:jc w:val="center"/>
              <w:rPr>
                <w:bCs/>
              </w:rPr>
            </w:pPr>
          </w:p>
        </w:tc>
        <w:tc>
          <w:tcPr>
            <w:tcW w:w="897" w:type="pct"/>
            <w:vMerge/>
          </w:tcPr>
          <w:p w14:paraId="408888E9" w14:textId="77777777" w:rsidR="007C5AB6" w:rsidRPr="00496DEF" w:rsidRDefault="007C5AB6" w:rsidP="00C73042">
            <w:pPr>
              <w:spacing w:before="30" w:after="30"/>
              <w:jc w:val="center"/>
              <w:rPr>
                <w:bCs/>
              </w:rPr>
            </w:pPr>
          </w:p>
        </w:tc>
      </w:tr>
      <w:tr w:rsidR="007C5AB6" w:rsidRPr="00496DEF" w14:paraId="7EEDF305" w14:textId="77777777" w:rsidTr="00840F63">
        <w:trPr>
          <w:trHeight w:val="45"/>
          <w:jc w:val="center"/>
        </w:trPr>
        <w:tc>
          <w:tcPr>
            <w:tcW w:w="368" w:type="pct"/>
            <w:shd w:val="clear" w:color="auto" w:fill="auto"/>
            <w:vAlign w:val="center"/>
          </w:tcPr>
          <w:p w14:paraId="68B39F52"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4DF405F3" w14:textId="59391023" w:rsidR="007C5AB6" w:rsidRPr="00496DEF" w:rsidRDefault="007C5AB6" w:rsidP="00C73042">
            <w:pPr>
              <w:spacing w:before="30" w:after="30"/>
              <w:rPr>
                <w:lang w:val="en-GB" w:eastAsia="en-GB"/>
              </w:rPr>
            </w:pPr>
            <w:r w:rsidRPr="00496DEF">
              <w:rPr>
                <w:lang w:val="en-GB" w:eastAsia="en-GB"/>
              </w:rPr>
              <w:t>San gạt mặt bằng khu văn phòng</w:t>
            </w:r>
          </w:p>
        </w:tc>
        <w:tc>
          <w:tcPr>
            <w:tcW w:w="408" w:type="pct"/>
            <w:shd w:val="clear" w:color="auto" w:fill="auto"/>
            <w:vAlign w:val="center"/>
          </w:tcPr>
          <w:p w14:paraId="25950A1B" w14:textId="23212BB9" w:rsidR="007C5AB6" w:rsidRPr="00496DEF" w:rsidRDefault="007C5AB6" w:rsidP="00C73042">
            <w:pPr>
              <w:spacing w:before="30" w:after="30"/>
              <w:jc w:val="center"/>
              <w:rPr>
                <w:lang w:val="en-GB" w:eastAsia="en-GB"/>
              </w:rPr>
            </w:pPr>
            <w:r w:rsidRPr="00496DEF">
              <w:t>m</w:t>
            </w:r>
            <w:r w:rsidRPr="00496DEF">
              <w:rPr>
                <w:vertAlign w:val="superscript"/>
              </w:rPr>
              <w:t>3</w:t>
            </w:r>
          </w:p>
        </w:tc>
        <w:tc>
          <w:tcPr>
            <w:tcW w:w="771" w:type="pct"/>
            <w:shd w:val="clear" w:color="auto" w:fill="auto"/>
            <w:vAlign w:val="center"/>
          </w:tcPr>
          <w:p w14:paraId="61B16494" w14:textId="4A972A07" w:rsidR="007C5AB6" w:rsidRPr="00496DEF" w:rsidRDefault="007C5AB6" w:rsidP="00C73042">
            <w:pPr>
              <w:spacing w:before="30" w:after="30"/>
              <w:jc w:val="center"/>
            </w:pPr>
            <w:r w:rsidRPr="00496DEF">
              <w:rPr>
                <w:lang w:val="nl"/>
              </w:rPr>
              <w:t>33</w:t>
            </w:r>
          </w:p>
        </w:tc>
        <w:tc>
          <w:tcPr>
            <w:tcW w:w="737" w:type="pct"/>
          </w:tcPr>
          <w:p w14:paraId="6D6C7980" w14:textId="77777777" w:rsidR="007C5AB6" w:rsidRPr="00496DEF" w:rsidRDefault="007C5AB6" w:rsidP="00C73042">
            <w:pPr>
              <w:spacing w:before="30" w:after="30"/>
              <w:jc w:val="center"/>
              <w:rPr>
                <w:bCs/>
              </w:rPr>
            </w:pPr>
          </w:p>
        </w:tc>
        <w:tc>
          <w:tcPr>
            <w:tcW w:w="897" w:type="pct"/>
            <w:vMerge/>
          </w:tcPr>
          <w:p w14:paraId="757E0760" w14:textId="77777777" w:rsidR="007C5AB6" w:rsidRPr="00496DEF" w:rsidRDefault="007C5AB6" w:rsidP="00C73042">
            <w:pPr>
              <w:spacing w:before="30" w:after="30"/>
              <w:jc w:val="center"/>
              <w:rPr>
                <w:bCs/>
              </w:rPr>
            </w:pPr>
          </w:p>
        </w:tc>
      </w:tr>
      <w:tr w:rsidR="007C5AB6" w:rsidRPr="00496DEF" w14:paraId="58D42434" w14:textId="77777777" w:rsidTr="00840F63">
        <w:trPr>
          <w:trHeight w:val="45"/>
          <w:jc w:val="center"/>
        </w:trPr>
        <w:tc>
          <w:tcPr>
            <w:tcW w:w="368" w:type="pct"/>
            <w:shd w:val="clear" w:color="auto" w:fill="auto"/>
            <w:vAlign w:val="center"/>
          </w:tcPr>
          <w:p w14:paraId="7A2DF6A5" w14:textId="7082AF5D" w:rsidR="007C5AB6" w:rsidRPr="00496DEF" w:rsidRDefault="007C5AB6" w:rsidP="00C73042">
            <w:pPr>
              <w:spacing w:before="30" w:after="30"/>
              <w:jc w:val="center"/>
              <w:rPr>
                <w:lang w:val="en-GB" w:eastAsia="en-GB"/>
              </w:rPr>
            </w:pPr>
            <w:r w:rsidRPr="00496DEF">
              <w:rPr>
                <w:lang w:val="en-GB" w:eastAsia="en-GB"/>
              </w:rPr>
              <w:t>3</w:t>
            </w:r>
          </w:p>
        </w:tc>
        <w:tc>
          <w:tcPr>
            <w:tcW w:w="1819" w:type="pct"/>
            <w:shd w:val="clear" w:color="auto" w:fill="auto"/>
            <w:vAlign w:val="center"/>
          </w:tcPr>
          <w:p w14:paraId="505C06FC" w14:textId="4567C41E" w:rsidR="007C5AB6" w:rsidRPr="00496DEF" w:rsidRDefault="007C5AB6" w:rsidP="00C73042">
            <w:pPr>
              <w:spacing w:before="30" w:after="30"/>
              <w:rPr>
                <w:lang w:val="en-GB" w:eastAsia="en-GB"/>
              </w:rPr>
            </w:pPr>
            <w:r w:rsidRPr="00496DEF">
              <w:rPr>
                <w:lang w:val="en-GB" w:eastAsia="en-GB"/>
              </w:rPr>
              <w:t>San gạt mặt bằng</w:t>
            </w:r>
          </w:p>
        </w:tc>
        <w:tc>
          <w:tcPr>
            <w:tcW w:w="408" w:type="pct"/>
            <w:shd w:val="clear" w:color="auto" w:fill="auto"/>
            <w:vAlign w:val="center"/>
          </w:tcPr>
          <w:p w14:paraId="7584D2E0" w14:textId="77777777" w:rsidR="007C5AB6" w:rsidRPr="00496DEF" w:rsidRDefault="007C5AB6" w:rsidP="00C73042">
            <w:pPr>
              <w:spacing w:before="30" w:after="30"/>
              <w:jc w:val="center"/>
              <w:rPr>
                <w:lang w:val="en-GB" w:eastAsia="en-GB"/>
              </w:rPr>
            </w:pPr>
          </w:p>
        </w:tc>
        <w:tc>
          <w:tcPr>
            <w:tcW w:w="771" w:type="pct"/>
            <w:shd w:val="clear" w:color="auto" w:fill="auto"/>
            <w:vAlign w:val="center"/>
          </w:tcPr>
          <w:p w14:paraId="039AD9B5" w14:textId="77777777" w:rsidR="007C5AB6" w:rsidRPr="00496DEF" w:rsidRDefault="007C5AB6" w:rsidP="00C73042">
            <w:pPr>
              <w:spacing w:before="30" w:after="30"/>
              <w:jc w:val="center"/>
            </w:pPr>
          </w:p>
        </w:tc>
        <w:tc>
          <w:tcPr>
            <w:tcW w:w="737" w:type="pct"/>
          </w:tcPr>
          <w:p w14:paraId="669EB1D2" w14:textId="77777777" w:rsidR="007C5AB6" w:rsidRPr="00496DEF" w:rsidRDefault="007C5AB6" w:rsidP="00C73042">
            <w:pPr>
              <w:spacing w:before="30" w:after="30"/>
              <w:jc w:val="center"/>
              <w:rPr>
                <w:bCs/>
              </w:rPr>
            </w:pPr>
          </w:p>
        </w:tc>
        <w:tc>
          <w:tcPr>
            <w:tcW w:w="897" w:type="pct"/>
            <w:vMerge/>
          </w:tcPr>
          <w:p w14:paraId="7118A08D" w14:textId="77777777" w:rsidR="007C5AB6" w:rsidRPr="00496DEF" w:rsidRDefault="007C5AB6" w:rsidP="00C73042">
            <w:pPr>
              <w:spacing w:before="30" w:after="30"/>
              <w:jc w:val="center"/>
              <w:rPr>
                <w:bCs/>
              </w:rPr>
            </w:pPr>
          </w:p>
        </w:tc>
      </w:tr>
      <w:tr w:rsidR="007C5AB6" w:rsidRPr="00496DEF" w14:paraId="0E9BE8BE" w14:textId="77777777" w:rsidTr="00840F63">
        <w:trPr>
          <w:trHeight w:val="45"/>
          <w:jc w:val="center"/>
        </w:trPr>
        <w:tc>
          <w:tcPr>
            <w:tcW w:w="368" w:type="pct"/>
            <w:shd w:val="clear" w:color="auto" w:fill="auto"/>
            <w:vAlign w:val="center"/>
          </w:tcPr>
          <w:p w14:paraId="67E7FA40" w14:textId="77777777" w:rsidR="007C5AB6" w:rsidRPr="00496DEF" w:rsidRDefault="007C5AB6" w:rsidP="00C73042">
            <w:pPr>
              <w:spacing w:before="30" w:after="30"/>
              <w:jc w:val="center"/>
              <w:rPr>
                <w:lang w:val="en-GB" w:eastAsia="en-GB"/>
              </w:rPr>
            </w:pPr>
          </w:p>
        </w:tc>
        <w:tc>
          <w:tcPr>
            <w:tcW w:w="1819" w:type="pct"/>
            <w:shd w:val="clear" w:color="auto" w:fill="auto"/>
            <w:vAlign w:val="center"/>
          </w:tcPr>
          <w:p w14:paraId="49785D2A" w14:textId="42D7DF76" w:rsidR="007C5AB6" w:rsidRPr="00496DEF" w:rsidRDefault="007C5AB6" w:rsidP="00C73042">
            <w:pPr>
              <w:spacing w:before="30" w:after="30"/>
              <w:rPr>
                <w:lang w:val="en-GB" w:eastAsia="en-GB"/>
              </w:rPr>
            </w:pPr>
            <w:r w:rsidRPr="00496DEF">
              <w:rPr>
                <w:lang w:val="en-US"/>
              </w:rPr>
              <w:t>San gạt, cày xới mặt bằng bãi 1</w:t>
            </w:r>
          </w:p>
        </w:tc>
        <w:tc>
          <w:tcPr>
            <w:tcW w:w="408" w:type="pct"/>
            <w:shd w:val="clear" w:color="auto" w:fill="auto"/>
            <w:vAlign w:val="center"/>
          </w:tcPr>
          <w:p w14:paraId="299AEE06" w14:textId="379C46EE" w:rsidR="007C5AB6" w:rsidRPr="00496DEF" w:rsidRDefault="007C5AB6" w:rsidP="00C73042">
            <w:pPr>
              <w:spacing w:before="30" w:after="30"/>
              <w:jc w:val="center"/>
              <w:rPr>
                <w:lang w:val="en-GB" w:eastAsia="en-GB"/>
              </w:rPr>
            </w:pPr>
            <w:r w:rsidRPr="00496DEF">
              <w:t>m</w:t>
            </w:r>
            <w:r w:rsidRPr="00496DEF">
              <w:rPr>
                <w:vertAlign w:val="superscript"/>
              </w:rPr>
              <w:t>3</w:t>
            </w:r>
          </w:p>
        </w:tc>
        <w:tc>
          <w:tcPr>
            <w:tcW w:w="771" w:type="pct"/>
            <w:shd w:val="clear" w:color="auto" w:fill="auto"/>
            <w:vAlign w:val="center"/>
          </w:tcPr>
          <w:p w14:paraId="37AA26E2" w14:textId="748DFA55" w:rsidR="007C5AB6" w:rsidRPr="00496DEF" w:rsidRDefault="007C5AB6" w:rsidP="00C73042">
            <w:pPr>
              <w:spacing w:before="30" w:after="30"/>
              <w:jc w:val="center"/>
            </w:pPr>
            <w:r w:rsidRPr="00496DEF">
              <w:rPr>
                <w:lang w:val="en-US"/>
              </w:rPr>
              <w:t>1.800</w:t>
            </w:r>
          </w:p>
        </w:tc>
        <w:tc>
          <w:tcPr>
            <w:tcW w:w="737" w:type="pct"/>
          </w:tcPr>
          <w:p w14:paraId="15A2899D" w14:textId="77777777" w:rsidR="007C5AB6" w:rsidRPr="00496DEF" w:rsidRDefault="007C5AB6" w:rsidP="00C73042">
            <w:pPr>
              <w:spacing w:before="30" w:after="30"/>
              <w:jc w:val="center"/>
              <w:rPr>
                <w:bCs/>
              </w:rPr>
            </w:pPr>
          </w:p>
        </w:tc>
        <w:tc>
          <w:tcPr>
            <w:tcW w:w="897" w:type="pct"/>
            <w:vMerge/>
          </w:tcPr>
          <w:p w14:paraId="178619E3" w14:textId="77777777" w:rsidR="007C5AB6" w:rsidRPr="00496DEF" w:rsidRDefault="007C5AB6" w:rsidP="00C73042">
            <w:pPr>
              <w:spacing w:before="30" w:after="30"/>
              <w:jc w:val="center"/>
              <w:rPr>
                <w:bCs/>
              </w:rPr>
            </w:pPr>
          </w:p>
        </w:tc>
      </w:tr>
      <w:tr w:rsidR="007C5AB6" w:rsidRPr="00496DEF" w14:paraId="79E80C62" w14:textId="77777777" w:rsidTr="00840F63">
        <w:trPr>
          <w:trHeight w:val="45"/>
          <w:jc w:val="center"/>
        </w:trPr>
        <w:tc>
          <w:tcPr>
            <w:tcW w:w="368" w:type="pct"/>
            <w:shd w:val="clear" w:color="auto" w:fill="auto"/>
            <w:vAlign w:val="center"/>
          </w:tcPr>
          <w:p w14:paraId="723FF06B" w14:textId="518CABF9" w:rsidR="007C5AB6" w:rsidRPr="00496DEF" w:rsidRDefault="007C5AB6" w:rsidP="00C73042">
            <w:pPr>
              <w:spacing w:before="30" w:after="30"/>
              <w:jc w:val="center"/>
              <w:rPr>
                <w:b/>
                <w:lang w:val="en-GB" w:eastAsia="en-GB"/>
              </w:rPr>
            </w:pPr>
          </w:p>
        </w:tc>
        <w:tc>
          <w:tcPr>
            <w:tcW w:w="1819" w:type="pct"/>
            <w:shd w:val="clear" w:color="auto" w:fill="auto"/>
            <w:vAlign w:val="center"/>
          </w:tcPr>
          <w:p w14:paraId="19F71B1B" w14:textId="382537B3" w:rsidR="007C5AB6" w:rsidRPr="00496DEF" w:rsidRDefault="007C5AB6" w:rsidP="00C73042">
            <w:pPr>
              <w:spacing w:before="30" w:after="30"/>
              <w:rPr>
                <w:b/>
              </w:rPr>
            </w:pPr>
            <w:r w:rsidRPr="00496DEF">
              <w:rPr>
                <w:lang w:val="en-US"/>
              </w:rPr>
              <w:t>San gạt, cày xới mặt bằng bãi 2</w:t>
            </w:r>
          </w:p>
        </w:tc>
        <w:tc>
          <w:tcPr>
            <w:tcW w:w="408" w:type="pct"/>
            <w:shd w:val="clear" w:color="auto" w:fill="auto"/>
            <w:vAlign w:val="center"/>
          </w:tcPr>
          <w:p w14:paraId="37D79361" w14:textId="243ABFBB" w:rsidR="007C5AB6" w:rsidRPr="00496DEF" w:rsidRDefault="007C5AB6" w:rsidP="00C73042">
            <w:pPr>
              <w:spacing w:before="30" w:after="30"/>
              <w:jc w:val="center"/>
              <w:rPr>
                <w:b/>
                <w:bCs/>
                <w:lang w:val="en-GB" w:eastAsia="en-GB"/>
              </w:rPr>
            </w:pPr>
            <w:r w:rsidRPr="00496DEF">
              <w:t>m</w:t>
            </w:r>
            <w:r w:rsidRPr="00496DEF">
              <w:rPr>
                <w:vertAlign w:val="superscript"/>
              </w:rPr>
              <w:t>3</w:t>
            </w:r>
          </w:p>
        </w:tc>
        <w:tc>
          <w:tcPr>
            <w:tcW w:w="771" w:type="pct"/>
            <w:shd w:val="clear" w:color="auto" w:fill="auto"/>
            <w:vAlign w:val="center"/>
          </w:tcPr>
          <w:p w14:paraId="643DCF65" w14:textId="7CDA41DF" w:rsidR="007C5AB6" w:rsidRPr="00496DEF" w:rsidRDefault="007C5AB6" w:rsidP="00C73042">
            <w:pPr>
              <w:spacing w:before="30" w:after="30"/>
              <w:jc w:val="center"/>
              <w:rPr>
                <w:b/>
                <w:bCs/>
              </w:rPr>
            </w:pPr>
            <w:r w:rsidRPr="00496DEF">
              <w:rPr>
                <w:lang w:val="en-US"/>
              </w:rPr>
              <w:t>3.000</w:t>
            </w:r>
          </w:p>
        </w:tc>
        <w:tc>
          <w:tcPr>
            <w:tcW w:w="737" w:type="pct"/>
          </w:tcPr>
          <w:p w14:paraId="324A49C2" w14:textId="77777777" w:rsidR="007C5AB6" w:rsidRPr="00496DEF" w:rsidRDefault="007C5AB6" w:rsidP="00C73042">
            <w:pPr>
              <w:spacing w:before="30" w:after="30"/>
              <w:jc w:val="center"/>
              <w:rPr>
                <w:b/>
                <w:bCs/>
              </w:rPr>
            </w:pPr>
          </w:p>
        </w:tc>
        <w:tc>
          <w:tcPr>
            <w:tcW w:w="897" w:type="pct"/>
            <w:vMerge/>
          </w:tcPr>
          <w:p w14:paraId="66FC58D0" w14:textId="77777777" w:rsidR="007C5AB6" w:rsidRPr="00496DEF" w:rsidRDefault="007C5AB6" w:rsidP="00C73042">
            <w:pPr>
              <w:spacing w:before="30" w:after="30"/>
              <w:jc w:val="center"/>
              <w:rPr>
                <w:b/>
                <w:bCs/>
              </w:rPr>
            </w:pPr>
          </w:p>
        </w:tc>
      </w:tr>
      <w:tr w:rsidR="007C5AB6" w:rsidRPr="00496DEF" w14:paraId="54A21F9F" w14:textId="339FE713" w:rsidTr="00840F63">
        <w:trPr>
          <w:trHeight w:val="181"/>
          <w:jc w:val="center"/>
        </w:trPr>
        <w:tc>
          <w:tcPr>
            <w:tcW w:w="368" w:type="pct"/>
            <w:shd w:val="clear" w:color="auto" w:fill="auto"/>
            <w:vAlign w:val="center"/>
          </w:tcPr>
          <w:p w14:paraId="4F0FC594" w14:textId="05C99647" w:rsidR="007C5AB6" w:rsidRPr="00496DEF" w:rsidRDefault="007C5AB6" w:rsidP="00C73042">
            <w:pPr>
              <w:spacing w:before="30" w:after="30"/>
              <w:jc w:val="center"/>
              <w:rPr>
                <w:bCs/>
                <w:lang w:val="en-GB" w:eastAsia="en-GB"/>
              </w:rPr>
            </w:pPr>
            <w:r w:rsidRPr="00496DEF">
              <w:rPr>
                <w:bCs/>
                <w:lang w:val="en-GB" w:eastAsia="en-GB"/>
              </w:rPr>
              <w:t>4</w:t>
            </w:r>
          </w:p>
        </w:tc>
        <w:tc>
          <w:tcPr>
            <w:tcW w:w="1819" w:type="pct"/>
            <w:shd w:val="clear" w:color="auto" w:fill="auto"/>
            <w:vAlign w:val="center"/>
          </w:tcPr>
          <w:p w14:paraId="2B1B9310" w14:textId="6DF2BA73" w:rsidR="007C5AB6" w:rsidRPr="00496DEF" w:rsidRDefault="007C5AB6" w:rsidP="00C73042">
            <w:pPr>
              <w:spacing w:before="30" w:after="30"/>
              <w:rPr>
                <w:bCs/>
                <w:lang w:val="en-US" w:eastAsia="en-GB"/>
              </w:rPr>
            </w:pPr>
            <w:r w:rsidRPr="00496DEF">
              <w:rPr>
                <w:bCs/>
                <w:lang w:val="en-US" w:eastAsia="en-GB"/>
              </w:rPr>
              <w:t>Làm sạch các hố bể tự hoại</w:t>
            </w:r>
          </w:p>
        </w:tc>
        <w:tc>
          <w:tcPr>
            <w:tcW w:w="408" w:type="pct"/>
            <w:shd w:val="clear" w:color="auto" w:fill="auto"/>
            <w:vAlign w:val="center"/>
          </w:tcPr>
          <w:p w14:paraId="5BE58D8D" w14:textId="66E54745" w:rsidR="007C5AB6" w:rsidRPr="00496DEF" w:rsidRDefault="007C5AB6" w:rsidP="00C73042">
            <w:pPr>
              <w:spacing w:before="30" w:after="30"/>
              <w:jc w:val="center"/>
              <w:rPr>
                <w:bCs/>
                <w:lang w:val="en-GB" w:eastAsia="en-GB"/>
              </w:rPr>
            </w:pPr>
          </w:p>
        </w:tc>
        <w:tc>
          <w:tcPr>
            <w:tcW w:w="771" w:type="pct"/>
            <w:shd w:val="clear" w:color="auto" w:fill="auto"/>
            <w:vAlign w:val="center"/>
          </w:tcPr>
          <w:p w14:paraId="107431AB" w14:textId="1CAE5450" w:rsidR="007C5AB6" w:rsidRPr="00496DEF" w:rsidRDefault="007C5AB6" w:rsidP="00C73042">
            <w:pPr>
              <w:spacing w:before="30" w:after="30"/>
              <w:jc w:val="center"/>
              <w:rPr>
                <w:bCs/>
              </w:rPr>
            </w:pPr>
          </w:p>
        </w:tc>
        <w:tc>
          <w:tcPr>
            <w:tcW w:w="737" w:type="pct"/>
          </w:tcPr>
          <w:p w14:paraId="0B39FF01" w14:textId="77777777" w:rsidR="007C5AB6" w:rsidRPr="00496DEF" w:rsidRDefault="007C5AB6" w:rsidP="00C73042">
            <w:pPr>
              <w:spacing w:before="30" w:after="30"/>
              <w:jc w:val="center"/>
            </w:pPr>
          </w:p>
        </w:tc>
        <w:tc>
          <w:tcPr>
            <w:tcW w:w="897" w:type="pct"/>
            <w:vMerge/>
          </w:tcPr>
          <w:p w14:paraId="5F18440E" w14:textId="77777777" w:rsidR="007C5AB6" w:rsidRPr="00496DEF" w:rsidRDefault="007C5AB6" w:rsidP="00C73042">
            <w:pPr>
              <w:spacing w:before="30" w:after="30"/>
              <w:jc w:val="center"/>
            </w:pPr>
          </w:p>
        </w:tc>
      </w:tr>
      <w:tr w:rsidR="007C5AB6" w:rsidRPr="00496DEF" w14:paraId="1B3118DE" w14:textId="3465E7ED" w:rsidTr="00840F63">
        <w:trPr>
          <w:trHeight w:val="181"/>
          <w:jc w:val="center"/>
        </w:trPr>
        <w:tc>
          <w:tcPr>
            <w:tcW w:w="368" w:type="pct"/>
            <w:shd w:val="clear" w:color="auto" w:fill="auto"/>
            <w:vAlign w:val="center"/>
          </w:tcPr>
          <w:p w14:paraId="6AA400EF" w14:textId="77777777" w:rsidR="007C5AB6" w:rsidRPr="00496DEF" w:rsidRDefault="007C5AB6" w:rsidP="00C73042">
            <w:pPr>
              <w:spacing w:before="30" w:after="30"/>
              <w:jc w:val="center"/>
              <w:rPr>
                <w:bCs/>
                <w:lang w:val="en-GB" w:eastAsia="en-GB"/>
              </w:rPr>
            </w:pPr>
          </w:p>
        </w:tc>
        <w:tc>
          <w:tcPr>
            <w:tcW w:w="1819" w:type="pct"/>
            <w:shd w:val="clear" w:color="auto" w:fill="auto"/>
            <w:vAlign w:val="center"/>
          </w:tcPr>
          <w:p w14:paraId="30C4B96D" w14:textId="13E7B136" w:rsidR="007C5AB6" w:rsidRPr="00496DEF" w:rsidRDefault="007C5AB6" w:rsidP="00C73042">
            <w:pPr>
              <w:spacing w:before="30" w:after="30"/>
              <w:rPr>
                <w:bCs/>
                <w:lang w:val="en-GB" w:eastAsia="en-GB"/>
              </w:rPr>
            </w:pPr>
            <w:r w:rsidRPr="00496DEF">
              <w:rPr>
                <w:bCs/>
                <w:lang w:val="en-GB" w:eastAsia="en-GB"/>
              </w:rPr>
              <w:t>Số bể được hút bùn</w:t>
            </w:r>
          </w:p>
        </w:tc>
        <w:tc>
          <w:tcPr>
            <w:tcW w:w="408" w:type="pct"/>
            <w:shd w:val="clear" w:color="auto" w:fill="auto"/>
            <w:vAlign w:val="center"/>
          </w:tcPr>
          <w:p w14:paraId="060A53F5" w14:textId="188A2C6A" w:rsidR="007C5AB6" w:rsidRPr="00496DEF" w:rsidRDefault="007C5AB6" w:rsidP="00C73042">
            <w:pPr>
              <w:spacing w:before="30" w:after="30"/>
              <w:jc w:val="center"/>
              <w:rPr>
                <w:bCs/>
                <w:lang w:val="en-GB" w:eastAsia="en-GB"/>
              </w:rPr>
            </w:pPr>
            <w:r w:rsidRPr="00496DEF">
              <w:rPr>
                <w:bCs/>
                <w:lang w:val="en-GB" w:eastAsia="en-GB"/>
              </w:rPr>
              <w:t>bể</w:t>
            </w:r>
          </w:p>
        </w:tc>
        <w:tc>
          <w:tcPr>
            <w:tcW w:w="771" w:type="pct"/>
            <w:shd w:val="clear" w:color="auto" w:fill="auto"/>
            <w:vAlign w:val="center"/>
          </w:tcPr>
          <w:p w14:paraId="55438ACF" w14:textId="066CC360" w:rsidR="007C5AB6" w:rsidRPr="00496DEF" w:rsidRDefault="007C5AB6" w:rsidP="00C73042">
            <w:pPr>
              <w:spacing w:before="30" w:after="30"/>
              <w:jc w:val="center"/>
              <w:rPr>
                <w:bCs/>
                <w:lang w:val="en-US"/>
              </w:rPr>
            </w:pPr>
            <w:r w:rsidRPr="00496DEF">
              <w:rPr>
                <w:bCs/>
                <w:lang w:val="en-US"/>
              </w:rPr>
              <w:t>2</w:t>
            </w:r>
          </w:p>
        </w:tc>
        <w:tc>
          <w:tcPr>
            <w:tcW w:w="737" w:type="pct"/>
          </w:tcPr>
          <w:p w14:paraId="3AD70A66" w14:textId="77777777" w:rsidR="007C5AB6" w:rsidRPr="00496DEF" w:rsidRDefault="007C5AB6" w:rsidP="00C73042">
            <w:pPr>
              <w:spacing w:before="30" w:after="30"/>
              <w:jc w:val="center"/>
            </w:pPr>
          </w:p>
        </w:tc>
        <w:tc>
          <w:tcPr>
            <w:tcW w:w="897" w:type="pct"/>
            <w:vMerge/>
          </w:tcPr>
          <w:p w14:paraId="7AF63F4C" w14:textId="77777777" w:rsidR="007C5AB6" w:rsidRPr="00496DEF" w:rsidRDefault="007C5AB6" w:rsidP="00C73042">
            <w:pPr>
              <w:spacing w:before="30" w:after="30"/>
              <w:jc w:val="center"/>
            </w:pPr>
          </w:p>
        </w:tc>
      </w:tr>
      <w:tr w:rsidR="007C5AB6" w:rsidRPr="00496DEF" w14:paraId="34505F83" w14:textId="635742C3" w:rsidTr="00840F63">
        <w:trPr>
          <w:trHeight w:val="81"/>
          <w:jc w:val="center"/>
        </w:trPr>
        <w:tc>
          <w:tcPr>
            <w:tcW w:w="368" w:type="pct"/>
            <w:shd w:val="clear" w:color="auto" w:fill="auto"/>
            <w:vAlign w:val="center"/>
          </w:tcPr>
          <w:p w14:paraId="4593C52E" w14:textId="5A795768" w:rsidR="007C5AB6" w:rsidRPr="00496DEF" w:rsidRDefault="007C5AB6" w:rsidP="00C73042">
            <w:pPr>
              <w:spacing w:before="30" w:after="30"/>
              <w:jc w:val="center"/>
              <w:rPr>
                <w:bCs/>
                <w:lang w:val="en-GB" w:eastAsia="en-GB"/>
              </w:rPr>
            </w:pPr>
          </w:p>
        </w:tc>
        <w:tc>
          <w:tcPr>
            <w:tcW w:w="1819" w:type="pct"/>
            <w:shd w:val="clear" w:color="auto" w:fill="auto"/>
            <w:vAlign w:val="center"/>
          </w:tcPr>
          <w:p w14:paraId="510048F5" w14:textId="3A861998" w:rsidR="007C5AB6" w:rsidRPr="00496DEF" w:rsidRDefault="007C5AB6" w:rsidP="00C73042">
            <w:pPr>
              <w:spacing w:before="30" w:after="30"/>
              <w:rPr>
                <w:bCs/>
                <w:lang w:val="pt-BR"/>
              </w:rPr>
            </w:pPr>
            <w:r w:rsidRPr="00496DEF">
              <w:rPr>
                <w:bCs/>
                <w:lang w:val="pt-BR"/>
              </w:rPr>
              <w:t>Khối lượng gạch phá dỡ</w:t>
            </w:r>
          </w:p>
        </w:tc>
        <w:tc>
          <w:tcPr>
            <w:tcW w:w="408" w:type="pct"/>
            <w:shd w:val="clear" w:color="auto" w:fill="auto"/>
            <w:vAlign w:val="center"/>
          </w:tcPr>
          <w:p w14:paraId="12FBB147" w14:textId="1C2D2CF3" w:rsidR="007C5AB6" w:rsidRPr="00496DEF" w:rsidRDefault="007C5AB6" w:rsidP="00C73042">
            <w:pPr>
              <w:spacing w:before="30" w:after="30"/>
              <w:jc w:val="center"/>
              <w:rPr>
                <w:b/>
                <w:bCs/>
                <w:lang w:val="en-GB" w:eastAsia="en-GB"/>
              </w:rPr>
            </w:pPr>
            <w:r w:rsidRPr="00496DEF">
              <w:t>m</w:t>
            </w:r>
            <w:r w:rsidRPr="00496DEF">
              <w:rPr>
                <w:vertAlign w:val="superscript"/>
              </w:rPr>
              <w:t>3</w:t>
            </w:r>
          </w:p>
        </w:tc>
        <w:tc>
          <w:tcPr>
            <w:tcW w:w="771" w:type="pct"/>
            <w:shd w:val="clear" w:color="auto" w:fill="auto"/>
            <w:vAlign w:val="center"/>
          </w:tcPr>
          <w:p w14:paraId="5CCCB533" w14:textId="3E6C8441" w:rsidR="007C5AB6" w:rsidRPr="00496DEF" w:rsidRDefault="007C5AB6" w:rsidP="00C73042">
            <w:pPr>
              <w:spacing w:before="30" w:after="30"/>
              <w:jc w:val="center"/>
              <w:rPr>
                <w:b/>
                <w:bCs/>
              </w:rPr>
            </w:pPr>
            <w:r w:rsidRPr="00496DEF">
              <w:rPr>
                <w:lang w:val="en-US"/>
              </w:rPr>
              <w:t>5,6</w:t>
            </w:r>
          </w:p>
        </w:tc>
        <w:tc>
          <w:tcPr>
            <w:tcW w:w="737" w:type="pct"/>
          </w:tcPr>
          <w:p w14:paraId="0A0035A5" w14:textId="77777777" w:rsidR="007C5AB6" w:rsidRPr="00496DEF" w:rsidRDefault="007C5AB6" w:rsidP="00C73042">
            <w:pPr>
              <w:spacing w:before="30" w:after="30"/>
              <w:jc w:val="center"/>
              <w:rPr>
                <w:b/>
                <w:bCs/>
              </w:rPr>
            </w:pPr>
          </w:p>
        </w:tc>
        <w:tc>
          <w:tcPr>
            <w:tcW w:w="897" w:type="pct"/>
            <w:vMerge/>
          </w:tcPr>
          <w:p w14:paraId="68D3FF7B" w14:textId="77777777" w:rsidR="007C5AB6" w:rsidRPr="00496DEF" w:rsidRDefault="007C5AB6" w:rsidP="00C73042">
            <w:pPr>
              <w:spacing w:before="30" w:after="30"/>
              <w:jc w:val="center"/>
              <w:rPr>
                <w:b/>
                <w:bCs/>
              </w:rPr>
            </w:pPr>
          </w:p>
        </w:tc>
      </w:tr>
      <w:tr w:rsidR="007C5AB6" w:rsidRPr="00496DEF" w14:paraId="7D71C5E3" w14:textId="62F34E63" w:rsidTr="00840F63">
        <w:trPr>
          <w:trHeight w:val="64"/>
          <w:jc w:val="center"/>
        </w:trPr>
        <w:tc>
          <w:tcPr>
            <w:tcW w:w="368" w:type="pct"/>
            <w:shd w:val="clear" w:color="auto" w:fill="auto"/>
            <w:vAlign w:val="center"/>
          </w:tcPr>
          <w:p w14:paraId="0A6CF358" w14:textId="77777777" w:rsidR="007C5AB6" w:rsidRPr="00496DEF" w:rsidRDefault="007C5AB6" w:rsidP="00C73042">
            <w:pPr>
              <w:spacing w:before="30" w:after="30"/>
              <w:jc w:val="center"/>
              <w:rPr>
                <w:bCs/>
                <w:lang w:val="en-GB" w:eastAsia="en-GB"/>
              </w:rPr>
            </w:pPr>
          </w:p>
        </w:tc>
        <w:tc>
          <w:tcPr>
            <w:tcW w:w="1819" w:type="pct"/>
            <w:shd w:val="clear" w:color="auto" w:fill="auto"/>
            <w:vAlign w:val="center"/>
          </w:tcPr>
          <w:p w14:paraId="10C026C7" w14:textId="45909FCE" w:rsidR="007C5AB6" w:rsidRPr="00496DEF" w:rsidRDefault="007C5AB6" w:rsidP="00C73042">
            <w:pPr>
              <w:spacing w:before="30" w:after="30"/>
              <w:rPr>
                <w:bCs/>
                <w:lang w:val="en-US"/>
              </w:rPr>
            </w:pPr>
            <w:r w:rsidRPr="00496DEF">
              <w:rPr>
                <w:bCs/>
                <w:lang w:val="en-US"/>
              </w:rPr>
              <w:t>Khối lượng đất lấp</w:t>
            </w:r>
          </w:p>
        </w:tc>
        <w:tc>
          <w:tcPr>
            <w:tcW w:w="408" w:type="pct"/>
            <w:shd w:val="clear" w:color="auto" w:fill="auto"/>
            <w:vAlign w:val="center"/>
          </w:tcPr>
          <w:p w14:paraId="369C4F6C" w14:textId="162E312A" w:rsidR="007C5AB6" w:rsidRPr="00496DEF" w:rsidRDefault="007C5AB6" w:rsidP="00C73042">
            <w:pPr>
              <w:spacing w:before="30" w:after="30"/>
              <w:jc w:val="center"/>
              <w:rPr>
                <w:bCs/>
                <w:lang w:val="en-GB" w:eastAsia="en-GB"/>
              </w:rPr>
            </w:pPr>
            <w:r w:rsidRPr="00496DEF">
              <w:t>m</w:t>
            </w:r>
            <w:r w:rsidRPr="00496DEF">
              <w:rPr>
                <w:vertAlign w:val="superscript"/>
              </w:rPr>
              <w:t>3</w:t>
            </w:r>
          </w:p>
        </w:tc>
        <w:tc>
          <w:tcPr>
            <w:tcW w:w="771" w:type="pct"/>
            <w:shd w:val="clear" w:color="auto" w:fill="auto"/>
            <w:vAlign w:val="center"/>
          </w:tcPr>
          <w:p w14:paraId="259FC5BE" w14:textId="0C1EBD22" w:rsidR="007C5AB6" w:rsidRPr="00496DEF" w:rsidRDefault="007C5AB6" w:rsidP="00C73042">
            <w:pPr>
              <w:spacing w:before="30" w:after="30"/>
              <w:jc w:val="center"/>
              <w:rPr>
                <w:bCs/>
              </w:rPr>
            </w:pPr>
            <w:r w:rsidRPr="00496DEF">
              <w:rPr>
                <w:lang w:val="en-US"/>
              </w:rPr>
              <w:t>7,5</w:t>
            </w:r>
          </w:p>
        </w:tc>
        <w:tc>
          <w:tcPr>
            <w:tcW w:w="737" w:type="pct"/>
          </w:tcPr>
          <w:p w14:paraId="155E6BD1" w14:textId="77777777" w:rsidR="007C5AB6" w:rsidRPr="00496DEF" w:rsidRDefault="007C5AB6" w:rsidP="00C73042">
            <w:pPr>
              <w:spacing w:before="30" w:after="30"/>
              <w:jc w:val="center"/>
              <w:rPr>
                <w:bCs/>
              </w:rPr>
            </w:pPr>
          </w:p>
        </w:tc>
        <w:tc>
          <w:tcPr>
            <w:tcW w:w="897" w:type="pct"/>
            <w:vMerge/>
          </w:tcPr>
          <w:p w14:paraId="3239A7EC" w14:textId="77777777" w:rsidR="007C5AB6" w:rsidRPr="00496DEF" w:rsidRDefault="007C5AB6" w:rsidP="00C73042">
            <w:pPr>
              <w:spacing w:before="30" w:after="30"/>
              <w:jc w:val="center"/>
              <w:rPr>
                <w:bCs/>
              </w:rPr>
            </w:pPr>
          </w:p>
        </w:tc>
      </w:tr>
      <w:tr w:rsidR="007C5AB6" w:rsidRPr="00496DEF" w14:paraId="4EB8919C" w14:textId="77777777" w:rsidTr="00840F63">
        <w:trPr>
          <w:trHeight w:val="64"/>
          <w:jc w:val="center"/>
        </w:trPr>
        <w:tc>
          <w:tcPr>
            <w:tcW w:w="368" w:type="pct"/>
            <w:shd w:val="clear" w:color="auto" w:fill="auto"/>
            <w:vAlign w:val="center"/>
          </w:tcPr>
          <w:p w14:paraId="4FBB6A75" w14:textId="19B6DCE0" w:rsidR="007C5AB6" w:rsidRPr="00496DEF" w:rsidRDefault="007C5AB6" w:rsidP="00C73042">
            <w:pPr>
              <w:spacing w:before="30" w:after="30"/>
              <w:jc w:val="center"/>
              <w:rPr>
                <w:bCs/>
                <w:lang w:val="en-GB" w:eastAsia="en-GB"/>
              </w:rPr>
            </w:pPr>
            <w:r w:rsidRPr="00496DEF">
              <w:rPr>
                <w:bCs/>
                <w:lang w:val="en-GB" w:eastAsia="en-GB"/>
              </w:rPr>
              <w:t>5</w:t>
            </w:r>
          </w:p>
        </w:tc>
        <w:tc>
          <w:tcPr>
            <w:tcW w:w="1819" w:type="pct"/>
            <w:shd w:val="clear" w:color="auto" w:fill="auto"/>
            <w:vAlign w:val="center"/>
          </w:tcPr>
          <w:p w14:paraId="63EFE83D" w14:textId="174430A1" w:rsidR="007C5AB6" w:rsidRPr="00496DEF" w:rsidRDefault="007C5AB6" w:rsidP="00C73042">
            <w:pPr>
              <w:spacing w:before="30" w:after="30"/>
              <w:rPr>
                <w:bCs/>
                <w:lang w:val="en-US"/>
              </w:rPr>
            </w:pPr>
            <w:r w:rsidRPr="00496DEF">
              <w:rPr>
                <w:bCs/>
                <w:lang w:val="en-US"/>
              </w:rPr>
              <w:t>San lấp hồ lắng</w:t>
            </w:r>
          </w:p>
        </w:tc>
        <w:tc>
          <w:tcPr>
            <w:tcW w:w="408" w:type="pct"/>
            <w:shd w:val="clear" w:color="auto" w:fill="auto"/>
            <w:vAlign w:val="center"/>
          </w:tcPr>
          <w:p w14:paraId="05AD4EEB" w14:textId="02758F41" w:rsidR="007C5AB6" w:rsidRPr="00496DEF" w:rsidRDefault="007C5AB6" w:rsidP="00C73042">
            <w:pPr>
              <w:spacing w:before="30" w:after="30"/>
              <w:jc w:val="center"/>
              <w:rPr>
                <w:lang w:val="en-US"/>
              </w:rPr>
            </w:pPr>
            <w:r w:rsidRPr="00496DEF">
              <w:rPr>
                <w:lang w:val="en-US"/>
              </w:rPr>
              <w:t>Hồ</w:t>
            </w:r>
          </w:p>
        </w:tc>
        <w:tc>
          <w:tcPr>
            <w:tcW w:w="771" w:type="pct"/>
            <w:shd w:val="clear" w:color="auto" w:fill="auto"/>
            <w:vAlign w:val="center"/>
          </w:tcPr>
          <w:p w14:paraId="64B95048" w14:textId="73056091" w:rsidR="007C5AB6" w:rsidRPr="00496DEF" w:rsidRDefault="007C5AB6" w:rsidP="00C73042">
            <w:pPr>
              <w:spacing w:before="30" w:after="30"/>
              <w:jc w:val="center"/>
              <w:rPr>
                <w:lang w:val="en-US"/>
              </w:rPr>
            </w:pPr>
            <w:r w:rsidRPr="00496DEF">
              <w:rPr>
                <w:lang w:val="en-US"/>
              </w:rPr>
              <w:t>2</w:t>
            </w:r>
          </w:p>
        </w:tc>
        <w:tc>
          <w:tcPr>
            <w:tcW w:w="737" w:type="pct"/>
          </w:tcPr>
          <w:p w14:paraId="3449BBDD" w14:textId="77777777" w:rsidR="007C5AB6" w:rsidRPr="00496DEF" w:rsidRDefault="007C5AB6" w:rsidP="00C73042">
            <w:pPr>
              <w:spacing w:before="30" w:after="30"/>
              <w:jc w:val="center"/>
              <w:rPr>
                <w:bCs/>
              </w:rPr>
            </w:pPr>
          </w:p>
        </w:tc>
        <w:tc>
          <w:tcPr>
            <w:tcW w:w="897" w:type="pct"/>
            <w:vMerge/>
          </w:tcPr>
          <w:p w14:paraId="0BB8E1BC" w14:textId="77777777" w:rsidR="007C5AB6" w:rsidRPr="00496DEF" w:rsidRDefault="007C5AB6" w:rsidP="00C73042">
            <w:pPr>
              <w:spacing w:before="30" w:after="30"/>
              <w:jc w:val="center"/>
              <w:rPr>
                <w:bCs/>
              </w:rPr>
            </w:pPr>
          </w:p>
        </w:tc>
      </w:tr>
      <w:tr w:rsidR="00C73042" w:rsidRPr="00496DEF" w14:paraId="19661C80" w14:textId="1320A687" w:rsidTr="00DA1CF0">
        <w:trPr>
          <w:trHeight w:val="191"/>
          <w:jc w:val="center"/>
        </w:trPr>
        <w:tc>
          <w:tcPr>
            <w:tcW w:w="368" w:type="pct"/>
            <w:shd w:val="clear" w:color="auto" w:fill="auto"/>
            <w:vAlign w:val="center"/>
            <w:hideMark/>
          </w:tcPr>
          <w:p w14:paraId="25A83C0E" w14:textId="124A810B" w:rsidR="00C73042" w:rsidRPr="00496DEF" w:rsidRDefault="00C73042" w:rsidP="00C73042">
            <w:pPr>
              <w:spacing w:before="30" w:after="30"/>
              <w:jc w:val="center"/>
              <w:rPr>
                <w:b/>
                <w:bCs/>
                <w:lang w:val="en-GB" w:eastAsia="en-GB"/>
              </w:rPr>
            </w:pPr>
            <w:r w:rsidRPr="00496DEF">
              <w:rPr>
                <w:b/>
                <w:lang w:val="en-GB" w:eastAsia="en-GB"/>
              </w:rPr>
              <w:t>III</w:t>
            </w:r>
          </w:p>
        </w:tc>
        <w:tc>
          <w:tcPr>
            <w:tcW w:w="4632" w:type="pct"/>
            <w:gridSpan w:val="5"/>
            <w:shd w:val="clear" w:color="auto" w:fill="auto"/>
            <w:vAlign w:val="center"/>
            <w:hideMark/>
          </w:tcPr>
          <w:p w14:paraId="313D2D72" w14:textId="66098CB2" w:rsidR="00C73042" w:rsidRPr="00496DEF" w:rsidRDefault="00C73042" w:rsidP="00C73042">
            <w:pPr>
              <w:spacing w:before="30" w:after="30"/>
              <w:jc w:val="center"/>
              <w:rPr>
                <w:b/>
                <w:bCs/>
              </w:rPr>
            </w:pPr>
            <w:r w:rsidRPr="00496DEF">
              <w:rPr>
                <w:b/>
                <w:lang w:val="fr-FR"/>
              </w:rPr>
              <w:t>Các công tác khác PHMT khác</w:t>
            </w:r>
          </w:p>
        </w:tc>
      </w:tr>
      <w:tr w:rsidR="00C73042" w:rsidRPr="00496DEF" w14:paraId="1C79A772" w14:textId="5267CE51" w:rsidTr="00A76F37">
        <w:trPr>
          <w:trHeight w:val="175"/>
          <w:jc w:val="center"/>
        </w:trPr>
        <w:tc>
          <w:tcPr>
            <w:tcW w:w="368" w:type="pct"/>
            <w:shd w:val="clear" w:color="auto" w:fill="auto"/>
            <w:vAlign w:val="center"/>
          </w:tcPr>
          <w:p w14:paraId="7D60097A" w14:textId="6AA4A7FB" w:rsidR="00C73042" w:rsidRPr="00496DEF" w:rsidRDefault="00C73042" w:rsidP="00C73042">
            <w:pPr>
              <w:spacing w:before="30" w:after="30"/>
              <w:jc w:val="center"/>
              <w:rPr>
                <w:bCs/>
                <w:lang w:val="en-GB" w:eastAsia="en-GB"/>
              </w:rPr>
            </w:pPr>
            <w:r w:rsidRPr="00496DEF">
              <w:rPr>
                <w:bCs/>
                <w:lang w:val="en-GB" w:eastAsia="en-GB"/>
              </w:rPr>
              <w:t>1</w:t>
            </w:r>
          </w:p>
        </w:tc>
        <w:tc>
          <w:tcPr>
            <w:tcW w:w="1819" w:type="pct"/>
            <w:shd w:val="clear" w:color="auto" w:fill="auto"/>
            <w:vAlign w:val="center"/>
          </w:tcPr>
          <w:p w14:paraId="68588940" w14:textId="20B773E5" w:rsidR="00C73042" w:rsidRPr="00496DEF" w:rsidRDefault="00C73042" w:rsidP="00C73042">
            <w:pPr>
              <w:spacing w:before="30" w:after="30"/>
              <w:rPr>
                <w:bCs/>
                <w:lang w:val="en-US"/>
              </w:rPr>
            </w:pPr>
            <w:r w:rsidRPr="00496DEF">
              <w:rPr>
                <w:lang w:val="en-US"/>
              </w:rPr>
              <w:t>Duy tu tuyến đường vận chuyển ngoài dự án</w:t>
            </w:r>
          </w:p>
        </w:tc>
        <w:tc>
          <w:tcPr>
            <w:tcW w:w="408" w:type="pct"/>
            <w:shd w:val="clear" w:color="auto" w:fill="auto"/>
            <w:vAlign w:val="center"/>
            <w:hideMark/>
          </w:tcPr>
          <w:p w14:paraId="279646E0" w14:textId="38E5D02A" w:rsidR="00C73042" w:rsidRPr="00496DEF" w:rsidRDefault="00C73042" w:rsidP="00C73042">
            <w:pPr>
              <w:spacing w:before="30" w:after="30"/>
              <w:jc w:val="center"/>
              <w:rPr>
                <w:bCs/>
                <w:lang w:val="en-GB" w:eastAsia="en-GB"/>
              </w:rPr>
            </w:pPr>
            <w:r w:rsidRPr="00496DEF">
              <w:t> </w:t>
            </w:r>
          </w:p>
        </w:tc>
        <w:tc>
          <w:tcPr>
            <w:tcW w:w="771" w:type="pct"/>
            <w:shd w:val="clear" w:color="auto" w:fill="auto"/>
            <w:vAlign w:val="center"/>
            <w:hideMark/>
          </w:tcPr>
          <w:p w14:paraId="4B29C50F" w14:textId="77777777" w:rsidR="00C73042" w:rsidRPr="00496DEF" w:rsidRDefault="00C73042" w:rsidP="00C73042">
            <w:pPr>
              <w:spacing w:before="30" w:after="30"/>
              <w:jc w:val="center"/>
              <w:rPr>
                <w:bCs/>
              </w:rPr>
            </w:pPr>
          </w:p>
        </w:tc>
        <w:tc>
          <w:tcPr>
            <w:tcW w:w="737" w:type="pct"/>
          </w:tcPr>
          <w:p w14:paraId="7E82D055" w14:textId="77777777" w:rsidR="00C73042" w:rsidRPr="00496DEF" w:rsidRDefault="00C73042" w:rsidP="00C73042">
            <w:pPr>
              <w:spacing w:before="30" w:after="30"/>
              <w:jc w:val="center"/>
              <w:rPr>
                <w:bCs/>
              </w:rPr>
            </w:pPr>
          </w:p>
        </w:tc>
        <w:tc>
          <w:tcPr>
            <w:tcW w:w="897" w:type="pct"/>
            <w:vMerge w:val="restart"/>
            <w:vAlign w:val="center"/>
          </w:tcPr>
          <w:p w14:paraId="4C69DA85" w14:textId="5A2BE961" w:rsidR="00C73042" w:rsidRPr="00496DEF" w:rsidRDefault="00C73042" w:rsidP="00C73042">
            <w:pPr>
              <w:spacing w:before="30" w:after="30"/>
              <w:jc w:val="center"/>
              <w:rPr>
                <w:bCs/>
              </w:rPr>
            </w:pPr>
            <w:r w:rsidRPr="00496DEF">
              <w:rPr>
                <w:bCs/>
                <w:lang w:val="en-US"/>
              </w:rPr>
              <w:t>Thực hiện sau KTKT</w:t>
            </w:r>
          </w:p>
        </w:tc>
      </w:tr>
      <w:tr w:rsidR="00C73042" w:rsidRPr="00496DEF" w14:paraId="0082AAC5" w14:textId="77777777" w:rsidTr="00840F63">
        <w:trPr>
          <w:trHeight w:val="175"/>
          <w:jc w:val="center"/>
        </w:trPr>
        <w:tc>
          <w:tcPr>
            <w:tcW w:w="368" w:type="pct"/>
            <w:shd w:val="clear" w:color="auto" w:fill="auto"/>
            <w:vAlign w:val="center"/>
          </w:tcPr>
          <w:p w14:paraId="05154DD9" w14:textId="77777777" w:rsidR="00C73042" w:rsidRPr="00496DEF" w:rsidRDefault="00C73042" w:rsidP="00C73042">
            <w:pPr>
              <w:spacing w:before="30" w:after="30"/>
              <w:jc w:val="center"/>
              <w:rPr>
                <w:bCs/>
                <w:lang w:val="en-GB" w:eastAsia="en-GB"/>
              </w:rPr>
            </w:pPr>
          </w:p>
        </w:tc>
        <w:tc>
          <w:tcPr>
            <w:tcW w:w="1819" w:type="pct"/>
            <w:shd w:val="clear" w:color="auto" w:fill="auto"/>
            <w:vAlign w:val="center"/>
          </w:tcPr>
          <w:p w14:paraId="1D58319C" w14:textId="1CDCC4B4" w:rsidR="00C73042" w:rsidRPr="00496DEF" w:rsidRDefault="00C73042" w:rsidP="00C73042">
            <w:pPr>
              <w:spacing w:before="30" w:after="30"/>
              <w:rPr>
                <w:bCs/>
                <w:lang w:val="en-US"/>
              </w:rPr>
            </w:pPr>
            <w:r w:rsidRPr="00496DEF">
              <w:rPr>
                <w:bCs/>
                <w:lang w:val="en-US"/>
              </w:rPr>
              <w:t>Khu bãi 1</w:t>
            </w:r>
          </w:p>
        </w:tc>
        <w:tc>
          <w:tcPr>
            <w:tcW w:w="408" w:type="pct"/>
            <w:shd w:val="clear" w:color="auto" w:fill="auto"/>
            <w:vAlign w:val="center"/>
          </w:tcPr>
          <w:p w14:paraId="5B73F4DA" w14:textId="614E4F3B" w:rsidR="00C73042" w:rsidRPr="00496DEF" w:rsidRDefault="00C73042" w:rsidP="00C73042">
            <w:pPr>
              <w:spacing w:before="30" w:after="30"/>
              <w:jc w:val="center"/>
              <w:rPr>
                <w:bCs/>
                <w:lang w:val="en-GB" w:eastAsia="en-GB"/>
              </w:rPr>
            </w:pPr>
            <w:r w:rsidRPr="00496DEF">
              <w:rPr>
                <w:lang w:val="en-GB" w:eastAsia="en-GB"/>
              </w:rPr>
              <w:t>m</w:t>
            </w:r>
            <w:r w:rsidRPr="00496DEF">
              <w:rPr>
                <w:vertAlign w:val="superscript"/>
                <w:lang w:val="en-GB" w:eastAsia="en-GB"/>
              </w:rPr>
              <w:t>2</w:t>
            </w:r>
          </w:p>
        </w:tc>
        <w:tc>
          <w:tcPr>
            <w:tcW w:w="771" w:type="pct"/>
            <w:shd w:val="clear" w:color="auto" w:fill="auto"/>
            <w:vAlign w:val="center"/>
          </w:tcPr>
          <w:p w14:paraId="0A853E78" w14:textId="53D6AE8A" w:rsidR="00C73042" w:rsidRPr="00496DEF" w:rsidRDefault="00C73042" w:rsidP="00C73042">
            <w:pPr>
              <w:spacing w:before="30" w:after="30"/>
              <w:jc w:val="center"/>
              <w:rPr>
                <w:bCs/>
                <w:lang w:val="en-US"/>
              </w:rPr>
            </w:pPr>
            <w:r w:rsidRPr="00496DEF">
              <w:rPr>
                <w:bCs/>
                <w:lang w:val="en-US"/>
              </w:rPr>
              <w:t>4.000</w:t>
            </w:r>
          </w:p>
        </w:tc>
        <w:tc>
          <w:tcPr>
            <w:tcW w:w="737" w:type="pct"/>
          </w:tcPr>
          <w:p w14:paraId="34BA2AF5" w14:textId="77777777" w:rsidR="00C73042" w:rsidRPr="00496DEF" w:rsidRDefault="00C73042" w:rsidP="00C73042">
            <w:pPr>
              <w:spacing w:before="30" w:after="30"/>
              <w:jc w:val="center"/>
              <w:rPr>
                <w:bCs/>
              </w:rPr>
            </w:pPr>
          </w:p>
        </w:tc>
        <w:tc>
          <w:tcPr>
            <w:tcW w:w="897" w:type="pct"/>
            <w:vMerge/>
          </w:tcPr>
          <w:p w14:paraId="650EB6AB" w14:textId="77777777" w:rsidR="00C73042" w:rsidRPr="00496DEF" w:rsidRDefault="00C73042" w:rsidP="00C73042">
            <w:pPr>
              <w:spacing w:before="30" w:after="30"/>
              <w:jc w:val="center"/>
              <w:rPr>
                <w:bCs/>
              </w:rPr>
            </w:pPr>
          </w:p>
        </w:tc>
      </w:tr>
      <w:tr w:rsidR="00C73042" w:rsidRPr="00496DEF" w14:paraId="6A59C4E2" w14:textId="77777777" w:rsidTr="00840F63">
        <w:trPr>
          <w:trHeight w:val="175"/>
          <w:jc w:val="center"/>
        </w:trPr>
        <w:tc>
          <w:tcPr>
            <w:tcW w:w="368" w:type="pct"/>
            <w:shd w:val="clear" w:color="auto" w:fill="auto"/>
            <w:vAlign w:val="center"/>
          </w:tcPr>
          <w:p w14:paraId="2E7ED86E" w14:textId="77777777" w:rsidR="00C73042" w:rsidRPr="00496DEF" w:rsidRDefault="00C73042" w:rsidP="00C73042">
            <w:pPr>
              <w:spacing w:before="30" w:after="30"/>
              <w:jc w:val="center"/>
              <w:rPr>
                <w:bCs/>
                <w:lang w:val="en-GB" w:eastAsia="en-GB"/>
              </w:rPr>
            </w:pPr>
          </w:p>
        </w:tc>
        <w:tc>
          <w:tcPr>
            <w:tcW w:w="1819" w:type="pct"/>
            <w:shd w:val="clear" w:color="auto" w:fill="auto"/>
            <w:vAlign w:val="center"/>
          </w:tcPr>
          <w:p w14:paraId="5341CDB9" w14:textId="625D3BB2" w:rsidR="00C73042" w:rsidRPr="00496DEF" w:rsidRDefault="00C73042" w:rsidP="00C73042">
            <w:pPr>
              <w:spacing w:before="30" w:after="30"/>
              <w:rPr>
                <w:bCs/>
              </w:rPr>
            </w:pPr>
            <w:r w:rsidRPr="00496DEF">
              <w:rPr>
                <w:bCs/>
                <w:lang w:val="en-US"/>
              </w:rPr>
              <w:t>Khu bãi 2</w:t>
            </w:r>
          </w:p>
        </w:tc>
        <w:tc>
          <w:tcPr>
            <w:tcW w:w="408" w:type="pct"/>
            <w:shd w:val="clear" w:color="auto" w:fill="auto"/>
            <w:vAlign w:val="center"/>
          </w:tcPr>
          <w:p w14:paraId="1E7E2347" w14:textId="27C8E6E3" w:rsidR="00C73042" w:rsidRPr="00496DEF" w:rsidRDefault="00C73042" w:rsidP="00C73042">
            <w:pPr>
              <w:spacing w:before="30" w:after="30"/>
              <w:jc w:val="center"/>
              <w:rPr>
                <w:bCs/>
                <w:lang w:val="en-GB" w:eastAsia="en-GB"/>
              </w:rPr>
            </w:pPr>
            <w:r w:rsidRPr="00496DEF">
              <w:rPr>
                <w:lang w:val="en-GB" w:eastAsia="en-GB"/>
              </w:rPr>
              <w:t>m</w:t>
            </w:r>
            <w:r w:rsidRPr="00496DEF">
              <w:rPr>
                <w:vertAlign w:val="superscript"/>
                <w:lang w:val="en-GB" w:eastAsia="en-GB"/>
              </w:rPr>
              <w:t>2</w:t>
            </w:r>
          </w:p>
        </w:tc>
        <w:tc>
          <w:tcPr>
            <w:tcW w:w="771" w:type="pct"/>
            <w:shd w:val="clear" w:color="auto" w:fill="auto"/>
            <w:vAlign w:val="center"/>
          </w:tcPr>
          <w:p w14:paraId="681C11F0" w14:textId="14427030" w:rsidR="00C73042" w:rsidRPr="00496DEF" w:rsidRDefault="00C73042" w:rsidP="00C73042">
            <w:pPr>
              <w:spacing w:before="30" w:after="30"/>
              <w:jc w:val="center"/>
              <w:rPr>
                <w:bCs/>
                <w:lang w:val="en-US"/>
              </w:rPr>
            </w:pPr>
            <w:r w:rsidRPr="00496DEF">
              <w:rPr>
                <w:bCs/>
                <w:lang w:val="en-US"/>
              </w:rPr>
              <w:t>2.000</w:t>
            </w:r>
          </w:p>
        </w:tc>
        <w:tc>
          <w:tcPr>
            <w:tcW w:w="737" w:type="pct"/>
          </w:tcPr>
          <w:p w14:paraId="17E91867" w14:textId="77777777" w:rsidR="00C73042" w:rsidRPr="00496DEF" w:rsidRDefault="00C73042" w:rsidP="00C73042">
            <w:pPr>
              <w:spacing w:before="30" w:after="30"/>
              <w:jc w:val="center"/>
              <w:rPr>
                <w:bCs/>
              </w:rPr>
            </w:pPr>
          </w:p>
        </w:tc>
        <w:tc>
          <w:tcPr>
            <w:tcW w:w="897" w:type="pct"/>
            <w:vMerge/>
          </w:tcPr>
          <w:p w14:paraId="6459F6B1" w14:textId="77777777" w:rsidR="00C73042" w:rsidRPr="00496DEF" w:rsidRDefault="00C73042" w:rsidP="00C73042">
            <w:pPr>
              <w:spacing w:before="30" w:after="30"/>
              <w:jc w:val="center"/>
              <w:rPr>
                <w:bCs/>
              </w:rPr>
            </w:pPr>
          </w:p>
        </w:tc>
      </w:tr>
      <w:tr w:rsidR="00C73042" w:rsidRPr="00496DEF" w14:paraId="5E4F5C6B" w14:textId="77777777" w:rsidTr="00840F63">
        <w:trPr>
          <w:trHeight w:val="175"/>
          <w:jc w:val="center"/>
        </w:trPr>
        <w:tc>
          <w:tcPr>
            <w:tcW w:w="368" w:type="pct"/>
            <w:shd w:val="clear" w:color="auto" w:fill="auto"/>
            <w:vAlign w:val="center"/>
          </w:tcPr>
          <w:p w14:paraId="1121265E" w14:textId="600BF5EA" w:rsidR="00C73042" w:rsidRPr="00496DEF" w:rsidRDefault="00C73042" w:rsidP="00C73042">
            <w:pPr>
              <w:spacing w:before="30" w:after="30"/>
              <w:jc w:val="center"/>
              <w:rPr>
                <w:lang w:val="en-GB" w:eastAsia="en-GB"/>
              </w:rPr>
            </w:pPr>
            <w:r w:rsidRPr="00496DEF">
              <w:rPr>
                <w:lang w:val="en-GB" w:eastAsia="en-GB"/>
              </w:rPr>
              <w:t>2</w:t>
            </w:r>
          </w:p>
        </w:tc>
        <w:tc>
          <w:tcPr>
            <w:tcW w:w="1819" w:type="pct"/>
            <w:shd w:val="clear" w:color="auto" w:fill="auto"/>
            <w:vAlign w:val="center"/>
          </w:tcPr>
          <w:p w14:paraId="3FC9A89F" w14:textId="732CB131" w:rsidR="00C73042" w:rsidRPr="00496DEF" w:rsidRDefault="00C73042" w:rsidP="00C73042">
            <w:pPr>
              <w:spacing w:before="30" w:after="30"/>
              <w:rPr>
                <w:lang w:val="en-GB"/>
              </w:rPr>
            </w:pPr>
            <w:r w:rsidRPr="00496DEF">
              <w:rPr>
                <w:lang w:val="en-GB"/>
              </w:rPr>
              <w:t>Chi phí trám lấp giếng khoan đúng quy cách</w:t>
            </w:r>
          </w:p>
        </w:tc>
        <w:tc>
          <w:tcPr>
            <w:tcW w:w="408" w:type="pct"/>
            <w:shd w:val="clear" w:color="auto" w:fill="auto"/>
            <w:vAlign w:val="center"/>
          </w:tcPr>
          <w:p w14:paraId="3656B677" w14:textId="77777777" w:rsidR="00C73042" w:rsidRPr="00496DEF" w:rsidRDefault="00C73042" w:rsidP="00C73042">
            <w:pPr>
              <w:spacing w:before="30" w:after="30"/>
              <w:jc w:val="center"/>
              <w:rPr>
                <w:bCs/>
                <w:lang w:val="en-GB" w:eastAsia="en-GB"/>
              </w:rPr>
            </w:pPr>
          </w:p>
        </w:tc>
        <w:tc>
          <w:tcPr>
            <w:tcW w:w="771" w:type="pct"/>
            <w:shd w:val="clear" w:color="auto" w:fill="auto"/>
            <w:vAlign w:val="center"/>
          </w:tcPr>
          <w:p w14:paraId="37A2B52B" w14:textId="77777777" w:rsidR="00C73042" w:rsidRPr="00496DEF" w:rsidRDefault="00C73042" w:rsidP="00C73042">
            <w:pPr>
              <w:spacing w:before="30" w:after="30"/>
              <w:jc w:val="center"/>
              <w:rPr>
                <w:bCs/>
              </w:rPr>
            </w:pPr>
          </w:p>
        </w:tc>
        <w:tc>
          <w:tcPr>
            <w:tcW w:w="737" w:type="pct"/>
          </w:tcPr>
          <w:p w14:paraId="780D0676" w14:textId="77777777" w:rsidR="00C73042" w:rsidRPr="00496DEF" w:rsidRDefault="00C73042" w:rsidP="00C73042">
            <w:pPr>
              <w:spacing w:before="30" w:after="30"/>
              <w:jc w:val="center"/>
              <w:rPr>
                <w:bCs/>
              </w:rPr>
            </w:pPr>
          </w:p>
        </w:tc>
        <w:tc>
          <w:tcPr>
            <w:tcW w:w="897" w:type="pct"/>
            <w:vMerge/>
          </w:tcPr>
          <w:p w14:paraId="26BDE6E3" w14:textId="77777777" w:rsidR="00C73042" w:rsidRPr="00496DEF" w:rsidRDefault="00C73042" w:rsidP="00C73042">
            <w:pPr>
              <w:spacing w:before="30" w:after="30"/>
              <w:jc w:val="center"/>
              <w:rPr>
                <w:bCs/>
              </w:rPr>
            </w:pPr>
          </w:p>
        </w:tc>
      </w:tr>
      <w:tr w:rsidR="00C73042" w:rsidRPr="00496DEF" w14:paraId="5F9D7D5D" w14:textId="30DCAE8D" w:rsidTr="00840F63">
        <w:trPr>
          <w:trHeight w:val="113"/>
          <w:jc w:val="center"/>
        </w:trPr>
        <w:tc>
          <w:tcPr>
            <w:tcW w:w="368" w:type="pct"/>
            <w:shd w:val="clear" w:color="auto" w:fill="auto"/>
            <w:vAlign w:val="center"/>
            <w:hideMark/>
          </w:tcPr>
          <w:p w14:paraId="02196F79"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24D62B22" w14:textId="77777777" w:rsidR="00C73042" w:rsidRPr="00496DEF" w:rsidRDefault="00C73042" w:rsidP="00C73042">
            <w:pPr>
              <w:spacing w:before="30" w:after="30"/>
              <w:rPr>
                <w:bCs/>
                <w:lang w:val="nl"/>
              </w:rPr>
            </w:pPr>
            <w:r w:rsidRPr="00496DEF">
              <w:rPr>
                <w:lang w:val="nl"/>
              </w:rPr>
              <w:t>Số giếng được trám lấp</w:t>
            </w:r>
          </w:p>
        </w:tc>
        <w:tc>
          <w:tcPr>
            <w:tcW w:w="408" w:type="pct"/>
            <w:shd w:val="clear" w:color="auto" w:fill="auto"/>
            <w:vAlign w:val="center"/>
            <w:hideMark/>
          </w:tcPr>
          <w:p w14:paraId="47417758" w14:textId="77777777" w:rsidR="00C73042" w:rsidRPr="00496DEF" w:rsidRDefault="00C73042" w:rsidP="00C73042">
            <w:pPr>
              <w:spacing w:before="30" w:after="30"/>
              <w:jc w:val="center"/>
              <w:rPr>
                <w:bCs/>
                <w:lang w:val="en-GB" w:eastAsia="en-GB"/>
              </w:rPr>
            </w:pPr>
            <w:r w:rsidRPr="00496DEF">
              <w:rPr>
                <w:lang w:val="en-GB" w:eastAsia="en-GB"/>
              </w:rPr>
              <w:t>giếng</w:t>
            </w:r>
          </w:p>
        </w:tc>
        <w:tc>
          <w:tcPr>
            <w:tcW w:w="771" w:type="pct"/>
            <w:shd w:val="clear" w:color="auto" w:fill="auto"/>
            <w:vAlign w:val="center"/>
            <w:hideMark/>
          </w:tcPr>
          <w:p w14:paraId="358C3A18" w14:textId="4E2F5F2E" w:rsidR="00C73042" w:rsidRPr="00496DEF" w:rsidRDefault="00C73042" w:rsidP="00C73042">
            <w:pPr>
              <w:spacing w:before="30" w:after="30"/>
              <w:jc w:val="center"/>
              <w:rPr>
                <w:bCs/>
                <w:lang w:val="en-US"/>
              </w:rPr>
            </w:pPr>
            <w:r w:rsidRPr="00496DEF">
              <w:rPr>
                <w:bCs/>
                <w:lang w:val="en-US"/>
              </w:rPr>
              <w:t>2</w:t>
            </w:r>
          </w:p>
        </w:tc>
        <w:tc>
          <w:tcPr>
            <w:tcW w:w="737" w:type="pct"/>
          </w:tcPr>
          <w:p w14:paraId="5FCDD894" w14:textId="77777777" w:rsidR="00C73042" w:rsidRPr="00496DEF" w:rsidRDefault="00C73042" w:rsidP="00C73042">
            <w:pPr>
              <w:spacing w:before="30" w:after="30"/>
              <w:jc w:val="center"/>
              <w:rPr>
                <w:bCs/>
              </w:rPr>
            </w:pPr>
          </w:p>
        </w:tc>
        <w:tc>
          <w:tcPr>
            <w:tcW w:w="897" w:type="pct"/>
            <w:vMerge/>
          </w:tcPr>
          <w:p w14:paraId="1CD997CE" w14:textId="77777777" w:rsidR="00C73042" w:rsidRPr="00496DEF" w:rsidRDefault="00C73042" w:rsidP="00C73042">
            <w:pPr>
              <w:spacing w:before="30" w:after="30"/>
              <w:jc w:val="center"/>
              <w:rPr>
                <w:bCs/>
              </w:rPr>
            </w:pPr>
          </w:p>
        </w:tc>
      </w:tr>
      <w:tr w:rsidR="00C73042" w:rsidRPr="00496DEF" w14:paraId="51619A72" w14:textId="194DB390" w:rsidTr="00840F63">
        <w:trPr>
          <w:trHeight w:val="269"/>
          <w:jc w:val="center"/>
        </w:trPr>
        <w:tc>
          <w:tcPr>
            <w:tcW w:w="368" w:type="pct"/>
            <w:shd w:val="clear" w:color="auto" w:fill="auto"/>
            <w:vAlign w:val="center"/>
            <w:hideMark/>
          </w:tcPr>
          <w:p w14:paraId="37DF400A" w14:textId="25194184" w:rsidR="00C73042" w:rsidRPr="00496DEF" w:rsidRDefault="00C73042" w:rsidP="00C73042">
            <w:pPr>
              <w:spacing w:before="30" w:after="30"/>
              <w:jc w:val="center"/>
              <w:rPr>
                <w:bCs/>
                <w:lang w:val="nl"/>
              </w:rPr>
            </w:pPr>
            <w:r w:rsidRPr="00496DEF">
              <w:rPr>
                <w:lang w:val="nl"/>
              </w:rPr>
              <w:t>3</w:t>
            </w:r>
          </w:p>
        </w:tc>
        <w:tc>
          <w:tcPr>
            <w:tcW w:w="1819" w:type="pct"/>
            <w:shd w:val="clear" w:color="auto" w:fill="auto"/>
            <w:vAlign w:val="center"/>
            <w:hideMark/>
          </w:tcPr>
          <w:p w14:paraId="0AA87EA7" w14:textId="59D27E32" w:rsidR="00C73042" w:rsidRPr="00496DEF" w:rsidRDefault="00C73042" w:rsidP="00C73042">
            <w:pPr>
              <w:spacing w:before="30" w:after="30"/>
              <w:rPr>
                <w:bCs/>
              </w:rPr>
            </w:pPr>
            <w:r w:rsidRPr="00496DEF">
              <w:rPr>
                <w:lang w:val="nl"/>
              </w:rPr>
              <w:t>Đo vẽ địa hình đáy diện tích khai thác</w:t>
            </w:r>
          </w:p>
        </w:tc>
        <w:tc>
          <w:tcPr>
            <w:tcW w:w="408" w:type="pct"/>
            <w:shd w:val="clear" w:color="auto" w:fill="auto"/>
            <w:vAlign w:val="center"/>
            <w:hideMark/>
          </w:tcPr>
          <w:p w14:paraId="7D0F76ED" w14:textId="77777777" w:rsidR="00C73042" w:rsidRPr="00496DEF" w:rsidRDefault="00C73042" w:rsidP="00C73042">
            <w:pPr>
              <w:spacing w:before="30" w:after="30"/>
              <w:jc w:val="center"/>
              <w:rPr>
                <w:bCs/>
              </w:rPr>
            </w:pPr>
          </w:p>
        </w:tc>
        <w:tc>
          <w:tcPr>
            <w:tcW w:w="771" w:type="pct"/>
            <w:shd w:val="clear" w:color="auto" w:fill="auto"/>
            <w:vAlign w:val="center"/>
            <w:hideMark/>
          </w:tcPr>
          <w:p w14:paraId="55524D05" w14:textId="77777777" w:rsidR="00C73042" w:rsidRPr="00496DEF" w:rsidRDefault="00C73042" w:rsidP="00C73042">
            <w:pPr>
              <w:spacing w:before="30" w:after="30"/>
              <w:jc w:val="center"/>
              <w:rPr>
                <w:bCs/>
              </w:rPr>
            </w:pPr>
          </w:p>
        </w:tc>
        <w:tc>
          <w:tcPr>
            <w:tcW w:w="737" w:type="pct"/>
          </w:tcPr>
          <w:p w14:paraId="05541416" w14:textId="77777777" w:rsidR="00C73042" w:rsidRPr="00496DEF" w:rsidRDefault="00C73042" w:rsidP="00C73042">
            <w:pPr>
              <w:spacing w:before="30" w:after="30"/>
              <w:jc w:val="center"/>
              <w:rPr>
                <w:bCs/>
              </w:rPr>
            </w:pPr>
          </w:p>
        </w:tc>
        <w:tc>
          <w:tcPr>
            <w:tcW w:w="897" w:type="pct"/>
            <w:vMerge/>
          </w:tcPr>
          <w:p w14:paraId="65810C84" w14:textId="77777777" w:rsidR="00C73042" w:rsidRPr="00496DEF" w:rsidRDefault="00C73042" w:rsidP="00C73042">
            <w:pPr>
              <w:spacing w:before="30" w:after="30"/>
              <w:jc w:val="center"/>
              <w:rPr>
                <w:bCs/>
              </w:rPr>
            </w:pPr>
          </w:p>
        </w:tc>
      </w:tr>
      <w:tr w:rsidR="00C73042" w:rsidRPr="00496DEF" w14:paraId="1C1F48CF" w14:textId="55D5A71B" w:rsidTr="00840F63">
        <w:trPr>
          <w:trHeight w:val="269"/>
          <w:jc w:val="center"/>
        </w:trPr>
        <w:tc>
          <w:tcPr>
            <w:tcW w:w="368" w:type="pct"/>
            <w:shd w:val="clear" w:color="auto" w:fill="auto"/>
            <w:vAlign w:val="center"/>
            <w:hideMark/>
          </w:tcPr>
          <w:p w14:paraId="286EFB41"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44A9BF69" w14:textId="77777777" w:rsidR="00C73042" w:rsidRPr="00496DEF" w:rsidRDefault="00C73042" w:rsidP="00C73042">
            <w:pPr>
              <w:spacing w:before="30" w:after="30"/>
              <w:rPr>
                <w:bCs/>
                <w:lang w:val="nl"/>
              </w:rPr>
            </w:pPr>
            <w:r w:rsidRPr="00496DEF">
              <w:rPr>
                <w:lang w:val="nl"/>
              </w:rPr>
              <w:t>Diện tích đo vẽ</w:t>
            </w:r>
          </w:p>
        </w:tc>
        <w:tc>
          <w:tcPr>
            <w:tcW w:w="408" w:type="pct"/>
            <w:shd w:val="clear" w:color="auto" w:fill="auto"/>
            <w:vAlign w:val="center"/>
            <w:hideMark/>
          </w:tcPr>
          <w:p w14:paraId="3F20EDF8" w14:textId="77777777" w:rsidR="00C73042" w:rsidRPr="00496DEF" w:rsidRDefault="00C73042" w:rsidP="00C73042">
            <w:pPr>
              <w:spacing w:before="30" w:after="30"/>
              <w:jc w:val="center"/>
              <w:rPr>
                <w:bCs/>
              </w:rPr>
            </w:pPr>
            <w:r w:rsidRPr="00496DEF">
              <w:t>ha</w:t>
            </w:r>
          </w:p>
        </w:tc>
        <w:tc>
          <w:tcPr>
            <w:tcW w:w="771" w:type="pct"/>
            <w:shd w:val="clear" w:color="auto" w:fill="auto"/>
            <w:vAlign w:val="center"/>
            <w:hideMark/>
          </w:tcPr>
          <w:p w14:paraId="6D56203A" w14:textId="77777777" w:rsidR="00C73042" w:rsidRPr="00496DEF" w:rsidRDefault="00C73042" w:rsidP="00C73042">
            <w:pPr>
              <w:spacing w:before="30" w:after="30"/>
              <w:jc w:val="center"/>
              <w:rPr>
                <w:bCs/>
              </w:rPr>
            </w:pPr>
            <w:r w:rsidRPr="00496DEF">
              <w:t>13,54</w:t>
            </w:r>
          </w:p>
        </w:tc>
        <w:tc>
          <w:tcPr>
            <w:tcW w:w="737" w:type="pct"/>
          </w:tcPr>
          <w:p w14:paraId="7B8ABB8A" w14:textId="77777777" w:rsidR="00C73042" w:rsidRPr="00496DEF" w:rsidRDefault="00C73042" w:rsidP="00C73042">
            <w:pPr>
              <w:spacing w:before="30" w:after="30"/>
              <w:jc w:val="center"/>
            </w:pPr>
          </w:p>
        </w:tc>
        <w:tc>
          <w:tcPr>
            <w:tcW w:w="897" w:type="pct"/>
            <w:vMerge/>
          </w:tcPr>
          <w:p w14:paraId="3FA346A9" w14:textId="77777777" w:rsidR="00C73042" w:rsidRPr="00496DEF" w:rsidRDefault="00C73042" w:rsidP="00C73042">
            <w:pPr>
              <w:spacing w:before="30" w:after="30"/>
              <w:jc w:val="center"/>
            </w:pPr>
          </w:p>
        </w:tc>
      </w:tr>
      <w:tr w:rsidR="00C73042" w:rsidRPr="00496DEF" w14:paraId="5E4894E6" w14:textId="2C96FEE0" w:rsidTr="00840F63">
        <w:trPr>
          <w:trHeight w:val="269"/>
          <w:jc w:val="center"/>
        </w:trPr>
        <w:tc>
          <w:tcPr>
            <w:tcW w:w="368" w:type="pct"/>
            <w:shd w:val="clear" w:color="auto" w:fill="auto"/>
            <w:vAlign w:val="center"/>
            <w:hideMark/>
          </w:tcPr>
          <w:p w14:paraId="7738EADD" w14:textId="119D505B" w:rsidR="00C73042" w:rsidRPr="00496DEF" w:rsidRDefault="00C73042" w:rsidP="00C73042">
            <w:pPr>
              <w:spacing w:before="30" w:after="30"/>
              <w:jc w:val="center"/>
              <w:rPr>
                <w:bCs/>
                <w:lang w:val="nl"/>
              </w:rPr>
            </w:pPr>
            <w:r w:rsidRPr="00496DEF">
              <w:rPr>
                <w:lang w:val="nl"/>
              </w:rPr>
              <w:t>4</w:t>
            </w:r>
          </w:p>
        </w:tc>
        <w:tc>
          <w:tcPr>
            <w:tcW w:w="1819" w:type="pct"/>
            <w:shd w:val="clear" w:color="auto" w:fill="auto"/>
            <w:vAlign w:val="center"/>
            <w:hideMark/>
          </w:tcPr>
          <w:p w14:paraId="5D970CEE" w14:textId="77777777" w:rsidR="00C73042" w:rsidRPr="00496DEF" w:rsidRDefault="00C73042" w:rsidP="00C73042">
            <w:pPr>
              <w:spacing w:before="30" w:after="30"/>
              <w:rPr>
                <w:bCs/>
                <w:lang w:val="fr-FR"/>
              </w:rPr>
            </w:pPr>
            <w:r w:rsidRPr="00496DEF">
              <w:rPr>
                <w:lang w:val="nl"/>
              </w:rPr>
              <w:t>Quan trắc chất lượng môi trường khu vực cải tạo, PHMT</w:t>
            </w:r>
          </w:p>
        </w:tc>
        <w:tc>
          <w:tcPr>
            <w:tcW w:w="408" w:type="pct"/>
            <w:shd w:val="clear" w:color="auto" w:fill="auto"/>
            <w:vAlign w:val="center"/>
            <w:hideMark/>
          </w:tcPr>
          <w:p w14:paraId="06D7EEFD" w14:textId="77777777" w:rsidR="00C73042" w:rsidRPr="00496DEF" w:rsidRDefault="00C73042" w:rsidP="00C73042">
            <w:pPr>
              <w:spacing w:before="30" w:after="30"/>
              <w:jc w:val="center"/>
              <w:rPr>
                <w:bCs/>
              </w:rPr>
            </w:pPr>
          </w:p>
        </w:tc>
        <w:tc>
          <w:tcPr>
            <w:tcW w:w="771" w:type="pct"/>
            <w:shd w:val="clear" w:color="auto" w:fill="auto"/>
            <w:vAlign w:val="center"/>
            <w:hideMark/>
          </w:tcPr>
          <w:p w14:paraId="24F8224C" w14:textId="77777777" w:rsidR="00C73042" w:rsidRPr="00496DEF" w:rsidRDefault="00C73042" w:rsidP="00C73042">
            <w:pPr>
              <w:spacing w:before="30" w:after="30"/>
              <w:jc w:val="center"/>
              <w:rPr>
                <w:bCs/>
              </w:rPr>
            </w:pPr>
          </w:p>
        </w:tc>
        <w:tc>
          <w:tcPr>
            <w:tcW w:w="737" w:type="pct"/>
          </w:tcPr>
          <w:p w14:paraId="6902E885" w14:textId="77777777" w:rsidR="00C73042" w:rsidRPr="00496DEF" w:rsidRDefault="00C73042" w:rsidP="00C73042">
            <w:pPr>
              <w:spacing w:before="30" w:after="30"/>
              <w:jc w:val="center"/>
              <w:rPr>
                <w:bCs/>
              </w:rPr>
            </w:pPr>
          </w:p>
        </w:tc>
        <w:tc>
          <w:tcPr>
            <w:tcW w:w="897" w:type="pct"/>
            <w:vMerge/>
          </w:tcPr>
          <w:p w14:paraId="5EAD3C87" w14:textId="77777777" w:rsidR="00C73042" w:rsidRPr="00496DEF" w:rsidRDefault="00C73042" w:rsidP="00C73042">
            <w:pPr>
              <w:spacing w:before="30" w:after="30"/>
              <w:jc w:val="center"/>
              <w:rPr>
                <w:bCs/>
              </w:rPr>
            </w:pPr>
          </w:p>
        </w:tc>
      </w:tr>
      <w:tr w:rsidR="00C73042" w:rsidRPr="00496DEF" w14:paraId="7B5DBBA6" w14:textId="59834F35" w:rsidTr="00840F63">
        <w:trPr>
          <w:trHeight w:val="269"/>
          <w:jc w:val="center"/>
        </w:trPr>
        <w:tc>
          <w:tcPr>
            <w:tcW w:w="368" w:type="pct"/>
            <w:shd w:val="clear" w:color="auto" w:fill="auto"/>
            <w:vAlign w:val="center"/>
            <w:hideMark/>
          </w:tcPr>
          <w:p w14:paraId="21852CD9"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0D164CE3" w14:textId="77777777" w:rsidR="00C73042" w:rsidRPr="00496DEF" w:rsidRDefault="00C73042" w:rsidP="00C73042">
            <w:pPr>
              <w:spacing w:before="30" w:after="30"/>
              <w:rPr>
                <w:bCs/>
                <w:lang w:val="fr-FR"/>
              </w:rPr>
            </w:pPr>
            <w:r w:rsidRPr="00496DEF">
              <w:rPr>
                <w:lang w:val="fr-FR"/>
              </w:rPr>
              <w:t>Môi trường nước</w:t>
            </w:r>
          </w:p>
        </w:tc>
        <w:tc>
          <w:tcPr>
            <w:tcW w:w="408" w:type="pct"/>
            <w:shd w:val="clear" w:color="auto" w:fill="auto"/>
            <w:vAlign w:val="center"/>
            <w:hideMark/>
          </w:tcPr>
          <w:p w14:paraId="2B9061F4" w14:textId="77777777" w:rsidR="00C73042" w:rsidRPr="00496DEF" w:rsidRDefault="00C73042" w:rsidP="00C73042">
            <w:pPr>
              <w:spacing w:before="30" w:after="30"/>
              <w:jc w:val="center"/>
              <w:rPr>
                <w:bCs/>
              </w:rPr>
            </w:pPr>
            <w:r w:rsidRPr="00496DEF">
              <w:t>mẫu</w:t>
            </w:r>
          </w:p>
        </w:tc>
        <w:tc>
          <w:tcPr>
            <w:tcW w:w="771" w:type="pct"/>
            <w:shd w:val="clear" w:color="auto" w:fill="auto"/>
            <w:vAlign w:val="center"/>
            <w:hideMark/>
          </w:tcPr>
          <w:p w14:paraId="5D0A9E0A" w14:textId="77777777" w:rsidR="00C73042" w:rsidRPr="00496DEF" w:rsidRDefault="00C73042" w:rsidP="00C73042">
            <w:pPr>
              <w:spacing w:before="30" w:after="30"/>
              <w:jc w:val="center"/>
              <w:rPr>
                <w:bCs/>
              </w:rPr>
            </w:pPr>
            <w:r w:rsidRPr="00496DEF">
              <w:t>1</w:t>
            </w:r>
          </w:p>
        </w:tc>
        <w:tc>
          <w:tcPr>
            <w:tcW w:w="737" w:type="pct"/>
          </w:tcPr>
          <w:p w14:paraId="062CE9D5" w14:textId="77777777" w:rsidR="00C73042" w:rsidRPr="00496DEF" w:rsidRDefault="00C73042" w:rsidP="00C73042">
            <w:pPr>
              <w:spacing w:before="30" w:after="30"/>
              <w:jc w:val="center"/>
            </w:pPr>
          </w:p>
        </w:tc>
        <w:tc>
          <w:tcPr>
            <w:tcW w:w="897" w:type="pct"/>
            <w:vMerge/>
          </w:tcPr>
          <w:p w14:paraId="60A8B6AF" w14:textId="77777777" w:rsidR="00C73042" w:rsidRPr="00496DEF" w:rsidRDefault="00C73042" w:rsidP="00C73042">
            <w:pPr>
              <w:spacing w:before="30" w:after="30"/>
              <w:jc w:val="center"/>
            </w:pPr>
          </w:p>
        </w:tc>
      </w:tr>
      <w:tr w:rsidR="00C73042" w:rsidRPr="00496DEF" w14:paraId="5FEE0FFF" w14:textId="36D51AB9" w:rsidTr="00840F63">
        <w:trPr>
          <w:trHeight w:val="269"/>
          <w:jc w:val="center"/>
        </w:trPr>
        <w:tc>
          <w:tcPr>
            <w:tcW w:w="368" w:type="pct"/>
            <w:shd w:val="clear" w:color="auto" w:fill="auto"/>
            <w:vAlign w:val="center"/>
            <w:hideMark/>
          </w:tcPr>
          <w:p w14:paraId="55F4BD39"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290C1F88" w14:textId="77777777" w:rsidR="00C73042" w:rsidRPr="00496DEF" w:rsidRDefault="00C73042" w:rsidP="00C73042">
            <w:pPr>
              <w:spacing w:before="30" w:after="30"/>
              <w:rPr>
                <w:bCs/>
                <w:lang w:val="fr-FR"/>
              </w:rPr>
            </w:pPr>
            <w:r w:rsidRPr="00496DEF">
              <w:rPr>
                <w:lang w:val="fr-FR"/>
              </w:rPr>
              <w:t>Môi trường không khí</w:t>
            </w:r>
          </w:p>
        </w:tc>
        <w:tc>
          <w:tcPr>
            <w:tcW w:w="408" w:type="pct"/>
            <w:shd w:val="clear" w:color="auto" w:fill="auto"/>
            <w:vAlign w:val="center"/>
            <w:hideMark/>
          </w:tcPr>
          <w:p w14:paraId="5122667E" w14:textId="77777777" w:rsidR="00C73042" w:rsidRPr="00496DEF" w:rsidRDefault="00C73042" w:rsidP="00C73042">
            <w:pPr>
              <w:spacing w:before="30" w:after="30"/>
              <w:jc w:val="center"/>
              <w:rPr>
                <w:bCs/>
              </w:rPr>
            </w:pPr>
            <w:r w:rsidRPr="00496DEF">
              <w:t>vị trí</w:t>
            </w:r>
          </w:p>
        </w:tc>
        <w:tc>
          <w:tcPr>
            <w:tcW w:w="771" w:type="pct"/>
            <w:shd w:val="clear" w:color="auto" w:fill="auto"/>
            <w:vAlign w:val="center"/>
            <w:hideMark/>
          </w:tcPr>
          <w:p w14:paraId="2FC2D18E" w14:textId="77777777" w:rsidR="00C73042" w:rsidRPr="00496DEF" w:rsidRDefault="00C73042" w:rsidP="00C73042">
            <w:pPr>
              <w:spacing w:before="30" w:after="30"/>
              <w:jc w:val="center"/>
              <w:rPr>
                <w:bCs/>
              </w:rPr>
            </w:pPr>
            <w:r w:rsidRPr="00496DEF">
              <w:t>4</w:t>
            </w:r>
          </w:p>
        </w:tc>
        <w:tc>
          <w:tcPr>
            <w:tcW w:w="737" w:type="pct"/>
          </w:tcPr>
          <w:p w14:paraId="7471FF75" w14:textId="77777777" w:rsidR="00C73042" w:rsidRPr="00496DEF" w:rsidRDefault="00C73042" w:rsidP="00C73042">
            <w:pPr>
              <w:spacing w:before="30" w:after="30"/>
              <w:jc w:val="center"/>
            </w:pPr>
          </w:p>
        </w:tc>
        <w:tc>
          <w:tcPr>
            <w:tcW w:w="897" w:type="pct"/>
            <w:vMerge/>
          </w:tcPr>
          <w:p w14:paraId="02CFF75B" w14:textId="77777777" w:rsidR="00C73042" w:rsidRPr="00496DEF" w:rsidRDefault="00C73042" w:rsidP="00C73042">
            <w:pPr>
              <w:spacing w:before="30" w:after="30"/>
              <w:jc w:val="center"/>
            </w:pPr>
          </w:p>
        </w:tc>
      </w:tr>
      <w:tr w:rsidR="00C73042" w:rsidRPr="00496DEF" w14:paraId="6AD0D8F3" w14:textId="42BA7638" w:rsidTr="00840F63">
        <w:trPr>
          <w:trHeight w:val="269"/>
          <w:jc w:val="center"/>
        </w:trPr>
        <w:tc>
          <w:tcPr>
            <w:tcW w:w="368" w:type="pct"/>
            <w:shd w:val="clear" w:color="auto" w:fill="auto"/>
            <w:vAlign w:val="center"/>
            <w:hideMark/>
          </w:tcPr>
          <w:p w14:paraId="4AE89A8E"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587E0929" w14:textId="77777777" w:rsidR="00C73042" w:rsidRPr="00496DEF" w:rsidRDefault="00C73042" w:rsidP="00C73042">
            <w:pPr>
              <w:spacing w:before="30" w:after="30"/>
              <w:rPr>
                <w:bCs/>
                <w:lang w:val="fr-FR"/>
              </w:rPr>
            </w:pPr>
            <w:r w:rsidRPr="00496DEF">
              <w:rPr>
                <w:lang w:val="fr-FR"/>
              </w:rPr>
              <w:t>Môi trường bùn đáy hồ</w:t>
            </w:r>
          </w:p>
        </w:tc>
        <w:tc>
          <w:tcPr>
            <w:tcW w:w="408" w:type="pct"/>
            <w:shd w:val="clear" w:color="auto" w:fill="auto"/>
            <w:vAlign w:val="center"/>
            <w:hideMark/>
          </w:tcPr>
          <w:p w14:paraId="76323FFC" w14:textId="77777777" w:rsidR="00C73042" w:rsidRPr="00496DEF" w:rsidRDefault="00C73042" w:rsidP="00C73042">
            <w:pPr>
              <w:spacing w:before="30" w:after="30"/>
              <w:jc w:val="center"/>
              <w:rPr>
                <w:bCs/>
              </w:rPr>
            </w:pPr>
            <w:r w:rsidRPr="00496DEF">
              <w:t>mẫu</w:t>
            </w:r>
          </w:p>
        </w:tc>
        <w:tc>
          <w:tcPr>
            <w:tcW w:w="771" w:type="pct"/>
            <w:shd w:val="clear" w:color="auto" w:fill="auto"/>
            <w:vAlign w:val="center"/>
            <w:hideMark/>
          </w:tcPr>
          <w:p w14:paraId="00CD9B70" w14:textId="77777777" w:rsidR="00C73042" w:rsidRPr="00496DEF" w:rsidRDefault="00C73042" w:rsidP="00C73042">
            <w:pPr>
              <w:spacing w:before="30" w:after="30"/>
              <w:jc w:val="center"/>
              <w:rPr>
                <w:bCs/>
              </w:rPr>
            </w:pPr>
            <w:r w:rsidRPr="00496DEF">
              <w:t>1</w:t>
            </w:r>
          </w:p>
        </w:tc>
        <w:tc>
          <w:tcPr>
            <w:tcW w:w="737" w:type="pct"/>
          </w:tcPr>
          <w:p w14:paraId="53C680D9" w14:textId="77777777" w:rsidR="00C73042" w:rsidRPr="00496DEF" w:rsidRDefault="00C73042" w:rsidP="00C73042">
            <w:pPr>
              <w:spacing w:before="30" w:after="30"/>
              <w:jc w:val="center"/>
            </w:pPr>
          </w:p>
        </w:tc>
        <w:tc>
          <w:tcPr>
            <w:tcW w:w="897" w:type="pct"/>
            <w:vMerge/>
          </w:tcPr>
          <w:p w14:paraId="6317D215" w14:textId="77777777" w:rsidR="00C73042" w:rsidRPr="00496DEF" w:rsidRDefault="00C73042" w:rsidP="00C73042">
            <w:pPr>
              <w:spacing w:before="30" w:after="30"/>
              <w:jc w:val="center"/>
            </w:pPr>
          </w:p>
        </w:tc>
      </w:tr>
      <w:tr w:rsidR="00C73042" w:rsidRPr="00496DEF" w14:paraId="5BCF4FE6" w14:textId="2DDAC766" w:rsidTr="00840F63">
        <w:trPr>
          <w:trHeight w:val="269"/>
          <w:jc w:val="center"/>
        </w:trPr>
        <w:tc>
          <w:tcPr>
            <w:tcW w:w="368" w:type="pct"/>
            <w:shd w:val="clear" w:color="auto" w:fill="auto"/>
            <w:vAlign w:val="center"/>
            <w:hideMark/>
          </w:tcPr>
          <w:p w14:paraId="691FC422" w14:textId="037DB94B" w:rsidR="00C73042" w:rsidRPr="00496DEF" w:rsidRDefault="00C73042" w:rsidP="00C73042">
            <w:pPr>
              <w:spacing w:before="30" w:after="30"/>
              <w:jc w:val="center"/>
              <w:rPr>
                <w:bCs/>
                <w:lang w:val="nl"/>
              </w:rPr>
            </w:pPr>
            <w:r w:rsidRPr="00496DEF">
              <w:rPr>
                <w:lang w:val="nl"/>
              </w:rPr>
              <w:t>5</w:t>
            </w:r>
          </w:p>
        </w:tc>
        <w:tc>
          <w:tcPr>
            <w:tcW w:w="1819" w:type="pct"/>
            <w:shd w:val="clear" w:color="auto" w:fill="auto"/>
            <w:vAlign w:val="center"/>
            <w:hideMark/>
          </w:tcPr>
          <w:p w14:paraId="02B43A47" w14:textId="77777777" w:rsidR="00C73042" w:rsidRPr="00496DEF" w:rsidRDefault="00C73042" w:rsidP="00C73042">
            <w:pPr>
              <w:spacing w:before="30" w:after="30"/>
              <w:rPr>
                <w:bCs/>
                <w:lang w:val="pt-BR"/>
              </w:rPr>
            </w:pPr>
            <w:r w:rsidRPr="00496DEF">
              <w:rPr>
                <w:lang w:val="nl"/>
              </w:rPr>
              <w:t>Thuê đơn vị xử lý chất thải</w:t>
            </w:r>
          </w:p>
        </w:tc>
        <w:tc>
          <w:tcPr>
            <w:tcW w:w="408" w:type="pct"/>
            <w:shd w:val="clear" w:color="auto" w:fill="auto"/>
            <w:vAlign w:val="center"/>
            <w:hideMark/>
          </w:tcPr>
          <w:p w14:paraId="572C54D0" w14:textId="77777777" w:rsidR="00C73042" w:rsidRPr="00496DEF" w:rsidRDefault="00C73042" w:rsidP="00C73042">
            <w:pPr>
              <w:spacing w:before="30" w:after="30"/>
              <w:jc w:val="center"/>
              <w:rPr>
                <w:b/>
                <w:bCs/>
              </w:rPr>
            </w:pPr>
          </w:p>
        </w:tc>
        <w:tc>
          <w:tcPr>
            <w:tcW w:w="771" w:type="pct"/>
            <w:shd w:val="clear" w:color="auto" w:fill="auto"/>
            <w:vAlign w:val="center"/>
            <w:hideMark/>
          </w:tcPr>
          <w:p w14:paraId="5ABE910C" w14:textId="77777777" w:rsidR="00C73042" w:rsidRPr="00496DEF" w:rsidRDefault="00C73042" w:rsidP="00C73042">
            <w:pPr>
              <w:spacing w:before="30" w:after="30"/>
              <w:jc w:val="center"/>
              <w:rPr>
                <w:b/>
                <w:bCs/>
              </w:rPr>
            </w:pPr>
          </w:p>
        </w:tc>
        <w:tc>
          <w:tcPr>
            <w:tcW w:w="737" w:type="pct"/>
          </w:tcPr>
          <w:p w14:paraId="0D90B463" w14:textId="77777777" w:rsidR="00C73042" w:rsidRPr="00496DEF" w:rsidRDefault="00C73042" w:rsidP="00C73042">
            <w:pPr>
              <w:spacing w:before="30" w:after="30"/>
              <w:jc w:val="center"/>
              <w:rPr>
                <w:b/>
                <w:bCs/>
              </w:rPr>
            </w:pPr>
          </w:p>
        </w:tc>
        <w:tc>
          <w:tcPr>
            <w:tcW w:w="897" w:type="pct"/>
            <w:vMerge/>
          </w:tcPr>
          <w:p w14:paraId="6301C131" w14:textId="77777777" w:rsidR="00C73042" w:rsidRPr="00496DEF" w:rsidRDefault="00C73042" w:rsidP="00C73042">
            <w:pPr>
              <w:spacing w:before="30" w:after="30"/>
              <w:jc w:val="center"/>
              <w:rPr>
                <w:b/>
                <w:bCs/>
              </w:rPr>
            </w:pPr>
          </w:p>
        </w:tc>
      </w:tr>
      <w:tr w:rsidR="00C73042" w:rsidRPr="00496DEF" w14:paraId="2B7BEF57" w14:textId="1CF74077" w:rsidTr="00840F63">
        <w:trPr>
          <w:trHeight w:val="269"/>
          <w:jc w:val="center"/>
        </w:trPr>
        <w:tc>
          <w:tcPr>
            <w:tcW w:w="368" w:type="pct"/>
            <w:shd w:val="clear" w:color="auto" w:fill="auto"/>
            <w:vAlign w:val="center"/>
            <w:hideMark/>
          </w:tcPr>
          <w:p w14:paraId="3B3922E4"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19FC53BB" w14:textId="77777777" w:rsidR="00C73042" w:rsidRPr="00496DEF" w:rsidRDefault="00C73042" w:rsidP="00C73042">
            <w:pPr>
              <w:spacing w:before="30" w:after="30"/>
              <w:rPr>
                <w:bCs/>
                <w:lang w:val="pt-BR"/>
              </w:rPr>
            </w:pPr>
            <w:r w:rsidRPr="00496DEF">
              <w:rPr>
                <w:lang w:val="pt-BR"/>
              </w:rPr>
              <w:t>CTNH</w:t>
            </w:r>
          </w:p>
        </w:tc>
        <w:tc>
          <w:tcPr>
            <w:tcW w:w="408" w:type="pct"/>
            <w:shd w:val="clear" w:color="auto" w:fill="auto"/>
            <w:vAlign w:val="center"/>
            <w:hideMark/>
          </w:tcPr>
          <w:p w14:paraId="0024EAAE" w14:textId="77777777" w:rsidR="00C73042" w:rsidRPr="00496DEF" w:rsidRDefault="00C73042" w:rsidP="00C73042">
            <w:pPr>
              <w:spacing w:before="30" w:after="30"/>
              <w:jc w:val="center"/>
              <w:rPr>
                <w:bCs/>
              </w:rPr>
            </w:pPr>
            <w:r w:rsidRPr="00496DEF">
              <w:t>tấn</w:t>
            </w:r>
          </w:p>
        </w:tc>
        <w:tc>
          <w:tcPr>
            <w:tcW w:w="771" w:type="pct"/>
            <w:shd w:val="clear" w:color="auto" w:fill="auto"/>
            <w:vAlign w:val="center"/>
            <w:hideMark/>
          </w:tcPr>
          <w:p w14:paraId="234BBC1A" w14:textId="77777777" w:rsidR="00C73042" w:rsidRPr="00496DEF" w:rsidRDefault="00C73042" w:rsidP="00C73042">
            <w:pPr>
              <w:spacing w:before="30" w:after="30"/>
              <w:jc w:val="center"/>
              <w:rPr>
                <w:bCs/>
              </w:rPr>
            </w:pPr>
            <w:r w:rsidRPr="00496DEF">
              <w:t>2</w:t>
            </w:r>
          </w:p>
        </w:tc>
        <w:tc>
          <w:tcPr>
            <w:tcW w:w="737" w:type="pct"/>
          </w:tcPr>
          <w:p w14:paraId="53A231F4" w14:textId="77777777" w:rsidR="00C73042" w:rsidRPr="00496DEF" w:rsidRDefault="00C73042" w:rsidP="00C73042">
            <w:pPr>
              <w:spacing w:before="30" w:after="30"/>
              <w:jc w:val="center"/>
            </w:pPr>
          </w:p>
        </w:tc>
        <w:tc>
          <w:tcPr>
            <w:tcW w:w="897" w:type="pct"/>
            <w:vMerge/>
          </w:tcPr>
          <w:p w14:paraId="7C44C5B5" w14:textId="77777777" w:rsidR="00C73042" w:rsidRPr="00496DEF" w:rsidRDefault="00C73042" w:rsidP="00C73042">
            <w:pPr>
              <w:spacing w:before="30" w:after="30"/>
              <w:jc w:val="center"/>
            </w:pPr>
          </w:p>
        </w:tc>
      </w:tr>
      <w:tr w:rsidR="00C73042" w:rsidRPr="00496DEF" w14:paraId="67BC0E54" w14:textId="080C9FB2" w:rsidTr="00840F63">
        <w:trPr>
          <w:trHeight w:val="269"/>
          <w:jc w:val="center"/>
        </w:trPr>
        <w:tc>
          <w:tcPr>
            <w:tcW w:w="368" w:type="pct"/>
            <w:shd w:val="clear" w:color="auto" w:fill="auto"/>
            <w:vAlign w:val="center"/>
            <w:hideMark/>
          </w:tcPr>
          <w:p w14:paraId="4C999FD1" w14:textId="77777777" w:rsidR="00C73042" w:rsidRPr="00496DEF" w:rsidRDefault="00C73042" w:rsidP="00C73042">
            <w:pPr>
              <w:spacing w:before="30" w:after="30"/>
              <w:jc w:val="center"/>
              <w:rPr>
                <w:bCs/>
                <w:lang w:val="nl"/>
              </w:rPr>
            </w:pPr>
          </w:p>
        </w:tc>
        <w:tc>
          <w:tcPr>
            <w:tcW w:w="1819" w:type="pct"/>
            <w:shd w:val="clear" w:color="auto" w:fill="auto"/>
            <w:vAlign w:val="center"/>
            <w:hideMark/>
          </w:tcPr>
          <w:p w14:paraId="3C94EC25" w14:textId="77777777" w:rsidR="00C73042" w:rsidRPr="00496DEF" w:rsidRDefault="00C73042" w:rsidP="00C73042">
            <w:pPr>
              <w:spacing w:before="30" w:after="30"/>
              <w:rPr>
                <w:bCs/>
                <w:lang w:val="pt-BR"/>
              </w:rPr>
            </w:pPr>
            <w:r w:rsidRPr="00496DEF">
              <w:rPr>
                <w:lang w:val="pt-BR"/>
              </w:rPr>
              <w:t>CTR thông thường</w:t>
            </w:r>
          </w:p>
        </w:tc>
        <w:tc>
          <w:tcPr>
            <w:tcW w:w="408" w:type="pct"/>
            <w:shd w:val="clear" w:color="auto" w:fill="auto"/>
            <w:vAlign w:val="center"/>
            <w:hideMark/>
          </w:tcPr>
          <w:p w14:paraId="38340B67" w14:textId="77777777" w:rsidR="00C73042" w:rsidRPr="00496DEF" w:rsidRDefault="00C73042" w:rsidP="00C73042">
            <w:pPr>
              <w:spacing w:before="30" w:after="30"/>
              <w:jc w:val="center"/>
              <w:rPr>
                <w:bCs/>
              </w:rPr>
            </w:pPr>
            <w:r w:rsidRPr="00496DEF">
              <w:t>tấn</w:t>
            </w:r>
          </w:p>
        </w:tc>
        <w:tc>
          <w:tcPr>
            <w:tcW w:w="771" w:type="pct"/>
            <w:shd w:val="clear" w:color="auto" w:fill="auto"/>
            <w:vAlign w:val="center"/>
            <w:hideMark/>
          </w:tcPr>
          <w:p w14:paraId="3FA63E97" w14:textId="77777777" w:rsidR="00C73042" w:rsidRPr="00496DEF" w:rsidRDefault="00C73042" w:rsidP="00C73042">
            <w:pPr>
              <w:spacing w:before="30" w:after="30"/>
              <w:jc w:val="center"/>
              <w:rPr>
                <w:bCs/>
              </w:rPr>
            </w:pPr>
            <w:r w:rsidRPr="00496DEF">
              <w:t>20</w:t>
            </w:r>
          </w:p>
        </w:tc>
        <w:tc>
          <w:tcPr>
            <w:tcW w:w="737" w:type="pct"/>
          </w:tcPr>
          <w:p w14:paraId="4B6C5333" w14:textId="77777777" w:rsidR="00C73042" w:rsidRPr="00496DEF" w:rsidRDefault="00C73042" w:rsidP="00C73042">
            <w:pPr>
              <w:spacing w:before="30" w:after="30"/>
              <w:jc w:val="center"/>
            </w:pPr>
          </w:p>
        </w:tc>
        <w:tc>
          <w:tcPr>
            <w:tcW w:w="897" w:type="pct"/>
            <w:vMerge/>
          </w:tcPr>
          <w:p w14:paraId="3D0598D3" w14:textId="77777777" w:rsidR="00C73042" w:rsidRPr="00496DEF" w:rsidRDefault="00C73042" w:rsidP="00C73042">
            <w:pPr>
              <w:spacing w:before="30" w:after="30"/>
              <w:jc w:val="center"/>
            </w:pPr>
          </w:p>
        </w:tc>
      </w:tr>
    </w:tbl>
    <w:p w14:paraId="59E531D1" w14:textId="15A725E7" w:rsidR="00C52DF7" w:rsidRPr="00496DEF" w:rsidRDefault="00C52DF7" w:rsidP="008A0432">
      <w:pPr>
        <w:pStyle w:val="Heading3"/>
        <w:rPr>
          <w:color w:val="auto"/>
        </w:rPr>
      </w:pPr>
      <w:bookmarkStart w:id="497" w:name="_Toc499127281"/>
      <w:bookmarkStart w:id="498" w:name="_Toc11503014"/>
      <w:bookmarkStart w:id="499" w:name="_Toc13239377"/>
      <w:bookmarkStart w:id="500" w:name="_Toc16688373"/>
      <w:bookmarkStart w:id="501" w:name="_Toc24980004"/>
      <w:bookmarkStart w:id="502" w:name="_Toc27642621"/>
      <w:bookmarkStart w:id="503" w:name="_Toc44280824"/>
      <w:bookmarkStart w:id="504" w:name="_Toc44280927"/>
      <w:bookmarkStart w:id="505" w:name="_Toc50034973"/>
      <w:bookmarkStart w:id="506" w:name="_Toc57918271"/>
      <w:bookmarkStart w:id="507" w:name="_Toc57941534"/>
      <w:bookmarkStart w:id="508" w:name="_Toc76998994"/>
      <w:bookmarkStart w:id="509" w:name="_Toc76999100"/>
      <w:bookmarkStart w:id="510" w:name="_Toc87970386"/>
      <w:bookmarkStart w:id="511" w:name="_Toc130818491"/>
      <w:bookmarkEnd w:id="495"/>
      <w:r w:rsidRPr="00496DEF">
        <w:rPr>
          <w:snapToGrid w:val="0"/>
          <w:color w:val="auto"/>
        </w:rPr>
        <w:t>3.9.</w:t>
      </w:r>
      <w:r w:rsidR="00B76AAC" w:rsidRPr="00496DEF">
        <w:rPr>
          <w:snapToGrid w:val="0"/>
          <w:color w:val="auto"/>
          <w:lang w:val="en-US"/>
        </w:rPr>
        <w:t>2</w:t>
      </w:r>
      <w:r w:rsidRPr="00496DEF">
        <w:rPr>
          <w:snapToGrid w:val="0"/>
          <w:color w:val="auto"/>
        </w:rPr>
        <w:t>. Sơ đồ tổ chức t</w:t>
      </w:r>
      <w:r w:rsidRPr="00496DEF">
        <w:rPr>
          <w:color w:val="auto"/>
        </w:rPr>
        <w:t>hực hiện cải tạo, phục hồi môi trường</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22BE7E2D" w14:textId="78F35853" w:rsidR="00B76AAC" w:rsidRPr="00496DEF" w:rsidRDefault="00B76AAC" w:rsidP="00B76AAC">
      <w:pPr>
        <w:widowControl w:val="0"/>
        <w:autoSpaceDE w:val="0"/>
        <w:autoSpaceDN w:val="0"/>
        <w:adjustRightInd w:val="0"/>
        <w:spacing w:before="60" w:after="60" w:line="288" w:lineRule="auto"/>
        <w:ind w:firstLine="720"/>
        <w:jc w:val="both"/>
        <w:rPr>
          <w:sz w:val="26"/>
          <w:szCs w:val="26"/>
        </w:rPr>
      </w:pPr>
      <w:r w:rsidRPr="00496DEF">
        <w:rPr>
          <w:sz w:val="26"/>
          <w:szCs w:val="26"/>
        </w:rPr>
        <w:t xml:space="preserve">Trên cơ sở khối lượng, tiến độ thực hiện các công việc </w:t>
      </w:r>
      <w:r w:rsidRPr="00496DEF">
        <w:rPr>
          <w:sz w:val="26"/>
          <w:szCs w:val="26"/>
          <w:lang w:val="en-US"/>
        </w:rPr>
        <w:t>cải tạo PHMT được phê duyệt</w:t>
      </w:r>
      <w:r w:rsidRPr="00496DEF">
        <w:rPr>
          <w:sz w:val="26"/>
          <w:szCs w:val="26"/>
        </w:rPr>
        <w:t xml:space="preserve">. </w:t>
      </w:r>
      <w:r w:rsidR="00872913" w:rsidRPr="00496DEF">
        <w:rPr>
          <w:sz w:val="26"/>
          <w:szCs w:val="26"/>
          <w:lang w:val="en-US"/>
        </w:rPr>
        <w:t>Doanh nghiệp</w:t>
      </w:r>
      <w:r w:rsidRPr="00496DEF">
        <w:rPr>
          <w:sz w:val="26"/>
          <w:szCs w:val="26"/>
        </w:rPr>
        <w:t xml:space="preserve"> tiến hành trực tiếp thực hiện các hạng mục nhằm mục đích đưa khu vực </w:t>
      </w:r>
      <w:r w:rsidRPr="00496DEF">
        <w:rPr>
          <w:sz w:val="26"/>
          <w:szCs w:val="26"/>
          <w:lang w:val="en-US"/>
        </w:rPr>
        <w:t xml:space="preserve">khai thác </w:t>
      </w:r>
      <w:r w:rsidRPr="00496DEF">
        <w:rPr>
          <w:sz w:val="26"/>
          <w:szCs w:val="26"/>
        </w:rPr>
        <w:t>đóng cửa mỏ về trạng thái an toàn theo đúng quy định của Luật Khoáng sản.</w:t>
      </w:r>
    </w:p>
    <w:p w14:paraId="5467874D" w14:textId="0A6BE353" w:rsidR="00B76AAC" w:rsidRPr="00496DEF" w:rsidRDefault="00B76AAC" w:rsidP="00AE432B">
      <w:pPr>
        <w:spacing w:before="60" w:after="60" w:line="288" w:lineRule="auto"/>
        <w:ind w:firstLine="720"/>
        <w:rPr>
          <w:snapToGrid w:val="0"/>
          <w:sz w:val="26"/>
          <w:szCs w:val="26"/>
          <w:lang w:val="en-US"/>
        </w:rPr>
      </w:pPr>
      <w:r w:rsidRPr="00496DEF">
        <w:rPr>
          <w:snapToGrid w:val="0"/>
          <w:sz w:val="26"/>
          <w:szCs w:val="26"/>
        </w:rPr>
        <w:t>- Tiến độ thực hiện công tác cải tạo, phục hồi môi trường: 0</w:t>
      </w:r>
      <w:r w:rsidRPr="00496DEF">
        <w:rPr>
          <w:snapToGrid w:val="0"/>
          <w:sz w:val="26"/>
          <w:szCs w:val="26"/>
          <w:lang w:val="en-US"/>
        </w:rPr>
        <w:t>6</w:t>
      </w:r>
      <w:r w:rsidRPr="00496DEF">
        <w:rPr>
          <w:snapToGrid w:val="0"/>
          <w:sz w:val="26"/>
          <w:szCs w:val="26"/>
        </w:rPr>
        <w:t xml:space="preserve"> n</w:t>
      </w:r>
      <w:r w:rsidRPr="00496DEF">
        <w:rPr>
          <w:snapToGrid w:val="0"/>
          <w:sz w:val="26"/>
          <w:szCs w:val="26"/>
          <w:lang w:val="en-US"/>
        </w:rPr>
        <w:t>tháng</w:t>
      </w:r>
      <w:r w:rsidRPr="00496DEF">
        <w:rPr>
          <w:snapToGrid w:val="0"/>
          <w:sz w:val="26"/>
          <w:szCs w:val="26"/>
        </w:rPr>
        <w:t>. (tính từ thời điểm được phê duyệt đề án đóng cửa mỏ</w:t>
      </w:r>
      <w:r w:rsidRPr="00496DEF">
        <w:rPr>
          <w:snapToGrid w:val="0"/>
          <w:sz w:val="26"/>
          <w:szCs w:val="26"/>
          <w:lang w:val="en-US"/>
        </w:rPr>
        <w:t xml:space="preserve"> sau kết thúc khai thác</w:t>
      </w:r>
      <w:r w:rsidRPr="00496DEF">
        <w:rPr>
          <w:snapToGrid w:val="0"/>
          <w:sz w:val="26"/>
          <w:szCs w:val="26"/>
        </w:rPr>
        <w:t>)</w:t>
      </w:r>
      <w:r w:rsidRPr="00496DEF">
        <w:rPr>
          <w:snapToGrid w:val="0"/>
          <w:sz w:val="26"/>
          <w:szCs w:val="26"/>
          <w:lang w:val="en-US"/>
        </w:rPr>
        <w:t>.</w:t>
      </w:r>
    </w:p>
    <w:p w14:paraId="0BEAD033" w14:textId="77777777" w:rsidR="00553C6A" w:rsidRPr="00496DEF" w:rsidRDefault="00E45848" w:rsidP="00553C6A">
      <w:pPr>
        <w:spacing w:before="60" w:line="288" w:lineRule="auto"/>
        <w:ind w:firstLine="709"/>
        <w:jc w:val="both"/>
        <w:rPr>
          <w:snapToGrid w:val="0"/>
          <w:sz w:val="26"/>
          <w:szCs w:val="26"/>
        </w:rPr>
      </w:pPr>
      <w:r w:rsidRPr="00496DEF">
        <w:rPr>
          <w:noProof/>
          <w:sz w:val="26"/>
          <w:szCs w:val="26"/>
          <w:lang w:val="en-US"/>
        </w:rPr>
        <mc:AlternateContent>
          <mc:Choice Requires="wpg">
            <w:drawing>
              <wp:anchor distT="0" distB="0" distL="114300" distR="114300" simplePos="0" relativeHeight="251916288" behindDoc="0" locked="0" layoutInCell="1" allowOverlap="1" wp14:anchorId="7EC98E2B" wp14:editId="29FE77AF">
                <wp:simplePos x="0" y="0"/>
                <wp:positionH relativeFrom="column">
                  <wp:posOffset>230505</wp:posOffset>
                </wp:positionH>
                <wp:positionV relativeFrom="paragraph">
                  <wp:posOffset>329565</wp:posOffset>
                </wp:positionV>
                <wp:extent cx="5650230" cy="2745740"/>
                <wp:effectExtent l="0" t="0" r="26670" b="16510"/>
                <wp:wrapTopAndBottom/>
                <wp:docPr id="2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0230" cy="2745740"/>
                          <a:chOff x="2792" y="3653"/>
                          <a:chExt cx="8416" cy="4324"/>
                        </a:xfrm>
                      </wpg:grpSpPr>
                      <wps:wsp>
                        <wps:cNvPr id="37" name="AutoShape 343"/>
                        <wps:cNvCnPr>
                          <a:cxnSpLocks noChangeShapeType="1"/>
                        </wps:cNvCnPr>
                        <wps:spPr bwMode="auto">
                          <a:xfrm>
                            <a:off x="6547" y="4264"/>
                            <a:ext cx="0" cy="2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Text Box 359"/>
                        <wps:cNvSpPr txBox="1">
                          <a:spLocks noChangeArrowheads="1"/>
                        </wps:cNvSpPr>
                        <wps:spPr bwMode="auto">
                          <a:xfrm>
                            <a:off x="2792" y="5181"/>
                            <a:ext cx="1721" cy="880"/>
                          </a:xfrm>
                          <a:prstGeom prst="rect">
                            <a:avLst/>
                          </a:prstGeom>
                          <a:solidFill>
                            <a:srgbClr val="FFFFFF"/>
                          </a:solidFill>
                          <a:ln w="9525">
                            <a:solidFill>
                              <a:srgbClr val="000000"/>
                            </a:solidFill>
                            <a:miter lim="800000"/>
                            <a:headEnd/>
                            <a:tailEnd/>
                          </a:ln>
                        </wps:spPr>
                        <wps:txbx>
                          <w:txbxContent>
                            <w:p w14:paraId="187C7B82" w14:textId="77777777" w:rsidR="00013886" w:rsidRPr="004A254E" w:rsidRDefault="00013886" w:rsidP="00C52DF7">
                              <w:pPr>
                                <w:jc w:val="center"/>
                              </w:pPr>
                              <w:r w:rsidRPr="004A254E">
                                <w:t xml:space="preserve">DNTN </w:t>
                              </w:r>
                            </w:p>
                            <w:p w14:paraId="7A9AEFD5" w14:textId="77777777" w:rsidR="00013886" w:rsidRPr="004A254E" w:rsidRDefault="00013886" w:rsidP="00C52DF7">
                              <w:pPr>
                                <w:jc w:val="center"/>
                              </w:pPr>
                              <w:r w:rsidRPr="004A254E">
                                <w:t>Châu Dung</w:t>
                              </w:r>
                            </w:p>
                          </w:txbxContent>
                        </wps:txbx>
                        <wps:bodyPr rot="0" vert="horz" wrap="square" lIns="91440" tIns="45720" rIns="91440" bIns="45720" anchor="t" anchorCtr="0" upright="1">
                          <a:noAutofit/>
                        </wps:bodyPr>
                      </wps:wsp>
                      <wps:wsp>
                        <wps:cNvPr id="40" name="Text Box 361"/>
                        <wps:cNvSpPr txBox="1">
                          <a:spLocks noChangeArrowheads="1"/>
                        </wps:cNvSpPr>
                        <wps:spPr bwMode="auto">
                          <a:xfrm>
                            <a:off x="4905" y="5260"/>
                            <a:ext cx="1225" cy="880"/>
                          </a:xfrm>
                          <a:prstGeom prst="rect">
                            <a:avLst/>
                          </a:prstGeom>
                          <a:solidFill>
                            <a:srgbClr val="FFFFFF"/>
                          </a:solidFill>
                          <a:ln w="9525">
                            <a:solidFill>
                              <a:srgbClr val="000000"/>
                            </a:solidFill>
                            <a:miter lim="800000"/>
                            <a:headEnd/>
                            <a:tailEnd/>
                          </a:ln>
                        </wps:spPr>
                        <wps:txbx>
                          <w:txbxContent>
                            <w:p w14:paraId="1AF69CBF" w14:textId="77777777" w:rsidR="00013886" w:rsidRPr="004A254E" w:rsidRDefault="00013886" w:rsidP="00C52DF7">
                              <w:pPr>
                                <w:jc w:val="center"/>
                              </w:pPr>
                              <w:r w:rsidRPr="004A254E">
                                <w:t>Giám đốc mỏ</w:t>
                              </w:r>
                            </w:p>
                            <w:p w14:paraId="01E80130" w14:textId="77777777" w:rsidR="00013886" w:rsidRPr="004A254E" w:rsidRDefault="00013886" w:rsidP="00C52DF7"/>
                          </w:txbxContent>
                        </wps:txbx>
                        <wps:bodyPr rot="0" vert="horz" wrap="square" lIns="91440" tIns="45720" rIns="91440" bIns="45720" anchor="t" anchorCtr="0" upright="1">
                          <a:noAutofit/>
                        </wps:bodyPr>
                      </wps:wsp>
                      <wps:wsp>
                        <wps:cNvPr id="41" name="AutoShape 363"/>
                        <wps:cNvCnPr>
                          <a:cxnSpLocks noChangeShapeType="1"/>
                        </wps:cNvCnPr>
                        <wps:spPr bwMode="auto">
                          <a:xfrm>
                            <a:off x="4524" y="5650"/>
                            <a:ext cx="38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AutoShape 364"/>
                        <wps:cNvCnPr>
                          <a:cxnSpLocks noChangeShapeType="1"/>
                        </wps:cNvCnPr>
                        <wps:spPr bwMode="auto">
                          <a:xfrm>
                            <a:off x="6130" y="5649"/>
                            <a:ext cx="38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Text Box 370"/>
                        <wps:cNvSpPr txBox="1">
                          <a:spLocks noChangeArrowheads="1"/>
                        </wps:cNvSpPr>
                        <wps:spPr bwMode="auto">
                          <a:xfrm>
                            <a:off x="9129" y="3697"/>
                            <a:ext cx="2052" cy="545"/>
                          </a:xfrm>
                          <a:prstGeom prst="rect">
                            <a:avLst/>
                          </a:prstGeom>
                          <a:solidFill>
                            <a:srgbClr val="FFFFFF"/>
                          </a:solidFill>
                          <a:ln w="9525">
                            <a:solidFill>
                              <a:srgbClr val="938953"/>
                            </a:solidFill>
                            <a:prstDash val="dash"/>
                            <a:miter lim="800000"/>
                            <a:headEnd/>
                            <a:tailEnd/>
                          </a:ln>
                        </wps:spPr>
                        <wps:txbx>
                          <w:txbxContent>
                            <w:p w14:paraId="6E8EA401" w14:textId="77777777" w:rsidR="00013886" w:rsidRPr="004A254E" w:rsidRDefault="00013886" w:rsidP="00C52DF7">
                              <w:r w:rsidRPr="004A254E">
                                <w:t>Đo vẽ địa hình</w:t>
                              </w:r>
                            </w:p>
                          </w:txbxContent>
                        </wps:txbx>
                        <wps:bodyPr rot="0" vert="horz" wrap="square" lIns="91440" tIns="45720" rIns="91440" bIns="45720" anchor="t" anchorCtr="0" upright="1">
                          <a:noAutofit/>
                        </wps:bodyPr>
                      </wps:wsp>
                      <wps:wsp>
                        <wps:cNvPr id="44" name="Text Box 371"/>
                        <wps:cNvSpPr txBox="1">
                          <a:spLocks noChangeArrowheads="1"/>
                        </wps:cNvSpPr>
                        <wps:spPr bwMode="auto">
                          <a:xfrm>
                            <a:off x="9156" y="4242"/>
                            <a:ext cx="2052" cy="1018"/>
                          </a:xfrm>
                          <a:prstGeom prst="rect">
                            <a:avLst/>
                          </a:prstGeom>
                          <a:solidFill>
                            <a:srgbClr val="FFFFFF"/>
                          </a:solidFill>
                          <a:ln w="9525">
                            <a:solidFill>
                              <a:srgbClr val="938953"/>
                            </a:solidFill>
                            <a:prstDash val="dash"/>
                            <a:miter lim="800000"/>
                            <a:headEnd/>
                            <a:tailEnd/>
                          </a:ln>
                        </wps:spPr>
                        <wps:txbx>
                          <w:txbxContent>
                            <w:p w14:paraId="5952D902" w14:textId="77777777" w:rsidR="00013886" w:rsidRPr="004A254E" w:rsidRDefault="00013886" w:rsidP="00C52DF7">
                              <w:r w:rsidRPr="004A254E">
                                <w:t>Đo dò tìm chướng ngại, trục pháp</w:t>
                              </w:r>
                            </w:p>
                            <w:p w14:paraId="5A5C09F3" w14:textId="77777777" w:rsidR="00013886" w:rsidRPr="004A254E" w:rsidRDefault="00013886" w:rsidP="00C52DF7"/>
                          </w:txbxContent>
                        </wps:txbx>
                        <wps:bodyPr rot="0" vert="horz" wrap="square" lIns="91440" tIns="45720" rIns="91440" bIns="45720" anchor="t" anchorCtr="0" upright="1">
                          <a:noAutofit/>
                        </wps:bodyPr>
                      </wps:wsp>
                      <wps:wsp>
                        <wps:cNvPr id="45" name="Text Box 372"/>
                        <wps:cNvSpPr txBox="1">
                          <a:spLocks noChangeArrowheads="1"/>
                        </wps:cNvSpPr>
                        <wps:spPr bwMode="auto">
                          <a:xfrm>
                            <a:off x="9156" y="5324"/>
                            <a:ext cx="2052" cy="737"/>
                          </a:xfrm>
                          <a:prstGeom prst="rect">
                            <a:avLst/>
                          </a:prstGeom>
                          <a:solidFill>
                            <a:srgbClr val="FFFFFF"/>
                          </a:solidFill>
                          <a:ln w="9525">
                            <a:solidFill>
                              <a:srgbClr val="938953"/>
                            </a:solidFill>
                            <a:prstDash val="dash"/>
                            <a:miter lim="800000"/>
                            <a:headEnd/>
                            <a:tailEnd/>
                          </a:ln>
                        </wps:spPr>
                        <wps:txbx>
                          <w:txbxContent>
                            <w:p w14:paraId="6BC589BA" w14:textId="77777777" w:rsidR="00013886" w:rsidRPr="004A254E" w:rsidRDefault="00013886" w:rsidP="00C52DF7">
                              <w:r w:rsidRPr="004A254E">
                                <w:t>Tháo dỡ công trình, vận tải</w:t>
                              </w:r>
                            </w:p>
                          </w:txbxContent>
                        </wps:txbx>
                        <wps:bodyPr rot="0" vert="horz" wrap="square" lIns="91440" tIns="45720" rIns="91440" bIns="45720" anchor="t" anchorCtr="0" upright="1">
                          <a:noAutofit/>
                        </wps:bodyPr>
                      </wps:wsp>
                      <wps:wsp>
                        <wps:cNvPr id="46" name="Text Box 373"/>
                        <wps:cNvSpPr txBox="1">
                          <a:spLocks noChangeArrowheads="1"/>
                        </wps:cNvSpPr>
                        <wps:spPr bwMode="auto">
                          <a:xfrm>
                            <a:off x="9156" y="6227"/>
                            <a:ext cx="2052" cy="541"/>
                          </a:xfrm>
                          <a:prstGeom prst="rect">
                            <a:avLst/>
                          </a:prstGeom>
                          <a:solidFill>
                            <a:srgbClr val="FFFFFF"/>
                          </a:solidFill>
                          <a:ln w="9525">
                            <a:solidFill>
                              <a:srgbClr val="938953"/>
                            </a:solidFill>
                            <a:prstDash val="dash"/>
                            <a:miter lim="800000"/>
                            <a:headEnd/>
                            <a:tailEnd/>
                          </a:ln>
                        </wps:spPr>
                        <wps:txbx>
                          <w:txbxContent>
                            <w:p w14:paraId="32E58DED" w14:textId="77777777" w:rsidR="00013886" w:rsidRPr="004A254E" w:rsidRDefault="00013886" w:rsidP="00C52DF7">
                              <w:r w:rsidRPr="004A254E">
                                <w:t>Quét dọn</w:t>
                              </w:r>
                            </w:p>
                          </w:txbxContent>
                        </wps:txbx>
                        <wps:bodyPr rot="0" vert="horz" wrap="square" lIns="91440" tIns="45720" rIns="91440" bIns="45720" anchor="t" anchorCtr="0" upright="1">
                          <a:noAutofit/>
                        </wps:bodyPr>
                      </wps:wsp>
                      <wps:wsp>
                        <wps:cNvPr id="47" name="Text Box 374"/>
                        <wps:cNvSpPr txBox="1">
                          <a:spLocks noChangeArrowheads="1"/>
                        </wps:cNvSpPr>
                        <wps:spPr bwMode="auto">
                          <a:xfrm>
                            <a:off x="9156" y="7174"/>
                            <a:ext cx="2052" cy="541"/>
                          </a:xfrm>
                          <a:prstGeom prst="rect">
                            <a:avLst/>
                          </a:prstGeom>
                          <a:solidFill>
                            <a:srgbClr val="FFFFFF"/>
                          </a:solidFill>
                          <a:ln w="9525">
                            <a:solidFill>
                              <a:srgbClr val="938953"/>
                            </a:solidFill>
                            <a:prstDash val="dash"/>
                            <a:miter lim="800000"/>
                            <a:headEnd/>
                            <a:tailEnd/>
                          </a:ln>
                        </wps:spPr>
                        <wps:txbx>
                          <w:txbxContent>
                            <w:p w14:paraId="49198710" w14:textId="7F4CD77A" w:rsidR="00013886" w:rsidRPr="004A254E" w:rsidRDefault="00013886" w:rsidP="00C52DF7">
                              <w:r>
                                <w:rPr>
                                  <w:lang w:val="en-US"/>
                                </w:rPr>
                                <w:t xml:space="preserve">Phòng ngừa </w:t>
                              </w:r>
                              <w:r>
                                <w:t>s</w:t>
                              </w:r>
                              <w:r w:rsidRPr="004A254E">
                                <w:t>ự cố</w:t>
                              </w:r>
                            </w:p>
                          </w:txbxContent>
                        </wps:txbx>
                        <wps:bodyPr rot="0" vert="horz" wrap="square" lIns="91440" tIns="45720" rIns="91440" bIns="45720" anchor="t" anchorCtr="0" upright="1">
                          <a:noAutofit/>
                        </wps:bodyPr>
                      </wps:wsp>
                      <wps:wsp>
                        <wps:cNvPr id="48" name="AutoShape 375"/>
                        <wps:cNvCnPr>
                          <a:cxnSpLocks noChangeShapeType="1"/>
                        </wps:cNvCnPr>
                        <wps:spPr bwMode="auto">
                          <a:xfrm>
                            <a:off x="6547" y="4264"/>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AutoShape 376"/>
                        <wps:cNvCnPr>
                          <a:cxnSpLocks noChangeShapeType="1"/>
                        </wps:cNvCnPr>
                        <wps:spPr bwMode="auto">
                          <a:xfrm>
                            <a:off x="6547" y="5649"/>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377"/>
                        <wps:cNvCnPr>
                          <a:cxnSpLocks noChangeShapeType="1"/>
                        </wps:cNvCnPr>
                        <wps:spPr bwMode="auto">
                          <a:xfrm>
                            <a:off x="6561" y="6355"/>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378"/>
                        <wps:cNvCnPr>
                          <a:cxnSpLocks noChangeShapeType="1"/>
                        </wps:cNvCnPr>
                        <wps:spPr bwMode="auto">
                          <a:xfrm>
                            <a:off x="6547" y="4848"/>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AutoShape 379"/>
                        <wps:cNvCnPr>
                          <a:cxnSpLocks noChangeShapeType="1"/>
                        </wps:cNvCnPr>
                        <wps:spPr bwMode="auto">
                          <a:xfrm>
                            <a:off x="6547" y="7174"/>
                            <a:ext cx="3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381"/>
                        <wps:cNvCnPr>
                          <a:cxnSpLocks noChangeShapeType="1"/>
                        </wps:cNvCnPr>
                        <wps:spPr bwMode="auto">
                          <a:xfrm>
                            <a:off x="8789" y="4013"/>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 name="Text Box 382"/>
                        <wps:cNvSpPr txBox="1">
                          <a:spLocks noChangeArrowheads="1"/>
                        </wps:cNvSpPr>
                        <wps:spPr bwMode="auto">
                          <a:xfrm>
                            <a:off x="6914" y="3653"/>
                            <a:ext cx="1848" cy="879"/>
                          </a:xfrm>
                          <a:prstGeom prst="rect">
                            <a:avLst/>
                          </a:prstGeom>
                          <a:solidFill>
                            <a:srgbClr val="FFFFFF"/>
                          </a:solidFill>
                          <a:ln w="9525">
                            <a:solidFill>
                              <a:srgbClr val="000000"/>
                            </a:solidFill>
                            <a:miter lim="800000"/>
                            <a:headEnd/>
                            <a:tailEnd/>
                          </a:ln>
                        </wps:spPr>
                        <wps:txbx>
                          <w:txbxContent>
                            <w:p w14:paraId="283BABCD" w14:textId="77777777" w:rsidR="00013886" w:rsidRPr="004A254E" w:rsidRDefault="00013886" w:rsidP="00C52DF7">
                              <w:pPr>
                                <w:jc w:val="center"/>
                              </w:pPr>
                              <w:r w:rsidRPr="004A254E">
                                <w:t>Thuê: Đội trắc địa</w:t>
                              </w:r>
                            </w:p>
                            <w:p w14:paraId="143A9DD5" w14:textId="77777777" w:rsidR="00013886" w:rsidRPr="004A254E" w:rsidRDefault="00013886" w:rsidP="00C52DF7"/>
                          </w:txbxContent>
                        </wps:txbx>
                        <wps:bodyPr rot="0" vert="horz" wrap="square" lIns="91440" tIns="45720" rIns="91440" bIns="45720" anchor="t" anchorCtr="0" upright="1">
                          <a:noAutofit/>
                        </wps:bodyPr>
                      </wps:wsp>
                      <wps:wsp>
                        <wps:cNvPr id="58" name="Text Box 383"/>
                        <wps:cNvSpPr txBox="1">
                          <a:spLocks noChangeArrowheads="1"/>
                        </wps:cNvSpPr>
                        <wps:spPr bwMode="auto">
                          <a:xfrm>
                            <a:off x="6914" y="4619"/>
                            <a:ext cx="1848" cy="557"/>
                          </a:xfrm>
                          <a:prstGeom prst="rect">
                            <a:avLst/>
                          </a:prstGeom>
                          <a:solidFill>
                            <a:srgbClr val="FFFFFF"/>
                          </a:solidFill>
                          <a:ln w="9525">
                            <a:solidFill>
                              <a:srgbClr val="000000"/>
                            </a:solidFill>
                            <a:miter lim="800000"/>
                            <a:headEnd/>
                            <a:tailEnd/>
                          </a:ln>
                        </wps:spPr>
                        <wps:txbx>
                          <w:txbxContent>
                            <w:p w14:paraId="67FE491D" w14:textId="77777777" w:rsidR="00013886" w:rsidRPr="004A254E" w:rsidRDefault="00013886" w:rsidP="00C52DF7">
                              <w:pPr>
                                <w:jc w:val="center"/>
                              </w:pPr>
                              <w:r w:rsidRPr="004A254E">
                                <w:t>Đội khai thác</w:t>
                              </w:r>
                            </w:p>
                            <w:p w14:paraId="2147BD72" w14:textId="77777777" w:rsidR="00013886" w:rsidRPr="004A254E" w:rsidRDefault="00013886" w:rsidP="00C52DF7"/>
                          </w:txbxContent>
                        </wps:txbx>
                        <wps:bodyPr rot="0" vert="horz" wrap="square" lIns="91440" tIns="45720" rIns="91440" bIns="45720" anchor="t" anchorCtr="0" upright="1">
                          <a:noAutofit/>
                        </wps:bodyPr>
                      </wps:wsp>
                      <wps:wsp>
                        <wps:cNvPr id="59" name="Text Box 384"/>
                        <wps:cNvSpPr txBox="1">
                          <a:spLocks noChangeArrowheads="1"/>
                        </wps:cNvSpPr>
                        <wps:spPr bwMode="auto">
                          <a:xfrm>
                            <a:off x="6914" y="5391"/>
                            <a:ext cx="1848" cy="542"/>
                          </a:xfrm>
                          <a:prstGeom prst="rect">
                            <a:avLst/>
                          </a:prstGeom>
                          <a:solidFill>
                            <a:srgbClr val="FFFFFF"/>
                          </a:solidFill>
                          <a:ln w="9525">
                            <a:solidFill>
                              <a:srgbClr val="000000"/>
                            </a:solidFill>
                            <a:miter lim="800000"/>
                            <a:headEnd/>
                            <a:tailEnd/>
                          </a:ln>
                        </wps:spPr>
                        <wps:txbx>
                          <w:txbxContent>
                            <w:p w14:paraId="7E6CE864" w14:textId="77777777" w:rsidR="00013886" w:rsidRPr="004A254E" w:rsidRDefault="00013886" w:rsidP="00C52DF7">
                              <w:pPr>
                                <w:jc w:val="center"/>
                              </w:pPr>
                              <w:r w:rsidRPr="004A254E">
                                <w:t>Đội xây dựng</w:t>
                              </w:r>
                            </w:p>
                            <w:p w14:paraId="331C30E6" w14:textId="77777777" w:rsidR="00013886" w:rsidRPr="004A254E" w:rsidRDefault="00013886" w:rsidP="00C52DF7"/>
                          </w:txbxContent>
                        </wps:txbx>
                        <wps:bodyPr rot="0" vert="horz" wrap="square" lIns="91440" tIns="45720" rIns="91440" bIns="45720" anchor="t" anchorCtr="0" upright="1">
                          <a:noAutofit/>
                        </wps:bodyPr>
                      </wps:wsp>
                      <wps:wsp>
                        <wps:cNvPr id="60" name="Text Box 385"/>
                        <wps:cNvSpPr txBox="1">
                          <a:spLocks noChangeArrowheads="1"/>
                        </wps:cNvSpPr>
                        <wps:spPr bwMode="auto">
                          <a:xfrm>
                            <a:off x="6914" y="6056"/>
                            <a:ext cx="1848" cy="918"/>
                          </a:xfrm>
                          <a:prstGeom prst="rect">
                            <a:avLst/>
                          </a:prstGeom>
                          <a:solidFill>
                            <a:srgbClr val="FFFFFF"/>
                          </a:solidFill>
                          <a:ln w="9525">
                            <a:solidFill>
                              <a:srgbClr val="000000"/>
                            </a:solidFill>
                            <a:miter lim="800000"/>
                            <a:headEnd/>
                            <a:tailEnd/>
                          </a:ln>
                        </wps:spPr>
                        <wps:txbx>
                          <w:txbxContent>
                            <w:p w14:paraId="4309442C" w14:textId="77777777" w:rsidR="00013886" w:rsidRPr="004A254E" w:rsidRDefault="00013886" w:rsidP="00C52DF7">
                              <w:pPr>
                                <w:jc w:val="center"/>
                              </w:pPr>
                              <w:r w:rsidRPr="004A254E">
                                <w:t>Lao động thủ công</w:t>
                              </w:r>
                            </w:p>
                            <w:p w14:paraId="55892705" w14:textId="77777777" w:rsidR="00013886" w:rsidRPr="004A254E" w:rsidRDefault="00013886" w:rsidP="00C52DF7"/>
                          </w:txbxContent>
                        </wps:txbx>
                        <wps:bodyPr rot="0" vert="horz" wrap="square" lIns="91440" tIns="45720" rIns="91440" bIns="45720" anchor="t" anchorCtr="0" upright="1">
                          <a:noAutofit/>
                        </wps:bodyPr>
                      </wps:wsp>
                      <wps:wsp>
                        <wps:cNvPr id="61" name="Text Box 386"/>
                        <wps:cNvSpPr txBox="1">
                          <a:spLocks noChangeArrowheads="1"/>
                        </wps:cNvSpPr>
                        <wps:spPr bwMode="auto">
                          <a:xfrm>
                            <a:off x="6914" y="7059"/>
                            <a:ext cx="1848" cy="918"/>
                          </a:xfrm>
                          <a:prstGeom prst="rect">
                            <a:avLst/>
                          </a:prstGeom>
                          <a:solidFill>
                            <a:srgbClr val="FFFFFF"/>
                          </a:solidFill>
                          <a:ln w="9525">
                            <a:solidFill>
                              <a:srgbClr val="000000"/>
                            </a:solidFill>
                            <a:miter lim="800000"/>
                            <a:headEnd/>
                            <a:tailEnd/>
                          </a:ln>
                        </wps:spPr>
                        <wps:txbx>
                          <w:txbxContent>
                            <w:p w14:paraId="7B43A4CA" w14:textId="77777777" w:rsidR="00013886" w:rsidRPr="004A254E" w:rsidRDefault="00013886" w:rsidP="00C52DF7">
                              <w:pPr>
                                <w:jc w:val="center"/>
                              </w:pPr>
                              <w:r w:rsidRPr="004A254E">
                                <w:t>An toàn-</w:t>
                              </w:r>
                            </w:p>
                            <w:p w14:paraId="6D15D3F7" w14:textId="77777777" w:rsidR="00013886" w:rsidRPr="004A254E" w:rsidRDefault="00013886" w:rsidP="00C52DF7">
                              <w:pPr>
                                <w:jc w:val="center"/>
                              </w:pPr>
                              <w:r w:rsidRPr="004A254E">
                                <w:t>Kỹ thuật</w:t>
                              </w:r>
                            </w:p>
                            <w:p w14:paraId="79718ADC" w14:textId="77777777" w:rsidR="00013886" w:rsidRPr="004A254E" w:rsidRDefault="00013886" w:rsidP="00C52DF7"/>
                          </w:txbxContent>
                        </wps:txbx>
                        <wps:bodyPr rot="0" vert="horz" wrap="square" lIns="91440" tIns="45720" rIns="91440" bIns="45720" anchor="t" anchorCtr="0" upright="1">
                          <a:noAutofit/>
                        </wps:bodyPr>
                      </wps:wsp>
                      <wps:wsp>
                        <wps:cNvPr id="62" name="AutoShape 387"/>
                        <wps:cNvCnPr>
                          <a:cxnSpLocks noChangeShapeType="1"/>
                        </wps:cNvCnPr>
                        <wps:spPr bwMode="auto">
                          <a:xfrm>
                            <a:off x="8762" y="4848"/>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3" name="AutoShape 388"/>
                        <wps:cNvCnPr>
                          <a:cxnSpLocks noChangeShapeType="1"/>
                        </wps:cNvCnPr>
                        <wps:spPr bwMode="auto">
                          <a:xfrm>
                            <a:off x="8762" y="5651"/>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0" name="AutoShape 389"/>
                        <wps:cNvCnPr>
                          <a:cxnSpLocks noChangeShapeType="1"/>
                        </wps:cNvCnPr>
                        <wps:spPr bwMode="auto">
                          <a:xfrm>
                            <a:off x="8762" y="6452"/>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1" name="AutoShape 390"/>
                        <wps:cNvCnPr>
                          <a:cxnSpLocks noChangeShapeType="1"/>
                        </wps:cNvCnPr>
                        <wps:spPr bwMode="auto">
                          <a:xfrm>
                            <a:off x="8762" y="7512"/>
                            <a:ext cx="367"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w14:anchorId="7EC98E2B" id="Group 508" o:spid="_x0000_s1100" style="position:absolute;left:0;text-align:left;margin-left:18.15pt;margin-top:25.95pt;width:444.9pt;height:216.2pt;z-index:251916288;mso-position-horizontal-relative:text;mso-position-vertical-relative:text;mso-width-relative:margin" coordorigin="2792,3653" coordsize="841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">
                <v:shape id="AutoShape 343" o:spid="_x0000_s1101" type="#_x0000_t32" style="position:absolute;left:6547;top:4264;width:0;height:29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shape id="Text Box 359" o:spid="_x0000_s1102" type="#_x0000_t202" style="position:absolute;left:2792;top:5181;width:1721;height: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14:paraId="187C7B82" w14:textId="77777777" w:rsidR="00013886" w:rsidRPr="004A254E" w:rsidRDefault="00013886" w:rsidP="00C52DF7">
                        <w:pPr>
                          <w:jc w:val="center"/>
                        </w:pPr>
                        <w:r w:rsidRPr="004A254E">
                          <w:t xml:space="preserve">DNTN </w:t>
                        </w:r>
                      </w:p>
                      <w:p w14:paraId="7A9AEFD5" w14:textId="77777777" w:rsidR="00013886" w:rsidRPr="004A254E" w:rsidRDefault="00013886" w:rsidP="00C52DF7">
                        <w:pPr>
                          <w:jc w:val="center"/>
                        </w:pPr>
                        <w:r w:rsidRPr="004A254E">
                          <w:t>Châu Dung</w:t>
                        </w:r>
                      </w:p>
                    </w:txbxContent>
                  </v:textbox>
                </v:shape>
                <v:shape id="Text Box 361" o:spid="_x0000_s1103" type="#_x0000_t202" style="position:absolute;left:4905;top:5260;width:1225;height: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w:txbxContent>
                      <w:p w14:paraId="1AF69CBF" w14:textId="77777777" w:rsidR="00013886" w:rsidRPr="004A254E" w:rsidRDefault="00013886" w:rsidP="00C52DF7">
                        <w:pPr>
                          <w:jc w:val="center"/>
                        </w:pPr>
                        <w:r w:rsidRPr="004A254E">
                          <w:t>Giám đốc mỏ</w:t>
                        </w:r>
                      </w:p>
                      <w:p w14:paraId="01E80130" w14:textId="77777777" w:rsidR="00013886" w:rsidRPr="004A254E" w:rsidRDefault="00013886" w:rsidP="00C52DF7"/>
                    </w:txbxContent>
                  </v:textbox>
                </v:shape>
                <v:shape id="AutoShape 363" o:spid="_x0000_s1104" type="#_x0000_t32" style="position:absolute;left:4524;top:5650;width:3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shape id="AutoShape 364" o:spid="_x0000_s1105" type="#_x0000_t32" style="position:absolute;left:6130;top:5649;width:38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Text Box 370" o:spid="_x0000_s1106" type="#_x0000_t202" style="position:absolute;left:9129;top:3697;width:2052;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0xdMUA&#10;AADbAAAADwAAAGRycy9kb3ducmV2LnhtbESPT2vCQBTE7wW/w/IEb3Xjn1SbuoqISqEtqO2lt0f2&#10;NQlm34bd1cRv7xYKPQ4z8xtmsepMLa7kfGVZwWiYgCDOra64UPD1uXucg/ABWWNtmRTcyMNq2XtY&#10;YKZty0e6nkIhIoR9hgrKEJpMSp+XZNAPbUMcvR/rDIYoXSG1wzbCTS3HSfIkDVYcF0psaFNSfj5d&#10;jILv5+l4n9pNep6xfNPb9/bDpQelBv1u/QIiUBf+w3/tV61gOoH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7TF0xQAAANsAAAAPAAAAAAAAAAAAAAAAAJgCAABkcnMv&#10;ZG93bnJldi54bWxQSwUGAAAAAAQABAD1AAAAigMAAAAA&#10;" strokecolor="#938953">
                  <v:stroke dashstyle="dash"/>
                  <v:textbox>
                    <w:txbxContent>
                      <w:p w14:paraId="6E8EA401" w14:textId="77777777" w:rsidR="00013886" w:rsidRPr="004A254E" w:rsidRDefault="00013886" w:rsidP="00C52DF7">
                        <w:r w:rsidRPr="004A254E">
                          <w:t>Đo vẽ địa hình</w:t>
                        </w:r>
                      </w:p>
                    </w:txbxContent>
                  </v:textbox>
                </v:shape>
                <v:shape id="Text Box 371" o:spid="_x0000_s1107" type="#_x0000_t202" style="position:absolute;left:9156;top:4242;width:2052;height:1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pAMUA&#10;AADbAAAADwAAAGRycy9kb3ducmV2LnhtbESPQWvCQBSE74X+h+UVetONkrQ2uoqIilALrfbi7ZF9&#10;JsHs27C7NfHfdwtCj8PMfMPMFr1pxJWcry0rGA0TEMSF1TWXCr6Pm8EEhA/IGhvLpOBGHhbzx4cZ&#10;5tp2/EXXQyhFhLDPUUEVQptL6YuKDPqhbYmjd7bOYIjSlVI77CLcNHKcJC/SYM1xocKWVhUVl8OP&#10;UXB6S8fbzK6yyyvLd73edx8u+1Tq+alfTkEE6sN/+N7eaQVpCn9f4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KkAxQAAANsAAAAPAAAAAAAAAAAAAAAAAJgCAABkcnMv&#10;ZG93bnJldi54bWxQSwUGAAAAAAQABAD1AAAAigMAAAAA&#10;" strokecolor="#938953">
                  <v:stroke dashstyle="dash"/>
                  <v:textbox>
                    <w:txbxContent>
                      <w:p w14:paraId="5952D902" w14:textId="77777777" w:rsidR="00013886" w:rsidRPr="004A254E" w:rsidRDefault="00013886" w:rsidP="00C52DF7">
                        <w:r w:rsidRPr="004A254E">
                          <w:t>Đo dò tìm chướng ngại, trục pháp</w:t>
                        </w:r>
                      </w:p>
                      <w:p w14:paraId="5A5C09F3" w14:textId="77777777" w:rsidR="00013886" w:rsidRPr="004A254E" w:rsidRDefault="00013886" w:rsidP="00C52DF7"/>
                    </w:txbxContent>
                  </v:textbox>
                </v:shape>
                <v:shape id="Text Box 372" o:spid="_x0000_s1108" type="#_x0000_t202" style="position:absolute;left:9156;top:5324;width:2052;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Mm8UA&#10;AADbAAAADwAAAGRycy9kb3ducmV2LnhtbESPT2vCQBTE74V+h+UVeqsbxVRNXUXEFkEF/116e2Sf&#10;STD7NuxuTfz2bqHQ4zAzv2Gm887U4kbOV5YV9HsJCOLc6ooLBefT59sYhA/IGmvLpOBOHuaz56cp&#10;Ztq2fKDbMRQiQthnqKAMocmk9HlJBn3PNsTRu1hnMETpCqkdthFuajlIkndpsOK4UGJDy5Ly6/HH&#10;KPieDAdfqV2m1xHLjV5t251L90q9vnSLDxCBuvAf/muvtYJhCr9f4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AybxQAAANsAAAAPAAAAAAAAAAAAAAAAAJgCAABkcnMv&#10;ZG93bnJldi54bWxQSwUGAAAAAAQABAD1AAAAigMAAAAA&#10;" strokecolor="#938953">
                  <v:stroke dashstyle="dash"/>
                  <v:textbox>
                    <w:txbxContent>
                      <w:p w14:paraId="6BC589BA" w14:textId="77777777" w:rsidR="00013886" w:rsidRPr="004A254E" w:rsidRDefault="00013886" w:rsidP="00C52DF7">
                        <w:r w:rsidRPr="004A254E">
                          <w:t>Tháo dỡ công trình, vận tải</w:t>
                        </w:r>
                      </w:p>
                    </w:txbxContent>
                  </v:textbox>
                </v:shape>
                <v:shape id="Text Box 373" o:spid="_x0000_s1109" type="#_x0000_t202" style="position:absolute;left:9156;top:6227;width:2052;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S7MQA&#10;AADbAAAADwAAAGRycy9kb3ducmV2LnhtbESPQWvCQBSE7wX/w/IEb7pRjLbRVUS0FNqCtV68PbLP&#10;JJh9G3ZXk/77bkHocZiZb5jlujO1uJPzlWUF41ECgji3uuJCwel7P3wG4QOyxtoyKfghD+tV72mJ&#10;mbYtf9H9GAoRIewzVFCG0GRS+rwkg35kG+LoXawzGKJ0hdQO2wg3tZwkyUwarDgulNjQtqT8erwZ&#10;BeeX6eQ1tdv0Omf5rncf7adLD0oN+t1mASJQF/7Dj/abVjCdwd+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akuzEAAAA2wAAAA8AAAAAAAAAAAAAAAAAmAIAAGRycy9k&#10;b3ducmV2LnhtbFBLBQYAAAAABAAEAPUAAACJAwAAAAA=&#10;" strokecolor="#938953">
                  <v:stroke dashstyle="dash"/>
                  <v:textbox>
                    <w:txbxContent>
                      <w:p w14:paraId="32E58DED" w14:textId="77777777" w:rsidR="00013886" w:rsidRPr="004A254E" w:rsidRDefault="00013886" w:rsidP="00C52DF7">
                        <w:r w:rsidRPr="004A254E">
                          <w:t>Quét dọn</w:t>
                        </w:r>
                      </w:p>
                    </w:txbxContent>
                  </v:textbox>
                </v:shape>
                <v:shape id="Text Box 374" o:spid="_x0000_s1110" type="#_x0000_t202" style="position:absolute;left:9156;top:7174;width:2052;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3d8QA&#10;AADbAAAADwAAAGRycy9kb3ducmV2LnhtbESPQWvCQBSE7wX/w/IEb3WjGG2jq4hoKbSCtV68PbLP&#10;JJh9G3ZXk/77bkHocZiZb5jFqjO1uJPzlWUFo2ECgji3uuJCwel79/wCwgdkjbVlUvBDHlbL3tMC&#10;M21b/qL7MRQiQthnqKAMocmk9HlJBv3QNsTRu1hnMETpCqkdthFuajlOkqk0WHFcKLGhTUn59Xgz&#10;Cs6vk/FbajfpdcbyQ28/271LD0oN+t16DiJQF/7Dj/a7VjCZwd+X+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WN3fEAAAA2wAAAA8AAAAAAAAAAAAAAAAAmAIAAGRycy9k&#10;b3ducmV2LnhtbFBLBQYAAAAABAAEAPUAAACJAwAAAAA=&#10;" strokecolor="#938953">
                  <v:stroke dashstyle="dash"/>
                  <v:textbox>
                    <w:txbxContent>
                      <w:p w14:paraId="49198710" w14:textId="7F4CD77A" w:rsidR="00013886" w:rsidRPr="004A254E" w:rsidRDefault="00013886" w:rsidP="00C52DF7">
                        <w:r>
                          <w:rPr>
                            <w:lang w:val="en-US"/>
                          </w:rPr>
                          <w:t xml:space="preserve">Phòng ngừa </w:t>
                        </w:r>
                        <w:r>
                          <w:t>s</w:t>
                        </w:r>
                        <w:r w:rsidRPr="004A254E">
                          <w:t>ự cố</w:t>
                        </w:r>
                      </w:p>
                    </w:txbxContent>
                  </v:textbox>
                </v:shape>
                <v:shape id="AutoShape 375" o:spid="_x0000_s1111" type="#_x0000_t32" style="position:absolute;left:6547;top:4264;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yppsEAAADbAAAADwAAAGRycy9kb3ducmV2LnhtbERPTWsCMRC9C/0PYQpeRLOK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zKmmwQAAANsAAAAPAAAAAAAAAAAAAAAA&#10;AKECAABkcnMvZG93bnJldi54bWxQSwUGAAAAAAQABAD5AAAAjwMAAAAA&#10;"/>
                <v:shape id="AutoShape 376" o:spid="_x0000_s1112" type="#_x0000_t32" style="position:absolute;left:6547;top:5649;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MPcUAAADbAAAADwAAAGRycy9kb3ducmV2LnhtbESPQWsCMRSE7wX/Q3iCl1KzSpV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AMPcUAAADbAAAADwAAAAAAAAAA&#10;AAAAAAChAgAAZHJzL2Rvd25yZXYueG1sUEsFBgAAAAAEAAQA+QAAAJMDAAAAAA==&#10;"/>
                <v:shape id="AutoShape 377" o:spid="_x0000_s1113" type="#_x0000_t32" style="position:absolute;left:6561;top:6355;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0IkcQAAADbAAAADwAAAGRycy9kb3ducmV2LnhtbESPT2sCMRTE74LfITzBi9SsgkW2RlkL&#10;ghY8+O/+unndBDcv203U7bdvCgWPw8z8hlmsOleLO7XBelYwGWcgiEuvLVcKzqfNyxxEiMgaa8+k&#10;4IcCrJb93gJz7R98oPsxViJBOOSowMTY5FKG0pDDMPYNcfK+fOswJtlWUrf4SHBXy2mWvUqHltOC&#10;wYbeDZXX480p2O8m6+LT2N3H4dvuZ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RxAAAANsAAAAPAAAAAAAAAAAA&#10;AAAAAKECAABkcnMvZG93bnJldi54bWxQSwUGAAAAAAQABAD5AAAAkgMAAAAA&#10;"/>
                <v:shape id="AutoShape 378" o:spid="_x0000_s1114" type="#_x0000_t32" style="position:absolute;left:6547;top:4848;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GtCsUAAADbAAAADwAAAGRycy9kb3ducmV2LnhtbESPQWsCMRSE7wX/Q3hCL6VmtVjK1iir&#10;IFTBg9v2/rp5boKbl3UTdfvvTaHgcZiZb5jZoneNuFAXrGcF41EGgrjy2nKt4Otz/fwGIkRkjY1n&#10;UvBLARbzwcMMc+2vvKdLGWuRIBxyVGBibHMpQ2XIYRj5ljh5B985jEl2tdQdXhPcNXKSZa/SoeW0&#10;YLCllaHqWJ6dgt1mvCx+jN1s9ye7m66L5lw/fSv1OOyLdxCR+ngP/7c/tILpC/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GtCsUAAADbAAAADwAAAAAAAAAA&#10;AAAAAAChAgAAZHJzL2Rvd25yZXYueG1sUEsFBgAAAAAEAAQA+QAAAJMDAAAAAA==&#10;"/>
                <v:shape id="AutoShape 379" o:spid="_x0000_s1115" type="#_x0000_t32" style="position:absolute;left:6547;top:7174;width:3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SQ5cUAAADbAAAADwAAAGRycy9kb3ducmV2LnhtbESPQWsCMRSE7wX/Q3hCL8XNWthSVqOs&#10;BaEWPKj1/ty8bkI3L+sm6vbfN4WCx2FmvmHmy8G14kp9sJ4VTLMcBHHtteVGwedhPXkFESKyxtYz&#10;KfihAMvF6GGOpfY33tF1HxuRIBxKVGBi7EopQ23IYch8R5y8L987jEn2jdQ93hLctfI5z1+kQ8tp&#10;wWBHb4bq7/3FKdhupqvqZOzmY3e222JdtZfm6ajU43ioZiAiDfEe/m+/awVFAX9f0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SQ5cUAAADbAAAADwAAAAAAAAAA&#10;AAAAAAChAgAAZHJzL2Rvd25yZXYueG1sUEsFBgAAAAAEAAQA+QAAAJMDAAAAAA==&#10;"/>
                <v:shape id="AutoShape 381" o:spid="_x0000_s1116" type="#_x0000_t32" style="position:absolute;left:8789;top:4013;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QRMUAAADbAAAADwAAAGRycy9kb3ducmV2LnhtbESPUWvCMBSF3wX/Q7iCLzLTOSzSGUUG&#10;g40xNnWw10tzbUqbm9DE2vnrzWCwx8M55zuc9XawreipC7VjBffzDARx6XTNlYKv4/PdCkSIyBpb&#10;x6TghwJsN+PRGgvtLryn/hArkSAcClRgYvSFlKE0ZDHMnSdO3sl1FmOSXSV1h5cEt61cZFkuLdac&#10;Fgx6ejJUNoezVdD0zcf+cxn87Hyl/M2b99eHb63UdDLsHkFEGuJ/+K/9ohUsc/j9kn6A3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QRMUAAADbAAAADwAAAAAAAAAA&#10;AAAAAAChAgAAZHJzL2Rvd25yZXYueG1sUEsFBgAAAAAEAAQA+QAAAJMDAAAAAA==&#10;">
                  <v:stroke dashstyle="dash"/>
                </v:shape>
                <v:shape id="Text Box 382" o:spid="_x0000_s1117" type="#_x0000_t202" style="position:absolute;left:6914;top:3653;width:1848;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YsUA&#10;AADbAAAADwAAAGRycy9kb3ducmV2LnhtbESPQWvCQBSE70L/w/KEXkQ3rW200VVKoaI3q2Kvj+wz&#10;Cc2+TXe3Mf57tyB4HGbmG2a+7EwtWnK+sqzgaZSAIM6trrhQcNh/DqcgfEDWWFsmBRfysFw89OaY&#10;aXvmL2p3oRARwj5DBWUITSalz0sy6Ee2IY7eyTqDIUpXSO3wHOGmls9JkkqDFceFEhv6KCn/2f0Z&#10;BdOXdfvtN+PtMU9P9VsYTNrVr1Pqsd+9z0AE6sI9fGuvtYLXCf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1ixQAAANsAAAAPAAAAAAAAAAAAAAAAAJgCAABkcnMv&#10;ZG93bnJldi54bWxQSwUGAAAAAAQABAD1AAAAigMAAAAA&#10;">
                  <v:textbox>
                    <w:txbxContent>
                      <w:p w14:paraId="283BABCD" w14:textId="77777777" w:rsidR="00013886" w:rsidRPr="004A254E" w:rsidRDefault="00013886" w:rsidP="00C52DF7">
                        <w:pPr>
                          <w:jc w:val="center"/>
                        </w:pPr>
                        <w:r w:rsidRPr="004A254E">
                          <w:t>Thuê: Đội trắc địa</w:t>
                        </w:r>
                      </w:p>
                      <w:p w14:paraId="143A9DD5" w14:textId="77777777" w:rsidR="00013886" w:rsidRPr="004A254E" w:rsidRDefault="00013886" w:rsidP="00C52DF7"/>
                    </w:txbxContent>
                  </v:textbox>
                </v:shape>
                <v:shape id="Text Box 383" o:spid="_x0000_s1118" type="#_x0000_t202" style="position:absolute;left:6914;top:4619;width:1848;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14:paraId="67FE491D" w14:textId="77777777" w:rsidR="00013886" w:rsidRPr="004A254E" w:rsidRDefault="00013886" w:rsidP="00C52DF7">
                        <w:pPr>
                          <w:jc w:val="center"/>
                        </w:pPr>
                        <w:r w:rsidRPr="004A254E">
                          <w:t>Đội khai thác</w:t>
                        </w:r>
                      </w:p>
                      <w:p w14:paraId="2147BD72" w14:textId="77777777" w:rsidR="00013886" w:rsidRPr="004A254E" w:rsidRDefault="00013886" w:rsidP="00C52DF7"/>
                    </w:txbxContent>
                  </v:textbox>
                </v:shape>
                <v:shape id="Text Box 384" o:spid="_x0000_s1119" type="#_x0000_t202" style="position:absolute;left:6914;top:5391;width:1848;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ci8UA&#10;AADbAAAADwAAAGRycy9kb3ducmV2LnhtbESPQWvCQBSE70L/w/KEXkQ3rW3U6CqlUNGbVWmvj+wz&#10;Cc2+TXe3Mf57tyB4HGbmG2ax6kwtWnK+sqzgaZSAIM6trrhQcDx8DKcgfEDWWFsmBRfysFo+9BaY&#10;aXvmT2r3oRARwj5DBWUITSalz0sy6Ee2IY7eyTqDIUpXSO3wHOGmls9JkkqDFceFEht6Lyn/2f8Z&#10;BdOXTfvtt+PdV56e6lkYTNr1r1Pqsd+9zUEE6sI9fGtvtILX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5yLxQAAANsAAAAPAAAAAAAAAAAAAAAAAJgCAABkcnMv&#10;ZG93bnJldi54bWxQSwUGAAAAAAQABAD1AAAAigMAAAAA&#10;">
                  <v:textbox>
                    <w:txbxContent>
                      <w:p w14:paraId="7E6CE864" w14:textId="77777777" w:rsidR="00013886" w:rsidRPr="004A254E" w:rsidRDefault="00013886" w:rsidP="00C52DF7">
                        <w:pPr>
                          <w:jc w:val="center"/>
                        </w:pPr>
                        <w:r w:rsidRPr="004A254E">
                          <w:t>Đội xây dựng</w:t>
                        </w:r>
                      </w:p>
                      <w:p w14:paraId="331C30E6" w14:textId="77777777" w:rsidR="00013886" w:rsidRPr="004A254E" w:rsidRDefault="00013886" w:rsidP="00C52DF7"/>
                    </w:txbxContent>
                  </v:textbox>
                </v:shape>
                <v:shape id="Text Box 385" o:spid="_x0000_s1120" type="#_x0000_t202" style="position:absolute;left:6914;top:6056;width:1848;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14:paraId="4309442C" w14:textId="77777777" w:rsidR="00013886" w:rsidRPr="004A254E" w:rsidRDefault="00013886" w:rsidP="00C52DF7">
                        <w:pPr>
                          <w:jc w:val="center"/>
                        </w:pPr>
                        <w:r w:rsidRPr="004A254E">
                          <w:t>Lao động thủ công</w:t>
                        </w:r>
                      </w:p>
                      <w:p w14:paraId="55892705" w14:textId="77777777" w:rsidR="00013886" w:rsidRPr="004A254E" w:rsidRDefault="00013886" w:rsidP="00C52DF7"/>
                    </w:txbxContent>
                  </v:textbox>
                </v:shape>
                <v:shape id="Text Box 386" o:spid="_x0000_s1121" type="#_x0000_t202" style="position:absolute;left:6914;top:7059;width:1848;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14:paraId="7B43A4CA" w14:textId="77777777" w:rsidR="00013886" w:rsidRPr="004A254E" w:rsidRDefault="00013886" w:rsidP="00C52DF7">
                        <w:pPr>
                          <w:jc w:val="center"/>
                        </w:pPr>
                        <w:r w:rsidRPr="004A254E">
                          <w:t>An toàn-</w:t>
                        </w:r>
                      </w:p>
                      <w:p w14:paraId="6D15D3F7" w14:textId="77777777" w:rsidR="00013886" w:rsidRPr="004A254E" w:rsidRDefault="00013886" w:rsidP="00C52DF7">
                        <w:pPr>
                          <w:jc w:val="center"/>
                        </w:pPr>
                        <w:r w:rsidRPr="004A254E">
                          <w:t>Kỹ thuật</w:t>
                        </w:r>
                      </w:p>
                      <w:p w14:paraId="79718ADC" w14:textId="77777777" w:rsidR="00013886" w:rsidRPr="004A254E" w:rsidRDefault="00013886" w:rsidP="00C52DF7"/>
                    </w:txbxContent>
                  </v:textbox>
                </v:shape>
                <v:shape id="AutoShape 387" o:spid="_x0000_s1122" type="#_x0000_t32" style="position:absolute;left:8762;top:4848;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fc+sUAAADbAAAADwAAAGRycy9kb3ducmV2LnhtbESPUWvCMBSF3wf+h3AHvgxN57CMahQZ&#10;DCZDNp3g66W5a0qbm9DE2u3Xm4Gwx8M55zuc5XqwreipC7VjBY/TDARx6XTNlYLj1+vkGUSIyBpb&#10;x6TghwKsV6O7JRbaXXhP/SFWIkE4FKjAxOgLKUNpyGKYOk+cvG/XWYxJdpXUHV4S3LZylmW5tFhz&#10;WjDo6cVQ2RzOVkHTNx/7z3nwD+dfyt+92W2fTlqp8f2wWYCINMT/8K39phXkM/j7kn6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fc+sUAAADbAAAADwAAAAAAAAAA&#10;AAAAAAChAgAAZHJzL2Rvd25yZXYueG1sUEsFBgAAAAAEAAQA+QAAAJMDAAAAAA==&#10;">
                  <v:stroke dashstyle="dash"/>
                </v:shape>
                <v:shape id="AutoShape 388" o:spid="_x0000_s1123" type="#_x0000_t32" style="position:absolute;left:8762;top:5651;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t5YcUAAADbAAAADwAAAGRycy9kb3ducmV2LnhtbESPUWvCMBSF3wf+h3AHvgxNp6yMahQZ&#10;CMoYm07w9dLcNaXNTWhirfv1y2Cwx8M55zuc5XqwreipC7VjBY/TDARx6XTNlYLT53byDCJEZI2t&#10;Y1JwowDr1ehuiYV2Vz5Qf4yVSBAOBSowMfpCylAashimzhMn78t1FmOSXSV1h9cEt62cZVkuLdac&#10;Fgx6ejFUNseLVdD0zfvh4yn4h8s35a/evO3nZ63U+H7YLEBEGuJ/+K+90wryOfx+ST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t5YcUAAADbAAAADwAAAAAAAAAA&#10;AAAAAAChAgAAZHJzL2Rvd25yZXYueG1sUEsFBgAAAAAEAAQA+QAAAJMDAAAAAA==&#10;">
                  <v:stroke dashstyle="dash"/>
                </v:shape>
                <v:shape id="AutoShape 389" o:spid="_x0000_s1124" type="#_x0000_t32" style="position:absolute;left:8762;top:6452;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Bxy8IAAADbAAAADwAAAGRycy9kb3ducmV2LnhtbERPXWvCMBR9H/gfwh34IjPdZE6qUWQw&#10;UGQ4neDrpblrSpub0MTa7debB2GPh/O9WPW2ER21oXKs4HmcgSAunK64VHD6/niagQgRWWPjmBT8&#10;UoDVcvCwwFy7Kx+oO8ZSpBAOOSowMfpcylAYshjGzhMn7se1FmOCbSl1i9cUbhv5kmVTabHi1GDQ&#10;07uhoj5erIK6q/eHr9fgR5c/mu68+dxOzlqp4WO/noOI1Md/8d290Qre0vr0Jf0Aub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Bxy8IAAADbAAAADwAAAAAAAAAAAAAA&#10;AAChAgAAZHJzL2Rvd25yZXYueG1sUEsFBgAAAAAEAAQA+QAAAJADAAAAAA==&#10;">
                  <v:stroke dashstyle="dash"/>
                </v:shape>
                <v:shape id="AutoShape 390" o:spid="_x0000_s1125" type="#_x0000_t32" style="position:absolute;left:8762;top:7512;width:3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zUUMYAAADbAAAADwAAAGRycy9kb3ducmV2LnhtbESP3WoCMRSE7wu+QzhCb0rNaqmV1Sgi&#10;CC2l+NOCt4fNcbPs5iRs4rrt0zeFgpfDzHzDLFa9bURHbagcKxiPMhDEhdMVlwq+PrePMxAhImts&#10;HJOCbwqwWg7uFphrd+UDdcdYigThkKMCE6PPpQyFIYth5Dxx8s6utRiTbEupW7wmuG3kJMum0mLF&#10;acGgp42hoj5erIK6q3eH/XPwD5cfmr578/H2dNJK3Q/79RxEpD7ewv/tV63gZQx/X9IP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1FDGAAAA2wAAAA8AAAAAAAAA&#10;AAAAAAAAoQIAAGRycy9kb3ducmV2LnhtbFBLBQYAAAAABAAEAPkAAACUAwAAAAA=&#10;">
                  <v:stroke dashstyle="dash"/>
                </v:shape>
                <w10:wrap type="topAndBottom"/>
              </v:group>
            </w:pict>
          </mc:Fallback>
        </mc:AlternateContent>
      </w:r>
      <w:r w:rsidR="00C52DF7" w:rsidRPr="00496DEF">
        <w:rPr>
          <w:snapToGrid w:val="0"/>
          <w:sz w:val="26"/>
          <w:szCs w:val="26"/>
        </w:rPr>
        <w:t xml:space="preserve">Công </w:t>
      </w:r>
      <w:r w:rsidR="00553C6A" w:rsidRPr="00496DEF">
        <w:rPr>
          <w:snapToGrid w:val="0"/>
          <w:sz w:val="26"/>
          <w:szCs w:val="26"/>
        </w:rPr>
        <w:t>tác cải tạo, phục hồi môi trườn</w:t>
      </w:r>
      <w:r w:rsidR="00C52DF7" w:rsidRPr="00496DEF">
        <w:rPr>
          <w:snapToGrid w:val="0"/>
          <w:sz w:val="26"/>
          <w:szCs w:val="26"/>
        </w:rPr>
        <w:t xml:space="preserve"> được tổ chức như sau:</w:t>
      </w:r>
    </w:p>
    <w:p w14:paraId="4F6CC672" w14:textId="4A41E06F" w:rsidR="005C7819" w:rsidRPr="00496DEF" w:rsidRDefault="005C7819" w:rsidP="00553C6A">
      <w:pPr>
        <w:spacing w:before="60" w:line="288" w:lineRule="auto"/>
        <w:ind w:firstLine="709"/>
        <w:jc w:val="center"/>
        <w:rPr>
          <w:i/>
          <w:snapToGrid w:val="0"/>
          <w:sz w:val="26"/>
          <w:szCs w:val="26"/>
        </w:rPr>
      </w:pPr>
      <w:bookmarkStart w:id="512" w:name="_Toc130818238"/>
      <w:bookmarkStart w:id="513" w:name="_Toc131583617"/>
      <w:r w:rsidRPr="00496DEF">
        <w:rPr>
          <w:i/>
          <w:sz w:val="26"/>
          <w:szCs w:val="26"/>
        </w:rPr>
        <w:t xml:space="preserve">Hình </w:t>
      </w:r>
      <w:r w:rsidRPr="00496DEF">
        <w:rPr>
          <w:i/>
          <w:sz w:val="26"/>
          <w:szCs w:val="26"/>
        </w:rPr>
        <w:fldChar w:fldCharType="begin"/>
      </w:r>
      <w:r w:rsidRPr="00496DEF">
        <w:rPr>
          <w:i/>
          <w:sz w:val="26"/>
          <w:szCs w:val="26"/>
        </w:rPr>
        <w:instrText xml:space="preserve"> SEQ Hình \* ARABIC </w:instrText>
      </w:r>
      <w:r w:rsidRPr="00496DEF">
        <w:rPr>
          <w:i/>
          <w:sz w:val="26"/>
          <w:szCs w:val="26"/>
        </w:rPr>
        <w:fldChar w:fldCharType="separate"/>
      </w:r>
      <w:r w:rsidR="00013886" w:rsidRPr="00496DEF">
        <w:rPr>
          <w:i/>
          <w:noProof/>
          <w:sz w:val="26"/>
          <w:szCs w:val="26"/>
        </w:rPr>
        <w:t>32</w:t>
      </w:r>
      <w:r w:rsidRPr="00496DEF">
        <w:rPr>
          <w:i/>
          <w:sz w:val="26"/>
          <w:szCs w:val="26"/>
        </w:rPr>
        <w:fldChar w:fldCharType="end"/>
      </w:r>
      <w:r w:rsidRPr="00496DEF">
        <w:rPr>
          <w:i/>
          <w:sz w:val="26"/>
          <w:szCs w:val="26"/>
        </w:rPr>
        <w:t>: Sơ đồ t</w:t>
      </w:r>
      <w:r w:rsidRPr="00496DEF">
        <w:rPr>
          <w:i/>
          <w:snapToGrid w:val="0"/>
          <w:sz w:val="26"/>
          <w:szCs w:val="26"/>
        </w:rPr>
        <w:t>ổ chức quản lý cải tạo, phục hồi môi trường</w:t>
      </w:r>
      <w:bookmarkEnd w:id="512"/>
      <w:bookmarkEnd w:id="513"/>
    </w:p>
    <w:p w14:paraId="469FABCE" w14:textId="4866CAC4" w:rsidR="00B76AAC" w:rsidRPr="00496DEF" w:rsidRDefault="00B76AAC" w:rsidP="00491A96">
      <w:pPr>
        <w:spacing w:before="60" w:after="60" w:line="288" w:lineRule="auto"/>
        <w:outlineLvl w:val="1"/>
        <w:rPr>
          <w:b/>
          <w:i/>
          <w:sz w:val="26"/>
          <w:szCs w:val="26"/>
          <w:lang w:val="en-US"/>
        </w:rPr>
      </w:pPr>
      <w:bookmarkStart w:id="514" w:name="_Toc130818492"/>
      <w:r w:rsidRPr="00496DEF">
        <w:rPr>
          <w:b/>
          <w:i/>
          <w:sz w:val="26"/>
          <w:szCs w:val="26"/>
          <w:lang w:val="en-US"/>
        </w:rPr>
        <w:t>3.9.3. Kế hoạch kiểm tra, giám sát tiến độ thực hiện</w:t>
      </w:r>
      <w:r w:rsidR="0087248D" w:rsidRPr="00496DEF">
        <w:rPr>
          <w:b/>
          <w:i/>
          <w:sz w:val="26"/>
          <w:szCs w:val="26"/>
          <w:lang w:val="en-US"/>
        </w:rPr>
        <w:t>, chất lượng</w:t>
      </w:r>
      <w:r w:rsidRPr="00496DEF">
        <w:rPr>
          <w:b/>
          <w:i/>
          <w:sz w:val="26"/>
          <w:szCs w:val="26"/>
          <w:lang w:val="en-US"/>
        </w:rPr>
        <w:t xml:space="preserve"> công trình</w:t>
      </w:r>
      <w:bookmarkEnd w:id="514"/>
    </w:p>
    <w:p w14:paraId="768ED400" w14:textId="4698747D" w:rsidR="00B76AAC" w:rsidRPr="00496DEF" w:rsidRDefault="00B76AAC" w:rsidP="00491A96">
      <w:pPr>
        <w:spacing w:before="60" w:after="60" w:line="288" w:lineRule="auto"/>
        <w:ind w:firstLine="720"/>
        <w:jc w:val="both"/>
        <w:rPr>
          <w:snapToGrid w:val="0"/>
          <w:sz w:val="26"/>
          <w:szCs w:val="26"/>
          <w:lang w:val="de-DE"/>
        </w:rPr>
      </w:pPr>
      <w:r w:rsidRPr="00496DEF">
        <w:rPr>
          <w:snapToGrid w:val="0"/>
          <w:sz w:val="26"/>
          <w:szCs w:val="26"/>
          <w:lang w:val="de-DE"/>
        </w:rPr>
        <w:t>Thời gian thi công phương án cải tạo PHMT bắt đầu trong giai đoạn khai thác và thời gian cải tạo, PHMT sau khi kết thúc khai thác mỏ (khoảng 6 tháng). Các hạng mục công trình do các bộ phận trong Doanh nghiệp đảm trách, Doanh nghiệp tư nhân Châu Dung có trách nhiệm đảm bảo tiến độ thi công, chất lượng công trình. Sở TNMT tỉnh Bình Dương giám sát và kiểm tra xác nhận hoàn thành các công trình bảo vệ môi trường, đóng cửa mỏ sau kết thúc khai thác.</w:t>
      </w:r>
    </w:p>
    <w:p w14:paraId="5A5D7664" w14:textId="43229C2F" w:rsidR="0087248D" w:rsidRPr="00496DEF" w:rsidRDefault="0087248D" w:rsidP="00491A96">
      <w:pPr>
        <w:spacing w:before="60" w:after="60" w:line="288" w:lineRule="auto"/>
        <w:ind w:firstLine="720"/>
        <w:jc w:val="both"/>
        <w:rPr>
          <w:snapToGrid w:val="0"/>
          <w:sz w:val="26"/>
          <w:szCs w:val="26"/>
          <w:lang w:val="de-DE"/>
        </w:rPr>
      </w:pPr>
      <w:r w:rsidRPr="00496DEF">
        <w:rPr>
          <w:snapToGrid w:val="0"/>
          <w:sz w:val="26"/>
          <w:szCs w:val="26"/>
          <w:lang w:val="de-DE"/>
        </w:rPr>
        <w:lastRenderedPageBreak/>
        <w:t xml:space="preserve">Sau khi kết thúc khai thác, Doanh nghiệp sẽ lập đề án Đóng cửa mỏ khoáng sản. Trên cơ sở Phương án cải tạo, phục hồi môi trường và Đề án đóng cửa mỏ được phê duyệt. Doanh nghiệp sẽ thi công, hoàn công các công trình cải tạo, phục hồi môi trường. </w:t>
      </w:r>
    </w:p>
    <w:p w14:paraId="4E93B9DC" w14:textId="0C7D73FA" w:rsidR="0087248D" w:rsidRPr="00496DEF" w:rsidRDefault="0087248D" w:rsidP="00491A96">
      <w:pPr>
        <w:spacing w:before="60" w:after="60" w:line="288" w:lineRule="auto"/>
        <w:ind w:firstLine="720"/>
        <w:jc w:val="both"/>
        <w:rPr>
          <w:sz w:val="26"/>
          <w:szCs w:val="26"/>
          <w:lang w:val="en-US"/>
        </w:rPr>
      </w:pPr>
      <w:r w:rsidRPr="00496DEF">
        <w:rPr>
          <w:sz w:val="26"/>
          <w:szCs w:val="26"/>
        </w:rPr>
        <w:t xml:space="preserve">Sở Tài nguyên và Môi trường </w:t>
      </w:r>
      <w:r w:rsidRPr="00496DEF">
        <w:rPr>
          <w:sz w:val="26"/>
          <w:szCs w:val="26"/>
          <w:lang w:val="en-US"/>
        </w:rPr>
        <w:t xml:space="preserve">tỉnh Bình Dương sẽ </w:t>
      </w:r>
      <w:r w:rsidRPr="00496DEF">
        <w:rPr>
          <w:sz w:val="26"/>
          <w:szCs w:val="26"/>
        </w:rPr>
        <w:t>thực hiện kiểm tra, xác nhận hoàn thành các hạng mục công trình cải tạo, PHMT</w:t>
      </w:r>
      <w:r w:rsidRPr="00496DEF">
        <w:rPr>
          <w:sz w:val="26"/>
          <w:szCs w:val="26"/>
          <w:lang w:val="en-US"/>
        </w:rPr>
        <w:t xml:space="preserve"> theo quy định về Đóng cửa mỏ.</w:t>
      </w:r>
    </w:p>
    <w:p w14:paraId="144E1D78" w14:textId="5DFD9F6C" w:rsidR="0087248D" w:rsidRPr="00496DEF" w:rsidRDefault="0087248D" w:rsidP="00491A96">
      <w:pPr>
        <w:spacing w:before="60" w:after="60" w:line="288" w:lineRule="auto"/>
        <w:ind w:firstLine="720"/>
        <w:jc w:val="both"/>
        <w:rPr>
          <w:snapToGrid w:val="0"/>
          <w:sz w:val="26"/>
          <w:szCs w:val="26"/>
          <w:lang w:val="en-US"/>
        </w:rPr>
      </w:pPr>
      <w:r w:rsidRPr="00496DEF">
        <w:rPr>
          <w:sz w:val="26"/>
          <w:szCs w:val="26"/>
          <w:lang w:val="en-US"/>
        </w:rPr>
        <w:t xml:space="preserve">Thời gian dự kiến tổ chức giám định các công trình cải tạo, phục hồi môi trường là </w:t>
      </w:r>
      <w:r w:rsidR="00446F12" w:rsidRPr="00496DEF">
        <w:rPr>
          <w:sz w:val="26"/>
          <w:szCs w:val="26"/>
          <w:lang w:val="en-US"/>
        </w:rPr>
        <w:t xml:space="preserve">tháng thứ 7 sau </w:t>
      </w:r>
      <w:r w:rsidRPr="00496DEF">
        <w:rPr>
          <w:sz w:val="26"/>
          <w:szCs w:val="26"/>
          <w:lang w:val="en-US"/>
        </w:rPr>
        <w:t>quyết định phê duyệt đề án Đóng cửa mỏ.</w:t>
      </w:r>
    </w:p>
    <w:p w14:paraId="79C058F3" w14:textId="12F4189F" w:rsidR="0087248D" w:rsidRPr="00496DEF" w:rsidRDefault="0087248D" w:rsidP="00491A96">
      <w:pPr>
        <w:spacing w:before="60" w:after="60" w:line="288" w:lineRule="auto"/>
        <w:outlineLvl w:val="1"/>
        <w:rPr>
          <w:b/>
          <w:i/>
          <w:sz w:val="26"/>
          <w:szCs w:val="26"/>
          <w:lang w:val="en-US"/>
        </w:rPr>
      </w:pPr>
      <w:bookmarkStart w:id="515" w:name="_Toc130818493"/>
      <w:r w:rsidRPr="00496DEF">
        <w:rPr>
          <w:b/>
          <w:i/>
          <w:sz w:val="26"/>
          <w:szCs w:val="26"/>
          <w:lang w:val="en-US"/>
        </w:rPr>
        <w:t>3.9.4. Giải pháp quản lý, bảo vệ các công trình cải tạo, phục hồi môi trường sau khi kiểm tra, xác nhận</w:t>
      </w:r>
      <w:bookmarkEnd w:id="515"/>
    </w:p>
    <w:p w14:paraId="722D497B" w14:textId="1EC6915F" w:rsidR="0087248D" w:rsidRPr="00496DEF" w:rsidRDefault="0087248D" w:rsidP="00491A96">
      <w:pPr>
        <w:pStyle w:val="base"/>
        <w:spacing w:line="288" w:lineRule="auto"/>
        <w:rPr>
          <w:lang w:val="en-US"/>
        </w:rPr>
      </w:pPr>
      <w:r w:rsidRPr="00496DEF">
        <w:rPr>
          <w:lang w:val="en-US"/>
        </w:rPr>
        <w:t xml:space="preserve">- </w:t>
      </w:r>
      <w:r w:rsidRPr="00496DEF">
        <w:t>Khi kết thúc khai thác và hoàn thành xong các công trình cải tạo PHMT</w:t>
      </w:r>
      <w:r w:rsidRPr="00496DEF">
        <w:rPr>
          <w:lang w:val="en-US"/>
        </w:rPr>
        <w:t>,</w:t>
      </w:r>
      <w:r w:rsidRPr="00496DEF">
        <w:t xml:space="preserve"> </w:t>
      </w:r>
      <w:r w:rsidR="00742EDA" w:rsidRPr="00496DEF">
        <w:rPr>
          <w:lang w:val="en-US"/>
        </w:rPr>
        <w:t>Doanh nghiệp</w:t>
      </w:r>
      <w:r w:rsidRPr="00496DEF">
        <w:t xml:space="preserve"> lập báo cáo xác nhận hoàn thành môi trường để trình cơ quan quản lý xem xét, khi được xác nhận có thể tiến hành đóng cửa mỏ. </w:t>
      </w:r>
      <w:r w:rsidRPr="00496DEF">
        <w:rPr>
          <w:lang w:val="en-US"/>
        </w:rPr>
        <w:t xml:space="preserve">Chủ dự án bố trí nhân lực trực bảo vệ khu công trình mỏ trong thời gian chờ đóng cửa mỏ theo quy định. </w:t>
      </w:r>
      <w:r w:rsidR="00742EDA" w:rsidRPr="00496DEF">
        <w:rPr>
          <w:lang w:val="en-US"/>
        </w:rPr>
        <w:t>Doanh nghiệp</w:t>
      </w:r>
      <w:r w:rsidRPr="00496DEF">
        <w:t xml:space="preserve"> sẽ chịu trách nhiệm và sẽ thực hiện biện pháp khắc phục các hạng mục công trình cải tạo, PHMT như đã xác nhận nếu trường hợp để xảy ra sự thay đổi các hạng mục công trình cải tạo, PHMT.</w:t>
      </w:r>
    </w:p>
    <w:p w14:paraId="6D59D60E" w14:textId="685E6591" w:rsidR="00B76AAC" w:rsidRPr="00496DEF" w:rsidRDefault="0087248D" w:rsidP="00491A96">
      <w:pPr>
        <w:pStyle w:val="base"/>
        <w:spacing w:line="288" w:lineRule="auto"/>
      </w:pPr>
      <w:r w:rsidRPr="00496DEF">
        <w:rPr>
          <w:lang w:val="en-US"/>
        </w:rPr>
        <w:t xml:space="preserve">- Đối với diện tích khai trường, bãi </w:t>
      </w:r>
      <w:r w:rsidR="00742EDA" w:rsidRPr="00496DEF">
        <w:rPr>
          <w:lang w:val="en-US"/>
        </w:rPr>
        <w:t>chứa cát</w:t>
      </w:r>
      <w:r w:rsidRPr="00496DEF">
        <w:rPr>
          <w:lang w:val="en-US"/>
        </w:rPr>
        <w:t xml:space="preserve"> nằm trong diện tích bán ngập: sau khi hoàn thành các công trình cải tạo, phục hồi môi trường và có quyết định đóng cửa mỏ, chủ dự án bàn giao lại cho Công ty TNHH MTV khai thác thủy lợi Dầu Tiếng                                      – Phước Hòa quản lý. </w:t>
      </w:r>
    </w:p>
    <w:p w14:paraId="45116B92" w14:textId="640B3B5D" w:rsidR="00C52DF7" w:rsidRPr="00496DEF" w:rsidRDefault="00C52DF7" w:rsidP="008A0432">
      <w:pPr>
        <w:pStyle w:val="Heading3"/>
        <w:rPr>
          <w:color w:val="auto"/>
        </w:rPr>
      </w:pPr>
      <w:bookmarkStart w:id="516" w:name="_Toc57941535"/>
      <w:bookmarkStart w:id="517" w:name="_Toc76998995"/>
      <w:bookmarkStart w:id="518" w:name="_Toc76999101"/>
      <w:bookmarkStart w:id="519" w:name="_Toc87970387"/>
      <w:bookmarkStart w:id="520" w:name="_Toc130818494"/>
      <w:r w:rsidRPr="00496DEF">
        <w:rPr>
          <w:snapToGrid w:val="0"/>
          <w:color w:val="auto"/>
        </w:rPr>
        <w:t>3.9.</w:t>
      </w:r>
      <w:r w:rsidR="0087248D" w:rsidRPr="00496DEF">
        <w:rPr>
          <w:snapToGrid w:val="0"/>
          <w:color w:val="auto"/>
        </w:rPr>
        <w:t>5</w:t>
      </w:r>
      <w:r w:rsidRPr="00496DEF">
        <w:rPr>
          <w:color w:val="auto"/>
        </w:rPr>
        <w:t xml:space="preserve">. </w:t>
      </w:r>
      <w:bookmarkEnd w:id="516"/>
      <w:bookmarkEnd w:id="517"/>
      <w:bookmarkEnd w:id="518"/>
      <w:bookmarkEnd w:id="519"/>
      <w:r w:rsidR="0087248D" w:rsidRPr="00496DEF">
        <w:rPr>
          <w:color w:val="auto"/>
        </w:rPr>
        <w:t>Công tác thực hiện nghĩa vụ tài chính với Nhà nước về môi trường</w:t>
      </w:r>
      <w:bookmarkEnd w:id="520"/>
    </w:p>
    <w:p w14:paraId="432A9091" w14:textId="0ACDDBDD" w:rsidR="00B76AAC" w:rsidRPr="00496DEF" w:rsidRDefault="0087248D" w:rsidP="00F73DD1">
      <w:pPr>
        <w:pStyle w:val="Caption"/>
      </w:pPr>
      <w:bookmarkStart w:id="521" w:name="_Toc133401194"/>
      <w:bookmarkStart w:id="522" w:name="_Toc110687397"/>
      <w:r w:rsidRPr="00496DEF">
        <w:t xml:space="preserve">Bảng </w:t>
      </w:r>
      <w:r w:rsidRPr="00496DEF">
        <w:fldChar w:fldCharType="begin"/>
      </w:r>
      <w:r w:rsidRPr="00496DEF">
        <w:instrText xml:space="preserve"> SEQ Bảng \* ARABIC </w:instrText>
      </w:r>
      <w:r w:rsidRPr="00496DEF">
        <w:fldChar w:fldCharType="separate"/>
      </w:r>
      <w:r w:rsidR="00013886" w:rsidRPr="00496DEF">
        <w:t>45</w:t>
      </w:r>
      <w:r w:rsidRPr="00496DEF">
        <w:fldChar w:fldCharType="end"/>
      </w:r>
      <w:r w:rsidR="00B76AAC" w:rsidRPr="00496DEF">
        <w:t>: Thống kê số tiền đã thực hiện nghĩa vụ tài chính</w:t>
      </w:r>
      <w:bookmarkEnd w:id="521"/>
    </w:p>
    <w:tbl>
      <w:tblPr>
        <w:tblStyle w:val="TableGrid"/>
        <w:tblW w:w="0" w:type="auto"/>
        <w:tblLook w:val="04A0" w:firstRow="1" w:lastRow="0" w:firstColumn="1" w:lastColumn="0" w:noHBand="0" w:noVBand="1"/>
      </w:tblPr>
      <w:tblGrid>
        <w:gridCol w:w="715"/>
        <w:gridCol w:w="2070"/>
        <w:gridCol w:w="1800"/>
        <w:gridCol w:w="1800"/>
        <w:gridCol w:w="2679"/>
      </w:tblGrid>
      <w:tr w:rsidR="00B76AAC" w:rsidRPr="00496DEF" w14:paraId="78C99B63" w14:textId="77777777" w:rsidTr="005C4A12">
        <w:tc>
          <w:tcPr>
            <w:tcW w:w="715" w:type="dxa"/>
            <w:vAlign w:val="center"/>
          </w:tcPr>
          <w:p w14:paraId="52F8F60C" w14:textId="77777777" w:rsidR="00B76AAC" w:rsidRPr="00496DEF" w:rsidRDefault="00B76AAC" w:rsidP="005C4A12">
            <w:pPr>
              <w:jc w:val="center"/>
              <w:rPr>
                <w:lang w:val="en-US"/>
              </w:rPr>
            </w:pPr>
            <w:r w:rsidRPr="00496DEF">
              <w:rPr>
                <w:b/>
                <w:bCs/>
                <w:lang w:val="en-US"/>
              </w:rPr>
              <w:t>STT</w:t>
            </w:r>
          </w:p>
        </w:tc>
        <w:tc>
          <w:tcPr>
            <w:tcW w:w="2070" w:type="dxa"/>
            <w:vAlign w:val="center"/>
          </w:tcPr>
          <w:p w14:paraId="34040F5D" w14:textId="77777777" w:rsidR="00B76AAC" w:rsidRPr="00496DEF" w:rsidRDefault="00B76AAC" w:rsidP="005C4A12">
            <w:pPr>
              <w:jc w:val="center"/>
              <w:rPr>
                <w:lang w:val="en-US"/>
              </w:rPr>
            </w:pPr>
            <w:r w:rsidRPr="00496DEF">
              <w:rPr>
                <w:b/>
                <w:bCs/>
                <w:lang w:val="en-US"/>
              </w:rPr>
              <w:t>Thuế phí</w:t>
            </w:r>
          </w:p>
        </w:tc>
        <w:tc>
          <w:tcPr>
            <w:tcW w:w="1800" w:type="dxa"/>
          </w:tcPr>
          <w:p w14:paraId="1ACE36EF" w14:textId="77777777" w:rsidR="00B76AAC" w:rsidRPr="00496DEF" w:rsidRDefault="00B76AAC" w:rsidP="005C4A12">
            <w:pPr>
              <w:jc w:val="center"/>
              <w:rPr>
                <w:lang w:val="en-US"/>
              </w:rPr>
            </w:pPr>
            <w:r w:rsidRPr="00496DEF">
              <w:rPr>
                <w:b/>
                <w:bCs/>
                <w:lang w:val="en-US"/>
              </w:rPr>
              <w:t>Số tiền được phê duyệt (đồng)</w:t>
            </w:r>
          </w:p>
        </w:tc>
        <w:tc>
          <w:tcPr>
            <w:tcW w:w="1800" w:type="dxa"/>
            <w:vAlign w:val="center"/>
          </w:tcPr>
          <w:p w14:paraId="741E219F" w14:textId="77777777" w:rsidR="00B76AAC" w:rsidRPr="00496DEF" w:rsidRDefault="00B76AAC" w:rsidP="005C4A12">
            <w:pPr>
              <w:jc w:val="center"/>
              <w:rPr>
                <w:lang w:val="en-US"/>
              </w:rPr>
            </w:pPr>
            <w:r w:rsidRPr="00496DEF">
              <w:rPr>
                <w:b/>
                <w:bCs/>
                <w:lang w:val="en-US"/>
              </w:rPr>
              <w:t>Số tiền đã nộp (đồng)</w:t>
            </w:r>
          </w:p>
        </w:tc>
        <w:tc>
          <w:tcPr>
            <w:tcW w:w="2679" w:type="dxa"/>
            <w:vAlign w:val="center"/>
          </w:tcPr>
          <w:p w14:paraId="42FCD6CF" w14:textId="77777777" w:rsidR="00B76AAC" w:rsidRPr="00496DEF" w:rsidRDefault="00B76AAC" w:rsidP="005C4A12">
            <w:pPr>
              <w:jc w:val="center"/>
              <w:rPr>
                <w:lang w:val="en-US"/>
              </w:rPr>
            </w:pPr>
            <w:r w:rsidRPr="00496DEF">
              <w:rPr>
                <w:b/>
                <w:bCs/>
                <w:lang w:val="en-US"/>
              </w:rPr>
              <w:t>Ghi chú</w:t>
            </w:r>
          </w:p>
        </w:tc>
      </w:tr>
      <w:tr w:rsidR="00B76AAC" w:rsidRPr="00496DEF" w14:paraId="4184FAD3" w14:textId="77777777" w:rsidTr="0087248D">
        <w:tc>
          <w:tcPr>
            <w:tcW w:w="715" w:type="dxa"/>
            <w:vAlign w:val="center"/>
          </w:tcPr>
          <w:p w14:paraId="695B1D26" w14:textId="77777777" w:rsidR="00B76AAC" w:rsidRPr="00496DEF" w:rsidRDefault="00B76AAC" w:rsidP="0087248D">
            <w:pPr>
              <w:jc w:val="center"/>
              <w:rPr>
                <w:lang w:val="en-US"/>
              </w:rPr>
            </w:pPr>
            <w:r w:rsidRPr="00496DEF">
              <w:rPr>
                <w:lang w:val="en-US"/>
              </w:rPr>
              <w:t>1</w:t>
            </w:r>
          </w:p>
        </w:tc>
        <w:tc>
          <w:tcPr>
            <w:tcW w:w="2070" w:type="dxa"/>
            <w:vAlign w:val="center"/>
          </w:tcPr>
          <w:p w14:paraId="677A2221" w14:textId="77777777" w:rsidR="00B76AAC" w:rsidRPr="00496DEF" w:rsidRDefault="00B76AAC" w:rsidP="005C4A12">
            <w:pPr>
              <w:jc w:val="both"/>
              <w:rPr>
                <w:lang w:val="en-US"/>
              </w:rPr>
            </w:pPr>
            <w:bookmarkStart w:id="523" w:name="_Hlk118797842"/>
            <w:r w:rsidRPr="00496DEF">
              <w:t>Tiền cấp quyền khai thác khoáng sản</w:t>
            </w:r>
            <w:bookmarkEnd w:id="523"/>
          </w:p>
        </w:tc>
        <w:tc>
          <w:tcPr>
            <w:tcW w:w="1800" w:type="dxa"/>
            <w:vAlign w:val="center"/>
          </w:tcPr>
          <w:p w14:paraId="537C3855" w14:textId="77777777" w:rsidR="00B76AAC" w:rsidRPr="00496DEF" w:rsidRDefault="00B76AAC" w:rsidP="005C4A12">
            <w:pPr>
              <w:jc w:val="center"/>
              <w:rPr>
                <w:lang w:val="en-US"/>
              </w:rPr>
            </w:pPr>
            <w:r w:rsidRPr="00496DEF">
              <w:rPr>
                <w:lang w:val="en-US"/>
              </w:rPr>
              <w:t>444</w:t>
            </w:r>
            <w:r w:rsidRPr="00496DEF">
              <w:t>.635.001</w:t>
            </w:r>
          </w:p>
        </w:tc>
        <w:tc>
          <w:tcPr>
            <w:tcW w:w="1800" w:type="dxa"/>
            <w:vAlign w:val="center"/>
          </w:tcPr>
          <w:p w14:paraId="5F8A07BE" w14:textId="77777777" w:rsidR="00B76AAC" w:rsidRPr="00496DEF" w:rsidRDefault="00B76AAC" w:rsidP="005C4A12">
            <w:pPr>
              <w:jc w:val="center"/>
              <w:rPr>
                <w:lang w:val="en-US"/>
              </w:rPr>
            </w:pPr>
            <w:r w:rsidRPr="00496DEF">
              <w:rPr>
                <w:lang w:val="en-US"/>
              </w:rPr>
              <w:t>444</w:t>
            </w:r>
            <w:r w:rsidRPr="00496DEF">
              <w:t>.635.001</w:t>
            </w:r>
          </w:p>
        </w:tc>
        <w:tc>
          <w:tcPr>
            <w:tcW w:w="2679" w:type="dxa"/>
            <w:vAlign w:val="center"/>
          </w:tcPr>
          <w:p w14:paraId="4D57EF52" w14:textId="77777777" w:rsidR="00B76AAC" w:rsidRPr="00496DEF" w:rsidRDefault="00B76AAC" w:rsidP="005C4A12">
            <w:pPr>
              <w:jc w:val="both"/>
              <w:rPr>
                <w:lang w:val="en-US"/>
              </w:rPr>
            </w:pPr>
          </w:p>
        </w:tc>
      </w:tr>
      <w:tr w:rsidR="00B76AAC" w:rsidRPr="00496DEF" w14:paraId="7460F69D" w14:textId="77777777" w:rsidTr="0087248D">
        <w:tc>
          <w:tcPr>
            <w:tcW w:w="715" w:type="dxa"/>
            <w:vAlign w:val="center"/>
          </w:tcPr>
          <w:p w14:paraId="259748EB" w14:textId="77777777" w:rsidR="00B76AAC" w:rsidRPr="00496DEF" w:rsidRDefault="00B76AAC" w:rsidP="0087248D">
            <w:pPr>
              <w:jc w:val="center"/>
              <w:rPr>
                <w:lang w:val="en-US"/>
              </w:rPr>
            </w:pPr>
            <w:r w:rsidRPr="00496DEF">
              <w:rPr>
                <w:lang w:val="en-US"/>
              </w:rPr>
              <w:t>2</w:t>
            </w:r>
          </w:p>
        </w:tc>
        <w:tc>
          <w:tcPr>
            <w:tcW w:w="2070" w:type="dxa"/>
            <w:vAlign w:val="center"/>
          </w:tcPr>
          <w:p w14:paraId="37D53829" w14:textId="77777777" w:rsidR="00B76AAC" w:rsidRPr="00496DEF" w:rsidRDefault="00B76AAC" w:rsidP="005C4A12">
            <w:pPr>
              <w:jc w:val="both"/>
              <w:rPr>
                <w:lang w:val="en-US"/>
              </w:rPr>
            </w:pPr>
            <w:r w:rsidRPr="00496DEF">
              <w:t>Tiền ký quỹ bảo vệ môi trường</w:t>
            </w:r>
          </w:p>
        </w:tc>
        <w:tc>
          <w:tcPr>
            <w:tcW w:w="1800" w:type="dxa"/>
            <w:vAlign w:val="center"/>
          </w:tcPr>
          <w:p w14:paraId="09D8601A" w14:textId="77777777" w:rsidR="00B76AAC" w:rsidRPr="00496DEF" w:rsidRDefault="00B76AAC" w:rsidP="005C4A12">
            <w:pPr>
              <w:jc w:val="center"/>
              <w:rPr>
                <w:lang w:val="en-US"/>
              </w:rPr>
            </w:pPr>
            <w:r w:rsidRPr="00496DEF">
              <w:rPr>
                <w:lang w:val="en-US"/>
              </w:rPr>
              <w:t>314</w:t>
            </w:r>
            <w:r w:rsidRPr="00496DEF">
              <w:t>.426.676</w:t>
            </w:r>
          </w:p>
        </w:tc>
        <w:tc>
          <w:tcPr>
            <w:tcW w:w="1800" w:type="dxa"/>
            <w:vAlign w:val="center"/>
          </w:tcPr>
          <w:p w14:paraId="4CEB8BCD" w14:textId="7AFEBBA0" w:rsidR="00B76AAC" w:rsidRPr="00496DEF" w:rsidRDefault="00817C47" w:rsidP="005C4A12">
            <w:pPr>
              <w:jc w:val="center"/>
              <w:rPr>
                <w:lang w:val="en-US"/>
              </w:rPr>
            </w:pPr>
            <w:r w:rsidRPr="00496DEF">
              <w:t>164.025.603</w:t>
            </w:r>
          </w:p>
        </w:tc>
        <w:tc>
          <w:tcPr>
            <w:tcW w:w="2679" w:type="dxa"/>
            <w:vAlign w:val="center"/>
          </w:tcPr>
          <w:p w14:paraId="035F26D2" w14:textId="72B78E4E" w:rsidR="00B76AAC" w:rsidRPr="00496DEF" w:rsidRDefault="00B76AAC" w:rsidP="004F132B">
            <w:pPr>
              <w:jc w:val="both"/>
              <w:rPr>
                <w:lang w:val="en-US"/>
              </w:rPr>
            </w:pPr>
            <w:r w:rsidRPr="00496DEF">
              <w:t xml:space="preserve">- </w:t>
            </w:r>
            <w:r w:rsidR="004F132B" w:rsidRPr="00496DEF">
              <w:rPr>
                <w:lang w:val="en-US"/>
              </w:rPr>
              <w:t>Đã bao gồm số tiền trượt giá</w:t>
            </w:r>
          </w:p>
        </w:tc>
      </w:tr>
    </w:tbl>
    <w:p w14:paraId="2EFDA326" w14:textId="77777777" w:rsidR="00DF126D" w:rsidRPr="00496DEF" w:rsidRDefault="00DF126D" w:rsidP="00491A96">
      <w:pPr>
        <w:spacing w:before="60" w:after="60" w:line="288" w:lineRule="auto"/>
        <w:ind w:firstLine="570"/>
        <w:jc w:val="both"/>
        <w:rPr>
          <w:sz w:val="26"/>
          <w:szCs w:val="26"/>
          <w:lang w:val="nl-NL"/>
        </w:rPr>
      </w:pPr>
    </w:p>
    <w:p w14:paraId="072A127D" w14:textId="7AD3406D" w:rsidR="00DF126D" w:rsidRPr="00496DEF" w:rsidRDefault="00DF126D" w:rsidP="00DF126D">
      <w:pPr>
        <w:pStyle w:val="NormalJustif"/>
        <w:jc w:val="center"/>
        <w:rPr>
          <w:rFonts w:ascii="Times New Roman" w:hAnsi="Times New Roman"/>
          <w:i/>
          <w:color w:val="auto"/>
        </w:rPr>
      </w:pPr>
      <w:bookmarkStart w:id="524" w:name="_Toc133401195"/>
      <w:r w:rsidRPr="00496DEF">
        <w:rPr>
          <w:rFonts w:ascii="Times New Roman" w:hAnsi="Times New Roman"/>
          <w:i/>
          <w:color w:val="auto"/>
        </w:rPr>
        <w:t xml:space="preserve">Bảng </w:t>
      </w:r>
      <w:r w:rsidRPr="00496DEF">
        <w:rPr>
          <w:rFonts w:ascii="Times New Roman" w:hAnsi="Times New Roman"/>
          <w:i/>
          <w:color w:val="auto"/>
        </w:rPr>
        <w:fldChar w:fldCharType="begin"/>
      </w:r>
      <w:r w:rsidRPr="00496DEF">
        <w:rPr>
          <w:rFonts w:ascii="Times New Roman" w:hAnsi="Times New Roman"/>
          <w:i/>
          <w:color w:val="auto"/>
        </w:rPr>
        <w:instrText xml:space="preserve"> SEQ Bảng \* ARABIC </w:instrText>
      </w:r>
      <w:r w:rsidRPr="00496DEF">
        <w:rPr>
          <w:rFonts w:ascii="Times New Roman" w:hAnsi="Times New Roman"/>
          <w:i/>
          <w:color w:val="auto"/>
        </w:rPr>
        <w:fldChar w:fldCharType="separate"/>
      </w:r>
      <w:r w:rsidR="00013886" w:rsidRPr="00496DEF">
        <w:rPr>
          <w:rFonts w:ascii="Times New Roman" w:hAnsi="Times New Roman"/>
          <w:i/>
          <w:noProof/>
          <w:color w:val="auto"/>
        </w:rPr>
        <w:t>46</w:t>
      </w:r>
      <w:r w:rsidRPr="00496DEF">
        <w:rPr>
          <w:rFonts w:ascii="Times New Roman" w:hAnsi="Times New Roman"/>
          <w:i/>
          <w:color w:val="auto"/>
        </w:rPr>
        <w:fldChar w:fldCharType="end"/>
      </w:r>
      <w:r w:rsidRPr="00496DEF">
        <w:rPr>
          <w:rFonts w:ascii="Times New Roman" w:hAnsi="Times New Roman"/>
          <w:i/>
          <w:color w:val="auto"/>
        </w:rPr>
        <w:t>: Chi tiết tiền ký quỹ PHMT đã thực hiện</w:t>
      </w:r>
      <w:bookmarkEnd w:id="524"/>
    </w:p>
    <w:tbl>
      <w:tblPr>
        <w:tblpPr w:leftFromText="180" w:rightFromText="180" w:vertAnchor="text" w:horzAnchor="margin" w:tblpY="264"/>
        <w:tblW w:w="51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482"/>
        <w:gridCol w:w="876"/>
        <w:gridCol w:w="776"/>
        <w:gridCol w:w="1755"/>
        <w:gridCol w:w="1905"/>
        <w:gridCol w:w="1796"/>
      </w:tblGrid>
      <w:tr w:rsidR="008E13B2" w:rsidRPr="00496DEF" w14:paraId="4FDB8585" w14:textId="5856E8FE" w:rsidTr="008E13B2">
        <w:trPr>
          <w:trHeight w:val="73"/>
        </w:trPr>
        <w:tc>
          <w:tcPr>
            <w:tcW w:w="364" w:type="pct"/>
            <w:vMerge w:val="restart"/>
            <w:shd w:val="clear" w:color="auto" w:fill="auto"/>
            <w:vAlign w:val="center"/>
            <w:hideMark/>
          </w:tcPr>
          <w:p w14:paraId="5D16CC00" w14:textId="77777777" w:rsidR="008E13B2" w:rsidRPr="00496DEF" w:rsidRDefault="008E13B2" w:rsidP="008E13B2">
            <w:pPr>
              <w:spacing w:before="60" w:after="60"/>
              <w:jc w:val="center"/>
              <w:rPr>
                <w:b/>
                <w:bCs/>
              </w:rPr>
            </w:pPr>
            <w:r w:rsidRPr="00496DEF">
              <w:rPr>
                <w:b/>
                <w:bCs/>
              </w:rPr>
              <w:t>STT</w:t>
            </w:r>
          </w:p>
        </w:tc>
        <w:tc>
          <w:tcPr>
            <w:tcW w:w="800" w:type="pct"/>
            <w:vMerge w:val="restart"/>
            <w:vAlign w:val="center"/>
          </w:tcPr>
          <w:p w14:paraId="4E9D001B" w14:textId="77777777" w:rsidR="008E13B2" w:rsidRPr="00496DEF" w:rsidRDefault="008E13B2" w:rsidP="008E13B2">
            <w:pPr>
              <w:spacing w:before="60" w:after="60"/>
              <w:jc w:val="center"/>
              <w:rPr>
                <w:b/>
                <w:bCs/>
              </w:rPr>
            </w:pPr>
            <w:r w:rsidRPr="00496DEF">
              <w:rPr>
                <w:b/>
                <w:bCs/>
              </w:rPr>
              <w:t>Quyết</w:t>
            </w:r>
            <w:r w:rsidRPr="00496DEF">
              <w:rPr>
                <w:b/>
                <w:bCs/>
                <w:lang w:val="en-US"/>
              </w:rPr>
              <w:t xml:space="preserve"> </w:t>
            </w:r>
            <w:r w:rsidRPr="00496DEF">
              <w:rPr>
                <w:b/>
                <w:bCs/>
              </w:rPr>
              <w:t>định</w:t>
            </w:r>
          </w:p>
        </w:tc>
        <w:tc>
          <w:tcPr>
            <w:tcW w:w="473" w:type="pct"/>
            <w:vMerge w:val="restart"/>
            <w:vAlign w:val="center"/>
          </w:tcPr>
          <w:p w14:paraId="7819D90E" w14:textId="77777777" w:rsidR="008E13B2" w:rsidRPr="00496DEF" w:rsidRDefault="008E13B2" w:rsidP="008E13B2">
            <w:pPr>
              <w:spacing w:before="60" w:after="60"/>
              <w:jc w:val="center"/>
              <w:rPr>
                <w:b/>
                <w:bCs/>
              </w:rPr>
            </w:pPr>
            <w:r w:rsidRPr="00496DEF">
              <w:rPr>
                <w:b/>
                <w:bCs/>
              </w:rPr>
              <w:t>Đợt</w:t>
            </w:r>
          </w:p>
        </w:tc>
        <w:tc>
          <w:tcPr>
            <w:tcW w:w="419" w:type="pct"/>
            <w:vMerge w:val="restart"/>
            <w:shd w:val="clear" w:color="auto" w:fill="auto"/>
            <w:vAlign w:val="center"/>
          </w:tcPr>
          <w:p w14:paraId="12A8F8B5" w14:textId="77777777" w:rsidR="008E13B2" w:rsidRPr="00496DEF" w:rsidRDefault="008E13B2" w:rsidP="008E13B2">
            <w:pPr>
              <w:spacing w:before="60" w:after="60"/>
              <w:jc w:val="center"/>
              <w:rPr>
                <w:b/>
                <w:bCs/>
              </w:rPr>
            </w:pPr>
            <w:r w:rsidRPr="00496DEF">
              <w:rPr>
                <w:b/>
                <w:bCs/>
              </w:rPr>
              <w:t>Năm</w:t>
            </w:r>
          </w:p>
        </w:tc>
        <w:tc>
          <w:tcPr>
            <w:tcW w:w="2945" w:type="pct"/>
            <w:gridSpan w:val="3"/>
          </w:tcPr>
          <w:p w14:paraId="19354C6A" w14:textId="189D00D7" w:rsidR="008E13B2" w:rsidRPr="00496DEF" w:rsidRDefault="008E13B2" w:rsidP="008E13B2">
            <w:pPr>
              <w:spacing w:before="60" w:after="60"/>
              <w:jc w:val="center"/>
              <w:rPr>
                <w:b/>
                <w:bCs/>
              </w:rPr>
            </w:pPr>
            <w:r w:rsidRPr="00496DEF">
              <w:rPr>
                <w:b/>
                <w:bCs/>
              </w:rPr>
              <w:t>Số tiền đã nộp (đồng)</w:t>
            </w:r>
          </w:p>
        </w:tc>
      </w:tr>
      <w:tr w:rsidR="008E13B2" w:rsidRPr="00496DEF" w14:paraId="626DB698" w14:textId="2CC146D1" w:rsidTr="008E13B2">
        <w:trPr>
          <w:trHeight w:val="73"/>
        </w:trPr>
        <w:tc>
          <w:tcPr>
            <w:tcW w:w="364" w:type="pct"/>
            <w:vMerge/>
            <w:shd w:val="clear" w:color="auto" w:fill="auto"/>
            <w:vAlign w:val="center"/>
          </w:tcPr>
          <w:p w14:paraId="339E132A" w14:textId="77777777" w:rsidR="008E13B2" w:rsidRPr="00496DEF" w:rsidRDefault="008E13B2" w:rsidP="008E13B2">
            <w:pPr>
              <w:spacing w:before="60" w:after="60"/>
              <w:jc w:val="center"/>
              <w:rPr>
                <w:b/>
                <w:bCs/>
              </w:rPr>
            </w:pPr>
          </w:p>
        </w:tc>
        <w:tc>
          <w:tcPr>
            <w:tcW w:w="800" w:type="pct"/>
            <w:vMerge/>
          </w:tcPr>
          <w:p w14:paraId="5251EF8C" w14:textId="77777777" w:rsidR="008E13B2" w:rsidRPr="00496DEF" w:rsidRDefault="008E13B2" w:rsidP="008E13B2">
            <w:pPr>
              <w:spacing w:before="60" w:after="60"/>
              <w:jc w:val="center"/>
              <w:rPr>
                <w:b/>
                <w:bCs/>
              </w:rPr>
            </w:pPr>
          </w:p>
        </w:tc>
        <w:tc>
          <w:tcPr>
            <w:tcW w:w="473" w:type="pct"/>
            <w:vMerge/>
            <w:vAlign w:val="center"/>
          </w:tcPr>
          <w:p w14:paraId="2C5FBE07" w14:textId="77777777" w:rsidR="008E13B2" w:rsidRPr="00496DEF" w:rsidRDefault="008E13B2" w:rsidP="008E13B2">
            <w:pPr>
              <w:spacing w:before="60" w:after="60"/>
              <w:jc w:val="center"/>
              <w:rPr>
                <w:b/>
                <w:bCs/>
              </w:rPr>
            </w:pPr>
          </w:p>
        </w:tc>
        <w:tc>
          <w:tcPr>
            <w:tcW w:w="419" w:type="pct"/>
            <w:vMerge/>
            <w:shd w:val="clear" w:color="auto" w:fill="auto"/>
            <w:vAlign w:val="center"/>
          </w:tcPr>
          <w:p w14:paraId="7009E928" w14:textId="77777777" w:rsidR="008E13B2" w:rsidRPr="00496DEF" w:rsidRDefault="008E13B2" w:rsidP="008E13B2">
            <w:pPr>
              <w:spacing w:before="60" w:after="60"/>
              <w:jc w:val="center"/>
              <w:rPr>
                <w:b/>
                <w:bCs/>
              </w:rPr>
            </w:pPr>
          </w:p>
        </w:tc>
        <w:tc>
          <w:tcPr>
            <w:tcW w:w="947" w:type="pct"/>
          </w:tcPr>
          <w:p w14:paraId="4742A2D6" w14:textId="63BDAC3A" w:rsidR="008E13B2" w:rsidRPr="00496DEF" w:rsidRDefault="008E13B2" w:rsidP="008E13B2">
            <w:pPr>
              <w:spacing w:before="60" w:after="60"/>
              <w:jc w:val="center"/>
              <w:rPr>
                <w:b/>
                <w:bCs/>
                <w:lang w:val="en-US"/>
              </w:rPr>
            </w:pPr>
            <w:r w:rsidRPr="00496DEF">
              <w:rPr>
                <w:b/>
                <w:bCs/>
                <w:lang w:val="en-US"/>
              </w:rPr>
              <w:t>Số tiền ký quỹ</w:t>
            </w:r>
          </w:p>
        </w:tc>
        <w:tc>
          <w:tcPr>
            <w:tcW w:w="1028" w:type="pct"/>
          </w:tcPr>
          <w:p w14:paraId="1FE0AA74" w14:textId="7E851D16" w:rsidR="008E13B2" w:rsidRPr="00496DEF" w:rsidRDefault="008E13B2" w:rsidP="008E13B2">
            <w:pPr>
              <w:spacing w:before="60" w:after="60"/>
              <w:jc w:val="center"/>
              <w:rPr>
                <w:b/>
                <w:bCs/>
                <w:lang w:val="en-US"/>
              </w:rPr>
            </w:pPr>
            <w:r w:rsidRPr="00496DEF">
              <w:rPr>
                <w:b/>
                <w:bCs/>
                <w:lang w:val="en-US"/>
              </w:rPr>
              <w:t>Số tiền trượt giá</w:t>
            </w:r>
          </w:p>
        </w:tc>
        <w:tc>
          <w:tcPr>
            <w:tcW w:w="970" w:type="pct"/>
          </w:tcPr>
          <w:p w14:paraId="0DC67E45" w14:textId="53B9C409" w:rsidR="008E13B2" w:rsidRPr="00496DEF" w:rsidRDefault="008E13B2" w:rsidP="008E13B2">
            <w:pPr>
              <w:spacing w:before="60" w:after="60"/>
              <w:jc w:val="center"/>
              <w:rPr>
                <w:b/>
                <w:bCs/>
                <w:lang w:val="en-US"/>
              </w:rPr>
            </w:pPr>
            <w:r w:rsidRPr="00496DEF">
              <w:rPr>
                <w:b/>
                <w:bCs/>
                <w:lang w:val="en-US"/>
              </w:rPr>
              <w:t>Tổng</w:t>
            </w:r>
          </w:p>
        </w:tc>
      </w:tr>
      <w:tr w:rsidR="008E13B2" w:rsidRPr="00496DEF" w14:paraId="3347450E" w14:textId="12E6D557" w:rsidTr="008E13B2">
        <w:trPr>
          <w:trHeight w:val="55"/>
        </w:trPr>
        <w:tc>
          <w:tcPr>
            <w:tcW w:w="364" w:type="pct"/>
            <w:shd w:val="clear" w:color="auto" w:fill="auto"/>
            <w:vAlign w:val="center"/>
          </w:tcPr>
          <w:p w14:paraId="2602D0AB" w14:textId="77777777" w:rsidR="008E13B2" w:rsidRPr="00496DEF" w:rsidRDefault="008E13B2" w:rsidP="008E13B2">
            <w:pPr>
              <w:spacing w:before="60" w:after="60"/>
              <w:jc w:val="center"/>
            </w:pPr>
            <w:r w:rsidRPr="00496DEF">
              <w:t>1</w:t>
            </w:r>
          </w:p>
        </w:tc>
        <w:tc>
          <w:tcPr>
            <w:tcW w:w="800" w:type="pct"/>
            <w:vMerge w:val="restart"/>
            <w:vAlign w:val="center"/>
          </w:tcPr>
          <w:p w14:paraId="550BF5BB" w14:textId="47CA736C" w:rsidR="008E13B2" w:rsidRPr="00496DEF" w:rsidRDefault="008E13B2" w:rsidP="008E13B2">
            <w:pPr>
              <w:spacing w:before="60" w:after="60"/>
              <w:jc w:val="center"/>
              <w:rPr>
                <w:lang w:val="en-US"/>
              </w:rPr>
            </w:pPr>
            <w:r w:rsidRPr="00496DEF">
              <w:rPr>
                <w:sz w:val="26"/>
                <w:szCs w:val="26"/>
              </w:rPr>
              <w:t>745/QĐ</w:t>
            </w:r>
            <w:r w:rsidRPr="00496DEF">
              <w:rPr>
                <w:sz w:val="26"/>
                <w:szCs w:val="26"/>
                <w:lang w:val="en-US"/>
              </w:rPr>
              <w:t>-S</w:t>
            </w:r>
            <w:r w:rsidRPr="00496DEF">
              <w:rPr>
                <w:sz w:val="26"/>
                <w:szCs w:val="26"/>
              </w:rPr>
              <w:t>TNMT ngày 19/06/2020</w:t>
            </w:r>
          </w:p>
        </w:tc>
        <w:tc>
          <w:tcPr>
            <w:tcW w:w="473" w:type="pct"/>
            <w:vAlign w:val="center"/>
          </w:tcPr>
          <w:p w14:paraId="46DED6F5" w14:textId="77777777" w:rsidR="008E13B2" w:rsidRPr="00496DEF" w:rsidRDefault="008E13B2" w:rsidP="008E13B2">
            <w:pPr>
              <w:spacing w:before="60" w:after="60"/>
              <w:jc w:val="center"/>
            </w:pPr>
            <w:r w:rsidRPr="00496DEF">
              <w:t>1</w:t>
            </w:r>
          </w:p>
        </w:tc>
        <w:tc>
          <w:tcPr>
            <w:tcW w:w="419" w:type="pct"/>
            <w:shd w:val="clear" w:color="auto" w:fill="auto"/>
            <w:vAlign w:val="center"/>
          </w:tcPr>
          <w:p w14:paraId="6DE94E8A" w14:textId="1330E8F3" w:rsidR="008E13B2" w:rsidRPr="00496DEF" w:rsidRDefault="008E13B2" w:rsidP="008E13B2">
            <w:pPr>
              <w:spacing w:before="60" w:after="60"/>
              <w:jc w:val="center"/>
              <w:rPr>
                <w:lang w:val="en-US"/>
              </w:rPr>
            </w:pPr>
            <w:r w:rsidRPr="00496DEF">
              <w:rPr>
                <w:lang w:val="en-US"/>
              </w:rPr>
              <w:t>2021</w:t>
            </w:r>
          </w:p>
        </w:tc>
        <w:tc>
          <w:tcPr>
            <w:tcW w:w="947" w:type="pct"/>
            <w:vAlign w:val="center"/>
          </w:tcPr>
          <w:p w14:paraId="2A7706A9" w14:textId="28FA2F97" w:rsidR="008E13B2" w:rsidRPr="00496DEF" w:rsidRDefault="008E13B2" w:rsidP="008E13B2">
            <w:pPr>
              <w:spacing w:before="60" w:after="60"/>
              <w:jc w:val="center"/>
            </w:pPr>
            <w:r w:rsidRPr="00496DEF">
              <w:t>78.606.669</w:t>
            </w:r>
          </w:p>
        </w:tc>
        <w:tc>
          <w:tcPr>
            <w:tcW w:w="1028" w:type="pct"/>
            <w:vAlign w:val="center"/>
          </w:tcPr>
          <w:p w14:paraId="2B9B2615" w14:textId="210070A0" w:rsidR="008E13B2" w:rsidRPr="00496DEF" w:rsidRDefault="008E13B2" w:rsidP="008E13B2">
            <w:pPr>
              <w:spacing w:before="60" w:after="60"/>
              <w:jc w:val="center"/>
            </w:pPr>
            <w:r w:rsidRPr="00496DEF">
              <w:t>2.326.757</w:t>
            </w:r>
          </w:p>
        </w:tc>
        <w:tc>
          <w:tcPr>
            <w:tcW w:w="970" w:type="pct"/>
            <w:vAlign w:val="center"/>
          </w:tcPr>
          <w:p w14:paraId="3C932DE4" w14:textId="28ED8085" w:rsidR="008E13B2" w:rsidRPr="00496DEF" w:rsidRDefault="008E13B2" w:rsidP="008E13B2">
            <w:pPr>
              <w:spacing w:before="60" w:after="60"/>
              <w:jc w:val="center"/>
            </w:pPr>
            <w:r w:rsidRPr="00496DEF">
              <w:t>80.933.426</w:t>
            </w:r>
          </w:p>
        </w:tc>
      </w:tr>
      <w:tr w:rsidR="008E13B2" w:rsidRPr="00496DEF" w14:paraId="0E198364" w14:textId="75546203" w:rsidTr="008E13B2">
        <w:trPr>
          <w:trHeight w:val="55"/>
        </w:trPr>
        <w:tc>
          <w:tcPr>
            <w:tcW w:w="364" w:type="pct"/>
            <w:shd w:val="clear" w:color="auto" w:fill="auto"/>
            <w:vAlign w:val="center"/>
          </w:tcPr>
          <w:p w14:paraId="503104C0" w14:textId="77777777" w:rsidR="008E13B2" w:rsidRPr="00496DEF" w:rsidRDefault="008E13B2" w:rsidP="008E13B2">
            <w:pPr>
              <w:spacing w:before="60" w:after="60"/>
              <w:jc w:val="center"/>
            </w:pPr>
            <w:r w:rsidRPr="00496DEF">
              <w:t>2</w:t>
            </w:r>
          </w:p>
        </w:tc>
        <w:tc>
          <w:tcPr>
            <w:tcW w:w="800" w:type="pct"/>
            <w:vMerge/>
            <w:vAlign w:val="center"/>
          </w:tcPr>
          <w:p w14:paraId="03900B5A" w14:textId="77777777" w:rsidR="008E13B2" w:rsidRPr="00496DEF" w:rsidRDefault="008E13B2" w:rsidP="008E13B2">
            <w:pPr>
              <w:spacing w:before="60" w:after="60"/>
              <w:jc w:val="center"/>
            </w:pPr>
          </w:p>
        </w:tc>
        <w:tc>
          <w:tcPr>
            <w:tcW w:w="473" w:type="pct"/>
            <w:vAlign w:val="center"/>
          </w:tcPr>
          <w:p w14:paraId="481027C1" w14:textId="77777777" w:rsidR="008E13B2" w:rsidRPr="00496DEF" w:rsidRDefault="008E13B2" w:rsidP="008E13B2">
            <w:pPr>
              <w:spacing w:before="60" w:after="60"/>
              <w:jc w:val="center"/>
            </w:pPr>
            <w:r w:rsidRPr="00496DEF">
              <w:t>2</w:t>
            </w:r>
          </w:p>
        </w:tc>
        <w:tc>
          <w:tcPr>
            <w:tcW w:w="419" w:type="pct"/>
            <w:shd w:val="clear" w:color="auto" w:fill="auto"/>
            <w:vAlign w:val="center"/>
          </w:tcPr>
          <w:p w14:paraId="2ED1E976" w14:textId="3DBE617E" w:rsidR="008E13B2" w:rsidRPr="00496DEF" w:rsidRDefault="008E13B2" w:rsidP="008E13B2">
            <w:pPr>
              <w:spacing w:before="60" w:after="60"/>
              <w:jc w:val="center"/>
              <w:rPr>
                <w:lang w:val="en-US"/>
              </w:rPr>
            </w:pPr>
            <w:r w:rsidRPr="00496DEF">
              <w:t>2</w:t>
            </w:r>
            <w:r w:rsidRPr="00496DEF">
              <w:rPr>
                <w:lang w:val="en-US"/>
              </w:rPr>
              <w:t>022</w:t>
            </w:r>
          </w:p>
        </w:tc>
        <w:tc>
          <w:tcPr>
            <w:tcW w:w="947" w:type="pct"/>
            <w:vAlign w:val="center"/>
          </w:tcPr>
          <w:p w14:paraId="45F61F3F" w14:textId="3A68325A" w:rsidR="008E13B2" w:rsidRPr="00496DEF" w:rsidRDefault="008E13B2" w:rsidP="008E13B2">
            <w:pPr>
              <w:spacing w:before="60" w:after="60"/>
              <w:jc w:val="center"/>
            </w:pPr>
            <w:r w:rsidRPr="00496DEF">
              <w:t>39.303.335</w:t>
            </w:r>
          </w:p>
        </w:tc>
        <w:tc>
          <w:tcPr>
            <w:tcW w:w="1028" w:type="pct"/>
            <w:vAlign w:val="center"/>
          </w:tcPr>
          <w:p w14:paraId="7087D332" w14:textId="4A607DD6" w:rsidR="008E13B2" w:rsidRPr="00496DEF" w:rsidRDefault="008E13B2" w:rsidP="008E13B2">
            <w:pPr>
              <w:spacing w:before="60" w:after="60"/>
              <w:jc w:val="center"/>
            </w:pPr>
            <w:r w:rsidRPr="00496DEF">
              <w:t>1.636.839</w:t>
            </w:r>
          </w:p>
        </w:tc>
        <w:tc>
          <w:tcPr>
            <w:tcW w:w="970" w:type="pct"/>
            <w:vAlign w:val="center"/>
          </w:tcPr>
          <w:p w14:paraId="4140F34B" w14:textId="72C85E18" w:rsidR="008E13B2" w:rsidRPr="00496DEF" w:rsidRDefault="008E13B2" w:rsidP="008E13B2">
            <w:pPr>
              <w:spacing w:before="60" w:after="60"/>
              <w:jc w:val="center"/>
            </w:pPr>
            <w:r w:rsidRPr="00496DEF">
              <w:t>40.940.174</w:t>
            </w:r>
          </w:p>
        </w:tc>
      </w:tr>
      <w:tr w:rsidR="008E13B2" w:rsidRPr="00496DEF" w14:paraId="4FEB6A18" w14:textId="73C254CB" w:rsidTr="008E13B2">
        <w:trPr>
          <w:trHeight w:val="92"/>
        </w:trPr>
        <w:tc>
          <w:tcPr>
            <w:tcW w:w="364" w:type="pct"/>
            <w:shd w:val="clear" w:color="auto" w:fill="auto"/>
            <w:vAlign w:val="center"/>
          </w:tcPr>
          <w:p w14:paraId="03D23C18" w14:textId="77777777" w:rsidR="008E13B2" w:rsidRPr="00496DEF" w:rsidRDefault="008E13B2" w:rsidP="008E13B2">
            <w:pPr>
              <w:spacing w:before="60" w:after="60"/>
              <w:jc w:val="center"/>
            </w:pPr>
            <w:r w:rsidRPr="00496DEF">
              <w:t>3</w:t>
            </w:r>
          </w:p>
        </w:tc>
        <w:tc>
          <w:tcPr>
            <w:tcW w:w="800" w:type="pct"/>
            <w:vMerge/>
            <w:vAlign w:val="center"/>
          </w:tcPr>
          <w:p w14:paraId="33581101" w14:textId="77777777" w:rsidR="008E13B2" w:rsidRPr="00496DEF" w:rsidRDefault="008E13B2" w:rsidP="008E13B2">
            <w:pPr>
              <w:spacing w:before="60" w:after="60"/>
              <w:jc w:val="center"/>
            </w:pPr>
          </w:p>
        </w:tc>
        <w:tc>
          <w:tcPr>
            <w:tcW w:w="473" w:type="pct"/>
            <w:vAlign w:val="center"/>
          </w:tcPr>
          <w:p w14:paraId="54911440" w14:textId="77777777" w:rsidR="008E13B2" w:rsidRPr="00496DEF" w:rsidRDefault="008E13B2" w:rsidP="008E13B2">
            <w:pPr>
              <w:spacing w:before="60" w:after="60"/>
              <w:jc w:val="center"/>
            </w:pPr>
            <w:r w:rsidRPr="00496DEF">
              <w:t>3</w:t>
            </w:r>
          </w:p>
        </w:tc>
        <w:tc>
          <w:tcPr>
            <w:tcW w:w="419" w:type="pct"/>
            <w:shd w:val="clear" w:color="auto" w:fill="auto"/>
            <w:vAlign w:val="center"/>
          </w:tcPr>
          <w:p w14:paraId="5CC2C0A0" w14:textId="132EF4FB" w:rsidR="008E13B2" w:rsidRPr="00496DEF" w:rsidRDefault="008E13B2" w:rsidP="008E13B2">
            <w:pPr>
              <w:spacing w:before="60" w:after="60"/>
              <w:jc w:val="center"/>
              <w:rPr>
                <w:lang w:val="en-US"/>
              </w:rPr>
            </w:pPr>
            <w:r w:rsidRPr="00496DEF">
              <w:rPr>
                <w:lang w:val="en-US"/>
              </w:rPr>
              <w:t>2023</w:t>
            </w:r>
          </w:p>
        </w:tc>
        <w:tc>
          <w:tcPr>
            <w:tcW w:w="947" w:type="pct"/>
            <w:vAlign w:val="center"/>
          </w:tcPr>
          <w:p w14:paraId="3664B11D" w14:textId="0BCEB961" w:rsidR="008E13B2" w:rsidRPr="00496DEF" w:rsidRDefault="008E13B2" w:rsidP="008E13B2">
            <w:pPr>
              <w:spacing w:before="60" w:after="60"/>
              <w:jc w:val="center"/>
            </w:pPr>
            <w:r w:rsidRPr="00496DEF">
              <w:t>39.303.335</w:t>
            </w:r>
          </w:p>
        </w:tc>
        <w:tc>
          <w:tcPr>
            <w:tcW w:w="1028" w:type="pct"/>
            <w:vAlign w:val="center"/>
          </w:tcPr>
          <w:p w14:paraId="09256A7D" w14:textId="14AA7F0E" w:rsidR="008E13B2" w:rsidRPr="00496DEF" w:rsidRDefault="008E13B2" w:rsidP="008E13B2">
            <w:pPr>
              <w:spacing w:before="60" w:after="60"/>
              <w:jc w:val="center"/>
            </w:pPr>
            <w:r w:rsidRPr="00496DEF">
              <w:t>2.848.668</w:t>
            </w:r>
          </w:p>
        </w:tc>
        <w:tc>
          <w:tcPr>
            <w:tcW w:w="970" w:type="pct"/>
            <w:vAlign w:val="center"/>
          </w:tcPr>
          <w:p w14:paraId="013BD3B4" w14:textId="6BD8F421" w:rsidR="008E13B2" w:rsidRPr="00496DEF" w:rsidRDefault="008E13B2" w:rsidP="008E13B2">
            <w:pPr>
              <w:spacing w:before="60" w:after="60"/>
              <w:jc w:val="center"/>
            </w:pPr>
            <w:r w:rsidRPr="00496DEF">
              <w:t>42.152.003</w:t>
            </w:r>
          </w:p>
        </w:tc>
      </w:tr>
      <w:tr w:rsidR="008E13B2" w:rsidRPr="00496DEF" w14:paraId="3A8BF058" w14:textId="6F355FDA" w:rsidTr="008E13B2">
        <w:trPr>
          <w:trHeight w:val="169"/>
        </w:trPr>
        <w:tc>
          <w:tcPr>
            <w:tcW w:w="2055" w:type="pct"/>
            <w:gridSpan w:val="4"/>
            <w:shd w:val="clear" w:color="auto" w:fill="auto"/>
            <w:vAlign w:val="center"/>
          </w:tcPr>
          <w:p w14:paraId="25740147" w14:textId="77777777" w:rsidR="008E13B2" w:rsidRPr="00496DEF" w:rsidRDefault="008E13B2" w:rsidP="008E13B2">
            <w:pPr>
              <w:spacing w:before="60" w:after="60"/>
              <w:jc w:val="center"/>
              <w:rPr>
                <w:b/>
                <w:lang w:val="en-US"/>
              </w:rPr>
            </w:pPr>
            <w:r w:rsidRPr="00496DEF">
              <w:rPr>
                <w:b/>
              </w:rPr>
              <w:t xml:space="preserve">Tổng </w:t>
            </w:r>
            <w:r w:rsidRPr="00496DEF">
              <w:rPr>
                <w:b/>
                <w:lang w:val="en-US"/>
              </w:rPr>
              <w:t>số tiền đã ký quỹ</w:t>
            </w:r>
          </w:p>
        </w:tc>
        <w:tc>
          <w:tcPr>
            <w:tcW w:w="947" w:type="pct"/>
            <w:vAlign w:val="center"/>
          </w:tcPr>
          <w:p w14:paraId="6E61D742" w14:textId="35EB133F" w:rsidR="008E13B2" w:rsidRPr="00496DEF" w:rsidRDefault="008E13B2" w:rsidP="008E13B2">
            <w:pPr>
              <w:spacing w:before="60" w:after="60"/>
              <w:jc w:val="center"/>
              <w:rPr>
                <w:b/>
              </w:rPr>
            </w:pPr>
            <w:r w:rsidRPr="00496DEF">
              <w:rPr>
                <w:b/>
                <w:bCs/>
              </w:rPr>
              <w:t>157.213.339</w:t>
            </w:r>
          </w:p>
        </w:tc>
        <w:tc>
          <w:tcPr>
            <w:tcW w:w="1028" w:type="pct"/>
            <w:vAlign w:val="center"/>
          </w:tcPr>
          <w:p w14:paraId="024B34C1" w14:textId="164E394C" w:rsidR="008E13B2" w:rsidRPr="00496DEF" w:rsidRDefault="008E13B2" w:rsidP="008E13B2">
            <w:pPr>
              <w:spacing w:before="60" w:after="60"/>
              <w:jc w:val="center"/>
              <w:rPr>
                <w:b/>
              </w:rPr>
            </w:pPr>
            <w:r w:rsidRPr="00496DEF">
              <w:rPr>
                <w:b/>
                <w:bCs/>
              </w:rPr>
              <w:t>6.812.264</w:t>
            </w:r>
          </w:p>
        </w:tc>
        <w:tc>
          <w:tcPr>
            <w:tcW w:w="970" w:type="pct"/>
            <w:vAlign w:val="center"/>
          </w:tcPr>
          <w:p w14:paraId="6DAB28A0" w14:textId="51F8D12E" w:rsidR="008E13B2" w:rsidRPr="00496DEF" w:rsidRDefault="008E13B2" w:rsidP="008E13B2">
            <w:pPr>
              <w:spacing w:before="60" w:after="60"/>
              <w:jc w:val="center"/>
              <w:rPr>
                <w:b/>
              </w:rPr>
            </w:pPr>
            <w:r w:rsidRPr="00496DEF">
              <w:rPr>
                <w:b/>
                <w:bCs/>
              </w:rPr>
              <w:t>164.025.603</w:t>
            </w:r>
          </w:p>
        </w:tc>
      </w:tr>
    </w:tbl>
    <w:p w14:paraId="4A7C1D97" w14:textId="40087231" w:rsidR="00742EDA" w:rsidRPr="00496DEF" w:rsidRDefault="00742EDA" w:rsidP="00491A96">
      <w:pPr>
        <w:spacing w:before="60" w:after="60" w:line="288" w:lineRule="auto"/>
        <w:ind w:firstLine="570"/>
        <w:jc w:val="both"/>
        <w:rPr>
          <w:i/>
          <w:sz w:val="26"/>
          <w:szCs w:val="26"/>
          <w:lang w:val="es-MX"/>
        </w:rPr>
      </w:pPr>
      <w:r w:rsidRPr="00496DEF">
        <w:rPr>
          <w:sz w:val="26"/>
          <w:szCs w:val="26"/>
          <w:lang w:val="nl-NL"/>
        </w:rPr>
        <w:lastRenderedPageBreak/>
        <w:t xml:space="preserve">- Tổng số tiền ký quỹ cải tạo, phục hồi môi trường: </w:t>
      </w:r>
      <w:r w:rsidR="00193F13" w:rsidRPr="00496DEF">
        <w:rPr>
          <w:sz w:val="26"/>
          <w:szCs w:val="26"/>
          <w:lang w:val="en-US"/>
        </w:rPr>
        <w:t>552.463.177</w:t>
      </w:r>
      <w:r w:rsidRPr="00496DEF">
        <w:rPr>
          <w:sz w:val="26"/>
          <w:szCs w:val="26"/>
          <w:lang w:val="nl-NL"/>
        </w:rPr>
        <w:t xml:space="preserve"> </w:t>
      </w:r>
      <w:r w:rsidRPr="00496DEF">
        <w:rPr>
          <w:sz w:val="26"/>
          <w:szCs w:val="26"/>
          <w:lang w:val="es-MX"/>
        </w:rPr>
        <w:t>đồng</w:t>
      </w:r>
      <w:r w:rsidR="00193F13" w:rsidRPr="00496DEF">
        <w:rPr>
          <w:sz w:val="26"/>
          <w:szCs w:val="26"/>
          <w:lang w:val="es-MX"/>
        </w:rPr>
        <w:t>.</w:t>
      </w:r>
    </w:p>
    <w:p w14:paraId="16880845" w14:textId="7C197D24" w:rsidR="00742EDA" w:rsidRPr="00496DEF" w:rsidRDefault="00742EDA" w:rsidP="00491A96">
      <w:pPr>
        <w:spacing w:before="60" w:after="60" w:line="288" w:lineRule="auto"/>
        <w:ind w:firstLine="570"/>
        <w:jc w:val="both"/>
        <w:rPr>
          <w:spacing w:val="4"/>
          <w:sz w:val="26"/>
          <w:szCs w:val="26"/>
          <w:lang w:val="es-MX"/>
        </w:rPr>
      </w:pPr>
      <w:r w:rsidRPr="00496DEF">
        <w:rPr>
          <w:spacing w:val="4"/>
          <w:sz w:val="26"/>
          <w:szCs w:val="26"/>
          <w:lang w:val="es-MX"/>
        </w:rPr>
        <w:t xml:space="preserve">- Chủ dự án đã thực hiện </w:t>
      </w:r>
      <w:r w:rsidR="00491A96" w:rsidRPr="00496DEF">
        <w:rPr>
          <w:spacing w:val="4"/>
          <w:sz w:val="26"/>
          <w:szCs w:val="26"/>
          <w:lang w:val="es-MX"/>
        </w:rPr>
        <w:t>3 lần (trong tổng số 05</w:t>
      </w:r>
      <w:r w:rsidRPr="00496DEF">
        <w:rPr>
          <w:spacing w:val="4"/>
          <w:sz w:val="26"/>
          <w:szCs w:val="26"/>
          <w:lang w:val="es-MX"/>
        </w:rPr>
        <w:t xml:space="preserve"> lần) kỹ quỹ phục hồi môi trường tại Quỹ Bảo vệ môi trường tỉnh </w:t>
      </w:r>
      <w:r w:rsidR="00193F13" w:rsidRPr="00496DEF">
        <w:rPr>
          <w:spacing w:val="4"/>
          <w:sz w:val="26"/>
          <w:szCs w:val="26"/>
          <w:lang w:val="es-MX"/>
        </w:rPr>
        <w:t>Bình Dương</w:t>
      </w:r>
      <w:r w:rsidRPr="00496DEF">
        <w:rPr>
          <w:spacing w:val="4"/>
          <w:sz w:val="26"/>
          <w:szCs w:val="26"/>
          <w:lang w:val="es-MX"/>
        </w:rPr>
        <w:t xml:space="preserve"> </w:t>
      </w:r>
      <w:r w:rsidRPr="00496DEF">
        <w:rPr>
          <w:sz w:val="26"/>
          <w:szCs w:val="26"/>
          <w:lang w:val="es-MX"/>
        </w:rPr>
        <w:t xml:space="preserve">số tiền đã bao gồm yếu tố trượt giá là: </w:t>
      </w:r>
      <w:r w:rsidR="00817C47" w:rsidRPr="00496DEF">
        <w:rPr>
          <w:sz w:val="26"/>
          <w:szCs w:val="26"/>
          <w:lang w:val="es-MX"/>
        </w:rPr>
        <w:t>164.025.603</w:t>
      </w:r>
      <w:r w:rsidRPr="00496DEF">
        <w:rPr>
          <w:sz w:val="26"/>
          <w:szCs w:val="26"/>
          <w:lang w:val="es-MX"/>
        </w:rPr>
        <w:t xml:space="preserve"> đồng</w:t>
      </w:r>
      <w:r w:rsidRPr="00496DEF">
        <w:rPr>
          <w:i/>
          <w:iCs/>
          <w:sz w:val="26"/>
          <w:szCs w:val="26"/>
        </w:rPr>
        <w:t xml:space="preserve">; </w:t>
      </w:r>
      <w:r w:rsidRPr="00496DEF">
        <w:rPr>
          <w:sz w:val="26"/>
          <w:szCs w:val="26"/>
        </w:rPr>
        <w:t>số tiền chưa</w:t>
      </w:r>
      <w:r w:rsidRPr="00496DEF">
        <w:rPr>
          <w:sz w:val="26"/>
          <w:szCs w:val="26"/>
          <w:lang w:val="es-MX"/>
        </w:rPr>
        <w:t xml:space="preserve"> bao gồm yếu tố trượt giá là </w:t>
      </w:r>
      <w:r w:rsidR="00817C47" w:rsidRPr="00496DEF">
        <w:rPr>
          <w:sz w:val="26"/>
          <w:szCs w:val="26"/>
          <w:lang w:val="es-MX"/>
        </w:rPr>
        <w:t>157.213.339</w:t>
      </w:r>
      <w:r w:rsidRPr="00496DEF">
        <w:rPr>
          <w:sz w:val="26"/>
          <w:szCs w:val="26"/>
          <w:lang w:val="es-MX"/>
        </w:rPr>
        <w:t xml:space="preserve"> đồng.</w:t>
      </w:r>
    </w:p>
    <w:p w14:paraId="7BB1ED72" w14:textId="5AAFA35B" w:rsidR="00742EDA" w:rsidRPr="00496DEF" w:rsidRDefault="00742EDA" w:rsidP="00491A96">
      <w:pPr>
        <w:spacing w:before="60" w:after="60" w:line="288" w:lineRule="auto"/>
        <w:ind w:firstLine="570"/>
        <w:jc w:val="both"/>
        <w:rPr>
          <w:spacing w:val="4"/>
          <w:sz w:val="26"/>
          <w:szCs w:val="26"/>
          <w:lang w:val="es-MX"/>
        </w:rPr>
      </w:pPr>
      <w:r w:rsidRPr="00496DEF">
        <w:rPr>
          <w:sz w:val="26"/>
          <w:szCs w:val="26"/>
          <w:lang w:val="es-MX"/>
        </w:rPr>
        <w:t xml:space="preserve">- Tổng số tiền còn lại phải ký quỹ chưa bao gồm yếu tố trượt giá là </w:t>
      </w:r>
      <w:r w:rsidR="00DF126D" w:rsidRPr="00496DEF">
        <w:rPr>
          <w:sz w:val="26"/>
          <w:szCs w:val="26"/>
          <w:lang w:val="es-MX"/>
        </w:rPr>
        <w:t>513.159.842</w:t>
      </w:r>
      <w:r w:rsidRPr="00496DEF">
        <w:rPr>
          <w:sz w:val="26"/>
          <w:szCs w:val="26"/>
          <w:lang w:val="es-MX"/>
        </w:rPr>
        <w:t xml:space="preserve"> đồng</w:t>
      </w:r>
      <w:r w:rsidR="00193F13" w:rsidRPr="00496DEF">
        <w:rPr>
          <w:sz w:val="26"/>
          <w:szCs w:val="26"/>
          <w:lang w:val="es-MX"/>
        </w:rPr>
        <w:t>.</w:t>
      </w:r>
    </w:p>
    <w:p w14:paraId="73EF18F6" w14:textId="1CB101E2" w:rsidR="00742EDA" w:rsidRPr="00496DEF" w:rsidRDefault="00742EDA" w:rsidP="00491A96">
      <w:pPr>
        <w:pStyle w:val="ListParagraph"/>
        <w:widowControl w:val="0"/>
        <w:tabs>
          <w:tab w:val="left" w:pos="993"/>
          <w:tab w:val="left" w:pos="1667"/>
        </w:tabs>
        <w:autoSpaceDE w:val="0"/>
        <w:autoSpaceDN w:val="0"/>
        <w:spacing w:before="60" w:after="60" w:line="288" w:lineRule="auto"/>
        <w:ind w:left="0" w:firstLine="570"/>
        <w:contextualSpacing w:val="0"/>
        <w:jc w:val="both"/>
        <w:rPr>
          <w:color w:val="auto"/>
          <w:sz w:val="26"/>
          <w:szCs w:val="26"/>
        </w:rPr>
      </w:pPr>
      <w:r w:rsidRPr="00496DEF">
        <w:rPr>
          <w:color w:val="auto"/>
          <w:sz w:val="26"/>
          <w:szCs w:val="26"/>
          <w:lang w:val="es-MX"/>
        </w:rPr>
        <w:t xml:space="preserve">- </w:t>
      </w:r>
      <w:r w:rsidRPr="00496DEF">
        <w:rPr>
          <w:color w:val="auto"/>
          <w:sz w:val="26"/>
          <w:szCs w:val="26"/>
        </w:rPr>
        <w:t>Thực</w:t>
      </w:r>
      <w:r w:rsidRPr="00496DEF">
        <w:rPr>
          <w:color w:val="auto"/>
          <w:sz w:val="26"/>
          <w:szCs w:val="26"/>
          <w:lang w:val="es-MX"/>
        </w:rPr>
        <w:t xml:space="preserve"> </w:t>
      </w:r>
      <w:r w:rsidRPr="00496DEF">
        <w:rPr>
          <w:color w:val="auto"/>
          <w:sz w:val="26"/>
          <w:szCs w:val="26"/>
        </w:rPr>
        <w:t>hiện ký</w:t>
      </w:r>
      <w:r w:rsidRPr="00496DEF">
        <w:rPr>
          <w:color w:val="auto"/>
          <w:sz w:val="26"/>
          <w:szCs w:val="26"/>
          <w:lang w:val="es-MX"/>
        </w:rPr>
        <w:t xml:space="preserve"> </w:t>
      </w:r>
      <w:r w:rsidRPr="00496DEF">
        <w:rPr>
          <w:color w:val="auto"/>
          <w:sz w:val="26"/>
          <w:szCs w:val="26"/>
        </w:rPr>
        <w:t>quỹ</w:t>
      </w:r>
      <w:r w:rsidRPr="00496DEF">
        <w:rPr>
          <w:color w:val="auto"/>
          <w:sz w:val="26"/>
          <w:szCs w:val="26"/>
          <w:lang w:val="en-US"/>
        </w:rPr>
        <w:t xml:space="preserve"> còn lại</w:t>
      </w:r>
      <w:r w:rsidRPr="00496DEF">
        <w:rPr>
          <w:color w:val="auto"/>
          <w:sz w:val="26"/>
          <w:szCs w:val="26"/>
          <w:lang w:val="es-MX"/>
        </w:rPr>
        <w:t xml:space="preserve"> </w:t>
      </w:r>
      <w:r w:rsidRPr="00496DEF">
        <w:rPr>
          <w:color w:val="auto"/>
          <w:sz w:val="26"/>
          <w:szCs w:val="26"/>
        </w:rPr>
        <w:t>như</w:t>
      </w:r>
      <w:r w:rsidRPr="00496DEF">
        <w:rPr>
          <w:color w:val="auto"/>
          <w:sz w:val="26"/>
          <w:szCs w:val="26"/>
          <w:lang w:val="es-MX"/>
        </w:rPr>
        <w:t xml:space="preserve"> </w:t>
      </w:r>
      <w:r w:rsidRPr="00496DEF">
        <w:rPr>
          <w:color w:val="auto"/>
          <w:sz w:val="26"/>
          <w:szCs w:val="26"/>
        </w:rPr>
        <w:t>sau:</w:t>
      </w:r>
      <w:r w:rsidRPr="00496DEF">
        <w:rPr>
          <w:color w:val="auto"/>
          <w:sz w:val="26"/>
          <w:szCs w:val="26"/>
          <w:lang w:val="sv-SE"/>
        </w:rPr>
        <w:t xml:space="preserve"> </w:t>
      </w:r>
      <w:r w:rsidRPr="00496DEF">
        <w:rPr>
          <w:color w:val="auto"/>
          <w:sz w:val="26"/>
          <w:szCs w:val="26"/>
        </w:rPr>
        <w:t>Số lần</w:t>
      </w:r>
      <w:r w:rsidRPr="00496DEF">
        <w:rPr>
          <w:color w:val="auto"/>
          <w:sz w:val="26"/>
          <w:szCs w:val="26"/>
          <w:lang w:val="en-US"/>
        </w:rPr>
        <w:t xml:space="preserve"> còn lại phải</w:t>
      </w:r>
      <w:r w:rsidRPr="00496DEF">
        <w:rPr>
          <w:color w:val="auto"/>
          <w:sz w:val="26"/>
          <w:szCs w:val="26"/>
          <w:lang w:val="es-MX"/>
        </w:rPr>
        <w:t xml:space="preserve"> </w:t>
      </w:r>
      <w:r w:rsidRPr="00496DEF">
        <w:rPr>
          <w:color w:val="auto"/>
          <w:sz w:val="26"/>
          <w:szCs w:val="26"/>
        </w:rPr>
        <w:t>ký</w:t>
      </w:r>
      <w:r w:rsidRPr="00496DEF">
        <w:rPr>
          <w:color w:val="auto"/>
          <w:sz w:val="26"/>
          <w:szCs w:val="26"/>
          <w:lang w:val="es-MX"/>
        </w:rPr>
        <w:t xml:space="preserve"> </w:t>
      </w:r>
      <w:r w:rsidRPr="00496DEF">
        <w:rPr>
          <w:color w:val="auto"/>
          <w:sz w:val="26"/>
          <w:szCs w:val="26"/>
        </w:rPr>
        <w:t>quỹ:</w:t>
      </w:r>
      <w:r w:rsidR="00193F13" w:rsidRPr="00496DEF">
        <w:rPr>
          <w:color w:val="auto"/>
          <w:sz w:val="26"/>
          <w:szCs w:val="26"/>
          <w:lang w:val="sv-SE"/>
        </w:rPr>
        <w:t xml:space="preserve"> </w:t>
      </w:r>
      <w:r w:rsidR="00817C47" w:rsidRPr="00496DEF">
        <w:rPr>
          <w:color w:val="auto"/>
          <w:sz w:val="26"/>
          <w:szCs w:val="26"/>
          <w:lang w:val="sv-SE"/>
        </w:rPr>
        <w:t>2</w:t>
      </w:r>
      <w:r w:rsidRPr="00496DEF">
        <w:rPr>
          <w:color w:val="auto"/>
          <w:sz w:val="26"/>
          <w:szCs w:val="26"/>
          <w:lang w:val="sv-SE"/>
        </w:rPr>
        <w:t xml:space="preserve"> lần.</w:t>
      </w:r>
    </w:p>
    <w:p w14:paraId="369D7A99" w14:textId="296F1532" w:rsidR="00742EDA" w:rsidRPr="00496DEF" w:rsidRDefault="00742EDA" w:rsidP="00491A96">
      <w:pPr>
        <w:pStyle w:val="ListParagraph"/>
        <w:widowControl w:val="0"/>
        <w:tabs>
          <w:tab w:val="left" w:pos="993"/>
          <w:tab w:val="left" w:pos="1696"/>
        </w:tabs>
        <w:autoSpaceDE w:val="0"/>
        <w:autoSpaceDN w:val="0"/>
        <w:spacing w:before="60" w:after="60" w:line="288" w:lineRule="auto"/>
        <w:ind w:left="0" w:firstLine="570"/>
        <w:contextualSpacing w:val="0"/>
        <w:jc w:val="both"/>
        <w:rPr>
          <w:color w:val="auto"/>
          <w:sz w:val="26"/>
          <w:szCs w:val="26"/>
          <w:lang w:val="en-US"/>
        </w:rPr>
      </w:pPr>
      <w:r w:rsidRPr="00496DEF">
        <w:rPr>
          <w:color w:val="auto"/>
          <w:sz w:val="26"/>
          <w:szCs w:val="26"/>
          <w:lang w:val="en-US"/>
        </w:rPr>
        <w:t xml:space="preserve">- </w:t>
      </w:r>
      <w:r w:rsidRPr="00496DEF">
        <w:rPr>
          <w:color w:val="auto"/>
          <w:sz w:val="26"/>
          <w:szCs w:val="26"/>
        </w:rPr>
        <w:t>Số tiền ký quỹ</w:t>
      </w:r>
      <w:r w:rsidRPr="00496DEF">
        <w:rPr>
          <w:color w:val="auto"/>
          <w:sz w:val="26"/>
          <w:szCs w:val="26"/>
          <w:lang w:val="en-US"/>
        </w:rPr>
        <w:t xml:space="preserve"> mỗi lần</w:t>
      </w:r>
      <w:r w:rsidRPr="00496DEF">
        <w:rPr>
          <w:color w:val="auto"/>
          <w:sz w:val="26"/>
          <w:szCs w:val="26"/>
        </w:rPr>
        <w:t xml:space="preserve"> từ lần thứ </w:t>
      </w:r>
      <w:r w:rsidR="00817C47" w:rsidRPr="00496DEF">
        <w:rPr>
          <w:color w:val="auto"/>
          <w:sz w:val="26"/>
          <w:szCs w:val="26"/>
          <w:lang w:val="en-US"/>
        </w:rPr>
        <w:t>4</w:t>
      </w:r>
      <w:r w:rsidRPr="00496DEF">
        <w:rPr>
          <w:color w:val="auto"/>
          <w:sz w:val="26"/>
          <w:szCs w:val="26"/>
        </w:rPr>
        <w:t xml:space="preserve"> tới lần thứ </w:t>
      </w:r>
      <w:r w:rsidR="00193F13" w:rsidRPr="00496DEF">
        <w:rPr>
          <w:color w:val="auto"/>
          <w:sz w:val="26"/>
          <w:szCs w:val="26"/>
          <w:lang w:val="en-US"/>
        </w:rPr>
        <w:t>5</w:t>
      </w:r>
      <w:r w:rsidRPr="00496DEF">
        <w:rPr>
          <w:color w:val="auto"/>
          <w:sz w:val="26"/>
          <w:szCs w:val="26"/>
          <w:lang w:val="en-US"/>
        </w:rPr>
        <w:t xml:space="preserve"> chưa bao gồm yếu tố trượt giá của các năm tiếp theo</w:t>
      </w:r>
      <w:r w:rsidRPr="00496DEF">
        <w:rPr>
          <w:color w:val="auto"/>
          <w:sz w:val="26"/>
          <w:szCs w:val="26"/>
        </w:rPr>
        <w:t xml:space="preserve"> là:</w:t>
      </w:r>
      <w:r w:rsidRPr="00496DEF">
        <w:rPr>
          <w:color w:val="auto"/>
          <w:sz w:val="26"/>
          <w:szCs w:val="26"/>
          <w:lang w:val="en-US"/>
        </w:rPr>
        <w:t xml:space="preserve"> </w:t>
      </w:r>
      <w:r w:rsidR="00DF126D" w:rsidRPr="00496DEF">
        <w:rPr>
          <w:color w:val="auto"/>
          <w:sz w:val="26"/>
          <w:szCs w:val="26"/>
          <w:lang w:val="sv-SE"/>
        </w:rPr>
        <w:t>256.579.921</w:t>
      </w:r>
      <w:r w:rsidRPr="00496DEF">
        <w:rPr>
          <w:color w:val="auto"/>
          <w:sz w:val="26"/>
          <w:szCs w:val="26"/>
          <w:lang w:val="sv-SE"/>
        </w:rPr>
        <w:t xml:space="preserve"> đồng.</w:t>
      </w:r>
    </w:p>
    <w:p w14:paraId="52750258" w14:textId="77777777" w:rsidR="00742EDA" w:rsidRPr="00496DEF" w:rsidRDefault="00742EDA" w:rsidP="00491A96">
      <w:pPr>
        <w:pStyle w:val="ListParagraph"/>
        <w:tabs>
          <w:tab w:val="left" w:pos="993"/>
          <w:tab w:val="left" w:pos="1696"/>
        </w:tabs>
        <w:spacing w:before="60" w:after="60" w:line="288" w:lineRule="auto"/>
        <w:ind w:left="0" w:firstLine="570"/>
        <w:contextualSpacing w:val="0"/>
        <w:jc w:val="both"/>
        <w:rPr>
          <w:color w:val="auto"/>
          <w:sz w:val="26"/>
          <w:szCs w:val="26"/>
          <w:lang w:val="en-US"/>
        </w:rPr>
      </w:pPr>
      <w:r w:rsidRPr="00496DEF">
        <w:rPr>
          <w:color w:val="auto"/>
          <w:sz w:val="26"/>
          <w:szCs w:val="26"/>
          <w:lang w:val="en-US"/>
        </w:rPr>
        <w:t xml:space="preserve">- </w:t>
      </w:r>
      <w:r w:rsidRPr="00496DEF">
        <w:rPr>
          <w:color w:val="auto"/>
          <w:sz w:val="26"/>
          <w:szCs w:val="26"/>
        </w:rPr>
        <w:t xml:space="preserve">Thời điểm ký quỹ: trước ngày 31 tháng 01 của năm. </w:t>
      </w:r>
      <w:r w:rsidRPr="00496DEF">
        <w:rPr>
          <w:color w:val="auto"/>
          <w:sz w:val="26"/>
          <w:szCs w:val="26"/>
          <w:lang w:val="en-US"/>
        </w:rPr>
        <w:t xml:space="preserve"> </w:t>
      </w:r>
    </w:p>
    <w:p w14:paraId="4A789E6E" w14:textId="36F359D5" w:rsidR="00A452EF" w:rsidRPr="00496DEF" w:rsidRDefault="00742EDA" w:rsidP="00491A96">
      <w:pPr>
        <w:spacing w:before="60" w:after="60" w:line="288" w:lineRule="auto"/>
        <w:ind w:firstLine="570"/>
        <w:jc w:val="both"/>
        <w:rPr>
          <w:szCs w:val="26"/>
        </w:rPr>
      </w:pPr>
      <w:r w:rsidRPr="00496DEF">
        <w:rPr>
          <w:sz w:val="26"/>
          <w:szCs w:val="26"/>
          <w:lang w:val="en-US"/>
        </w:rPr>
        <w:t xml:space="preserve">- </w:t>
      </w:r>
      <w:r w:rsidRPr="00496DEF">
        <w:rPr>
          <w:sz w:val="26"/>
          <w:szCs w:val="26"/>
        </w:rPr>
        <w:t>Đơn</w:t>
      </w:r>
      <w:r w:rsidRPr="00496DEF">
        <w:rPr>
          <w:sz w:val="26"/>
          <w:szCs w:val="26"/>
          <w:lang w:val="en-US"/>
        </w:rPr>
        <w:t xml:space="preserve"> </w:t>
      </w:r>
      <w:r w:rsidRPr="00496DEF">
        <w:rPr>
          <w:sz w:val="26"/>
          <w:szCs w:val="26"/>
        </w:rPr>
        <w:t>vị</w:t>
      </w:r>
      <w:r w:rsidRPr="00496DEF">
        <w:rPr>
          <w:sz w:val="26"/>
          <w:szCs w:val="26"/>
          <w:lang w:val="en-US"/>
        </w:rPr>
        <w:t xml:space="preserve"> </w:t>
      </w:r>
      <w:r w:rsidRPr="00496DEF">
        <w:rPr>
          <w:sz w:val="26"/>
          <w:szCs w:val="26"/>
        </w:rPr>
        <w:t>nhận ký</w:t>
      </w:r>
      <w:r w:rsidRPr="00496DEF">
        <w:rPr>
          <w:sz w:val="26"/>
          <w:szCs w:val="26"/>
          <w:lang w:val="en-US"/>
        </w:rPr>
        <w:t xml:space="preserve"> </w:t>
      </w:r>
      <w:r w:rsidRPr="00496DEF">
        <w:rPr>
          <w:sz w:val="26"/>
          <w:szCs w:val="26"/>
        </w:rPr>
        <w:t>quỹ:</w:t>
      </w:r>
      <w:r w:rsidRPr="00496DEF">
        <w:rPr>
          <w:sz w:val="26"/>
          <w:szCs w:val="26"/>
          <w:lang w:val="en-US"/>
        </w:rPr>
        <w:t xml:space="preserve"> </w:t>
      </w:r>
      <w:r w:rsidRPr="00496DEF">
        <w:rPr>
          <w:spacing w:val="4"/>
          <w:sz w:val="26"/>
          <w:szCs w:val="26"/>
          <w:lang w:val="es-MX"/>
        </w:rPr>
        <w:t>Quỹ Bảo vệ môi trường tỉnh Bình Dương</w:t>
      </w:r>
      <w:r w:rsidRPr="00496DEF">
        <w:rPr>
          <w:szCs w:val="26"/>
        </w:rPr>
        <w:t>.</w:t>
      </w:r>
    </w:p>
    <w:p w14:paraId="47DDBA96" w14:textId="77777777" w:rsidR="001F3F05" w:rsidRPr="00496DEF" w:rsidRDefault="001F3F05" w:rsidP="00F73DD1">
      <w:pPr>
        <w:pStyle w:val="Caption"/>
      </w:pPr>
    </w:p>
    <w:bookmarkEnd w:id="522"/>
    <w:p w14:paraId="093B3036" w14:textId="239EFE43" w:rsidR="007E2333" w:rsidRPr="00496DEF" w:rsidRDefault="007E2333" w:rsidP="005D408A">
      <w:pPr>
        <w:spacing w:line="288" w:lineRule="auto"/>
        <w:rPr>
          <w:bCs/>
          <w:i/>
          <w:sz w:val="26"/>
          <w:szCs w:val="26"/>
        </w:rPr>
        <w:sectPr w:rsidR="007E2333" w:rsidRPr="00496DEF" w:rsidSect="00914350">
          <w:pgSz w:w="11909" w:h="16834" w:code="9"/>
          <w:pgMar w:top="1260" w:right="1134" w:bottom="1134" w:left="1701" w:header="576" w:footer="576" w:gutter="0"/>
          <w:cols w:space="720"/>
          <w:titlePg/>
          <w:docGrid w:linePitch="326"/>
        </w:sectPr>
      </w:pPr>
    </w:p>
    <w:p w14:paraId="37040C2C" w14:textId="28A405B5" w:rsidR="00D675CF" w:rsidRPr="00496DEF" w:rsidRDefault="00D827F0" w:rsidP="00F15A34">
      <w:pPr>
        <w:pStyle w:val="Heading1"/>
      </w:pPr>
      <w:bookmarkStart w:id="525" w:name="_Toc110687526"/>
      <w:bookmarkStart w:id="526" w:name="_Toc130818495"/>
      <w:r w:rsidRPr="00496DEF">
        <w:lastRenderedPageBreak/>
        <w:t>CHƯƠNG I</w:t>
      </w:r>
      <w:r w:rsidR="001E5A7C" w:rsidRPr="00496DEF">
        <w:t xml:space="preserve">V: NỘI DUNG ĐỀ NGHỊ CẤP </w:t>
      </w:r>
      <w:r w:rsidRPr="00496DEF">
        <w:t>GIẤY PHÉP</w:t>
      </w:r>
      <w:r w:rsidR="001F623B" w:rsidRPr="00496DEF">
        <w:rPr>
          <w:lang w:val="en-US"/>
        </w:rPr>
        <w:t xml:space="preserve">                 </w:t>
      </w:r>
      <w:r w:rsidRPr="00496DEF">
        <w:t xml:space="preserve"> MÔI TRƯỜNG</w:t>
      </w:r>
      <w:bookmarkEnd w:id="525"/>
      <w:bookmarkEnd w:id="526"/>
    </w:p>
    <w:p w14:paraId="3153BE77" w14:textId="53A0C7FD" w:rsidR="006A6E5A" w:rsidRPr="00496DEF" w:rsidRDefault="006A6E5A" w:rsidP="0068092F">
      <w:pPr>
        <w:pStyle w:val="Heading2"/>
        <w:rPr>
          <w:lang w:val="vi-VN"/>
        </w:rPr>
      </w:pPr>
      <w:bookmarkStart w:id="527" w:name="_Toc110687527"/>
      <w:bookmarkStart w:id="528" w:name="_Toc130818496"/>
      <w:r w:rsidRPr="00496DEF">
        <w:rPr>
          <w:lang w:val="vi-VN"/>
        </w:rPr>
        <w:t xml:space="preserve">4.1. Nội dung đề nghị cấp phép đối với </w:t>
      </w:r>
      <w:bookmarkEnd w:id="527"/>
      <w:r w:rsidR="008E433E" w:rsidRPr="00496DEF">
        <w:rPr>
          <w:lang w:val="vi-VN"/>
        </w:rPr>
        <w:t>nước thải</w:t>
      </w:r>
      <w:bookmarkEnd w:id="528"/>
    </w:p>
    <w:p w14:paraId="74BEA3D5" w14:textId="27BEC4A8" w:rsidR="006A6E5A" w:rsidRPr="00496DEF" w:rsidRDefault="006A6E5A" w:rsidP="0068092F">
      <w:pPr>
        <w:spacing w:before="60" w:after="60" w:line="288" w:lineRule="auto"/>
        <w:ind w:firstLine="720"/>
        <w:jc w:val="both"/>
        <w:rPr>
          <w:sz w:val="26"/>
          <w:szCs w:val="26"/>
        </w:rPr>
      </w:pPr>
      <w:r w:rsidRPr="00496DEF">
        <w:rPr>
          <w:sz w:val="26"/>
          <w:szCs w:val="26"/>
        </w:rPr>
        <w:t xml:space="preserve">- Nguồn phát sinh: </w:t>
      </w:r>
    </w:p>
    <w:p w14:paraId="5B24706E" w14:textId="57C8839B" w:rsidR="003C703C" w:rsidRPr="00496DEF" w:rsidRDefault="003C703C" w:rsidP="0068092F">
      <w:pPr>
        <w:spacing w:before="60" w:after="60" w:line="288" w:lineRule="auto"/>
        <w:ind w:firstLine="720"/>
        <w:jc w:val="both"/>
        <w:rPr>
          <w:i/>
          <w:sz w:val="26"/>
          <w:szCs w:val="26"/>
          <w:lang w:val="en-US"/>
        </w:rPr>
      </w:pPr>
      <w:r w:rsidRPr="00496DEF">
        <w:rPr>
          <w:i/>
          <w:sz w:val="26"/>
          <w:szCs w:val="26"/>
          <w:lang w:val="en-US"/>
        </w:rPr>
        <w:t>- Nguồn phát sinh nước thải sinh hoạt:</w:t>
      </w:r>
    </w:p>
    <w:p w14:paraId="323A9958" w14:textId="2B589816" w:rsidR="003C703C" w:rsidRPr="00496DEF" w:rsidRDefault="003C703C" w:rsidP="0068092F">
      <w:pPr>
        <w:spacing w:before="60" w:after="60" w:line="288" w:lineRule="auto"/>
        <w:ind w:firstLine="720"/>
        <w:jc w:val="both"/>
        <w:rPr>
          <w:sz w:val="26"/>
          <w:szCs w:val="26"/>
          <w:lang w:val="en-US"/>
        </w:rPr>
      </w:pPr>
      <w:r w:rsidRPr="00496DEF">
        <w:rPr>
          <w:sz w:val="26"/>
          <w:szCs w:val="26"/>
          <w:lang w:val="en-US"/>
        </w:rPr>
        <w:t>+ Nguồn số 01: Nhà vệ sinh khu vực văn phòng bãi cát 01.</w:t>
      </w:r>
    </w:p>
    <w:p w14:paraId="43A77678" w14:textId="06EFCF34" w:rsidR="003C703C" w:rsidRPr="00496DEF" w:rsidRDefault="003C703C" w:rsidP="0068092F">
      <w:pPr>
        <w:spacing w:before="60" w:after="60" w:line="288" w:lineRule="auto"/>
        <w:ind w:firstLine="720"/>
        <w:jc w:val="both"/>
        <w:rPr>
          <w:sz w:val="26"/>
          <w:szCs w:val="26"/>
          <w:lang w:val="en-US"/>
        </w:rPr>
      </w:pPr>
      <w:r w:rsidRPr="00496DEF">
        <w:rPr>
          <w:sz w:val="26"/>
          <w:szCs w:val="26"/>
          <w:lang w:val="en-US"/>
        </w:rPr>
        <w:t>+ Nguồn số 02: Nhà vệ sinh khu vực văn phòng bãi cát 02.</w:t>
      </w:r>
    </w:p>
    <w:p w14:paraId="0A78ADBE" w14:textId="78FBF255" w:rsidR="003C703C" w:rsidRPr="00496DEF" w:rsidRDefault="003C703C" w:rsidP="0068092F">
      <w:pPr>
        <w:spacing w:before="60" w:after="60" w:line="288" w:lineRule="auto"/>
        <w:ind w:firstLine="720"/>
        <w:jc w:val="both"/>
        <w:rPr>
          <w:i/>
          <w:sz w:val="26"/>
          <w:szCs w:val="26"/>
          <w:lang w:val="en-US"/>
        </w:rPr>
      </w:pPr>
      <w:r w:rsidRPr="00496DEF">
        <w:rPr>
          <w:i/>
          <w:sz w:val="26"/>
          <w:szCs w:val="26"/>
          <w:lang w:val="en-US"/>
        </w:rPr>
        <w:t>- Nguồn phát sinh nước thải công nghiệp:</w:t>
      </w:r>
    </w:p>
    <w:p w14:paraId="52B08546" w14:textId="75A85CCC" w:rsidR="003C703C" w:rsidRPr="00496DEF" w:rsidRDefault="003C703C" w:rsidP="0068092F">
      <w:pPr>
        <w:spacing w:before="60" w:after="60" w:line="288" w:lineRule="auto"/>
        <w:ind w:firstLine="720"/>
        <w:jc w:val="both"/>
        <w:rPr>
          <w:sz w:val="26"/>
          <w:szCs w:val="26"/>
          <w:lang w:val="en-US"/>
        </w:rPr>
      </w:pPr>
      <w:r w:rsidRPr="00496DEF">
        <w:rPr>
          <w:sz w:val="26"/>
          <w:szCs w:val="26"/>
        </w:rPr>
        <w:t xml:space="preserve">+ Nguồn số 03: nước mưa chảy tràn phát sinh tại khu vực </w:t>
      </w:r>
      <w:r w:rsidRPr="00496DEF">
        <w:rPr>
          <w:sz w:val="26"/>
          <w:szCs w:val="26"/>
          <w:lang w:val="en-US"/>
        </w:rPr>
        <w:t>bãi cát 01.</w:t>
      </w:r>
    </w:p>
    <w:p w14:paraId="1F82B112" w14:textId="428716E1" w:rsidR="003C703C" w:rsidRPr="00496DEF" w:rsidRDefault="003C703C" w:rsidP="0068092F">
      <w:pPr>
        <w:spacing w:before="60" w:after="60" w:line="288" w:lineRule="auto"/>
        <w:ind w:firstLine="720"/>
        <w:jc w:val="both"/>
        <w:rPr>
          <w:sz w:val="26"/>
          <w:szCs w:val="26"/>
          <w:lang w:val="en-US"/>
        </w:rPr>
      </w:pPr>
      <w:r w:rsidRPr="00496DEF">
        <w:rPr>
          <w:sz w:val="26"/>
          <w:szCs w:val="26"/>
        </w:rPr>
        <w:t>+ Nguồn số 04</w:t>
      </w:r>
      <w:r w:rsidR="004D4DEC" w:rsidRPr="00496DEF">
        <w:rPr>
          <w:sz w:val="26"/>
          <w:szCs w:val="26"/>
        </w:rPr>
        <w:t xml:space="preserve">: </w:t>
      </w:r>
      <w:r w:rsidRPr="00496DEF">
        <w:rPr>
          <w:sz w:val="26"/>
          <w:szCs w:val="26"/>
          <w:lang w:val="en-US"/>
        </w:rPr>
        <w:t>nước bơm hút cát phát sinh từ tàu hút cát lên bãi chứa cát 01.</w:t>
      </w:r>
    </w:p>
    <w:p w14:paraId="39E1DA3A" w14:textId="453E19CF" w:rsidR="003C703C" w:rsidRPr="00496DEF" w:rsidRDefault="003C703C" w:rsidP="0068092F">
      <w:pPr>
        <w:spacing w:before="60" w:after="60" w:line="288" w:lineRule="auto"/>
        <w:ind w:firstLine="720"/>
        <w:jc w:val="both"/>
        <w:rPr>
          <w:sz w:val="26"/>
          <w:szCs w:val="26"/>
          <w:lang w:val="en-US"/>
        </w:rPr>
      </w:pPr>
      <w:r w:rsidRPr="00496DEF">
        <w:rPr>
          <w:sz w:val="26"/>
          <w:szCs w:val="26"/>
        </w:rPr>
        <w:t xml:space="preserve">+ Nguồn số 05: nước mưa chảy tràn phát sinh tại khu vực </w:t>
      </w:r>
      <w:r w:rsidRPr="00496DEF">
        <w:rPr>
          <w:sz w:val="26"/>
          <w:szCs w:val="26"/>
          <w:lang w:val="en-US"/>
        </w:rPr>
        <w:t>bãi cát 02.</w:t>
      </w:r>
    </w:p>
    <w:p w14:paraId="73201B62" w14:textId="36027022" w:rsidR="00603E0B" w:rsidRPr="00496DEF" w:rsidRDefault="003C703C" w:rsidP="0068092F">
      <w:pPr>
        <w:spacing w:before="60" w:after="60" w:line="288" w:lineRule="auto"/>
        <w:ind w:firstLine="720"/>
        <w:jc w:val="both"/>
        <w:rPr>
          <w:sz w:val="26"/>
          <w:szCs w:val="26"/>
          <w:lang w:val="en-US"/>
        </w:rPr>
      </w:pPr>
      <w:r w:rsidRPr="00496DEF">
        <w:rPr>
          <w:sz w:val="26"/>
          <w:szCs w:val="26"/>
        </w:rPr>
        <w:t xml:space="preserve">+ Nguồn số 06: </w:t>
      </w:r>
      <w:r w:rsidRPr="00496DEF">
        <w:rPr>
          <w:sz w:val="26"/>
          <w:szCs w:val="26"/>
          <w:lang w:val="en-US"/>
        </w:rPr>
        <w:t>nước bơm hút cát phát sinh từ tàu hút cát lên bãi chứa cát 02.</w:t>
      </w:r>
    </w:p>
    <w:p w14:paraId="68D951C9" w14:textId="1311F505" w:rsidR="003C703C" w:rsidRPr="00496DEF" w:rsidRDefault="003C703C" w:rsidP="0068092F">
      <w:pPr>
        <w:spacing w:before="60" w:after="60" w:line="288" w:lineRule="auto"/>
        <w:ind w:firstLine="720"/>
        <w:jc w:val="both"/>
        <w:rPr>
          <w:sz w:val="26"/>
          <w:szCs w:val="26"/>
          <w:lang w:val="en-US"/>
        </w:rPr>
      </w:pPr>
      <w:r w:rsidRPr="00496DEF">
        <w:rPr>
          <w:i/>
          <w:sz w:val="26"/>
          <w:szCs w:val="26"/>
          <w:lang w:val="en-US"/>
        </w:rPr>
        <w:t>- Lưu lượng xả nước thải tối đa:</w:t>
      </w:r>
      <w:r w:rsidRPr="00496DEF">
        <w:rPr>
          <w:sz w:val="26"/>
          <w:szCs w:val="26"/>
          <w:lang w:val="en-US"/>
        </w:rPr>
        <w:t xml:space="preserve"> 2.200 m</w:t>
      </w:r>
      <w:r w:rsidRPr="00496DEF">
        <w:rPr>
          <w:sz w:val="26"/>
          <w:szCs w:val="26"/>
          <w:vertAlign w:val="superscript"/>
          <w:lang w:val="en-US"/>
        </w:rPr>
        <w:t>3</w:t>
      </w:r>
      <w:r w:rsidRPr="00496DEF">
        <w:rPr>
          <w:sz w:val="26"/>
          <w:szCs w:val="26"/>
          <w:lang w:val="en-US"/>
        </w:rPr>
        <w:t>/ngày đêm.</w:t>
      </w:r>
    </w:p>
    <w:p w14:paraId="3F5790AA" w14:textId="37B5A024" w:rsidR="00630C7E" w:rsidRPr="00496DEF" w:rsidRDefault="003C703C" w:rsidP="00F73DD1">
      <w:pPr>
        <w:pStyle w:val="Caption"/>
      </w:pPr>
      <w:bookmarkStart w:id="529" w:name="_Toc133401196"/>
      <w:r w:rsidRPr="00496DEF">
        <w:t xml:space="preserve">Bảng </w:t>
      </w:r>
      <w:r w:rsidRPr="00496DEF">
        <w:fldChar w:fldCharType="begin"/>
      </w:r>
      <w:r w:rsidRPr="00496DEF">
        <w:instrText xml:space="preserve"> SEQ Bảng \* ARABIC </w:instrText>
      </w:r>
      <w:r w:rsidRPr="00496DEF">
        <w:fldChar w:fldCharType="separate"/>
      </w:r>
      <w:r w:rsidR="00013886" w:rsidRPr="00496DEF">
        <w:t>47</w:t>
      </w:r>
      <w:r w:rsidRPr="00496DEF">
        <w:fldChar w:fldCharType="end"/>
      </w:r>
      <w:r w:rsidR="00630C7E" w:rsidRPr="00496DEF">
        <w:t>: Tổng hợp nguồn phát sinh nước thải của dự án</w:t>
      </w:r>
      <w:bookmarkEnd w:id="529"/>
      <w:r w:rsidR="00630C7E" w:rsidRPr="00496DEF">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73"/>
        <w:gridCol w:w="1223"/>
        <w:gridCol w:w="629"/>
        <w:gridCol w:w="1529"/>
        <w:gridCol w:w="5107"/>
      </w:tblGrid>
      <w:tr w:rsidR="00480856" w:rsidRPr="00496DEF" w14:paraId="51667153" w14:textId="77777777" w:rsidTr="00663176">
        <w:trPr>
          <w:trHeight w:val="368"/>
          <w:tblHeader/>
          <w:jc w:val="center"/>
        </w:trPr>
        <w:tc>
          <w:tcPr>
            <w:tcW w:w="316" w:type="pct"/>
            <w:vAlign w:val="center"/>
          </w:tcPr>
          <w:p w14:paraId="68271BDC" w14:textId="77777777" w:rsidR="003C703C" w:rsidRPr="00496DEF" w:rsidRDefault="003C703C" w:rsidP="00663176">
            <w:pPr>
              <w:pStyle w:val="Bangnd"/>
              <w:spacing w:before="30" w:after="30"/>
              <w:rPr>
                <w:b/>
              </w:rPr>
            </w:pPr>
            <w:r w:rsidRPr="00496DEF">
              <w:rPr>
                <w:b/>
              </w:rPr>
              <w:t>TT</w:t>
            </w:r>
          </w:p>
        </w:tc>
        <w:tc>
          <w:tcPr>
            <w:tcW w:w="675" w:type="pct"/>
            <w:vAlign w:val="center"/>
          </w:tcPr>
          <w:p w14:paraId="3F64B0F2" w14:textId="77777777" w:rsidR="003C703C" w:rsidRPr="00496DEF" w:rsidRDefault="003C703C" w:rsidP="00663176">
            <w:pPr>
              <w:pStyle w:val="Bangnd"/>
              <w:spacing w:before="30" w:after="30"/>
              <w:rPr>
                <w:b/>
                <w:lang w:val="en-US"/>
              </w:rPr>
            </w:pPr>
            <w:r w:rsidRPr="00496DEF">
              <w:rPr>
                <w:b/>
                <w:lang w:val="en-US"/>
              </w:rPr>
              <w:t>Nguồn xả nước thải</w:t>
            </w:r>
          </w:p>
        </w:tc>
        <w:tc>
          <w:tcPr>
            <w:tcW w:w="347" w:type="pct"/>
            <w:vAlign w:val="center"/>
          </w:tcPr>
          <w:p w14:paraId="14E50E95" w14:textId="77777777" w:rsidR="003C703C" w:rsidRPr="00496DEF" w:rsidRDefault="003C703C" w:rsidP="00663176">
            <w:pPr>
              <w:pStyle w:val="Bangnd"/>
              <w:spacing w:before="30" w:after="30"/>
              <w:rPr>
                <w:b/>
              </w:rPr>
            </w:pPr>
            <w:r w:rsidRPr="00496DEF">
              <w:rPr>
                <w:b/>
              </w:rPr>
              <w:t>Đơn vị</w:t>
            </w:r>
          </w:p>
        </w:tc>
        <w:tc>
          <w:tcPr>
            <w:tcW w:w="844" w:type="pct"/>
            <w:vAlign w:val="center"/>
          </w:tcPr>
          <w:p w14:paraId="326D155D" w14:textId="77777777" w:rsidR="003C703C" w:rsidRPr="00496DEF" w:rsidRDefault="003C703C" w:rsidP="00663176">
            <w:pPr>
              <w:pStyle w:val="Bangnd"/>
              <w:spacing w:before="30" w:after="30"/>
              <w:rPr>
                <w:b/>
                <w:lang w:val="en-US"/>
              </w:rPr>
            </w:pPr>
            <w:r w:rsidRPr="00496DEF">
              <w:rPr>
                <w:b/>
                <w:lang w:val="en-US"/>
              </w:rPr>
              <w:t>Lưu lượng đăng ký</w:t>
            </w:r>
          </w:p>
          <w:p w14:paraId="1DD96335" w14:textId="77777777" w:rsidR="003C703C" w:rsidRPr="00496DEF" w:rsidRDefault="003C703C" w:rsidP="00663176">
            <w:pPr>
              <w:pStyle w:val="Bangnd"/>
              <w:spacing w:before="30" w:after="30"/>
              <w:rPr>
                <w:b/>
                <w:lang w:val="en-US"/>
              </w:rPr>
            </w:pPr>
            <w:r w:rsidRPr="00496DEF">
              <w:rPr>
                <w:b/>
                <w:lang w:val="en-US"/>
              </w:rPr>
              <w:t xml:space="preserve"> xả nước thải</w:t>
            </w:r>
          </w:p>
        </w:tc>
        <w:tc>
          <w:tcPr>
            <w:tcW w:w="2818" w:type="pct"/>
            <w:vAlign w:val="center"/>
          </w:tcPr>
          <w:p w14:paraId="37BFBA9A" w14:textId="77777777" w:rsidR="003C703C" w:rsidRPr="00496DEF" w:rsidRDefault="003C703C" w:rsidP="00663176">
            <w:pPr>
              <w:pStyle w:val="Bangnd"/>
              <w:spacing w:before="30" w:after="30"/>
              <w:rPr>
                <w:b/>
                <w:lang w:val="en-US"/>
              </w:rPr>
            </w:pPr>
            <w:r w:rsidRPr="00496DEF">
              <w:rPr>
                <w:b/>
                <w:lang w:val="en-US"/>
              </w:rPr>
              <w:t>Ghi chú</w:t>
            </w:r>
          </w:p>
        </w:tc>
      </w:tr>
      <w:tr w:rsidR="00480856" w:rsidRPr="00496DEF" w14:paraId="2B70F511" w14:textId="77777777" w:rsidTr="00663176">
        <w:trPr>
          <w:trHeight w:val="189"/>
          <w:jc w:val="center"/>
        </w:trPr>
        <w:tc>
          <w:tcPr>
            <w:tcW w:w="316" w:type="pct"/>
            <w:vAlign w:val="center"/>
          </w:tcPr>
          <w:p w14:paraId="62164CA6" w14:textId="77777777" w:rsidR="003C703C" w:rsidRPr="00496DEF" w:rsidRDefault="003C703C" w:rsidP="00663176">
            <w:pPr>
              <w:pStyle w:val="Bangnd"/>
              <w:spacing w:before="30" w:after="30"/>
            </w:pPr>
            <w:r w:rsidRPr="00496DEF">
              <w:t>1</w:t>
            </w:r>
          </w:p>
        </w:tc>
        <w:tc>
          <w:tcPr>
            <w:tcW w:w="675" w:type="pct"/>
            <w:vAlign w:val="center"/>
          </w:tcPr>
          <w:p w14:paraId="0C8771CC" w14:textId="77777777" w:rsidR="003C703C" w:rsidRPr="00496DEF" w:rsidRDefault="003C703C" w:rsidP="00663176">
            <w:pPr>
              <w:pStyle w:val="Bangnd"/>
              <w:spacing w:before="30" w:after="30"/>
              <w:rPr>
                <w:lang w:val="en-US"/>
              </w:rPr>
            </w:pPr>
            <w:r w:rsidRPr="00496DEF">
              <w:rPr>
                <w:lang w:val="en-US"/>
              </w:rPr>
              <w:t>Nguồn số 1</w:t>
            </w:r>
          </w:p>
        </w:tc>
        <w:tc>
          <w:tcPr>
            <w:tcW w:w="347" w:type="pct"/>
            <w:vAlign w:val="center"/>
          </w:tcPr>
          <w:p w14:paraId="43254B64" w14:textId="77777777" w:rsidR="003C703C" w:rsidRPr="00496DEF" w:rsidRDefault="003C703C" w:rsidP="00663176">
            <w:pPr>
              <w:pStyle w:val="Bangnd"/>
              <w:spacing w:before="30" w:after="30"/>
              <w:rPr>
                <w:lang w:val="en-US"/>
              </w:rPr>
            </w:pPr>
            <w:r w:rsidRPr="00496DEF">
              <w:rPr>
                <w:lang w:val="en-US"/>
              </w:rPr>
              <w:t>m</w:t>
            </w:r>
            <w:r w:rsidRPr="00496DEF">
              <w:rPr>
                <w:vertAlign w:val="superscript"/>
                <w:lang w:val="en-US"/>
              </w:rPr>
              <w:t>3</w:t>
            </w:r>
          </w:p>
        </w:tc>
        <w:tc>
          <w:tcPr>
            <w:tcW w:w="844" w:type="pct"/>
            <w:vAlign w:val="center"/>
          </w:tcPr>
          <w:p w14:paraId="08CA2295" w14:textId="77777777" w:rsidR="003C703C" w:rsidRPr="00496DEF" w:rsidRDefault="003C703C" w:rsidP="00663176">
            <w:pPr>
              <w:pStyle w:val="Bangnd"/>
              <w:spacing w:before="30" w:after="30"/>
              <w:rPr>
                <w:lang w:val="en-US"/>
              </w:rPr>
            </w:pPr>
            <w:r w:rsidRPr="00496DEF">
              <w:rPr>
                <w:lang w:val="en-US"/>
              </w:rPr>
              <w:t>0</w:t>
            </w:r>
          </w:p>
        </w:tc>
        <w:tc>
          <w:tcPr>
            <w:tcW w:w="2818" w:type="pct"/>
          </w:tcPr>
          <w:p w14:paraId="4D9D6D25" w14:textId="2CD49F70" w:rsidR="003C703C" w:rsidRPr="00496DEF" w:rsidRDefault="003C703C" w:rsidP="003C703C">
            <w:pPr>
              <w:pStyle w:val="Bangnd"/>
              <w:spacing w:before="30" w:after="30"/>
              <w:jc w:val="both"/>
              <w:rPr>
                <w:lang w:val="en-US"/>
              </w:rPr>
            </w:pPr>
            <w:r w:rsidRPr="00496DEF">
              <w:rPr>
                <w:lang w:val="en-US"/>
              </w:rPr>
              <w:t xml:space="preserve">- </w:t>
            </w:r>
            <w:r w:rsidRPr="00496DEF">
              <w:rPr>
                <w:rFonts w:eastAsia="Yu Mincho"/>
                <w:lang w:val="pt-BR"/>
              </w:rPr>
              <w:t xml:space="preserve">Nước đen, nước xám từ nhà vệ sinh được thu gom về bể tự hoại ba ngăn, xử lý sơ bộ </w:t>
            </w:r>
            <w:r w:rsidRPr="00496DEF">
              <w:rPr>
                <w:lang w:val="en-US"/>
              </w:rPr>
              <w:t>trước khi bàn giao cho đơn vị có c</w:t>
            </w:r>
            <w:r w:rsidRPr="00496DEF">
              <w:t xml:space="preserve">hức năng </w:t>
            </w:r>
            <w:bookmarkStart w:id="530" w:name="_Hlk127168836"/>
            <w:r w:rsidRPr="00496DEF">
              <w:rPr>
                <w:rFonts w:eastAsia="Yu Mincho"/>
                <w:lang w:val="pt-BR"/>
              </w:rPr>
              <w:t>thu gom và xử lý (không xả ra môi trường tại Dự án)</w:t>
            </w:r>
            <w:bookmarkEnd w:id="530"/>
          </w:p>
        </w:tc>
      </w:tr>
      <w:tr w:rsidR="00480856" w:rsidRPr="00496DEF" w14:paraId="129DD67F" w14:textId="77777777" w:rsidTr="00663176">
        <w:trPr>
          <w:trHeight w:val="189"/>
          <w:jc w:val="center"/>
        </w:trPr>
        <w:tc>
          <w:tcPr>
            <w:tcW w:w="316" w:type="pct"/>
            <w:vAlign w:val="center"/>
          </w:tcPr>
          <w:p w14:paraId="277651BD" w14:textId="77777777" w:rsidR="003C703C" w:rsidRPr="00496DEF" w:rsidRDefault="003C703C" w:rsidP="00663176">
            <w:pPr>
              <w:pStyle w:val="Bangnd"/>
              <w:spacing w:before="30" w:after="30"/>
            </w:pPr>
            <w:r w:rsidRPr="00496DEF">
              <w:t>2</w:t>
            </w:r>
          </w:p>
        </w:tc>
        <w:tc>
          <w:tcPr>
            <w:tcW w:w="675" w:type="pct"/>
            <w:vAlign w:val="center"/>
          </w:tcPr>
          <w:p w14:paraId="012A7ADC" w14:textId="77777777" w:rsidR="003C703C" w:rsidRPr="00496DEF" w:rsidRDefault="003C703C" w:rsidP="00663176">
            <w:pPr>
              <w:pStyle w:val="Bangnd"/>
              <w:spacing w:before="30" w:after="30"/>
              <w:rPr>
                <w:lang w:val="en-US"/>
              </w:rPr>
            </w:pPr>
            <w:r w:rsidRPr="00496DEF">
              <w:rPr>
                <w:lang w:val="en-US"/>
              </w:rPr>
              <w:t>Nguồn số 2</w:t>
            </w:r>
          </w:p>
        </w:tc>
        <w:tc>
          <w:tcPr>
            <w:tcW w:w="347" w:type="pct"/>
            <w:vAlign w:val="center"/>
          </w:tcPr>
          <w:p w14:paraId="55B7EA11" w14:textId="77777777" w:rsidR="003C703C" w:rsidRPr="00496DEF" w:rsidRDefault="003C703C" w:rsidP="00663176">
            <w:pPr>
              <w:spacing w:before="30" w:after="30"/>
              <w:jc w:val="center"/>
            </w:pPr>
            <w:r w:rsidRPr="00496DEF">
              <w:rPr>
                <w:lang w:val="en-US"/>
              </w:rPr>
              <w:t>m</w:t>
            </w:r>
            <w:r w:rsidRPr="00496DEF">
              <w:rPr>
                <w:vertAlign w:val="superscript"/>
                <w:lang w:val="en-US"/>
              </w:rPr>
              <w:t>3</w:t>
            </w:r>
          </w:p>
        </w:tc>
        <w:tc>
          <w:tcPr>
            <w:tcW w:w="844" w:type="pct"/>
            <w:vAlign w:val="center"/>
          </w:tcPr>
          <w:p w14:paraId="0B9B6519" w14:textId="77777777" w:rsidR="003C703C" w:rsidRPr="00496DEF" w:rsidRDefault="003C703C" w:rsidP="00663176">
            <w:pPr>
              <w:spacing w:before="30" w:after="30"/>
              <w:jc w:val="center"/>
              <w:rPr>
                <w:lang w:val="en-US"/>
              </w:rPr>
            </w:pPr>
            <w:r w:rsidRPr="00496DEF">
              <w:rPr>
                <w:lang w:val="en-US"/>
              </w:rPr>
              <w:t>0</w:t>
            </w:r>
          </w:p>
        </w:tc>
        <w:tc>
          <w:tcPr>
            <w:tcW w:w="2818" w:type="pct"/>
          </w:tcPr>
          <w:p w14:paraId="638223A1" w14:textId="09C7E7D5" w:rsidR="003C703C" w:rsidRPr="00496DEF" w:rsidRDefault="003C703C" w:rsidP="00663176">
            <w:pPr>
              <w:spacing w:before="30" w:after="30"/>
              <w:jc w:val="both"/>
              <w:rPr>
                <w:lang w:val="en-US"/>
              </w:rPr>
            </w:pPr>
            <w:r w:rsidRPr="00496DEF">
              <w:rPr>
                <w:lang w:val="en-US"/>
              </w:rPr>
              <w:t xml:space="preserve">- </w:t>
            </w:r>
            <w:r w:rsidRPr="00496DEF">
              <w:rPr>
                <w:rFonts w:eastAsia="Yu Mincho"/>
                <w:lang w:val="pt-BR"/>
              </w:rPr>
              <w:t xml:space="preserve">Nước đen, nước xám từ nhà vệ sinh được thu gom về bể tự hoại ba ngăn, xử lý sơ bộ </w:t>
            </w:r>
            <w:r w:rsidRPr="00496DEF">
              <w:rPr>
                <w:lang w:val="en-US"/>
              </w:rPr>
              <w:t>trước khi bàn giao cho đơn vị có c</w:t>
            </w:r>
            <w:r w:rsidRPr="00496DEF">
              <w:t xml:space="preserve">hức năng </w:t>
            </w:r>
            <w:r w:rsidRPr="00496DEF">
              <w:rPr>
                <w:rFonts w:eastAsia="Yu Mincho"/>
                <w:lang w:val="pt-BR"/>
              </w:rPr>
              <w:t>thu gom và xử lý (không xả ra môi trường tại Dự án)</w:t>
            </w:r>
          </w:p>
        </w:tc>
      </w:tr>
      <w:tr w:rsidR="00480856" w:rsidRPr="00496DEF" w14:paraId="2625E610" w14:textId="77777777" w:rsidTr="00663176">
        <w:trPr>
          <w:trHeight w:val="165"/>
          <w:jc w:val="center"/>
        </w:trPr>
        <w:tc>
          <w:tcPr>
            <w:tcW w:w="316" w:type="pct"/>
            <w:vAlign w:val="center"/>
          </w:tcPr>
          <w:p w14:paraId="4C3A750B" w14:textId="77777777" w:rsidR="003C703C" w:rsidRPr="00496DEF" w:rsidRDefault="003C703C" w:rsidP="00663176">
            <w:pPr>
              <w:pStyle w:val="Bangnd"/>
              <w:spacing w:before="30" w:after="30"/>
            </w:pPr>
            <w:r w:rsidRPr="00496DEF">
              <w:t>3</w:t>
            </w:r>
          </w:p>
        </w:tc>
        <w:tc>
          <w:tcPr>
            <w:tcW w:w="675" w:type="pct"/>
            <w:vAlign w:val="center"/>
          </w:tcPr>
          <w:p w14:paraId="79A8F598" w14:textId="77777777" w:rsidR="003C703C" w:rsidRPr="00496DEF" w:rsidRDefault="003C703C" w:rsidP="00663176">
            <w:pPr>
              <w:pStyle w:val="Bangnd"/>
              <w:spacing w:before="30" w:after="30"/>
              <w:rPr>
                <w:vertAlign w:val="subscript"/>
              </w:rPr>
            </w:pPr>
            <w:r w:rsidRPr="00496DEF">
              <w:rPr>
                <w:lang w:val="en-US"/>
              </w:rPr>
              <w:t>Nguồn số 3</w:t>
            </w:r>
          </w:p>
        </w:tc>
        <w:tc>
          <w:tcPr>
            <w:tcW w:w="347" w:type="pct"/>
            <w:vAlign w:val="center"/>
          </w:tcPr>
          <w:p w14:paraId="61E2B6D0" w14:textId="77777777" w:rsidR="003C703C" w:rsidRPr="00496DEF" w:rsidRDefault="003C703C" w:rsidP="00663176">
            <w:pPr>
              <w:spacing w:before="30" w:after="30"/>
              <w:jc w:val="center"/>
            </w:pPr>
            <w:r w:rsidRPr="00496DEF">
              <w:rPr>
                <w:lang w:val="en-US"/>
              </w:rPr>
              <w:t>m</w:t>
            </w:r>
            <w:r w:rsidRPr="00496DEF">
              <w:rPr>
                <w:vertAlign w:val="superscript"/>
                <w:lang w:val="en-US"/>
              </w:rPr>
              <w:t>3</w:t>
            </w:r>
          </w:p>
        </w:tc>
        <w:tc>
          <w:tcPr>
            <w:tcW w:w="844" w:type="pct"/>
            <w:vAlign w:val="center"/>
          </w:tcPr>
          <w:p w14:paraId="518C274C" w14:textId="516B84CD" w:rsidR="003C703C" w:rsidRPr="00496DEF" w:rsidRDefault="005B79F2" w:rsidP="00663176">
            <w:pPr>
              <w:spacing w:before="30" w:after="30"/>
              <w:jc w:val="center"/>
              <w:rPr>
                <w:lang w:val="en-US"/>
              </w:rPr>
            </w:pPr>
            <w:r w:rsidRPr="00496DEF">
              <w:rPr>
                <w:lang w:val="en-US"/>
              </w:rPr>
              <w:t>22,0</w:t>
            </w:r>
          </w:p>
        </w:tc>
        <w:tc>
          <w:tcPr>
            <w:tcW w:w="2818" w:type="pct"/>
          </w:tcPr>
          <w:p w14:paraId="08CC715E" w14:textId="7F7F962F" w:rsidR="003C703C" w:rsidRPr="00496DEF" w:rsidRDefault="003C703C" w:rsidP="00663176">
            <w:pPr>
              <w:spacing w:before="30" w:after="30"/>
              <w:jc w:val="both"/>
              <w:rPr>
                <w:lang w:val="en-US"/>
              </w:rPr>
            </w:pPr>
            <w:r w:rsidRPr="00496DEF">
              <w:rPr>
                <w:lang w:val="en-US"/>
              </w:rPr>
              <w:t xml:space="preserve">- Nước mưa chảy tràn </w:t>
            </w:r>
            <w:r w:rsidR="00480856" w:rsidRPr="00496DEF">
              <w:rPr>
                <w:lang w:val="en-US"/>
              </w:rPr>
              <w:t xml:space="preserve">tại bãi chứa 01 </w:t>
            </w:r>
            <w:r w:rsidRPr="00496DEF">
              <w:rPr>
                <w:lang w:val="en-US"/>
              </w:rPr>
              <w:t xml:space="preserve">được thu gom về hồ lắng 03 ngăn xử lý đạt Quy chuẩn cho phép trước khi </w:t>
            </w:r>
            <w:r w:rsidR="00480856" w:rsidRPr="00496DEF">
              <w:rPr>
                <w:lang w:val="en-US"/>
              </w:rPr>
              <w:t xml:space="preserve">tự </w:t>
            </w:r>
            <w:r w:rsidRPr="00496DEF">
              <w:rPr>
                <w:lang w:val="en-US"/>
              </w:rPr>
              <w:t>chảy tràn về hồ Dầu Tiếng.</w:t>
            </w:r>
          </w:p>
        </w:tc>
      </w:tr>
      <w:tr w:rsidR="00480856" w:rsidRPr="00496DEF" w14:paraId="2FB99DB1" w14:textId="77777777" w:rsidTr="00663176">
        <w:trPr>
          <w:trHeight w:val="51"/>
          <w:jc w:val="center"/>
        </w:trPr>
        <w:tc>
          <w:tcPr>
            <w:tcW w:w="316" w:type="pct"/>
            <w:vAlign w:val="center"/>
          </w:tcPr>
          <w:p w14:paraId="16F7AF29" w14:textId="77777777" w:rsidR="003C703C" w:rsidRPr="00496DEF" w:rsidRDefault="003C703C" w:rsidP="00663176">
            <w:pPr>
              <w:pStyle w:val="Bangnd"/>
              <w:spacing w:before="30" w:after="30"/>
            </w:pPr>
            <w:r w:rsidRPr="00496DEF">
              <w:t>4</w:t>
            </w:r>
          </w:p>
        </w:tc>
        <w:tc>
          <w:tcPr>
            <w:tcW w:w="675" w:type="pct"/>
            <w:vAlign w:val="center"/>
          </w:tcPr>
          <w:p w14:paraId="370765FA" w14:textId="77777777" w:rsidR="003C703C" w:rsidRPr="00496DEF" w:rsidRDefault="003C703C" w:rsidP="00663176">
            <w:pPr>
              <w:pStyle w:val="Bangnd"/>
              <w:spacing w:before="30" w:after="30"/>
              <w:rPr>
                <w:lang w:val="en-US"/>
              </w:rPr>
            </w:pPr>
            <w:r w:rsidRPr="00496DEF">
              <w:rPr>
                <w:lang w:val="en-US"/>
              </w:rPr>
              <w:t>Nguồn số 4</w:t>
            </w:r>
          </w:p>
        </w:tc>
        <w:tc>
          <w:tcPr>
            <w:tcW w:w="347" w:type="pct"/>
            <w:vAlign w:val="center"/>
          </w:tcPr>
          <w:p w14:paraId="31DFF67F" w14:textId="77777777" w:rsidR="003C703C" w:rsidRPr="00496DEF" w:rsidRDefault="003C703C" w:rsidP="00663176">
            <w:pPr>
              <w:spacing w:before="30" w:after="30"/>
              <w:jc w:val="center"/>
            </w:pPr>
            <w:r w:rsidRPr="00496DEF">
              <w:rPr>
                <w:lang w:val="en-US"/>
              </w:rPr>
              <w:t>m</w:t>
            </w:r>
            <w:r w:rsidRPr="00496DEF">
              <w:rPr>
                <w:vertAlign w:val="superscript"/>
                <w:lang w:val="en-US"/>
              </w:rPr>
              <w:t>3</w:t>
            </w:r>
          </w:p>
        </w:tc>
        <w:tc>
          <w:tcPr>
            <w:tcW w:w="844" w:type="pct"/>
            <w:vAlign w:val="center"/>
          </w:tcPr>
          <w:p w14:paraId="78003555" w14:textId="24D28C3C" w:rsidR="003C703C" w:rsidRPr="00496DEF" w:rsidRDefault="005B79F2" w:rsidP="00663176">
            <w:pPr>
              <w:spacing w:before="30" w:after="30"/>
              <w:jc w:val="center"/>
              <w:rPr>
                <w:lang w:val="en-US"/>
              </w:rPr>
            </w:pPr>
            <w:r w:rsidRPr="00496DEF">
              <w:rPr>
                <w:lang w:val="en-US"/>
              </w:rPr>
              <w:t>33,0</w:t>
            </w:r>
          </w:p>
        </w:tc>
        <w:tc>
          <w:tcPr>
            <w:tcW w:w="2818" w:type="pct"/>
          </w:tcPr>
          <w:p w14:paraId="3B0AFDDB" w14:textId="1E6BE09D" w:rsidR="003C703C" w:rsidRPr="00496DEF" w:rsidRDefault="00480856" w:rsidP="00480856">
            <w:pPr>
              <w:spacing w:before="30" w:after="30"/>
              <w:jc w:val="both"/>
              <w:rPr>
                <w:lang w:val="en-US"/>
              </w:rPr>
            </w:pPr>
            <w:r w:rsidRPr="00496DEF">
              <w:rPr>
                <w:lang w:val="en-US"/>
              </w:rPr>
              <w:t>- Nước bơm cát tại bãi chứa 01 được thu gom về hồ lắng 03 ngăn xử lý đạt Quy chuẩn cho phép trước khi tự chảy tràn về hồ Dầu Tiếng.</w:t>
            </w:r>
          </w:p>
        </w:tc>
      </w:tr>
      <w:tr w:rsidR="005B79F2" w:rsidRPr="00496DEF" w14:paraId="0E261354" w14:textId="77777777" w:rsidTr="00663176">
        <w:trPr>
          <w:trHeight w:val="51"/>
          <w:jc w:val="center"/>
        </w:trPr>
        <w:tc>
          <w:tcPr>
            <w:tcW w:w="316" w:type="pct"/>
            <w:vAlign w:val="center"/>
          </w:tcPr>
          <w:p w14:paraId="7EE34EB0" w14:textId="77777777" w:rsidR="005B79F2" w:rsidRPr="00496DEF" w:rsidRDefault="005B79F2" w:rsidP="005B79F2">
            <w:pPr>
              <w:pStyle w:val="Bangnd"/>
              <w:spacing w:before="30" w:after="30"/>
              <w:rPr>
                <w:lang w:val="en-US"/>
              </w:rPr>
            </w:pPr>
            <w:r w:rsidRPr="00496DEF">
              <w:rPr>
                <w:lang w:val="en-US"/>
              </w:rPr>
              <w:t>5</w:t>
            </w:r>
          </w:p>
        </w:tc>
        <w:tc>
          <w:tcPr>
            <w:tcW w:w="675" w:type="pct"/>
            <w:vAlign w:val="center"/>
          </w:tcPr>
          <w:p w14:paraId="714EA966" w14:textId="77777777" w:rsidR="005B79F2" w:rsidRPr="00496DEF" w:rsidRDefault="005B79F2" w:rsidP="005B79F2">
            <w:pPr>
              <w:pStyle w:val="Bangnd"/>
              <w:spacing w:before="30" w:after="30"/>
              <w:rPr>
                <w:lang w:val="en-US"/>
              </w:rPr>
            </w:pPr>
            <w:r w:rsidRPr="00496DEF">
              <w:rPr>
                <w:lang w:val="en-US"/>
              </w:rPr>
              <w:t>Nguồn số 5</w:t>
            </w:r>
          </w:p>
        </w:tc>
        <w:tc>
          <w:tcPr>
            <w:tcW w:w="347" w:type="pct"/>
            <w:vAlign w:val="center"/>
          </w:tcPr>
          <w:p w14:paraId="71C5AACF" w14:textId="77777777" w:rsidR="005B79F2" w:rsidRPr="00496DEF" w:rsidRDefault="005B79F2" w:rsidP="005B79F2">
            <w:pPr>
              <w:spacing w:before="30" w:after="30"/>
              <w:jc w:val="center"/>
              <w:rPr>
                <w:lang w:val="en-US"/>
              </w:rPr>
            </w:pPr>
            <w:r w:rsidRPr="00496DEF">
              <w:rPr>
                <w:lang w:val="en-US"/>
              </w:rPr>
              <w:t>m</w:t>
            </w:r>
            <w:r w:rsidRPr="00496DEF">
              <w:rPr>
                <w:vertAlign w:val="superscript"/>
                <w:lang w:val="en-US"/>
              </w:rPr>
              <w:t>3</w:t>
            </w:r>
          </w:p>
        </w:tc>
        <w:tc>
          <w:tcPr>
            <w:tcW w:w="844" w:type="pct"/>
            <w:vAlign w:val="center"/>
          </w:tcPr>
          <w:p w14:paraId="4736B1AC" w14:textId="743B6113" w:rsidR="005B79F2" w:rsidRPr="00496DEF" w:rsidRDefault="005B79F2" w:rsidP="005B79F2">
            <w:pPr>
              <w:spacing w:before="30" w:after="30"/>
              <w:jc w:val="center"/>
              <w:rPr>
                <w:lang w:val="en-US"/>
              </w:rPr>
            </w:pPr>
            <w:r w:rsidRPr="00496DEF">
              <w:rPr>
                <w:lang w:val="en-US"/>
              </w:rPr>
              <w:t>22,0</w:t>
            </w:r>
          </w:p>
        </w:tc>
        <w:tc>
          <w:tcPr>
            <w:tcW w:w="2818" w:type="pct"/>
          </w:tcPr>
          <w:p w14:paraId="184AF1AC" w14:textId="74069EBE" w:rsidR="005B79F2" w:rsidRPr="00496DEF" w:rsidRDefault="005B79F2" w:rsidP="005B79F2">
            <w:pPr>
              <w:spacing w:before="30" w:after="30"/>
              <w:jc w:val="both"/>
              <w:rPr>
                <w:lang w:val="en-US"/>
              </w:rPr>
            </w:pPr>
            <w:r w:rsidRPr="00496DEF">
              <w:rPr>
                <w:lang w:val="en-US"/>
              </w:rPr>
              <w:t>- Nước mưa chảy tràn tại bãi chứa 02 được thu gom về hồ lắng 03 ngăn xử lý đạt Quy chuẩn cho phép trước khi tự chảy tràn về hồ Dầu Tiếng.</w:t>
            </w:r>
          </w:p>
        </w:tc>
      </w:tr>
      <w:tr w:rsidR="005B79F2" w:rsidRPr="00496DEF" w14:paraId="2BC0CC06" w14:textId="77777777" w:rsidTr="00663176">
        <w:trPr>
          <w:trHeight w:val="51"/>
          <w:jc w:val="center"/>
        </w:trPr>
        <w:tc>
          <w:tcPr>
            <w:tcW w:w="316" w:type="pct"/>
            <w:vAlign w:val="center"/>
          </w:tcPr>
          <w:p w14:paraId="1698C225" w14:textId="1E5FD341" w:rsidR="005B79F2" w:rsidRPr="00496DEF" w:rsidRDefault="005B79F2" w:rsidP="005B79F2">
            <w:pPr>
              <w:pStyle w:val="Bangnd"/>
              <w:spacing w:before="30" w:after="30"/>
              <w:rPr>
                <w:lang w:val="en-US"/>
              </w:rPr>
            </w:pPr>
            <w:r w:rsidRPr="00496DEF">
              <w:rPr>
                <w:lang w:val="en-US"/>
              </w:rPr>
              <w:t>6</w:t>
            </w:r>
          </w:p>
        </w:tc>
        <w:tc>
          <w:tcPr>
            <w:tcW w:w="675" w:type="pct"/>
            <w:vAlign w:val="center"/>
          </w:tcPr>
          <w:p w14:paraId="7D5CBFBB" w14:textId="5DE88382" w:rsidR="005B79F2" w:rsidRPr="00496DEF" w:rsidRDefault="005B79F2" w:rsidP="005B79F2">
            <w:pPr>
              <w:pStyle w:val="Bangnd"/>
              <w:spacing w:before="30" w:after="30"/>
              <w:rPr>
                <w:lang w:val="en-US"/>
              </w:rPr>
            </w:pPr>
            <w:r w:rsidRPr="00496DEF">
              <w:rPr>
                <w:lang w:val="en-US"/>
              </w:rPr>
              <w:t>Nguồn số 6</w:t>
            </w:r>
          </w:p>
        </w:tc>
        <w:tc>
          <w:tcPr>
            <w:tcW w:w="347" w:type="pct"/>
            <w:vAlign w:val="center"/>
          </w:tcPr>
          <w:p w14:paraId="6A347546" w14:textId="6E632CF6" w:rsidR="005B79F2" w:rsidRPr="00496DEF" w:rsidRDefault="005B79F2" w:rsidP="005B79F2">
            <w:pPr>
              <w:spacing w:before="30" w:after="30"/>
              <w:jc w:val="center"/>
              <w:rPr>
                <w:lang w:val="en-US"/>
              </w:rPr>
            </w:pPr>
            <w:r w:rsidRPr="00496DEF">
              <w:rPr>
                <w:lang w:val="en-US"/>
              </w:rPr>
              <w:t>m</w:t>
            </w:r>
            <w:r w:rsidRPr="00496DEF">
              <w:rPr>
                <w:vertAlign w:val="superscript"/>
                <w:lang w:val="en-US"/>
              </w:rPr>
              <w:t>3</w:t>
            </w:r>
          </w:p>
        </w:tc>
        <w:tc>
          <w:tcPr>
            <w:tcW w:w="844" w:type="pct"/>
            <w:vAlign w:val="center"/>
          </w:tcPr>
          <w:p w14:paraId="7983E082" w14:textId="250816DB" w:rsidR="005B79F2" w:rsidRPr="00496DEF" w:rsidRDefault="005B79F2" w:rsidP="005B79F2">
            <w:pPr>
              <w:spacing w:before="30" w:after="30"/>
              <w:jc w:val="center"/>
              <w:rPr>
                <w:lang w:val="en-US"/>
              </w:rPr>
            </w:pPr>
            <w:r w:rsidRPr="00496DEF">
              <w:rPr>
                <w:lang w:val="en-US"/>
              </w:rPr>
              <w:t>33,0</w:t>
            </w:r>
          </w:p>
        </w:tc>
        <w:tc>
          <w:tcPr>
            <w:tcW w:w="2818" w:type="pct"/>
          </w:tcPr>
          <w:p w14:paraId="5348D283" w14:textId="0013F8E4" w:rsidR="005B79F2" w:rsidRPr="00496DEF" w:rsidRDefault="005B79F2" w:rsidP="005B79F2">
            <w:pPr>
              <w:spacing w:before="30" w:after="30"/>
              <w:jc w:val="both"/>
              <w:rPr>
                <w:lang w:val="en-US"/>
              </w:rPr>
            </w:pPr>
            <w:r w:rsidRPr="00496DEF">
              <w:rPr>
                <w:lang w:val="en-US"/>
              </w:rPr>
              <w:t>- Nước bơm cát tại bãi chứa 02 được thu gom về hồ lắng 03 ngăn xử lý đạt Quy chuẩn cho phép trước khi tự chảy tràn về hồ Dầu Tiếng.</w:t>
            </w:r>
          </w:p>
        </w:tc>
      </w:tr>
      <w:tr w:rsidR="005B79F2" w:rsidRPr="00496DEF" w14:paraId="6D5F6FC1" w14:textId="77777777" w:rsidTr="00663176">
        <w:trPr>
          <w:trHeight w:val="51"/>
          <w:jc w:val="center"/>
        </w:trPr>
        <w:tc>
          <w:tcPr>
            <w:tcW w:w="316" w:type="pct"/>
            <w:vAlign w:val="center"/>
          </w:tcPr>
          <w:p w14:paraId="65C027B3" w14:textId="77777777" w:rsidR="005B79F2" w:rsidRPr="00496DEF" w:rsidRDefault="005B79F2" w:rsidP="005B79F2">
            <w:pPr>
              <w:pStyle w:val="Bangnd"/>
              <w:spacing w:before="30" w:after="30"/>
            </w:pPr>
          </w:p>
        </w:tc>
        <w:tc>
          <w:tcPr>
            <w:tcW w:w="675" w:type="pct"/>
            <w:vAlign w:val="center"/>
          </w:tcPr>
          <w:p w14:paraId="17BFE1FC" w14:textId="77777777" w:rsidR="005B79F2" w:rsidRPr="00496DEF" w:rsidRDefault="005B79F2" w:rsidP="005B79F2">
            <w:pPr>
              <w:pStyle w:val="Bangnd"/>
              <w:spacing w:before="30" w:after="30"/>
              <w:rPr>
                <w:b/>
                <w:lang w:val="en-US"/>
              </w:rPr>
            </w:pPr>
            <w:r w:rsidRPr="00496DEF">
              <w:rPr>
                <w:b/>
                <w:lang w:val="en-US"/>
              </w:rPr>
              <w:t>Tổng</w:t>
            </w:r>
          </w:p>
        </w:tc>
        <w:tc>
          <w:tcPr>
            <w:tcW w:w="347" w:type="pct"/>
            <w:vAlign w:val="center"/>
          </w:tcPr>
          <w:p w14:paraId="374D3FDD" w14:textId="77777777" w:rsidR="005B79F2" w:rsidRPr="00496DEF" w:rsidRDefault="005B79F2" w:rsidP="005B79F2">
            <w:pPr>
              <w:spacing w:before="30" w:after="30"/>
              <w:jc w:val="center"/>
              <w:rPr>
                <w:b/>
                <w:lang w:val="en-US"/>
              </w:rPr>
            </w:pPr>
            <w:r w:rsidRPr="00496DEF">
              <w:rPr>
                <w:b/>
                <w:lang w:val="en-US"/>
              </w:rPr>
              <w:t>m</w:t>
            </w:r>
            <w:r w:rsidRPr="00496DEF">
              <w:rPr>
                <w:b/>
                <w:vertAlign w:val="superscript"/>
                <w:lang w:val="en-US"/>
              </w:rPr>
              <w:t>3</w:t>
            </w:r>
          </w:p>
        </w:tc>
        <w:tc>
          <w:tcPr>
            <w:tcW w:w="844" w:type="pct"/>
            <w:vAlign w:val="bottom"/>
          </w:tcPr>
          <w:p w14:paraId="2997C76B" w14:textId="378FC105" w:rsidR="005B79F2" w:rsidRPr="00496DEF" w:rsidRDefault="005B79F2" w:rsidP="005B79F2">
            <w:pPr>
              <w:spacing w:before="30" w:after="30"/>
              <w:jc w:val="center"/>
              <w:rPr>
                <w:b/>
                <w:lang w:val="en-US"/>
              </w:rPr>
            </w:pPr>
            <w:r w:rsidRPr="00496DEF">
              <w:rPr>
                <w:b/>
                <w:lang w:val="en-US"/>
              </w:rPr>
              <w:t>110</w:t>
            </w:r>
          </w:p>
        </w:tc>
        <w:tc>
          <w:tcPr>
            <w:tcW w:w="2818" w:type="pct"/>
          </w:tcPr>
          <w:p w14:paraId="3ECA2E4F" w14:textId="77777777" w:rsidR="005B79F2" w:rsidRPr="00496DEF" w:rsidRDefault="005B79F2" w:rsidP="005B79F2">
            <w:pPr>
              <w:spacing w:before="30" w:after="30"/>
              <w:jc w:val="center"/>
              <w:rPr>
                <w:b/>
                <w:lang w:val="en-US"/>
              </w:rPr>
            </w:pPr>
          </w:p>
        </w:tc>
      </w:tr>
    </w:tbl>
    <w:p w14:paraId="193FE05A" w14:textId="77777777" w:rsidR="00480856" w:rsidRPr="00496DEF" w:rsidRDefault="003C703C" w:rsidP="003C703C">
      <w:pPr>
        <w:spacing w:before="60" w:after="60" w:line="312" w:lineRule="auto"/>
        <w:ind w:firstLine="720"/>
        <w:jc w:val="both"/>
        <w:rPr>
          <w:sz w:val="26"/>
          <w:szCs w:val="26"/>
          <w:lang w:val="en-US"/>
        </w:rPr>
      </w:pPr>
      <w:r w:rsidRPr="00496DEF">
        <w:rPr>
          <w:i/>
          <w:sz w:val="26"/>
          <w:szCs w:val="26"/>
          <w:lang w:val="en-US"/>
        </w:rPr>
        <w:t xml:space="preserve">- Dòng nước thải: </w:t>
      </w:r>
      <w:r w:rsidRPr="00496DEF">
        <w:rPr>
          <w:sz w:val="26"/>
          <w:szCs w:val="26"/>
          <w:lang w:val="en-US"/>
        </w:rPr>
        <w:t xml:space="preserve">02 dòng nước thải: </w:t>
      </w:r>
    </w:p>
    <w:p w14:paraId="651F296C" w14:textId="5F81147E" w:rsidR="003C703C" w:rsidRPr="00496DEF" w:rsidRDefault="00480856" w:rsidP="0068092F">
      <w:pPr>
        <w:spacing w:before="60" w:after="60" w:line="288" w:lineRule="auto"/>
        <w:ind w:firstLine="720"/>
        <w:jc w:val="both"/>
        <w:rPr>
          <w:sz w:val="26"/>
          <w:szCs w:val="26"/>
          <w:lang w:val="en-US"/>
        </w:rPr>
      </w:pPr>
      <w:r w:rsidRPr="00496DEF">
        <w:rPr>
          <w:sz w:val="26"/>
          <w:szCs w:val="26"/>
          <w:lang w:val="en-US"/>
        </w:rPr>
        <w:lastRenderedPageBreak/>
        <w:t xml:space="preserve">+ Dòng nước thải 01: </w:t>
      </w:r>
      <w:r w:rsidR="003C703C" w:rsidRPr="00496DEF">
        <w:rPr>
          <w:sz w:val="26"/>
          <w:szCs w:val="26"/>
          <w:lang w:val="en-US"/>
        </w:rPr>
        <w:t>Nước thải sau xử lý tương ứng với nguồn số 3</w:t>
      </w:r>
      <w:r w:rsidRPr="00496DEF">
        <w:rPr>
          <w:sz w:val="26"/>
          <w:szCs w:val="26"/>
          <w:lang w:val="en-US"/>
        </w:rPr>
        <w:t xml:space="preserve"> và 4</w:t>
      </w:r>
      <w:r w:rsidR="003C703C" w:rsidRPr="00496DEF">
        <w:rPr>
          <w:sz w:val="26"/>
          <w:szCs w:val="26"/>
          <w:lang w:val="en-US"/>
        </w:rPr>
        <w:t xml:space="preserve"> (</w:t>
      </w:r>
      <w:r w:rsidRPr="00496DEF">
        <w:rPr>
          <w:sz w:val="26"/>
          <w:szCs w:val="26"/>
          <w:lang w:val="en-US"/>
        </w:rPr>
        <w:t>nước mưa chảy tràn, nước bơm cát</w:t>
      </w:r>
      <w:r w:rsidR="003C703C" w:rsidRPr="00496DEF">
        <w:rPr>
          <w:sz w:val="26"/>
          <w:szCs w:val="26"/>
          <w:lang w:val="en-US"/>
        </w:rPr>
        <w:t>) xả vào nguồn tiếp nhận (</w:t>
      </w:r>
      <w:r w:rsidRPr="00496DEF">
        <w:rPr>
          <w:sz w:val="26"/>
          <w:szCs w:val="26"/>
          <w:lang w:val="en-US"/>
        </w:rPr>
        <w:t>hồ Dầu Tiếng thuộc</w:t>
      </w:r>
      <w:r w:rsidRPr="00496DEF">
        <w:rPr>
          <w:sz w:val="26"/>
          <w:szCs w:val="26"/>
        </w:rPr>
        <w:t xml:space="preserve"> ấp Hòa Thành, xã Minh Hòa, huyện Dầu Tiếng, </w:t>
      </w:r>
      <w:r w:rsidRPr="00496DEF">
        <w:rPr>
          <w:sz w:val="26"/>
          <w:szCs w:val="26"/>
          <w:lang w:val="en-US"/>
        </w:rPr>
        <w:t>t</w:t>
      </w:r>
      <w:r w:rsidRPr="00496DEF">
        <w:rPr>
          <w:sz w:val="26"/>
          <w:szCs w:val="26"/>
        </w:rPr>
        <w:t>ỉnh Bình Dương</w:t>
      </w:r>
      <w:r w:rsidR="003C703C" w:rsidRPr="00496DEF">
        <w:rPr>
          <w:sz w:val="26"/>
          <w:szCs w:val="26"/>
          <w:lang w:val="en-US"/>
        </w:rPr>
        <w:t>).</w:t>
      </w:r>
    </w:p>
    <w:p w14:paraId="75FC1770" w14:textId="26A4990F" w:rsidR="00480856" w:rsidRPr="00496DEF" w:rsidRDefault="00480856" w:rsidP="0068092F">
      <w:pPr>
        <w:spacing w:before="60" w:after="60" w:line="288" w:lineRule="auto"/>
        <w:ind w:firstLine="720"/>
        <w:jc w:val="both"/>
        <w:rPr>
          <w:sz w:val="26"/>
          <w:szCs w:val="26"/>
          <w:lang w:val="en-US"/>
        </w:rPr>
      </w:pPr>
      <w:r w:rsidRPr="00496DEF">
        <w:rPr>
          <w:sz w:val="26"/>
          <w:szCs w:val="26"/>
          <w:lang w:val="en-US"/>
        </w:rPr>
        <w:t>+ Dòng nước thải 02: Nước thải sau xử lý tương ứng với nguồn số 5 và 6 (nước mưa chảy tràn, nước bơm cát) xả vào nguồn tiếp nhận (hồ Dầu Tiếng thuộc</w:t>
      </w:r>
      <w:r w:rsidRPr="00496DEF">
        <w:rPr>
          <w:sz w:val="26"/>
          <w:szCs w:val="26"/>
        </w:rPr>
        <w:t xml:space="preserve"> ấp Hòa Lộc, xã Minh Hòa, huyện Dầu Tiếng, </w:t>
      </w:r>
      <w:r w:rsidRPr="00496DEF">
        <w:rPr>
          <w:sz w:val="26"/>
          <w:szCs w:val="26"/>
          <w:lang w:val="en-US"/>
        </w:rPr>
        <w:t>t</w:t>
      </w:r>
      <w:r w:rsidRPr="00496DEF">
        <w:rPr>
          <w:sz w:val="26"/>
          <w:szCs w:val="26"/>
        </w:rPr>
        <w:t>ỉnh Bình Dương</w:t>
      </w:r>
      <w:r w:rsidRPr="00496DEF">
        <w:rPr>
          <w:sz w:val="26"/>
          <w:szCs w:val="26"/>
          <w:lang w:val="en-US"/>
        </w:rPr>
        <w:t>).</w:t>
      </w:r>
    </w:p>
    <w:p w14:paraId="4A8BB91F" w14:textId="263BDFDA" w:rsidR="006A6E5A" w:rsidRPr="00496DEF" w:rsidRDefault="00514620" w:rsidP="0068092F">
      <w:pPr>
        <w:spacing w:before="60" w:after="60" w:line="288" w:lineRule="auto"/>
        <w:ind w:firstLine="720"/>
        <w:jc w:val="both"/>
        <w:rPr>
          <w:sz w:val="26"/>
          <w:szCs w:val="26"/>
          <w:lang w:val="en-US"/>
        </w:rPr>
      </w:pPr>
      <w:r w:rsidRPr="00496DEF">
        <w:rPr>
          <w:i/>
          <w:sz w:val="26"/>
          <w:szCs w:val="26"/>
          <w:lang w:val="en-US"/>
        </w:rPr>
        <w:t>- Các chất ô nhiễm:</w:t>
      </w:r>
      <w:r w:rsidRPr="00496DEF">
        <w:rPr>
          <w:sz w:val="26"/>
          <w:szCs w:val="26"/>
          <w:lang w:val="en-US"/>
        </w:rPr>
        <w:t xml:space="preserve"> </w:t>
      </w:r>
      <w:r w:rsidR="00080E09" w:rsidRPr="00496DEF">
        <w:rPr>
          <w:sz w:val="26"/>
          <w:szCs w:val="26"/>
        </w:rPr>
        <w:t>pH, TSS, BOD</w:t>
      </w:r>
      <w:r w:rsidR="00080E09" w:rsidRPr="00496DEF">
        <w:rPr>
          <w:sz w:val="26"/>
          <w:szCs w:val="26"/>
          <w:vertAlign w:val="subscript"/>
        </w:rPr>
        <w:t>5</w:t>
      </w:r>
      <w:r w:rsidR="00080E09" w:rsidRPr="00496DEF">
        <w:rPr>
          <w:sz w:val="26"/>
          <w:szCs w:val="26"/>
        </w:rPr>
        <w:t>, COD, Amoni, Tổng Nitơ, Tổng Photphat, Sunfua, Zn, Cd, Clorua, Fe, dầu mỡ khoáng và Coliform</w:t>
      </w:r>
      <w:r w:rsidR="00E943A5" w:rsidRPr="00496DEF">
        <w:rPr>
          <w:sz w:val="26"/>
          <w:szCs w:val="26"/>
        </w:rPr>
        <w:t>.</w:t>
      </w:r>
    </w:p>
    <w:p w14:paraId="1EECF7E1" w14:textId="6687F8A8" w:rsidR="001F623B" w:rsidRPr="00496DEF" w:rsidRDefault="00071BCE" w:rsidP="0068092F">
      <w:pPr>
        <w:pStyle w:val="caxau"/>
        <w:spacing w:line="288" w:lineRule="auto"/>
        <w:rPr>
          <w:lang w:val="nb-NO"/>
        </w:rPr>
      </w:pPr>
      <w:r w:rsidRPr="00496DEF">
        <w:rPr>
          <w:i/>
          <w:lang w:val="nb-NO"/>
        </w:rPr>
        <w:t>- Giá trị giới hạn chất gây ô nhiễm:</w:t>
      </w:r>
      <w:r w:rsidRPr="00496DEF">
        <w:rPr>
          <w:lang w:val="nb-NO"/>
        </w:rPr>
        <w:t xml:space="preserve"> </w:t>
      </w:r>
      <w:r w:rsidR="00514620" w:rsidRPr="00496DEF">
        <w:rPr>
          <w:lang w:val="en-US"/>
        </w:rPr>
        <w:t>Chất lượng nước thải trước khi xả thải phải đáp ứng yêu cầu về bảo vệ môi trường và Quy chuẩn kỹ thuật quốc gia về nước thải công nghiệp QCVN 40:2011/BTNMT, cột A (K</w:t>
      </w:r>
      <w:r w:rsidR="00514620" w:rsidRPr="00496DEF">
        <w:rPr>
          <w:vertAlign w:val="subscript"/>
          <w:lang w:val="en-US"/>
        </w:rPr>
        <w:t>q</w:t>
      </w:r>
      <w:r w:rsidR="00514620" w:rsidRPr="00496DEF">
        <w:rPr>
          <w:lang w:val="en-US"/>
        </w:rPr>
        <w:t xml:space="preserve"> = 0,9, K</w:t>
      </w:r>
      <w:r w:rsidR="00514620" w:rsidRPr="00496DEF">
        <w:rPr>
          <w:vertAlign w:val="subscript"/>
          <w:lang w:val="en-US"/>
        </w:rPr>
        <w:t>f</w:t>
      </w:r>
      <w:r w:rsidR="000E1635" w:rsidRPr="00496DEF">
        <w:rPr>
          <w:lang w:val="en-US"/>
        </w:rPr>
        <w:t xml:space="preserve"> = 1,0</w:t>
      </w:r>
      <w:r w:rsidR="00514620" w:rsidRPr="00496DEF">
        <w:rPr>
          <w:lang w:val="en-US"/>
        </w:rPr>
        <w:t>)</w:t>
      </w:r>
      <w:r w:rsidR="00447530" w:rsidRPr="00496DEF">
        <w:rPr>
          <w:lang w:val="nb-NO"/>
        </w:rPr>
        <w:t>.</w:t>
      </w:r>
    </w:p>
    <w:p w14:paraId="7803EED0" w14:textId="32534DD4" w:rsidR="00B37911" w:rsidRPr="00496DEF" w:rsidRDefault="003C703C" w:rsidP="00F73DD1">
      <w:pPr>
        <w:pStyle w:val="Caption"/>
      </w:pPr>
      <w:bookmarkStart w:id="531" w:name="_Toc133401197"/>
      <w:r w:rsidRPr="00496DEF">
        <w:t xml:space="preserve">Bảng </w:t>
      </w:r>
      <w:r w:rsidRPr="00496DEF">
        <w:fldChar w:fldCharType="begin"/>
      </w:r>
      <w:r w:rsidRPr="00496DEF">
        <w:instrText xml:space="preserve"> SEQ Bảng \* ARABIC </w:instrText>
      </w:r>
      <w:r w:rsidRPr="00496DEF">
        <w:fldChar w:fldCharType="separate"/>
      </w:r>
      <w:r w:rsidR="00013886" w:rsidRPr="00496DEF">
        <w:t>48</w:t>
      </w:r>
      <w:r w:rsidRPr="00496DEF">
        <w:fldChar w:fldCharType="end"/>
      </w:r>
      <w:r w:rsidR="00B37911" w:rsidRPr="00496DEF">
        <w:t>: Giới hạn giá trị các chất ô nhiễm đối với nước thải</w:t>
      </w:r>
      <w:bookmarkEnd w:id="531"/>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91"/>
        <w:gridCol w:w="2221"/>
        <w:gridCol w:w="1419"/>
        <w:gridCol w:w="1604"/>
        <w:gridCol w:w="1768"/>
        <w:gridCol w:w="1714"/>
      </w:tblGrid>
      <w:tr w:rsidR="00514620" w:rsidRPr="00496DEF" w14:paraId="4DC079F4" w14:textId="77777777" w:rsidTr="000E1635">
        <w:trPr>
          <w:trHeight w:val="518"/>
          <w:tblHeader/>
          <w:jc w:val="center"/>
        </w:trPr>
        <w:tc>
          <w:tcPr>
            <w:tcW w:w="266" w:type="pct"/>
            <w:vAlign w:val="center"/>
          </w:tcPr>
          <w:p w14:paraId="4A88B49C" w14:textId="77777777" w:rsidR="00514620" w:rsidRPr="00496DEF" w:rsidRDefault="00514620" w:rsidP="00663176">
            <w:pPr>
              <w:pStyle w:val="Bangnd"/>
              <w:rPr>
                <w:b/>
              </w:rPr>
            </w:pPr>
            <w:r w:rsidRPr="00496DEF">
              <w:rPr>
                <w:b/>
              </w:rPr>
              <w:t>TT</w:t>
            </w:r>
          </w:p>
        </w:tc>
        <w:tc>
          <w:tcPr>
            <w:tcW w:w="1205" w:type="pct"/>
            <w:vAlign w:val="center"/>
          </w:tcPr>
          <w:p w14:paraId="7985985D" w14:textId="77777777" w:rsidR="00514620" w:rsidRPr="00496DEF" w:rsidRDefault="00514620" w:rsidP="00663176">
            <w:pPr>
              <w:pStyle w:val="Bangnd"/>
              <w:rPr>
                <w:b/>
                <w:lang w:val="en-US"/>
              </w:rPr>
            </w:pPr>
            <w:r w:rsidRPr="00496DEF">
              <w:rPr>
                <w:b/>
                <w:lang w:val="en-US"/>
              </w:rPr>
              <w:t>Thông số ô nhiễm</w:t>
            </w:r>
          </w:p>
        </w:tc>
        <w:tc>
          <w:tcPr>
            <w:tcW w:w="770" w:type="pct"/>
            <w:vAlign w:val="center"/>
          </w:tcPr>
          <w:p w14:paraId="153323DF" w14:textId="77777777" w:rsidR="00514620" w:rsidRPr="00496DEF" w:rsidRDefault="00514620" w:rsidP="00663176">
            <w:pPr>
              <w:pStyle w:val="Bangnd"/>
              <w:rPr>
                <w:b/>
              </w:rPr>
            </w:pPr>
            <w:r w:rsidRPr="00496DEF">
              <w:rPr>
                <w:b/>
              </w:rPr>
              <w:t>Đơn vị</w:t>
            </w:r>
          </w:p>
        </w:tc>
        <w:tc>
          <w:tcPr>
            <w:tcW w:w="870" w:type="pct"/>
            <w:vAlign w:val="center"/>
          </w:tcPr>
          <w:p w14:paraId="65F3CDB1" w14:textId="77777777" w:rsidR="00514620" w:rsidRPr="00496DEF" w:rsidRDefault="00514620" w:rsidP="00663176">
            <w:pPr>
              <w:pStyle w:val="Bangnd"/>
              <w:rPr>
                <w:b/>
              </w:rPr>
            </w:pPr>
            <w:r w:rsidRPr="00496DEF">
              <w:rPr>
                <w:b/>
                <w:lang w:val="en-US"/>
              </w:rPr>
              <w:t>Giá trị giới hạn cho phép</w:t>
            </w:r>
          </w:p>
        </w:tc>
        <w:tc>
          <w:tcPr>
            <w:tcW w:w="959" w:type="pct"/>
            <w:vAlign w:val="center"/>
          </w:tcPr>
          <w:p w14:paraId="5526FB88" w14:textId="77777777" w:rsidR="00514620" w:rsidRPr="00496DEF" w:rsidRDefault="00514620" w:rsidP="000E1635">
            <w:pPr>
              <w:pStyle w:val="Bangnd"/>
              <w:rPr>
                <w:b/>
                <w:lang w:val="en-US"/>
              </w:rPr>
            </w:pPr>
            <w:r w:rsidRPr="00496DEF">
              <w:rPr>
                <w:b/>
                <w:lang w:val="en-US"/>
              </w:rPr>
              <w:t>Tần suất quan trắc định kỳ</w:t>
            </w:r>
          </w:p>
        </w:tc>
        <w:tc>
          <w:tcPr>
            <w:tcW w:w="930" w:type="pct"/>
          </w:tcPr>
          <w:p w14:paraId="538C7063" w14:textId="77777777" w:rsidR="00514620" w:rsidRPr="00496DEF" w:rsidRDefault="00514620" w:rsidP="00663176">
            <w:pPr>
              <w:pStyle w:val="Bangnd"/>
              <w:rPr>
                <w:b/>
                <w:lang w:val="en-US"/>
              </w:rPr>
            </w:pPr>
            <w:r w:rsidRPr="00496DEF">
              <w:rPr>
                <w:b/>
                <w:lang w:val="en-US"/>
              </w:rPr>
              <w:t>Quan trắc tự động, liên tục (nếu có)</w:t>
            </w:r>
          </w:p>
        </w:tc>
      </w:tr>
      <w:tr w:rsidR="009E7124" w:rsidRPr="00496DEF" w14:paraId="5EE90834" w14:textId="77777777" w:rsidTr="000E1635">
        <w:trPr>
          <w:cantSplit/>
          <w:trHeight w:val="143"/>
          <w:jc w:val="center"/>
        </w:trPr>
        <w:tc>
          <w:tcPr>
            <w:tcW w:w="266" w:type="pct"/>
            <w:vAlign w:val="center"/>
          </w:tcPr>
          <w:p w14:paraId="6C13665F" w14:textId="77777777" w:rsidR="009E7124" w:rsidRPr="00496DEF" w:rsidRDefault="009E7124" w:rsidP="000E1635">
            <w:pPr>
              <w:pStyle w:val="Bangnd"/>
            </w:pPr>
            <w:r w:rsidRPr="00496DEF">
              <w:t>1</w:t>
            </w:r>
          </w:p>
        </w:tc>
        <w:tc>
          <w:tcPr>
            <w:tcW w:w="1205" w:type="pct"/>
            <w:vAlign w:val="center"/>
          </w:tcPr>
          <w:p w14:paraId="3F4B3775" w14:textId="38648836" w:rsidR="009E7124" w:rsidRPr="00496DEF" w:rsidRDefault="009E7124" w:rsidP="000E1635">
            <w:pPr>
              <w:spacing w:before="60" w:after="60"/>
              <w:jc w:val="both"/>
              <w:rPr>
                <w:lang w:val="en-US"/>
              </w:rPr>
            </w:pPr>
            <w:r w:rsidRPr="00496DEF">
              <w:rPr>
                <w:lang w:val="en-US"/>
              </w:rPr>
              <w:t xml:space="preserve"> pH</w:t>
            </w:r>
          </w:p>
        </w:tc>
        <w:tc>
          <w:tcPr>
            <w:tcW w:w="770" w:type="pct"/>
            <w:vAlign w:val="center"/>
          </w:tcPr>
          <w:p w14:paraId="439B618A" w14:textId="5032B496" w:rsidR="009E7124" w:rsidRPr="00496DEF" w:rsidRDefault="009E7124" w:rsidP="000E1635">
            <w:pPr>
              <w:pStyle w:val="Bangnd"/>
              <w:rPr>
                <w:lang w:val="en-US"/>
              </w:rPr>
            </w:pPr>
            <w:r w:rsidRPr="00496DEF">
              <w:rPr>
                <w:lang w:val="en-US"/>
              </w:rPr>
              <w:t>-</w:t>
            </w:r>
          </w:p>
        </w:tc>
        <w:tc>
          <w:tcPr>
            <w:tcW w:w="870" w:type="pct"/>
            <w:vAlign w:val="center"/>
          </w:tcPr>
          <w:p w14:paraId="3AF9C366" w14:textId="49A485E0" w:rsidR="009E7124" w:rsidRPr="00496DEF" w:rsidRDefault="009E7124" w:rsidP="000E1635">
            <w:pPr>
              <w:pStyle w:val="Bangnd"/>
              <w:rPr>
                <w:lang w:val="en-US"/>
              </w:rPr>
            </w:pPr>
            <w:r w:rsidRPr="00496DEF">
              <w:rPr>
                <w:lang w:val="en-US"/>
              </w:rPr>
              <w:t>6 đến 9</w:t>
            </w:r>
          </w:p>
        </w:tc>
        <w:tc>
          <w:tcPr>
            <w:tcW w:w="959" w:type="pct"/>
            <w:vMerge w:val="restart"/>
            <w:vAlign w:val="center"/>
          </w:tcPr>
          <w:p w14:paraId="1AC9F8D9" w14:textId="512D89B8" w:rsidR="009E7124" w:rsidRPr="00496DEF" w:rsidRDefault="009E7124" w:rsidP="000E1635">
            <w:pPr>
              <w:pStyle w:val="Bangnd"/>
              <w:jc w:val="both"/>
              <w:rPr>
                <w:lang w:val="en-US"/>
              </w:rPr>
            </w:pPr>
            <w:r w:rsidRPr="00496DEF">
              <w:rPr>
                <w:lang w:val="en-US"/>
              </w:rPr>
              <w:t>Quan trắc định kỳ 03 tháng/lần theo quy định tại khoản 3 điều 97 nghị định số 02/2022/NĐ-CP</w:t>
            </w:r>
          </w:p>
        </w:tc>
        <w:tc>
          <w:tcPr>
            <w:tcW w:w="930" w:type="pct"/>
            <w:vMerge w:val="restart"/>
            <w:vAlign w:val="center"/>
          </w:tcPr>
          <w:p w14:paraId="515C59AC" w14:textId="77777777" w:rsidR="009E7124" w:rsidRPr="00496DEF" w:rsidRDefault="009E7124" w:rsidP="000E1635">
            <w:pPr>
              <w:pStyle w:val="Bangnd"/>
              <w:rPr>
                <w:lang w:val="en-US"/>
              </w:rPr>
            </w:pPr>
            <w:r w:rsidRPr="00496DEF">
              <w:rPr>
                <w:lang w:val="en-US"/>
              </w:rPr>
              <w:t>Không áp dụng</w:t>
            </w:r>
          </w:p>
        </w:tc>
      </w:tr>
      <w:tr w:rsidR="009E7124" w:rsidRPr="00496DEF" w14:paraId="5EB4E294" w14:textId="77777777" w:rsidTr="00663176">
        <w:trPr>
          <w:trHeight w:val="143"/>
          <w:jc w:val="center"/>
        </w:trPr>
        <w:tc>
          <w:tcPr>
            <w:tcW w:w="266" w:type="pct"/>
            <w:vAlign w:val="center"/>
          </w:tcPr>
          <w:p w14:paraId="2CECA23C" w14:textId="77777777" w:rsidR="009E7124" w:rsidRPr="00496DEF" w:rsidRDefault="009E7124" w:rsidP="009E7124">
            <w:pPr>
              <w:pStyle w:val="Bangnd"/>
            </w:pPr>
            <w:r w:rsidRPr="00496DEF">
              <w:t>2</w:t>
            </w:r>
          </w:p>
        </w:tc>
        <w:tc>
          <w:tcPr>
            <w:tcW w:w="1205" w:type="pct"/>
            <w:vAlign w:val="center"/>
          </w:tcPr>
          <w:p w14:paraId="0D18AE7E" w14:textId="03CA4E4C" w:rsidR="009E7124" w:rsidRPr="00496DEF" w:rsidRDefault="009E7124" w:rsidP="009E7124">
            <w:pPr>
              <w:spacing w:before="60" w:after="60"/>
              <w:jc w:val="both"/>
              <w:rPr>
                <w:lang w:val="en-US"/>
              </w:rPr>
            </w:pPr>
            <w:r w:rsidRPr="00496DEF">
              <w:rPr>
                <w:lang w:val="en-US"/>
              </w:rPr>
              <w:t>TSS</w:t>
            </w:r>
          </w:p>
        </w:tc>
        <w:tc>
          <w:tcPr>
            <w:tcW w:w="770" w:type="pct"/>
            <w:vAlign w:val="center"/>
          </w:tcPr>
          <w:p w14:paraId="06EAD152" w14:textId="77DC0EDA" w:rsidR="009E7124" w:rsidRPr="00496DEF" w:rsidRDefault="009E7124" w:rsidP="009E7124">
            <w:pPr>
              <w:spacing w:before="60" w:after="60"/>
              <w:jc w:val="center"/>
            </w:pPr>
            <w:r w:rsidRPr="00496DEF">
              <w:rPr>
                <w:lang w:val="en-US"/>
              </w:rPr>
              <w:t>mg/L</w:t>
            </w:r>
          </w:p>
        </w:tc>
        <w:tc>
          <w:tcPr>
            <w:tcW w:w="870" w:type="pct"/>
            <w:vAlign w:val="bottom"/>
          </w:tcPr>
          <w:p w14:paraId="796CFD71" w14:textId="66501DF2" w:rsidR="009E7124" w:rsidRPr="00496DEF" w:rsidRDefault="009E7124" w:rsidP="009E7124">
            <w:pPr>
              <w:spacing w:before="60" w:after="60"/>
              <w:jc w:val="center"/>
              <w:rPr>
                <w:lang w:val="en-US"/>
              </w:rPr>
            </w:pPr>
            <w:r w:rsidRPr="00496DEF">
              <w:t>45</w:t>
            </w:r>
          </w:p>
        </w:tc>
        <w:tc>
          <w:tcPr>
            <w:tcW w:w="959" w:type="pct"/>
            <w:vMerge/>
          </w:tcPr>
          <w:p w14:paraId="6543E344" w14:textId="77777777" w:rsidR="009E7124" w:rsidRPr="00496DEF" w:rsidRDefault="009E7124" w:rsidP="009E7124">
            <w:pPr>
              <w:spacing w:before="60" w:after="60"/>
              <w:jc w:val="center"/>
              <w:rPr>
                <w:b/>
              </w:rPr>
            </w:pPr>
          </w:p>
        </w:tc>
        <w:tc>
          <w:tcPr>
            <w:tcW w:w="930" w:type="pct"/>
            <w:vMerge/>
          </w:tcPr>
          <w:p w14:paraId="7872946C" w14:textId="77777777" w:rsidR="009E7124" w:rsidRPr="00496DEF" w:rsidRDefault="009E7124" w:rsidP="009E7124">
            <w:pPr>
              <w:spacing w:before="60" w:after="60"/>
              <w:jc w:val="center"/>
              <w:rPr>
                <w:b/>
              </w:rPr>
            </w:pPr>
          </w:p>
        </w:tc>
      </w:tr>
      <w:tr w:rsidR="009E7124" w:rsidRPr="00496DEF" w14:paraId="1B4A3A35" w14:textId="77777777" w:rsidTr="00663176">
        <w:trPr>
          <w:trHeight w:val="125"/>
          <w:jc w:val="center"/>
        </w:trPr>
        <w:tc>
          <w:tcPr>
            <w:tcW w:w="266" w:type="pct"/>
            <w:vAlign w:val="center"/>
          </w:tcPr>
          <w:p w14:paraId="5C651E9B" w14:textId="77777777" w:rsidR="009E7124" w:rsidRPr="00496DEF" w:rsidRDefault="009E7124" w:rsidP="009E7124">
            <w:pPr>
              <w:pStyle w:val="Bangnd"/>
            </w:pPr>
            <w:r w:rsidRPr="00496DEF">
              <w:t>3</w:t>
            </w:r>
          </w:p>
        </w:tc>
        <w:tc>
          <w:tcPr>
            <w:tcW w:w="1205" w:type="pct"/>
            <w:vAlign w:val="center"/>
          </w:tcPr>
          <w:p w14:paraId="2E540E28" w14:textId="032A6273" w:rsidR="009E7124" w:rsidRPr="00496DEF" w:rsidRDefault="009E7124" w:rsidP="009E7124">
            <w:pPr>
              <w:spacing w:before="60" w:after="60"/>
              <w:jc w:val="both"/>
              <w:rPr>
                <w:lang w:val="en-US"/>
              </w:rPr>
            </w:pPr>
            <w:r w:rsidRPr="00496DEF">
              <w:rPr>
                <w:lang w:val="en-US"/>
              </w:rPr>
              <w:t>COD</w:t>
            </w:r>
          </w:p>
        </w:tc>
        <w:tc>
          <w:tcPr>
            <w:tcW w:w="770" w:type="pct"/>
            <w:vAlign w:val="center"/>
          </w:tcPr>
          <w:p w14:paraId="69AFD2F2" w14:textId="136DD6F4" w:rsidR="009E7124" w:rsidRPr="00496DEF" w:rsidRDefault="009E7124" w:rsidP="009E7124">
            <w:pPr>
              <w:spacing w:before="60" w:after="60"/>
              <w:jc w:val="center"/>
            </w:pPr>
            <w:r w:rsidRPr="00496DEF">
              <w:rPr>
                <w:lang w:val="en-US"/>
              </w:rPr>
              <w:t>mg/L</w:t>
            </w:r>
          </w:p>
        </w:tc>
        <w:tc>
          <w:tcPr>
            <w:tcW w:w="870" w:type="pct"/>
            <w:vAlign w:val="bottom"/>
          </w:tcPr>
          <w:p w14:paraId="193C7385" w14:textId="677EBF2A" w:rsidR="009E7124" w:rsidRPr="00496DEF" w:rsidRDefault="009E7124" w:rsidP="009E7124">
            <w:pPr>
              <w:spacing w:before="60" w:after="60"/>
              <w:jc w:val="center"/>
              <w:rPr>
                <w:lang w:val="en-US"/>
              </w:rPr>
            </w:pPr>
            <w:r w:rsidRPr="00496DEF">
              <w:t>67,5</w:t>
            </w:r>
          </w:p>
        </w:tc>
        <w:tc>
          <w:tcPr>
            <w:tcW w:w="959" w:type="pct"/>
            <w:vMerge/>
          </w:tcPr>
          <w:p w14:paraId="3F28747B" w14:textId="77777777" w:rsidR="009E7124" w:rsidRPr="00496DEF" w:rsidRDefault="009E7124" w:rsidP="009E7124">
            <w:pPr>
              <w:spacing w:before="60" w:after="60"/>
              <w:jc w:val="center"/>
              <w:rPr>
                <w:b/>
              </w:rPr>
            </w:pPr>
          </w:p>
        </w:tc>
        <w:tc>
          <w:tcPr>
            <w:tcW w:w="930" w:type="pct"/>
            <w:vMerge/>
          </w:tcPr>
          <w:p w14:paraId="0E09713F" w14:textId="77777777" w:rsidR="009E7124" w:rsidRPr="00496DEF" w:rsidRDefault="009E7124" w:rsidP="009E7124">
            <w:pPr>
              <w:spacing w:before="60" w:after="60"/>
              <w:jc w:val="center"/>
              <w:rPr>
                <w:b/>
              </w:rPr>
            </w:pPr>
          </w:p>
        </w:tc>
      </w:tr>
      <w:tr w:rsidR="009E7124" w:rsidRPr="00496DEF" w14:paraId="28FBA1F6" w14:textId="77777777" w:rsidTr="00663176">
        <w:trPr>
          <w:trHeight w:val="38"/>
          <w:jc w:val="center"/>
        </w:trPr>
        <w:tc>
          <w:tcPr>
            <w:tcW w:w="266" w:type="pct"/>
            <w:vAlign w:val="center"/>
          </w:tcPr>
          <w:p w14:paraId="09A7BF33" w14:textId="77777777" w:rsidR="009E7124" w:rsidRPr="00496DEF" w:rsidRDefault="009E7124" w:rsidP="009E7124">
            <w:pPr>
              <w:pStyle w:val="Bangnd"/>
            </w:pPr>
            <w:r w:rsidRPr="00496DEF">
              <w:t>4</w:t>
            </w:r>
          </w:p>
        </w:tc>
        <w:tc>
          <w:tcPr>
            <w:tcW w:w="1205" w:type="pct"/>
            <w:vAlign w:val="center"/>
          </w:tcPr>
          <w:p w14:paraId="035EC6FF" w14:textId="4B08B4AD" w:rsidR="009E7124" w:rsidRPr="00496DEF" w:rsidRDefault="009E7124" w:rsidP="009E7124">
            <w:pPr>
              <w:spacing w:before="60" w:after="60"/>
              <w:jc w:val="both"/>
              <w:rPr>
                <w:lang w:val="en-US"/>
              </w:rPr>
            </w:pPr>
            <w:r w:rsidRPr="00496DEF">
              <w:rPr>
                <w:lang w:val="en-US"/>
              </w:rPr>
              <w:t>BOD</w:t>
            </w:r>
            <w:r w:rsidRPr="00496DEF">
              <w:rPr>
                <w:vertAlign w:val="subscript"/>
                <w:lang w:val="en-US"/>
              </w:rPr>
              <w:t>5</w:t>
            </w:r>
          </w:p>
        </w:tc>
        <w:tc>
          <w:tcPr>
            <w:tcW w:w="770" w:type="pct"/>
            <w:vAlign w:val="center"/>
          </w:tcPr>
          <w:p w14:paraId="6604D257" w14:textId="4BA4FC3F" w:rsidR="009E7124" w:rsidRPr="00496DEF" w:rsidRDefault="009E7124" w:rsidP="009E7124">
            <w:pPr>
              <w:spacing w:before="60" w:after="60"/>
              <w:jc w:val="center"/>
            </w:pPr>
            <w:r w:rsidRPr="00496DEF">
              <w:rPr>
                <w:lang w:val="en-US"/>
              </w:rPr>
              <w:t>mg/L</w:t>
            </w:r>
          </w:p>
        </w:tc>
        <w:tc>
          <w:tcPr>
            <w:tcW w:w="870" w:type="pct"/>
            <w:vAlign w:val="bottom"/>
          </w:tcPr>
          <w:p w14:paraId="62064C2A" w14:textId="245F5B53" w:rsidR="009E7124" w:rsidRPr="00496DEF" w:rsidRDefault="009E7124" w:rsidP="009E7124">
            <w:pPr>
              <w:spacing w:before="60" w:after="60"/>
              <w:jc w:val="center"/>
              <w:rPr>
                <w:lang w:val="en-US"/>
              </w:rPr>
            </w:pPr>
            <w:r w:rsidRPr="00496DEF">
              <w:t>27</w:t>
            </w:r>
          </w:p>
        </w:tc>
        <w:tc>
          <w:tcPr>
            <w:tcW w:w="959" w:type="pct"/>
            <w:vMerge/>
          </w:tcPr>
          <w:p w14:paraId="26A4CB10" w14:textId="77777777" w:rsidR="009E7124" w:rsidRPr="00496DEF" w:rsidRDefault="009E7124" w:rsidP="009E7124">
            <w:pPr>
              <w:spacing w:before="60" w:after="60"/>
              <w:jc w:val="center"/>
              <w:rPr>
                <w:b/>
              </w:rPr>
            </w:pPr>
          </w:p>
        </w:tc>
        <w:tc>
          <w:tcPr>
            <w:tcW w:w="930" w:type="pct"/>
            <w:vMerge/>
          </w:tcPr>
          <w:p w14:paraId="1B0EFC8E" w14:textId="77777777" w:rsidR="009E7124" w:rsidRPr="00496DEF" w:rsidRDefault="009E7124" w:rsidP="009E7124">
            <w:pPr>
              <w:spacing w:before="60" w:after="60"/>
              <w:jc w:val="center"/>
              <w:rPr>
                <w:b/>
              </w:rPr>
            </w:pPr>
          </w:p>
        </w:tc>
      </w:tr>
      <w:tr w:rsidR="009E7124" w:rsidRPr="00496DEF" w14:paraId="338DC10F" w14:textId="77777777" w:rsidTr="00663176">
        <w:trPr>
          <w:trHeight w:val="143"/>
          <w:jc w:val="center"/>
        </w:trPr>
        <w:tc>
          <w:tcPr>
            <w:tcW w:w="266" w:type="pct"/>
            <w:vAlign w:val="center"/>
          </w:tcPr>
          <w:p w14:paraId="5881340E" w14:textId="77777777" w:rsidR="009E7124" w:rsidRPr="00496DEF" w:rsidRDefault="009E7124" w:rsidP="009E7124">
            <w:pPr>
              <w:pStyle w:val="Bangnd"/>
            </w:pPr>
            <w:r w:rsidRPr="00496DEF">
              <w:t>5</w:t>
            </w:r>
          </w:p>
        </w:tc>
        <w:tc>
          <w:tcPr>
            <w:tcW w:w="1205" w:type="pct"/>
            <w:vAlign w:val="center"/>
          </w:tcPr>
          <w:p w14:paraId="6FB6E72F" w14:textId="2808273B" w:rsidR="009E7124" w:rsidRPr="00496DEF" w:rsidRDefault="009E7124" w:rsidP="009E7124">
            <w:pPr>
              <w:spacing w:before="60" w:after="60"/>
              <w:jc w:val="both"/>
              <w:rPr>
                <w:lang w:val="en-US"/>
              </w:rPr>
            </w:pPr>
            <w:r w:rsidRPr="00496DEF">
              <w:rPr>
                <w:lang w:val="en-US"/>
              </w:rPr>
              <w:t>Amoni</w:t>
            </w:r>
          </w:p>
        </w:tc>
        <w:tc>
          <w:tcPr>
            <w:tcW w:w="770" w:type="pct"/>
            <w:vAlign w:val="center"/>
          </w:tcPr>
          <w:p w14:paraId="56CFD7B4" w14:textId="2F0E1E16" w:rsidR="009E7124" w:rsidRPr="00496DEF" w:rsidRDefault="009E7124" w:rsidP="009E7124">
            <w:pPr>
              <w:spacing w:before="60" w:after="60"/>
              <w:jc w:val="center"/>
            </w:pPr>
            <w:r w:rsidRPr="00496DEF">
              <w:rPr>
                <w:lang w:val="en-US"/>
              </w:rPr>
              <w:t>mg/L</w:t>
            </w:r>
          </w:p>
        </w:tc>
        <w:tc>
          <w:tcPr>
            <w:tcW w:w="870" w:type="pct"/>
            <w:vAlign w:val="bottom"/>
          </w:tcPr>
          <w:p w14:paraId="7E93084D" w14:textId="0E0F3C68" w:rsidR="009E7124" w:rsidRPr="00496DEF" w:rsidRDefault="009E7124" w:rsidP="009E7124">
            <w:pPr>
              <w:spacing w:before="60" w:after="60"/>
              <w:jc w:val="center"/>
              <w:rPr>
                <w:lang w:val="en-US"/>
              </w:rPr>
            </w:pPr>
            <w:r w:rsidRPr="00496DEF">
              <w:t>4,5</w:t>
            </w:r>
          </w:p>
        </w:tc>
        <w:tc>
          <w:tcPr>
            <w:tcW w:w="959" w:type="pct"/>
            <w:vMerge/>
          </w:tcPr>
          <w:p w14:paraId="69B27219" w14:textId="77777777" w:rsidR="009E7124" w:rsidRPr="00496DEF" w:rsidRDefault="009E7124" w:rsidP="009E7124">
            <w:pPr>
              <w:spacing w:before="60" w:after="60"/>
              <w:jc w:val="center"/>
              <w:rPr>
                <w:b/>
              </w:rPr>
            </w:pPr>
          </w:p>
        </w:tc>
        <w:tc>
          <w:tcPr>
            <w:tcW w:w="930" w:type="pct"/>
            <w:vMerge/>
          </w:tcPr>
          <w:p w14:paraId="7DD01A4C" w14:textId="77777777" w:rsidR="009E7124" w:rsidRPr="00496DEF" w:rsidRDefault="009E7124" w:rsidP="009E7124">
            <w:pPr>
              <w:spacing w:before="60" w:after="60"/>
              <w:jc w:val="center"/>
              <w:rPr>
                <w:b/>
              </w:rPr>
            </w:pPr>
          </w:p>
        </w:tc>
      </w:tr>
      <w:tr w:rsidR="009E7124" w:rsidRPr="00496DEF" w14:paraId="4FC14C14" w14:textId="77777777" w:rsidTr="00663176">
        <w:trPr>
          <w:trHeight w:val="162"/>
          <w:jc w:val="center"/>
        </w:trPr>
        <w:tc>
          <w:tcPr>
            <w:tcW w:w="266" w:type="pct"/>
            <w:vAlign w:val="center"/>
          </w:tcPr>
          <w:p w14:paraId="60342235" w14:textId="77777777" w:rsidR="009E7124" w:rsidRPr="00496DEF" w:rsidRDefault="009E7124" w:rsidP="009E7124">
            <w:pPr>
              <w:pStyle w:val="Bangnd"/>
            </w:pPr>
            <w:r w:rsidRPr="00496DEF">
              <w:t>6</w:t>
            </w:r>
          </w:p>
        </w:tc>
        <w:tc>
          <w:tcPr>
            <w:tcW w:w="1205" w:type="pct"/>
            <w:vAlign w:val="center"/>
          </w:tcPr>
          <w:p w14:paraId="4B112937" w14:textId="2B5939A2" w:rsidR="009E7124" w:rsidRPr="00496DEF" w:rsidRDefault="009E7124" w:rsidP="009E7124">
            <w:pPr>
              <w:spacing w:before="60" w:after="60"/>
              <w:jc w:val="both"/>
              <w:rPr>
                <w:lang w:val="en-US"/>
              </w:rPr>
            </w:pPr>
            <w:r w:rsidRPr="00496DEF">
              <w:rPr>
                <w:lang w:val="en-US"/>
              </w:rPr>
              <w:t>Tổng Nitơ</w:t>
            </w:r>
          </w:p>
        </w:tc>
        <w:tc>
          <w:tcPr>
            <w:tcW w:w="770" w:type="pct"/>
            <w:vAlign w:val="center"/>
          </w:tcPr>
          <w:p w14:paraId="6C66F446" w14:textId="0C4786E1" w:rsidR="009E7124" w:rsidRPr="00496DEF" w:rsidRDefault="009E7124" w:rsidP="009E7124">
            <w:pPr>
              <w:spacing w:before="60" w:after="60"/>
              <w:jc w:val="center"/>
            </w:pPr>
            <w:r w:rsidRPr="00496DEF">
              <w:rPr>
                <w:lang w:val="en-US"/>
              </w:rPr>
              <w:t>mg/L</w:t>
            </w:r>
          </w:p>
        </w:tc>
        <w:tc>
          <w:tcPr>
            <w:tcW w:w="870" w:type="pct"/>
            <w:vAlign w:val="bottom"/>
          </w:tcPr>
          <w:p w14:paraId="44B624B4" w14:textId="34A35495" w:rsidR="009E7124" w:rsidRPr="00496DEF" w:rsidRDefault="009E7124" w:rsidP="009E7124">
            <w:pPr>
              <w:spacing w:before="60" w:after="60"/>
              <w:jc w:val="center"/>
              <w:rPr>
                <w:lang w:val="en-US"/>
              </w:rPr>
            </w:pPr>
            <w:r w:rsidRPr="00496DEF">
              <w:t>18</w:t>
            </w:r>
          </w:p>
        </w:tc>
        <w:tc>
          <w:tcPr>
            <w:tcW w:w="959" w:type="pct"/>
            <w:vMerge/>
          </w:tcPr>
          <w:p w14:paraId="1AAAF039" w14:textId="77777777" w:rsidR="009E7124" w:rsidRPr="00496DEF" w:rsidRDefault="009E7124" w:rsidP="009E7124">
            <w:pPr>
              <w:spacing w:before="60" w:after="60"/>
              <w:jc w:val="center"/>
              <w:rPr>
                <w:b/>
                <w:lang w:val="en-US"/>
              </w:rPr>
            </w:pPr>
          </w:p>
        </w:tc>
        <w:tc>
          <w:tcPr>
            <w:tcW w:w="930" w:type="pct"/>
            <w:vMerge/>
          </w:tcPr>
          <w:p w14:paraId="2ACE8497" w14:textId="77777777" w:rsidR="009E7124" w:rsidRPr="00496DEF" w:rsidRDefault="009E7124" w:rsidP="009E7124">
            <w:pPr>
              <w:spacing w:before="60" w:after="60"/>
              <w:jc w:val="center"/>
              <w:rPr>
                <w:b/>
                <w:lang w:val="en-US"/>
              </w:rPr>
            </w:pPr>
          </w:p>
        </w:tc>
      </w:tr>
      <w:tr w:rsidR="009E7124" w:rsidRPr="00496DEF" w14:paraId="7AAD1D88" w14:textId="77777777" w:rsidTr="00663176">
        <w:trPr>
          <w:trHeight w:val="162"/>
          <w:jc w:val="center"/>
        </w:trPr>
        <w:tc>
          <w:tcPr>
            <w:tcW w:w="266" w:type="pct"/>
            <w:vAlign w:val="center"/>
          </w:tcPr>
          <w:p w14:paraId="45907016" w14:textId="77777777" w:rsidR="009E7124" w:rsidRPr="00496DEF" w:rsidRDefault="009E7124" w:rsidP="009E7124">
            <w:pPr>
              <w:pStyle w:val="Bangnd"/>
              <w:rPr>
                <w:lang w:val="en-US"/>
              </w:rPr>
            </w:pPr>
            <w:r w:rsidRPr="00496DEF">
              <w:rPr>
                <w:lang w:val="en-US"/>
              </w:rPr>
              <w:t>7</w:t>
            </w:r>
          </w:p>
        </w:tc>
        <w:tc>
          <w:tcPr>
            <w:tcW w:w="1205" w:type="pct"/>
            <w:vAlign w:val="center"/>
          </w:tcPr>
          <w:p w14:paraId="5128C725" w14:textId="1904C955" w:rsidR="009E7124" w:rsidRPr="00496DEF" w:rsidRDefault="009E7124" w:rsidP="009E7124">
            <w:pPr>
              <w:spacing w:before="60" w:after="60"/>
              <w:jc w:val="both"/>
              <w:rPr>
                <w:lang w:val="en-US"/>
              </w:rPr>
            </w:pPr>
            <w:r w:rsidRPr="00496DEF">
              <w:rPr>
                <w:lang w:val="en-US"/>
              </w:rPr>
              <w:t>Tổng Phốt pho (tính theo P)</w:t>
            </w:r>
          </w:p>
        </w:tc>
        <w:tc>
          <w:tcPr>
            <w:tcW w:w="770" w:type="pct"/>
            <w:vAlign w:val="center"/>
          </w:tcPr>
          <w:p w14:paraId="246CB767" w14:textId="556C2175" w:rsidR="009E7124" w:rsidRPr="00496DEF" w:rsidRDefault="009E7124" w:rsidP="009E7124">
            <w:pPr>
              <w:spacing w:before="60" w:after="60"/>
              <w:jc w:val="center"/>
              <w:rPr>
                <w:lang w:val="en-US"/>
              </w:rPr>
            </w:pPr>
            <w:r w:rsidRPr="00496DEF">
              <w:rPr>
                <w:lang w:val="en-US"/>
              </w:rPr>
              <w:t>mg/L</w:t>
            </w:r>
          </w:p>
        </w:tc>
        <w:tc>
          <w:tcPr>
            <w:tcW w:w="870" w:type="pct"/>
            <w:vAlign w:val="bottom"/>
          </w:tcPr>
          <w:p w14:paraId="79C49F8A" w14:textId="40BAF8E0" w:rsidR="009E7124" w:rsidRPr="00496DEF" w:rsidRDefault="009E7124" w:rsidP="009E7124">
            <w:pPr>
              <w:spacing w:before="60" w:after="60"/>
              <w:jc w:val="center"/>
              <w:rPr>
                <w:lang w:val="en-US"/>
              </w:rPr>
            </w:pPr>
            <w:r w:rsidRPr="00496DEF">
              <w:t>3,6</w:t>
            </w:r>
          </w:p>
        </w:tc>
        <w:tc>
          <w:tcPr>
            <w:tcW w:w="959" w:type="pct"/>
            <w:vMerge/>
          </w:tcPr>
          <w:p w14:paraId="07296906" w14:textId="77777777" w:rsidR="009E7124" w:rsidRPr="00496DEF" w:rsidRDefault="009E7124" w:rsidP="009E7124">
            <w:pPr>
              <w:spacing w:before="60" w:after="60"/>
              <w:jc w:val="center"/>
              <w:rPr>
                <w:b/>
              </w:rPr>
            </w:pPr>
          </w:p>
        </w:tc>
        <w:tc>
          <w:tcPr>
            <w:tcW w:w="930" w:type="pct"/>
            <w:vMerge/>
          </w:tcPr>
          <w:p w14:paraId="5AAEB045" w14:textId="77777777" w:rsidR="009E7124" w:rsidRPr="00496DEF" w:rsidRDefault="009E7124" w:rsidP="009E7124">
            <w:pPr>
              <w:spacing w:before="60" w:after="60"/>
              <w:jc w:val="center"/>
              <w:rPr>
                <w:b/>
              </w:rPr>
            </w:pPr>
          </w:p>
        </w:tc>
      </w:tr>
      <w:tr w:rsidR="009E7124" w:rsidRPr="00496DEF" w14:paraId="09F055CF" w14:textId="77777777" w:rsidTr="00663176">
        <w:trPr>
          <w:trHeight w:val="162"/>
          <w:jc w:val="center"/>
        </w:trPr>
        <w:tc>
          <w:tcPr>
            <w:tcW w:w="266" w:type="pct"/>
            <w:vAlign w:val="center"/>
          </w:tcPr>
          <w:p w14:paraId="5E52DBC5" w14:textId="77777777" w:rsidR="009E7124" w:rsidRPr="00496DEF" w:rsidRDefault="009E7124" w:rsidP="009E7124">
            <w:pPr>
              <w:pStyle w:val="Bangnd"/>
              <w:rPr>
                <w:lang w:val="en-US"/>
              </w:rPr>
            </w:pPr>
            <w:r w:rsidRPr="00496DEF">
              <w:rPr>
                <w:lang w:val="en-US"/>
              </w:rPr>
              <w:t>8</w:t>
            </w:r>
          </w:p>
        </w:tc>
        <w:tc>
          <w:tcPr>
            <w:tcW w:w="1205" w:type="pct"/>
            <w:vAlign w:val="center"/>
          </w:tcPr>
          <w:p w14:paraId="2BC60E07" w14:textId="5D4535F9" w:rsidR="009E7124" w:rsidRPr="00496DEF" w:rsidRDefault="009E7124" w:rsidP="009E7124">
            <w:pPr>
              <w:spacing w:before="60" w:after="60"/>
              <w:jc w:val="both"/>
              <w:rPr>
                <w:lang w:val="en-US"/>
              </w:rPr>
            </w:pPr>
            <w:r w:rsidRPr="00496DEF">
              <w:rPr>
                <w:lang w:val="en-US"/>
              </w:rPr>
              <w:t>Sunfua</w:t>
            </w:r>
          </w:p>
        </w:tc>
        <w:tc>
          <w:tcPr>
            <w:tcW w:w="770" w:type="pct"/>
            <w:vAlign w:val="center"/>
          </w:tcPr>
          <w:p w14:paraId="6814E6E0" w14:textId="304C626B" w:rsidR="009E7124" w:rsidRPr="00496DEF" w:rsidRDefault="009E7124" w:rsidP="009E7124">
            <w:pPr>
              <w:spacing w:before="60" w:after="60"/>
              <w:jc w:val="center"/>
              <w:rPr>
                <w:lang w:val="en-US"/>
              </w:rPr>
            </w:pPr>
            <w:r w:rsidRPr="00496DEF">
              <w:rPr>
                <w:lang w:val="en-US"/>
              </w:rPr>
              <w:t>mg/L</w:t>
            </w:r>
          </w:p>
        </w:tc>
        <w:tc>
          <w:tcPr>
            <w:tcW w:w="870" w:type="pct"/>
            <w:vAlign w:val="bottom"/>
          </w:tcPr>
          <w:p w14:paraId="04EA1265" w14:textId="4273A9C2" w:rsidR="009E7124" w:rsidRPr="00496DEF" w:rsidRDefault="009E7124" w:rsidP="009E7124">
            <w:pPr>
              <w:spacing w:before="60" w:after="60"/>
              <w:jc w:val="center"/>
              <w:rPr>
                <w:lang w:val="en-US"/>
              </w:rPr>
            </w:pPr>
            <w:r w:rsidRPr="00496DEF">
              <w:t>0,18</w:t>
            </w:r>
          </w:p>
        </w:tc>
        <w:tc>
          <w:tcPr>
            <w:tcW w:w="959" w:type="pct"/>
            <w:vMerge/>
          </w:tcPr>
          <w:p w14:paraId="22D05933" w14:textId="77777777" w:rsidR="009E7124" w:rsidRPr="00496DEF" w:rsidRDefault="009E7124" w:rsidP="009E7124">
            <w:pPr>
              <w:spacing w:before="60" w:after="60"/>
              <w:jc w:val="center"/>
              <w:rPr>
                <w:b/>
              </w:rPr>
            </w:pPr>
          </w:p>
        </w:tc>
        <w:tc>
          <w:tcPr>
            <w:tcW w:w="930" w:type="pct"/>
            <w:vMerge/>
          </w:tcPr>
          <w:p w14:paraId="2DFACF52" w14:textId="77777777" w:rsidR="009E7124" w:rsidRPr="00496DEF" w:rsidRDefault="009E7124" w:rsidP="009E7124">
            <w:pPr>
              <w:spacing w:before="60" w:after="60"/>
              <w:jc w:val="center"/>
              <w:rPr>
                <w:b/>
              </w:rPr>
            </w:pPr>
          </w:p>
        </w:tc>
      </w:tr>
      <w:tr w:rsidR="009E7124" w:rsidRPr="00496DEF" w14:paraId="35368976" w14:textId="77777777" w:rsidTr="00663176">
        <w:trPr>
          <w:trHeight w:val="162"/>
          <w:jc w:val="center"/>
        </w:trPr>
        <w:tc>
          <w:tcPr>
            <w:tcW w:w="266" w:type="pct"/>
            <w:vAlign w:val="center"/>
          </w:tcPr>
          <w:p w14:paraId="64189195" w14:textId="77777777" w:rsidR="009E7124" w:rsidRPr="00496DEF" w:rsidRDefault="009E7124" w:rsidP="009E7124">
            <w:pPr>
              <w:pStyle w:val="Bangnd"/>
              <w:rPr>
                <w:lang w:val="en-US"/>
              </w:rPr>
            </w:pPr>
            <w:r w:rsidRPr="00496DEF">
              <w:rPr>
                <w:lang w:val="en-US"/>
              </w:rPr>
              <w:t>9</w:t>
            </w:r>
          </w:p>
        </w:tc>
        <w:tc>
          <w:tcPr>
            <w:tcW w:w="1205" w:type="pct"/>
            <w:vAlign w:val="center"/>
          </w:tcPr>
          <w:p w14:paraId="1D95E17D" w14:textId="03AD2E6E" w:rsidR="009E7124" w:rsidRPr="00496DEF" w:rsidRDefault="009E7124" w:rsidP="009E7124">
            <w:pPr>
              <w:spacing w:before="60" w:after="60"/>
              <w:jc w:val="both"/>
              <w:rPr>
                <w:lang w:val="en-US"/>
              </w:rPr>
            </w:pPr>
            <w:r w:rsidRPr="00496DEF">
              <w:rPr>
                <w:lang w:val="en-US"/>
              </w:rPr>
              <w:t>Clorua</w:t>
            </w:r>
          </w:p>
        </w:tc>
        <w:tc>
          <w:tcPr>
            <w:tcW w:w="770" w:type="pct"/>
            <w:vAlign w:val="center"/>
          </w:tcPr>
          <w:p w14:paraId="19F84284" w14:textId="7D685F56" w:rsidR="009E7124" w:rsidRPr="00496DEF" w:rsidRDefault="009E7124" w:rsidP="009E7124">
            <w:pPr>
              <w:spacing w:before="60" w:after="60"/>
              <w:jc w:val="center"/>
              <w:rPr>
                <w:lang w:val="en-US"/>
              </w:rPr>
            </w:pPr>
            <w:r w:rsidRPr="00496DEF">
              <w:rPr>
                <w:lang w:val="en-US"/>
              </w:rPr>
              <w:t>mg/L</w:t>
            </w:r>
          </w:p>
        </w:tc>
        <w:tc>
          <w:tcPr>
            <w:tcW w:w="870" w:type="pct"/>
            <w:vAlign w:val="bottom"/>
          </w:tcPr>
          <w:p w14:paraId="641C8E14" w14:textId="57723ECF" w:rsidR="009E7124" w:rsidRPr="00496DEF" w:rsidRDefault="009E7124" w:rsidP="009E7124">
            <w:pPr>
              <w:spacing w:before="60" w:after="60"/>
              <w:jc w:val="center"/>
              <w:rPr>
                <w:lang w:val="en-US"/>
              </w:rPr>
            </w:pPr>
            <w:r w:rsidRPr="00496DEF">
              <w:t>450</w:t>
            </w:r>
          </w:p>
        </w:tc>
        <w:tc>
          <w:tcPr>
            <w:tcW w:w="959" w:type="pct"/>
            <w:vMerge/>
          </w:tcPr>
          <w:p w14:paraId="36838416" w14:textId="77777777" w:rsidR="009E7124" w:rsidRPr="00496DEF" w:rsidRDefault="009E7124" w:rsidP="009E7124">
            <w:pPr>
              <w:spacing w:before="60" w:after="60"/>
              <w:jc w:val="center"/>
              <w:rPr>
                <w:b/>
              </w:rPr>
            </w:pPr>
          </w:p>
        </w:tc>
        <w:tc>
          <w:tcPr>
            <w:tcW w:w="930" w:type="pct"/>
            <w:vMerge/>
          </w:tcPr>
          <w:p w14:paraId="6E6F0C44" w14:textId="77777777" w:rsidR="009E7124" w:rsidRPr="00496DEF" w:rsidRDefault="009E7124" w:rsidP="009E7124">
            <w:pPr>
              <w:spacing w:before="60" w:after="60"/>
              <w:jc w:val="center"/>
              <w:rPr>
                <w:b/>
              </w:rPr>
            </w:pPr>
          </w:p>
        </w:tc>
      </w:tr>
      <w:tr w:rsidR="009E7124" w:rsidRPr="00496DEF" w14:paraId="27290221" w14:textId="77777777" w:rsidTr="00663176">
        <w:trPr>
          <w:trHeight w:val="162"/>
          <w:jc w:val="center"/>
        </w:trPr>
        <w:tc>
          <w:tcPr>
            <w:tcW w:w="266" w:type="pct"/>
            <w:vAlign w:val="center"/>
          </w:tcPr>
          <w:p w14:paraId="084437FB" w14:textId="77777777" w:rsidR="009E7124" w:rsidRPr="00496DEF" w:rsidRDefault="009E7124" w:rsidP="009E7124">
            <w:pPr>
              <w:pStyle w:val="Bangnd"/>
              <w:rPr>
                <w:lang w:val="en-US"/>
              </w:rPr>
            </w:pPr>
            <w:r w:rsidRPr="00496DEF">
              <w:rPr>
                <w:lang w:val="en-US"/>
              </w:rPr>
              <w:t>10</w:t>
            </w:r>
          </w:p>
        </w:tc>
        <w:tc>
          <w:tcPr>
            <w:tcW w:w="1205" w:type="pct"/>
            <w:vAlign w:val="center"/>
          </w:tcPr>
          <w:p w14:paraId="3C244FEE" w14:textId="18C820A1" w:rsidR="009E7124" w:rsidRPr="00496DEF" w:rsidRDefault="009E7124" w:rsidP="009E7124">
            <w:pPr>
              <w:spacing w:before="60" w:after="60"/>
              <w:jc w:val="both"/>
              <w:rPr>
                <w:lang w:val="en-US"/>
              </w:rPr>
            </w:pPr>
            <w:r w:rsidRPr="00496DEF">
              <w:rPr>
                <w:lang w:val="en-US"/>
              </w:rPr>
              <w:t>Fe</w:t>
            </w:r>
          </w:p>
        </w:tc>
        <w:tc>
          <w:tcPr>
            <w:tcW w:w="770" w:type="pct"/>
            <w:vAlign w:val="center"/>
          </w:tcPr>
          <w:p w14:paraId="581B3CB2" w14:textId="281E567D" w:rsidR="009E7124" w:rsidRPr="00496DEF" w:rsidRDefault="009E7124" w:rsidP="009E7124">
            <w:pPr>
              <w:spacing w:before="60" w:after="60"/>
              <w:jc w:val="center"/>
              <w:rPr>
                <w:lang w:val="en-US"/>
              </w:rPr>
            </w:pPr>
            <w:r w:rsidRPr="00496DEF">
              <w:rPr>
                <w:lang w:val="en-US"/>
              </w:rPr>
              <w:t>mg/L</w:t>
            </w:r>
          </w:p>
        </w:tc>
        <w:tc>
          <w:tcPr>
            <w:tcW w:w="870" w:type="pct"/>
            <w:vAlign w:val="bottom"/>
          </w:tcPr>
          <w:p w14:paraId="27F44D56" w14:textId="3E9F8D2B" w:rsidR="009E7124" w:rsidRPr="00496DEF" w:rsidRDefault="009E7124" w:rsidP="009E7124">
            <w:pPr>
              <w:spacing w:before="60" w:after="60"/>
              <w:jc w:val="center"/>
              <w:rPr>
                <w:lang w:val="en-US"/>
              </w:rPr>
            </w:pPr>
            <w:r w:rsidRPr="00496DEF">
              <w:t>0,9</w:t>
            </w:r>
          </w:p>
        </w:tc>
        <w:tc>
          <w:tcPr>
            <w:tcW w:w="959" w:type="pct"/>
            <w:vMerge/>
          </w:tcPr>
          <w:p w14:paraId="62479975" w14:textId="77777777" w:rsidR="009E7124" w:rsidRPr="00496DEF" w:rsidRDefault="009E7124" w:rsidP="009E7124">
            <w:pPr>
              <w:spacing w:before="60" w:after="60"/>
              <w:jc w:val="center"/>
              <w:rPr>
                <w:b/>
                <w:lang w:val="en-US"/>
              </w:rPr>
            </w:pPr>
          </w:p>
        </w:tc>
        <w:tc>
          <w:tcPr>
            <w:tcW w:w="930" w:type="pct"/>
            <w:vMerge/>
          </w:tcPr>
          <w:p w14:paraId="6FD706B3" w14:textId="77777777" w:rsidR="009E7124" w:rsidRPr="00496DEF" w:rsidRDefault="009E7124" w:rsidP="009E7124">
            <w:pPr>
              <w:spacing w:before="60" w:after="60"/>
              <w:jc w:val="center"/>
              <w:rPr>
                <w:b/>
                <w:lang w:val="en-US"/>
              </w:rPr>
            </w:pPr>
          </w:p>
        </w:tc>
      </w:tr>
      <w:tr w:rsidR="009E7124" w:rsidRPr="00496DEF" w14:paraId="56F8D26D" w14:textId="77777777" w:rsidTr="00663176">
        <w:trPr>
          <w:trHeight w:val="299"/>
          <w:jc w:val="center"/>
        </w:trPr>
        <w:tc>
          <w:tcPr>
            <w:tcW w:w="266" w:type="pct"/>
            <w:vAlign w:val="center"/>
          </w:tcPr>
          <w:p w14:paraId="6B4384A0" w14:textId="77777777" w:rsidR="009E7124" w:rsidRPr="00496DEF" w:rsidRDefault="009E7124" w:rsidP="009E7124">
            <w:pPr>
              <w:pStyle w:val="Bangnd"/>
              <w:rPr>
                <w:lang w:val="en-US"/>
              </w:rPr>
            </w:pPr>
            <w:r w:rsidRPr="00496DEF">
              <w:rPr>
                <w:lang w:val="en-US"/>
              </w:rPr>
              <w:t>11</w:t>
            </w:r>
          </w:p>
        </w:tc>
        <w:tc>
          <w:tcPr>
            <w:tcW w:w="1205" w:type="pct"/>
            <w:vAlign w:val="center"/>
          </w:tcPr>
          <w:p w14:paraId="1843E9C2" w14:textId="50986E58" w:rsidR="009E7124" w:rsidRPr="00496DEF" w:rsidRDefault="009E7124" w:rsidP="009E7124">
            <w:pPr>
              <w:spacing w:before="60" w:after="60"/>
              <w:jc w:val="both"/>
              <w:rPr>
                <w:lang w:val="en-US"/>
              </w:rPr>
            </w:pPr>
            <w:r w:rsidRPr="00496DEF">
              <w:rPr>
                <w:lang w:val="en-US"/>
              </w:rPr>
              <w:t>Cd</w:t>
            </w:r>
          </w:p>
        </w:tc>
        <w:tc>
          <w:tcPr>
            <w:tcW w:w="770" w:type="pct"/>
            <w:vAlign w:val="center"/>
          </w:tcPr>
          <w:p w14:paraId="006B863B" w14:textId="2EE8B0C9" w:rsidR="009E7124" w:rsidRPr="00496DEF" w:rsidRDefault="009E7124" w:rsidP="009E7124">
            <w:pPr>
              <w:spacing w:before="60" w:after="60"/>
              <w:jc w:val="center"/>
              <w:rPr>
                <w:lang w:val="en-US"/>
              </w:rPr>
            </w:pPr>
            <w:r w:rsidRPr="00496DEF">
              <w:rPr>
                <w:lang w:val="en-US"/>
              </w:rPr>
              <w:t>mg/L</w:t>
            </w:r>
          </w:p>
        </w:tc>
        <w:tc>
          <w:tcPr>
            <w:tcW w:w="870" w:type="pct"/>
            <w:vAlign w:val="bottom"/>
          </w:tcPr>
          <w:p w14:paraId="3809353D" w14:textId="77B2B3C3" w:rsidR="009E7124" w:rsidRPr="00496DEF" w:rsidRDefault="009E7124" w:rsidP="009E7124">
            <w:pPr>
              <w:spacing w:before="60" w:after="60"/>
              <w:jc w:val="center"/>
              <w:rPr>
                <w:lang w:val="en-US"/>
              </w:rPr>
            </w:pPr>
            <w:r w:rsidRPr="00496DEF">
              <w:t>0,045</w:t>
            </w:r>
          </w:p>
        </w:tc>
        <w:tc>
          <w:tcPr>
            <w:tcW w:w="959" w:type="pct"/>
            <w:vMerge/>
          </w:tcPr>
          <w:p w14:paraId="544C3AA7" w14:textId="77777777" w:rsidR="009E7124" w:rsidRPr="00496DEF" w:rsidRDefault="009E7124" w:rsidP="009E7124">
            <w:pPr>
              <w:spacing w:before="60" w:after="60"/>
              <w:jc w:val="center"/>
              <w:rPr>
                <w:b/>
                <w:lang w:val="en-US"/>
              </w:rPr>
            </w:pPr>
          </w:p>
        </w:tc>
        <w:tc>
          <w:tcPr>
            <w:tcW w:w="930" w:type="pct"/>
            <w:vMerge/>
          </w:tcPr>
          <w:p w14:paraId="0B7307A4" w14:textId="77777777" w:rsidR="009E7124" w:rsidRPr="00496DEF" w:rsidRDefault="009E7124" w:rsidP="009E7124">
            <w:pPr>
              <w:spacing w:before="60" w:after="60"/>
              <w:jc w:val="center"/>
              <w:rPr>
                <w:b/>
                <w:lang w:val="en-US"/>
              </w:rPr>
            </w:pPr>
          </w:p>
        </w:tc>
      </w:tr>
      <w:tr w:rsidR="009E7124" w:rsidRPr="00496DEF" w14:paraId="04C66B60" w14:textId="77777777" w:rsidTr="00663176">
        <w:trPr>
          <w:trHeight w:val="299"/>
          <w:jc w:val="center"/>
        </w:trPr>
        <w:tc>
          <w:tcPr>
            <w:tcW w:w="266" w:type="pct"/>
            <w:vAlign w:val="center"/>
          </w:tcPr>
          <w:p w14:paraId="22AD941D" w14:textId="77777777" w:rsidR="009E7124" w:rsidRPr="00496DEF" w:rsidRDefault="009E7124" w:rsidP="009E7124">
            <w:pPr>
              <w:pStyle w:val="Bangnd"/>
              <w:rPr>
                <w:lang w:val="en-US"/>
              </w:rPr>
            </w:pPr>
            <w:r w:rsidRPr="00496DEF">
              <w:rPr>
                <w:lang w:val="en-US"/>
              </w:rPr>
              <w:t>12</w:t>
            </w:r>
          </w:p>
        </w:tc>
        <w:tc>
          <w:tcPr>
            <w:tcW w:w="1205" w:type="pct"/>
            <w:vAlign w:val="center"/>
          </w:tcPr>
          <w:p w14:paraId="7817E151" w14:textId="02CE061B" w:rsidR="009E7124" w:rsidRPr="00496DEF" w:rsidRDefault="009E7124" w:rsidP="009E7124">
            <w:pPr>
              <w:spacing w:before="60" w:after="60"/>
              <w:jc w:val="both"/>
            </w:pPr>
            <w:r w:rsidRPr="00496DEF">
              <w:rPr>
                <w:lang w:val="en-US"/>
              </w:rPr>
              <w:t>Zn</w:t>
            </w:r>
          </w:p>
        </w:tc>
        <w:tc>
          <w:tcPr>
            <w:tcW w:w="770" w:type="pct"/>
            <w:vAlign w:val="center"/>
          </w:tcPr>
          <w:p w14:paraId="472BD6E3" w14:textId="00DE2FF3" w:rsidR="009E7124" w:rsidRPr="00496DEF" w:rsidRDefault="009E7124" w:rsidP="009E7124">
            <w:pPr>
              <w:spacing w:before="60" w:after="60"/>
              <w:jc w:val="center"/>
              <w:rPr>
                <w:lang w:val="en-US"/>
              </w:rPr>
            </w:pPr>
            <w:r w:rsidRPr="00496DEF">
              <w:rPr>
                <w:lang w:val="en-US"/>
              </w:rPr>
              <w:t>mg/L</w:t>
            </w:r>
          </w:p>
        </w:tc>
        <w:tc>
          <w:tcPr>
            <w:tcW w:w="870" w:type="pct"/>
            <w:vAlign w:val="bottom"/>
          </w:tcPr>
          <w:p w14:paraId="77DFA30B" w14:textId="308AE333" w:rsidR="009E7124" w:rsidRPr="00496DEF" w:rsidRDefault="009E7124" w:rsidP="009E7124">
            <w:pPr>
              <w:spacing w:before="60" w:after="60"/>
              <w:jc w:val="center"/>
              <w:rPr>
                <w:lang w:val="en-US"/>
              </w:rPr>
            </w:pPr>
            <w:r w:rsidRPr="00496DEF">
              <w:t>2,7</w:t>
            </w:r>
          </w:p>
        </w:tc>
        <w:tc>
          <w:tcPr>
            <w:tcW w:w="959" w:type="pct"/>
            <w:vMerge/>
          </w:tcPr>
          <w:p w14:paraId="597EE25E" w14:textId="77777777" w:rsidR="009E7124" w:rsidRPr="00496DEF" w:rsidRDefault="009E7124" w:rsidP="009E7124">
            <w:pPr>
              <w:spacing w:before="60" w:after="60"/>
              <w:jc w:val="center"/>
              <w:rPr>
                <w:b/>
                <w:lang w:val="en-US"/>
              </w:rPr>
            </w:pPr>
          </w:p>
        </w:tc>
        <w:tc>
          <w:tcPr>
            <w:tcW w:w="930" w:type="pct"/>
            <w:vMerge/>
          </w:tcPr>
          <w:p w14:paraId="73BF1646" w14:textId="77777777" w:rsidR="009E7124" w:rsidRPr="00496DEF" w:rsidRDefault="009E7124" w:rsidP="009E7124">
            <w:pPr>
              <w:spacing w:before="60" w:after="60"/>
              <w:jc w:val="center"/>
              <w:rPr>
                <w:b/>
                <w:lang w:val="en-US"/>
              </w:rPr>
            </w:pPr>
          </w:p>
        </w:tc>
      </w:tr>
      <w:tr w:rsidR="009E7124" w:rsidRPr="00496DEF" w14:paraId="173F3BB1" w14:textId="77777777" w:rsidTr="000E1635">
        <w:trPr>
          <w:trHeight w:val="299"/>
          <w:jc w:val="center"/>
        </w:trPr>
        <w:tc>
          <w:tcPr>
            <w:tcW w:w="266" w:type="pct"/>
            <w:vAlign w:val="center"/>
          </w:tcPr>
          <w:p w14:paraId="4B1203BD" w14:textId="77777777" w:rsidR="009E7124" w:rsidRPr="00496DEF" w:rsidRDefault="009E7124" w:rsidP="009E7124">
            <w:pPr>
              <w:pStyle w:val="Bangnd"/>
              <w:rPr>
                <w:lang w:val="en-US"/>
              </w:rPr>
            </w:pPr>
            <w:r w:rsidRPr="00496DEF">
              <w:rPr>
                <w:lang w:val="en-US"/>
              </w:rPr>
              <w:t>13</w:t>
            </w:r>
          </w:p>
        </w:tc>
        <w:tc>
          <w:tcPr>
            <w:tcW w:w="1205" w:type="pct"/>
            <w:vAlign w:val="center"/>
          </w:tcPr>
          <w:p w14:paraId="0D26368A" w14:textId="25DAE1FE" w:rsidR="009E7124" w:rsidRPr="00496DEF" w:rsidRDefault="009E7124" w:rsidP="009E7124">
            <w:pPr>
              <w:spacing w:before="60" w:after="60"/>
              <w:jc w:val="both"/>
              <w:rPr>
                <w:lang w:val="en-US"/>
              </w:rPr>
            </w:pPr>
            <w:r w:rsidRPr="00496DEF">
              <w:rPr>
                <w:lang w:val="en-US"/>
              </w:rPr>
              <w:t>Tổng dầu mỡ khoáng</w:t>
            </w:r>
          </w:p>
        </w:tc>
        <w:tc>
          <w:tcPr>
            <w:tcW w:w="770" w:type="pct"/>
            <w:vAlign w:val="center"/>
          </w:tcPr>
          <w:p w14:paraId="0E070D8C" w14:textId="618A4529" w:rsidR="009E7124" w:rsidRPr="00496DEF" w:rsidRDefault="009E7124" w:rsidP="009E7124">
            <w:pPr>
              <w:spacing w:before="60" w:after="60"/>
              <w:jc w:val="center"/>
              <w:rPr>
                <w:lang w:val="en-US"/>
              </w:rPr>
            </w:pPr>
            <w:r w:rsidRPr="00496DEF">
              <w:rPr>
                <w:lang w:val="en-US"/>
              </w:rPr>
              <w:t>mg/L</w:t>
            </w:r>
          </w:p>
        </w:tc>
        <w:tc>
          <w:tcPr>
            <w:tcW w:w="870" w:type="pct"/>
            <w:vAlign w:val="bottom"/>
          </w:tcPr>
          <w:p w14:paraId="3F9F7D4A" w14:textId="7BA83993" w:rsidR="009E7124" w:rsidRPr="00496DEF" w:rsidRDefault="009E7124" w:rsidP="009E7124">
            <w:pPr>
              <w:spacing w:before="60" w:after="60"/>
              <w:jc w:val="center"/>
              <w:rPr>
                <w:lang w:val="en-US"/>
              </w:rPr>
            </w:pPr>
            <w:r w:rsidRPr="00496DEF">
              <w:t>4,5</w:t>
            </w:r>
          </w:p>
        </w:tc>
        <w:tc>
          <w:tcPr>
            <w:tcW w:w="959" w:type="pct"/>
            <w:vMerge/>
          </w:tcPr>
          <w:p w14:paraId="64965A05" w14:textId="77777777" w:rsidR="009E7124" w:rsidRPr="00496DEF" w:rsidRDefault="009E7124" w:rsidP="009E7124">
            <w:pPr>
              <w:spacing w:before="60" w:after="60"/>
              <w:jc w:val="center"/>
              <w:rPr>
                <w:b/>
                <w:lang w:val="en-US"/>
              </w:rPr>
            </w:pPr>
          </w:p>
        </w:tc>
        <w:tc>
          <w:tcPr>
            <w:tcW w:w="930" w:type="pct"/>
            <w:vMerge/>
          </w:tcPr>
          <w:p w14:paraId="77085F5C" w14:textId="77777777" w:rsidR="009E7124" w:rsidRPr="00496DEF" w:rsidRDefault="009E7124" w:rsidP="009E7124">
            <w:pPr>
              <w:spacing w:before="60" w:after="60"/>
              <w:jc w:val="center"/>
              <w:rPr>
                <w:b/>
                <w:lang w:val="en-US"/>
              </w:rPr>
            </w:pPr>
          </w:p>
        </w:tc>
      </w:tr>
      <w:tr w:rsidR="009E7124" w:rsidRPr="00496DEF" w14:paraId="7B782A2F" w14:textId="77777777" w:rsidTr="000E1635">
        <w:trPr>
          <w:trHeight w:val="299"/>
          <w:jc w:val="center"/>
        </w:trPr>
        <w:tc>
          <w:tcPr>
            <w:tcW w:w="266" w:type="pct"/>
            <w:vAlign w:val="center"/>
          </w:tcPr>
          <w:p w14:paraId="21F2043E" w14:textId="56633E94" w:rsidR="009E7124" w:rsidRPr="00496DEF" w:rsidRDefault="009E7124" w:rsidP="000E1635">
            <w:pPr>
              <w:pStyle w:val="Bangnd"/>
              <w:rPr>
                <w:lang w:val="en-US"/>
              </w:rPr>
            </w:pPr>
            <w:r w:rsidRPr="00496DEF">
              <w:rPr>
                <w:lang w:val="en-US"/>
              </w:rPr>
              <w:t>14</w:t>
            </w:r>
          </w:p>
        </w:tc>
        <w:tc>
          <w:tcPr>
            <w:tcW w:w="1205" w:type="pct"/>
            <w:vAlign w:val="center"/>
          </w:tcPr>
          <w:p w14:paraId="5C997B10" w14:textId="591C914F" w:rsidR="009E7124" w:rsidRPr="00496DEF" w:rsidRDefault="009E7124" w:rsidP="000E1635">
            <w:pPr>
              <w:spacing w:before="60" w:after="60"/>
              <w:jc w:val="both"/>
              <w:rPr>
                <w:lang w:val="nb-NO"/>
              </w:rPr>
            </w:pPr>
            <w:r w:rsidRPr="00496DEF">
              <w:rPr>
                <w:lang w:val="nb-NO"/>
              </w:rPr>
              <w:t>Coliform</w:t>
            </w:r>
          </w:p>
        </w:tc>
        <w:tc>
          <w:tcPr>
            <w:tcW w:w="770" w:type="pct"/>
            <w:vAlign w:val="center"/>
          </w:tcPr>
          <w:p w14:paraId="07130C07" w14:textId="4F72FC29" w:rsidR="009E7124" w:rsidRPr="00496DEF" w:rsidRDefault="009E7124" w:rsidP="000E1635">
            <w:pPr>
              <w:spacing w:before="60" w:after="60"/>
              <w:jc w:val="center"/>
              <w:rPr>
                <w:lang w:val="en-US"/>
              </w:rPr>
            </w:pPr>
            <w:r w:rsidRPr="00496DEF">
              <w:rPr>
                <w:lang w:val="en-US"/>
              </w:rPr>
              <w:t>MPN/100mL</w:t>
            </w:r>
          </w:p>
        </w:tc>
        <w:tc>
          <w:tcPr>
            <w:tcW w:w="870" w:type="pct"/>
            <w:vAlign w:val="bottom"/>
          </w:tcPr>
          <w:p w14:paraId="00C11BA6" w14:textId="60B9E268" w:rsidR="009E7124" w:rsidRPr="00496DEF" w:rsidRDefault="009E7124" w:rsidP="000E1635">
            <w:pPr>
              <w:spacing w:before="60" w:after="60"/>
              <w:jc w:val="center"/>
              <w:rPr>
                <w:lang w:val="en-US"/>
              </w:rPr>
            </w:pPr>
            <w:r w:rsidRPr="00496DEF">
              <w:rPr>
                <w:lang w:val="en-US"/>
              </w:rPr>
              <w:t>3.000</w:t>
            </w:r>
          </w:p>
        </w:tc>
        <w:tc>
          <w:tcPr>
            <w:tcW w:w="959" w:type="pct"/>
            <w:vMerge/>
          </w:tcPr>
          <w:p w14:paraId="0B4E5E23" w14:textId="77777777" w:rsidR="009E7124" w:rsidRPr="00496DEF" w:rsidRDefault="009E7124" w:rsidP="000E1635">
            <w:pPr>
              <w:spacing w:before="60" w:after="60"/>
              <w:jc w:val="center"/>
              <w:rPr>
                <w:b/>
                <w:lang w:val="en-US"/>
              </w:rPr>
            </w:pPr>
          </w:p>
        </w:tc>
        <w:tc>
          <w:tcPr>
            <w:tcW w:w="930" w:type="pct"/>
            <w:vMerge/>
          </w:tcPr>
          <w:p w14:paraId="587E2C59" w14:textId="77777777" w:rsidR="009E7124" w:rsidRPr="00496DEF" w:rsidRDefault="009E7124" w:rsidP="000E1635">
            <w:pPr>
              <w:spacing w:before="60" w:after="60"/>
              <w:jc w:val="center"/>
              <w:rPr>
                <w:b/>
                <w:lang w:val="en-US"/>
              </w:rPr>
            </w:pPr>
          </w:p>
        </w:tc>
      </w:tr>
    </w:tbl>
    <w:p w14:paraId="2604274F" w14:textId="5663F752" w:rsidR="00C233C0" w:rsidRPr="00496DEF" w:rsidRDefault="006A6E5A" w:rsidP="0068092F">
      <w:pPr>
        <w:spacing w:before="60" w:after="60" w:line="288" w:lineRule="auto"/>
        <w:ind w:firstLine="720"/>
        <w:jc w:val="both"/>
        <w:rPr>
          <w:i/>
          <w:sz w:val="26"/>
          <w:szCs w:val="26"/>
          <w:lang w:val="nb-NO"/>
        </w:rPr>
      </w:pPr>
      <w:r w:rsidRPr="00496DEF">
        <w:rPr>
          <w:i/>
          <w:sz w:val="26"/>
          <w:szCs w:val="26"/>
          <w:lang w:val="nb-NO"/>
        </w:rPr>
        <w:t xml:space="preserve">- </w:t>
      </w:r>
      <w:r w:rsidR="00071BCE" w:rsidRPr="00496DEF">
        <w:rPr>
          <w:i/>
          <w:sz w:val="26"/>
          <w:szCs w:val="26"/>
          <w:lang w:val="nb-NO"/>
        </w:rPr>
        <w:t>Vị trí điểm xả thải</w:t>
      </w:r>
      <w:r w:rsidRPr="00496DEF">
        <w:rPr>
          <w:i/>
          <w:sz w:val="26"/>
          <w:szCs w:val="26"/>
          <w:lang w:val="nb-NO"/>
        </w:rPr>
        <w:t>:</w:t>
      </w:r>
      <w:r w:rsidR="00C06776" w:rsidRPr="00496DEF">
        <w:rPr>
          <w:i/>
          <w:sz w:val="26"/>
          <w:szCs w:val="26"/>
          <w:lang w:val="nb-NO"/>
        </w:rPr>
        <w:t xml:space="preserve"> </w:t>
      </w:r>
    </w:p>
    <w:p w14:paraId="2D36C9E7" w14:textId="01C16B63" w:rsidR="00C233C0" w:rsidRPr="00496DEF" w:rsidRDefault="00C233C0" w:rsidP="0068092F">
      <w:pPr>
        <w:spacing w:before="60" w:after="60" w:line="288" w:lineRule="auto"/>
        <w:ind w:firstLine="720"/>
        <w:jc w:val="both"/>
        <w:rPr>
          <w:sz w:val="26"/>
          <w:szCs w:val="26"/>
          <w:lang w:val="en-US"/>
        </w:rPr>
      </w:pPr>
      <w:r w:rsidRPr="00496DEF">
        <w:rPr>
          <w:sz w:val="26"/>
          <w:szCs w:val="26"/>
        </w:rPr>
        <w:t xml:space="preserve">+ </w:t>
      </w:r>
      <w:r w:rsidR="00514620" w:rsidRPr="00496DEF">
        <w:rPr>
          <w:sz w:val="26"/>
          <w:szCs w:val="26"/>
          <w:lang w:val="en-US"/>
        </w:rPr>
        <w:t>Điểm xả thải số 01 (nước thải tương ứng với nguồn số 03 và 04)</w:t>
      </w:r>
      <w:r w:rsidRPr="00496DEF">
        <w:rPr>
          <w:sz w:val="26"/>
          <w:szCs w:val="26"/>
        </w:rPr>
        <w:t xml:space="preserve">: </w:t>
      </w:r>
      <w:r w:rsidR="00800B03" w:rsidRPr="00496DEF">
        <w:rPr>
          <w:sz w:val="26"/>
          <w:szCs w:val="26"/>
          <w:lang w:val="en-US"/>
        </w:rPr>
        <w:t xml:space="preserve">Tại hồ Dầu Tiếng, đoạn tiếp nhận nước thải đầu ra của hồ lắng 3 ngăn của bãi chứa 01 tại ấp Hòa Thành, xã Minh Hòa, huyện Dầu Tiếng, tỉnh Bình Dương. </w:t>
      </w:r>
      <w:r w:rsidR="00514620" w:rsidRPr="00496DEF">
        <w:rPr>
          <w:sz w:val="26"/>
          <w:szCs w:val="26"/>
          <w:lang w:val="en-US"/>
        </w:rPr>
        <w:t>Vị trí điểm xả thải:</w:t>
      </w:r>
      <w:r w:rsidR="00514620" w:rsidRPr="00496DEF">
        <w:rPr>
          <w:i/>
          <w:sz w:val="26"/>
          <w:szCs w:val="26"/>
          <w:lang w:val="nb-NO" w:eastAsia="vi-VN"/>
        </w:rPr>
        <w:t xml:space="preserve"> (hệ tọa độ VN2000,</w:t>
      </w:r>
      <w:r w:rsidR="00514620" w:rsidRPr="00496DEF">
        <w:rPr>
          <w:i/>
          <w:sz w:val="26"/>
          <w:szCs w:val="26"/>
          <w:lang w:val="pl-PL"/>
        </w:rPr>
        <w:t xml:space="preserve"> Kinh tuyến trục 10</w:t>
      </w:r>
      <w:r w:rsidR="00800B03" w:rsidRPr="00496DEF">
        <w:rPr>
          <w:i/>
          <w:sz w:val="26"/>
          <w:szCs w:val="26"/>
          <w:lang w:val="pl-PL"/>
        </w:rPr>
        <w:t>5</w:t>
      </w:r>
      <w:r w:rsidR="00514620" w:rsidRPr="00496DEF">
        <w:rPr>
          <w:i/>
          <w:sz w:val="26"/>
          <w:szCs w:val="26"/>
          <w:vertAlign w:val="superscript"/>
          <w:lang w:val="pl-PL"/>
        </w:rPr>
        <w:t>o</w:t>
      </w:r>
      <w:r w:rsidR="00514620" w:rsidRPr="00496DEF">
        <w:rPr>
          <w:i/>
          <w:sz w:val="26"/>
          <w:szCs w:val="26"/>
          <w:lang w:val="pl-PL"/>
        </w:rPr>
        <w:t>, múi chiếu 3</w:t>
      </w:r>
      <w:r w:rsidR="00514620" w:rsidRPr="00496DEF">
        <w:rPr>
          <w:i/>
          <w:sz w:val="26"/>
          <w:szCs w:val="26"/>
          <w:vertAlign w:val="superscript"/>
          <w:lang w:val="pl-PL"/>
        </w:rPr>
        <w:t>o</w:t>
      </w:r>
      <w:r w:rsidR="00514620" w:rsidRPr="00496DEF">
        <w:rPr>
          <w:i/>
          <w:sz w:val="26"/>
          <w:szCs w:val="26"/>
          <w:lang w:val="pl-PL"/>
        </w:rPr>
        <w:t>)</w:t>
      </w:r>
      <w:r w:rsidRPr="00496DEF">
        <w:rPr>
          <w:sz w:val="26"/>
          <w:szCs w:val="26"/>
        </w:rPr>
        <w:t xml:space="preserve">: X = 1267 938; Y = 571 939. </w:t>
      </w:r>
    </w:p>
    <w:p w14:paraId="19F6D52A" w14:textId="03C39F4B" w:rsidR="00800B03" w:rsidRPr="00496DEF" w:rsidRDefault="00800B03" w:rsidP="0068092F">
      <w:pPr>
        <w:spacing w:before="60" w:after="60" w:line="288" w:lineRule="auto"/>
        <w:ind w:firstLine="720"/>
        <w:jc w:val="both"/>
        <w:rPr>
          <w:sz w:val="26"/>
          <w:szCs w:val="26"/>
        </w:rPr>
      </w:pPr>
      <w:r w:rsidRPr="00496DEF">
        <w:rPr>
          <w:sz w:val="26"/>
          <w:szCs w:val="26"/>
        </w:rPr>
        <w:t xml:space="preserve">+ </w:t>
      </w:r>
      <w:r w:rsidRPr="00496DEF">
        <w:rPr>
          <w:sz w:val="26"/>
          <w:szCs w:val="26"/>
          <w:lang w:val="en-US"/>
        </w:rPr>
        <w:t>Điểm xả thải số 02 (nước thải tương ứng với nguồn số 05 và 06)</w:t>
      </w:r>
      <w:r w:rsidRPr="00496DEF">
        <w:rPr>
          <w:sz w:val="26"/>
          <w:szCs w:val="26"/>
        </w:rPr>
        <w:t xml:space="preserve">: </w:t>
      </w:r>
      <w:r w:rsidRPr="00496DEF">
        <w:rPr>
          <w:sz w:val="26"/>
          <w:szCs w:val="26"/>
          <w:lang w:val="en-US"/>
        </w:rPr>
        <w:t xml:space="preserve">Tại hồ Dầu Tiếng, đoạn tiếp nhận nước thải đầu ra của hồ lắng 3 ngăn của bãi chứa 02 tại ấp Hòa </w:t>
      </w:r>
      <w:r w:rsidRPr="00496DEF">
        <w:rPr>
          <w:sz w:val="26"/>
          <w:szCs w:val="26"/>
          <w:lang w:val="en-US"/>
        </w:rPr>
        <w:lastRenderedPageBreak/>
        <w:t>Lộc, xã Minh Hòa, huyện Dầu Tiếng, tỉnh Bình Dương. Vị trí điểm xả thải:</w:t>
      </w:r>
      <w:r w:rsidRPr="00496DEF">
        <w:rPr>
          <w:i/>
          <w:sz w:val="26"/>
          <w:szCs w:val="26"/>
          <w:lang w:val="nb-NO" w:eastAsia="vi-VN"/>
        </w:rPr>
        <w:t xml:space="preserve"> (hệ tọa độ VN2000,</w:t>
      </w:r>
      <w:r w:rsidRPr="00496DEF">
        <w:rPr>
          <w:i/>
          <w:sz w:val="26"/>
          <w:szCs w:val="26"/>
          <w:lang w:val="pl-PL"/>
        </w:rPr>
        <w:t xml:space="preserve"> Kinh tuyến trục 105</w:t>
      </w:r>
      <w:r w:rsidRPr="00496DEF">
        <w:rPr>
          <w:i/>
          <w:sz w:val="26"/>
          <w:szCs w:val="26"/>
          <w:vertAlign w:val="superscript"/>
          <w:lang w:val="pl-PL"/>
        </w:rPr>
        <w:t>o</w:t>
      </w:r>
      <w:r w:rsidRPr="00496DEF">
        <w:rPr>
          <w:i/>
          <w:sz w:val="26"/>
          <w:szCs w:val="26"/>
          <w:lang w:val="pl-PL"/>
        </w:rPr>
        <w:t>, múi chiếu 3</w:t>
      </w:r>
      <w:r w:rsidRPr="00496DEF">
        <w:rPr>
          <w:i/>
          <w:sz w:val="26"/>
          <w:szCs w:val="26"/>
          <w:vertAlign w:val="superscript"/>
          <w:lang w:val="pl-PL"/>
        </w:rPr>
        <w:t>o</w:t>
      </w:r>
      <w:r w:rsidRPr="00496DEF">
        <w:rPr>
          <w:i/>
          <w:sz w:val="26"/>
          <w:szCs w:val="26"/>
          <w:lang w:val="pl-PL"/>
        </w:rPr>
        <w:t>)</w:t>
      </w:r>
      <w:r w:rsidRPr="00496DEF">
        <w:rPr>
          <w:sz w:val="26"/>
          <w:szCs w:val="26"/>
        </w:rPr>
        <w:t xml:space="preserve">: X = 1265 366; Y = 568 116. </w:t>
      </w:r>
    </w:p>
    <w:p w14:paraId="266D8D49" w14:textId="1FB2639F" w:rsidR="009D3725" w:rsidRPr="00496DEF" w:rsidRDefault="009D3725" w:rsidP="009D3725">
      <w:pPr>
        <w:widowControl w:val="0"/>
        <w:spacing w:before="60" w:after="60" w:line="312" w:lineRule="auto"/>
        <w:ind w:firstLine="567"/>
        <w:jc w:val="both"/>
        <w:rPr>
          <w:sz w:val="26"/>
          <w:lang w:val="vi"/>
        </w:rPr>
      </w:pPr>
      <w:r w:rsidRPr="00496DEF">
        <w:rPr>
          <w:i/>
          <w:sz w:val="26"/>
          <w:szCs w:val="26"/>
          <w:lang w:val="en-US"/>
        </w:rPr>
        <w:t>- Phương thức xả thải:</w:t>
      </w:r>
      <w:r w:rsidRPr="00496DEF">
        <w:rPr>
          <w:sz w:val="26"/>
          <w:lang w:val="en-US"/>
        </w:rPr>
        <w:t xml:space="preserve"> </w:t>
      </w:r>
      <w:r w:rsidRPr="00496DEF">
        <w:rPr>
          <w:sz w:val="26"/>
          <w:lang w:val="vi"/>
        </w:rPr>
        <w:t xml:space="preserve">Nước mưa chảy tràn, </w:t>
      </w:r>
      <w:r w:rsidRPr="00496DEF">
        <w:rPr>
          <w:sz w:val="26"/>
          <w:lang w:val="en-US"/>
        </w:rPr>
        <w:t>nước bơm hút cát</w:t>
      </w:r>
      <w:r w:rsidRPr="00496DEF">
        <w:rPr>
          <w:sz w:val="26"/>
          <w:lang w:val="vi"/>
        </w:rPr>
        <w:t xml:space="preserve"> sau xử lý </w:t>
      </w:r>
      <w:r w:rsidR="009B4C99" w:rsidRPr="00496DEF">
        <w:rPr>
          <w:sz w:val="26"/>
          <w:lang w:val="en-US"/>
        </w:rPr>
        <w:t>xả thải có kiểm soát về hồ Dầu Tiếng</w:t>
      </w:r>
      <w:r w:rsidRPr="00496DEF">
        <w:rPr>
          <w:spacing w:val="-4"/>
          <w:sz w:val="26"/>
          <w:lang w:val="vi"/>
        </w:rPr>
        <w:t xml:space="preserve">. </w:t>
      </w:r>
      <w:r w:rsidRPr="00496DEF">
        <w:rPr>
          <w:rFonts w:eastAsia="Yu Mincho"/>
          <w:spacing w:val="-4"/>
          <w:sz w:val="26"/>
          <w:szCs w:val="26"/>
          <w:lang w:val="vi"/>
        </w:rPr>
        <w:t>Điểm xả nước thải sau xử lý có biển báo, thuận lợi cho việc kiểm tra, kiểm soát nguồn thải</w:t>
      </w:r>
      <w:r w:rsidRPr="00496DEF">
        <w:rPr>
          <w:sz w:val="26"/>
          <w:lang w:val="vi"/>
        </w:rPr>
        <w:t>.</w:t>
      </w:r>
    </w:p>
    <w:p w14:paraId="42AD34C3" w14:textId="0F37CDD2" w:rsidR="006A6E5A" w:rsidRPr="00496DEF" w:rsidRDefault="006A6E5A" w:rsidP="0068092F">
      <w:pPr>
        <w:spacing w:before="60" w:after="60" w:line="288" w:lineRule="auto"/>
        <w:ind w:firstLine="720"/>
        <w:jc w:val="both"/>
        <w:rPr>
          <w:sz w:val="26"/>
          <w:szCs w:val="26"/>
        </w:rPr>
      </w:pPr>
      <w:r w:rsidRPr="00496DEF">
        <w:rPr>
          <w:i/>
          <w:sz w:val="26"/>
          <w:szCs w:val="26"/>
          <w:lang w:val="nb-NO"/>
        </w:rPr>
        <w:t xml:space="preserve">- </w:t>
      </w:r>
      <w:r w:rsidR="0018315C" w:rsidRPr="00496DEF">
        <w:rPr>
          <w:i/>
          <w:sz w:val="26"/>
          <w:szCs w:val="26"/>
          <w:lang w:val="nb-NO"/>
        </w:rPr>
        <w:t>Hình thức</w:t>
      </w:r>
      <w:r w:rsidRPr="00496DEF">
        <w:rPr>
          <w:i/>
          <w:sz w:val="26"/>
          <w:szCs w:val="26"/>
          <w:lang w:val="nb-NO"/>
        </w:rPr>
        <w:t xml:space="preserve"> xả thải:</w:t>
      </w:r>
      <w:r w:rsidRPr="00496DEF">
        <w:rPr>
          <w:sz w:val="26"/>
          <w:szCs w:val="26"/>
          <w:lang w:val="nb-NO"/>
        </w:rPr>
        <w:t xml:space="preserve"> </w:t>
      </w:r>
      <w:r w:rsidR="00FD0BED" w:rsidRPr="00496DEF">
        <w:rPr>
          <w:sz w:val="26"/>
          <w:szCs w:val="26"/>
          <w:lang w:val="nb-NO"/>
        </w:rPr>
        <w:t xml:space="preserve">tự </w:t>
      </w:r>
      <w:r w:rsidR="00C0750D" w:rsidRPr="00496DEF">
        <w:rPr>
          <w:sz w:val="26"/>
          <w:szCs w:val="26"/>
          <w:lang w:val="nb-NO"/>
        </w:rPr>
        <w:t>chảy</w:t>
      </w:r>
      <w:r w:rsidR="00C0750D" w:rsidRPr="00496DEF">
        <w:rPr>
          <w:sz w:val="26"/>
          <w:szCs w:val="26"/>
        </w:rPr>
        <w:t>, xả mặt.</w:t>
      </w:r>
    </w:p>
    <w:p w14:paraId="1D2B7771" w14:textId="3C4D4F91" w:rsidR="00C0750D" w:rsidRPr="00496DEF" w:rsidRDefault="00C0750D" w:rsidP="0068092F">
      <w:pPr>
        <w:spacing w:before="60" w:after="60" w:line="288" w:lineRule="auto"/>
        <w:ind w:firstLine="720"/>
        <w:jc w:val="both"/>
        <w:rPr>
          <w:sz w:val="26"/>
          <w:szCs w:val="26"/>
        </w:rPr>
      </w:pPr>
      <w:r w:rsidRPr="00496DEF">
        <w:rPr>
          <w:i/>
          <w:sz w:val="26"/>
          <w:szCs w:val="26"/>
        </w:rPr>
        <w:t>- Chế độ xả nước thải:</w:t>
      </w:r>
      <w:r w:rsidRPr="00496DEF">
        <w:rPr>
          <w:sz w:val="26"/>
          <w:szCs w:val="26"/>
        </w:rPr>
        <w:t xml:space="preserve"> Liên tục 24 giờ/ngày.</w:t>
      </w:r>
    </w:p>
    <w:p w14:paraId="0E424771" w14:textId="3DC46E23" w:rsidR="00D102C5" w:rsidRPr="00496DEF" w:rsidRDefault="00071BCE" w:rsidP="0068092F">
      <w:pPr>
        <w:spacing w:before="60" w:after="60" w:line="288" w:lineRule="auto"/>
        <w:ind w:firstLine="720"/>
        <w:jc w:val="both"/>
        <w:rPr>
          <w:sz w:val="26"/>
          <w:szCs w:val="26"/>
        </w:rPr>
      </w:pPr>
      <w:r w:rsidRPr="00496DEF">
        <w:rPr>
          <w:i/>
          <w:sz w:val="26"/>
          <w:szCs w:val="26"/>
          <w:lang w:val="nb-NO"/>
        </w:rPr>
        <w:t>- Nguồn tiếp nhận nước thải:</w:t>
      </w:r>
      <w:r w:rsidR="00FD0BED" w:rsidRPr="00496DEF">
        <w:rPr>
          <w:sz w:val="26"/>
          <w:szCs w:val="26"/>
          <w:lang w:val="nb-NO"/>
        </w:rPr>
        <w:t xml:space="preserve"> </w:t>
      </w:r>
      <w:r w:rsidR="006A7F70" w:rsidRPr="00496DEF">
        <w:rPr>
          <w:sz w:val="26"/>
          <w:szCs w:val="26"/>
          <w:lang w:val="nb-NO"/>
        </w:rPr>
        <w:t>hồ Dầu Tiếng</w:t>
      </w:r>
      <w:r w:rsidR="00C0750D" w:rsidRPr="00496DEF">
        <w:rPr>
          <w:sz w:val="26"/>
          <w:szCs w:val="26"/>
        </w:rPr>
        <w:t xml:space="preserve"> tại xã Minh Hòa, huyện Dầu Tiếng, tỉnh Bình Dương.</w:t>
      </w:r>
    </w:p>
    <w:p w14:paraId="3B527BD8" w14:textId="73ACDEC2" w:rsidR="00D827F0" w:rsidRPr="00496DEF" w:rsidRDefault="00D102C5" w:rsidP="0068092F">
      <w:pPr>
        <w:pStyle w:val="Heading2"/>
        <w:rPr>
          <w:lang w:val="vi-VN"/>
        </w:rPr>
      </w:pPr>
      <w:bookmarkStart w:id="532" w:name="_Toc110687528"/>
      <w:bookmarkStart w:id="533" w:name="_Toc130818497"/>
      <w:r w:rsidRPr="00496DEF">
        <w:rPr>
          <w:lang w:val="vi-VN"/>
        </w:rPr>
        <w:t>4.2. Nội dung đề nghị cấp phép đối với bụi, khí thải</w:t>
      </w:r>
      <w:bookmarkEnd w:id="532"/>
      <w:bookmarkEnd w:id="533"/>
    </w:p>
    <w:p w14:paraId="7F68D871" w14:textId="77777777" w:rsidR="00546067" w:rsidRPr="00496DEF" w:rsidRDefault="00546067" w:rsidP="0068092F">
      <w:pPr>
        <w:pStyle w:val="base"/>
        <w:spacing w:line="288" w:lineRule="auto"/>
      </w:pPr>
      <w:bookmarkStart w:id="534" w:name="_Toc110687529"/>
      <w:r w:rsidRPr="00496DEF">
        <w:t>Đặc thù hoạt động của dự án là phát sinh các nguồn bụi, khí thải phân tán trong quá trình hoạt động khai thác, vận chuyển của mỏ gồm: Bụi, khí thải phát sinh từ hoạt động phương tiện máy móc; bụi phát sinh từ hoạt động xúc bốc, vận chuyển cát xây dựng khu vực bãi chứa cát; bụi, khí thải phát sinh từ hoạt động vận chuyển sản phẩm đi tiêu thụ. Dự án không có dòng thải cố định nên không thuộc đối tượng cấp phép xả khí thải.</w:t>
      </w:r>
    </w:p>
    <w:p w14:paraId="751EAA05" w14:textId="77777777" w:rsidR="00AC4896" w:rsidRPr="00496DEF" w:rsidRDefault="00AC4896" w:rsidP="0068092F">
      <w:pPr>
        <w:pStyle w:val="Heading2"/>
        <w:rPr>
          <w:lang w:val="nb-NO"/>
        </w:rPr>
      </w:pPr>
      <w:bookmarkStart w:id="535" w:name="_Toc130818498"/>
      <w:r w:rsidRPr="00496DEF">
        <w:rPr>
          <w:lang w:val="nb-NO"/>
        </w:rPr>
        <w:t>4.3. Nội dung đề nghị cấp phép đối với tiếng ồn</w:t>
      </w:r>
      <w:bookmarkEnd w:id="534"/>
      <w:bookmarkEnd w:id="535"/>
    </w:p>
    <w:p w14:paraId="346D6818" w14:textId="3C124867" w:rsidR="00AC4896" w:rsidRPr="00496DEF" w:rsidRDefault="00AC4896" w:rsidP="0068092F">
      <w:pPr>
        <w:spacing w:before="60" w:after="60" w:line="288" w:lineRule="auto"/>
        <w:ind w:firstLine="720"/>
        <w:jc w:val="both"/>
        <w:rPr>
          <w:sz w:val="26"/>
          <w:szCs w:val="26"/>
          <w:lang w:val="nb-NO"/>
        </w:rPr>
      </w:pPr>
      <w:r w:rsidRPr="00496DEF">
        <w:rPr>
          <w:sz w:val="26"/>
          <w:szCs w:val="26"/>
          <w:lang w:val="nb-NO"/>
        </w:rPr>
        <w:t xml:space="preserve">- Nguồn phát sinh: </w:t>
      </w:r>
    </w:p>
    <w:p w14:paraId="24707D3F" w14:textId="65F32254" w:rsidR="009E7124" w:rsidRPr="00496DEF" w:rsidRDefault="009E7124" w:rsidP="0068092F">
      <w:pPr>
        <w:spacing w:before="60" w:after="60" w:line="288" w:lineRule="auto"/>
        <w:ind w:firstLine="720"/>
        <w:jc w:val="both"/>
        <w:rPr>
          <w:sz w:val="26"/>
          <w:szCs w:val="26"/>
          <w:lang w:val="nb-NO"/>
        </w:rPr>
      </w:pPr>
      <w:r w:rsidRPr="00496DEF">
        <w:rPr>
          <w:sz w:val="26"/>
          <w:szCs w:val="26"/>
          <w:lang w:val="nb-NO"/>
        </w:rPr>
        <w:t>+ Nguồn số 1: Tiếng ồn phát sinh từ máy móc thiết bị hoạt động bơm hút cát tại khai trường.</w:t>
      </w:r>
    </w:p>
    <w:p w14:paraId="7315D067" w14:textId="2B6DCAA7" w:rsidR="009E7124" w:rsidRPr="00496DEF" w:rsidRDefault="009E7124" w:rsidP="0068092F">
      <w:pPr>
        <w:spacing w:before="60" w:after="60" w:line="288" w:lineRule="auto"/>
        <w:ind w:firstLine="720"/>
        <w:jc w:val="both"/>
        <w:rPr>
          <w:sz w:val="26"/>
          <w:szCs w:val="26"/>
          <w:lang w:val="nb-NO"/>
        </w:rPr>
      </w:pPr>
      <w:r w:rsidRPr="00496DEF">
        <w:rPr>
          <w:sz w:val="26"/>
          <w:szCs w:val="26"/>
          <w:lang w:val="nb-NO"/>
        </w:rPr>
        <w:t>+ Nguồn số 2: Tiếng ồn phát sinh từ máy móc thiết bị, phương tiện cơ giới tại khu vực bãi chứa cát 01.</w:t>
      </w:r>
    </w:p>
    <w:p w14:paraId="778B05E3" w14:textId="4C660A44" w:rsidR="009E7124" w:rsidRPr="00496DEF" w:rsidRDefault="009E7124" w:rsidP="0068092F">
      <w:pPr>
        <w:spacing w:before="60" w:after="60" w:line="288" w:lineRule="auto"/>
        <w:ind w:firstLine="720"/>
        <w:jc w:val="both"/>
        <w:rPr>
          <w:sz w:val="26"/>
          <w:szCs w:val="26"/>
          <w:lang w:val="nb-NO"/>
        </w:rPr>
      </w:pPr>
      <w:r w:rsidRPr="00496DEF">
        <w:rPr>
          <w:sz w:val="26"/>
          <w:szCs w:val="26"/>
          <w:lang w:val="nb-NO"/>
        </w:rPr>
        <w:t>+ Nguồn số 3: Tiếng ồn phát sinh từ máy móc thiết bị, phương tiện cơ giới tại khu vực bãi chứa cát 02.</w:t>
      </w:r>
    </w:p>
    <w:p w14:paraId="01A4C32D" w14:textId="28E03B1D" w:rsidR="009E7124" w:rsidRPr="00496DEF" w:rsidRDefault="009E7124" w:rsidP="0068092F">
      <w:pPr>
        <w:spacing w:before="60" w:after="60" w:line="288" w:lineRule="auto"/>
        <w:ind w:firstLine="720"/>
        <w:jc w:val="both"/>
        <w:rPr>
          <w:sz w:val="26"/>
          <w:szCs w:val="26"/>
          <w:lang w:val="nb-NO"/>
        </w:rPr>
      </w:pPr>
      <w:r w:rsidRPr="00496DEF">
        <w:rPr>
          <w:sz w:val="26"/>
          <w:szCs w:val="26"/>
          <w:lang w:val="nb-NO"/>
        </w:rPr>
        <w:t>+ Nguồn số 4: Tiếng ồn, độ rung phát sinh trong quá trình vận chuyển cát từ khai trường về bãi chứa và từ bãi chứa mang đi tiêu thụ.</w:t>
      </w:r>
    </w:p>
    <w:p w14:paraId="6AD9C1B6" w14:textId="1A7D1393" w:rsidR="009E7124" w:rsidRPr="00496DEF" w:rsidRDefault="00AC4896" w:rsidP="0068092F">
      <w:pPr>
        <w:spacing w:before="60" w:after="60" w:line="288" w:lineRule="auto"/>
        <w:ind w:firstLine="720"/>
        <w:jc w:val="both"/>
        <w:rPr>
          <w:sz w:val="26"/>
          <w:szCs w:val="26"/>
          <w:lang w:val="nb-NO"/>
        </w:rPr>
      </w:pPr>
      <w:r w:rsidRPr="00496DEF">
        <w:rPr>
          <w:sz w:val="26"/>
          <w:szCs w:val="26"/>
          <w:lang w:val="nb-NO"/>
        </w:rPr>
        <w:t xml:space="preserve">- Các chất ô nhiễm: </w:t>
      </w:r>
      <w:r w:rsidRPr="00496DEF">
        <w:rPr>
          <w:sz w:val="26"/>
          <w:szCs w:val="26"/>
          <w:lang w:val="nb-NO" w:eastAsia="vi-VN"/>
        </w:rPr>
        <w:t>Tiếng ồn</w:t>
      </w:r>
      <w:r w:rsidR="009E7124" w:rsidRPr="00496DEF">
        <w:rPr>
          <w:sz w:val="26"/>
          <w:szCs w:val="26"/>
          <w:lang w:val="nb-NO" w:eastAsia="vi-VN"/>
        </w:rPr>
        <w:t>, độ rung</w:t>
      </w:r>
    </w:p>
    <w:p w14:paraId="3EE962B8" w14:textId="405AE259" w:rsidR="009E7124" w:rsidRPr="00496DEF" w:rsidRDefault="009E7124" w:rsidP="0068092F">
      <w:pPr>
        <w:spacing w:before="60" w:after="60" w:line="288" w:lineRule="auto"/>
        <w:ind w:firstLine="720"/>
        <w:jc w:val="both"/>
        <w:rPr>
          <w:sz w:val="26"/>
          <w:szCs w:val="26"/>
          <w:lang w:val="nb-NO" w:eastAsia="vi-VN"/>
        </w:rPr>
      </w:pPr>
      <w:r w:rsidRPr="00496DEF">
        <w:rPr>
          <w:sz w:val="26"/>
          <w:szCs w:val="26"/>
          <w:lang w:val="nb-NO" w:eastAsia="vi-VN"/>
        </w:rPr>
        <w:t xml:space="preserve">- Vị trí phát sinh: Các nguồn phát sinh đều là nguồn phân tán hoặc di động thuộc khu vực </w:t>
      </w:r>
      <w:r w:rsidR="00F15A34" w:rsidRPr="00496DEF">
        <w:rPr>
          <w:sz w:val="26"/>
          <w:szCs w:val="26"/>
          <w:lang w:val="en-US"/>
        </w:rPr>
        <w:t>xã Minh Hòa, huyện Dầu Tiếng, tỉnh Bình Dương</w:t>
      </w:r>
      <w:r w:rsidRPr="00496DEF">
        <w:rPr>
          <w:sz w:val="26"/>
          <w:szCs w:val="26"/>
          <w:lang w:val="nb-NO" w:eastAsia="vi-VN"/>
        </w:rPr>
        <w:t>.</w:t>
      </w:r>
    </w:p>
    <w:p w14:paraId="1F71972F" w14:textId="5769CE10" w:rsidR="00F15A34" w:rsidRPr="00496DEF" w:rsidRDefault="00AC4896" w:rsidP="0068092F">
      <w:pPr>
        <w:pStyle w:val="caxau"/>
        <w:spacing w:line="288" w:lineRule="auto"/>
        <w:rPr>
          <w:lang w:val="nb-NO"/>
        </w:rPr>
      </w:pPr>
      <w:r w:rsidRPr="00496DEF">
        <w:rPr>
          <w:lang w:val="nb-NO"/>
        </w:rPr>
        <w:t>- Giá trị giới hạn chất gây ô nhiễm:</w:t>
      </w:r>
    </w:p>
    <w:p w14:paraId="63C1A8AF" w14:textId="2E4DE589" w:rsidR="00F15A34" w:rsidRPr="00496DEF" w:rsidRDefault="00F15A34" w:rsidP="00F15A34">
      <w:pPr>
        <w:pStyle w:val="caxau"/>
        <w:spacing w:line="312" w:lineRule="auto"/>
        <w:rPr>
          <w:lang w:val="en-US"/>
        </w:rPr>
      </w:pPr>
      <w:r w:rsidRPr="00496DEF">
        <w:rPr>
          <w:lang w:val="en-US"/>
        </w:rPr>
        <w:t>+ Tiếng ồn:</w:t>
      </w:r>
    </w:p>
    <w:p w14:paraId="17712DC6" w14:textId="0C263E31" w:rsidR="00F15A34" w:rsidRPr="00496DEF" w:rsidRDefault="00F15A34" w:rsidP="00F73DD1">
      <w:pPr>
        <w:pStyle w:val="Caption"/>
      </w:pPr>
      <w:bookmarkStart w:id="536" w:name="_Toc118969697"/>
      <w:bookmarkStart w:id="537" w:name="_Toc127956405"/>
      <w:bookmarkStart w:id="538" w:name="_Toc133401198"/>
      <w:r w:rsidRPr="00496DEF">
        <w:t xml:space="preserve">Bảng </w:t>
      </w:r>
      <w:r w:rsidRPr="00496DEF">
        <w:fldChar w:fldCharType="begin"/>
      </w:r>
      <w:r w:rsidRPr="00496DEF">
        <w:instrText xml:space="preserve"> SEQ Bảng \* ARABIC </w:instrText>
      </w:r>
      <w:r w:rsidRPr="00496DEF">
        <w:fldChar w:fldCharType="separate"/>
      </w:r>
      <w:r w:rsidR="00013886" w:rsidRPr="00496DEF">
        <w:t>49</w:t>
      </w:r>
      <w:r w:rsidRPr="00496DEF">
        <w:fldChar w:fldCharType="end"/>
      </w:r>
      <w:r w:rsidRPr="00496DEF">
        <w:t>. Giới hạn tiếng ồn</w:t>
      </w:r>
      <w:bookmarkEnd w:id="536"/>
      <w:bookmarkEnd w:id="537"/>
      <w:bookmarkEnd w:id="5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1673"/>
        <w:gridCol w:w="1736"/>
        <w:gridCol w:w="1437"/>
        <w:gridCol w:w="1853"/>
        <w:gridCol w:w="1755"/>
      </w:tblGrid>
      <w:tr w:rsidR="00F15A34" w:rsidRPr="00496DEF" w14:paraId="5ADCE45E" w14:textId="77777777" w:rsidTr="00663176">
        <w:trPr>
          <w:jc w:val="center"/>
        </w:trPr>
        <w:tc>
          <w:tcPr>
            <w:tcW w:w="344" w:type="pct"/>
            <w:shd w:val="clear" w:color="auto" w:fill="auto"/>
            <w:vAlign w:val="center"/>
          </w:tcPr>
          <w:p w14:paraId="6BF5C37E" w14:textId="77777777" w:rsidR="00F15A34" w:rsidRPr="00496DEF" w:rsidRDefault="00F15A34" w:rsidP="00F15A34">
            <w:pPr>
              <w:snapToGrid w:val="0"/>
              <w:jc w:val="center"/>
              <w:rPr>
                <w:b/>
                <w:lang w:val="en-US"/>
              </w:rPr>
            </w:pPr>
            <w:r w:rsidRPr="00496DEF">
              <w:rPr>
                <w:b/>
                <w:lang w:val="en-US"/>
              </w:rPr>
              <w:t>TT</w:t>
            </w:r>
          </w:p>
        </w:tc>
        <w:tc>
          <w:tcPr>
            <w:tcW w:w="932" w:type="pct"/>
            <w:shd w:val="clear" w:color="auto" w:fill="auto"/>
            <w:vAlign w:val="center"/>
          </w:tcPr>
          <w:p w14:paraId="4E59AC50" w14:textId="77777777" w:rsidR="00F15A34" w:rsidRPr="00496DEF" w:rsidRDefault="00F15A34" w:rsidP="00F15A34">
            <w:pPr>
              <w:snapToGrid w:val="0"/>
              <w:jc w:val="center"/>
              <w:rPr>
                <w:b/>
                <w:lang w:val="en-US"/>
              </w:rPr>
            </w:pPr>
            <w:r w:rsidRPr="00496DEF">
              <w:rPr>
                <w:b/>
                <w:lang w:val="en-US"/>
              </w:rPr>
              <w:t>Từ 6 giờ đến 21 giờ (dBA)</w:t>
            </w:r>
          </w:p>
        </w:tc>
        <w:tc>
          <w:tcPr>
            <w:tcW w:w="967" w:type="pct"/>
            <w:shd w:val="clear" w:color="auto" w:fill="auto"/>
            <w:vAlign w:val="center"/>
          </w:tcPr>
          <w:p w14:paraId="6134567F" w14:textId="77777777" w:rsidR="00F15A34" w:rsidRPr="00496DEF" w:rsidRDefault="00F15A34" w:rsidP="00F15A34">
            <w:pPr>
              <w:snapToGrid w:val="0"/>
              <w:jc w:val="center"/>
              <w:rPr>
                <w:b/>
                <w:lang w:val="en-US"/>
              </w:rPr>
            </w:pPr>
            <w:r w:rsidRPr="00496DEF">
              <w:rPr>
                <w:b/>
                <w:lang w:val="en-US"/>
              </w:rPr>
              <w:t>Từ 21 giờ đến 6 giờ (dBA)</w:t>
            </w:r>
          </w:p>
        </w:tc>
        <w:tc>
          <w:tcPr>
            <w:tcW w:w="802" w:type="pct"/>
            <w:shd w:val="clear" w:color="auto" w:fill="auto"/>
            <w:vAlign w:val="center"/>
          </w:tcPr>
          <w:p w14:paraId="2FE73362" w14:textId="77777777" w:rsidR="00F15A34" w:rsidRPr="00496DEF" w:rsidRDefault="00F15A34" w:rsidP="00F15A34">
            <w:pPr>
              <w:snapToGrid w:val="0"/>
              <w:jc w:val="center"/>
              <w:rPr>
                <w:b/>
                <w:lang w:val="en-US"/>
              </w:rPr>
            </w:pPr>
            <w:r w:rsidRPr="00496DEF">
              <w:rPr>
                <w:b/>
                <w:lang w:val="en-US"/>
              </w:rPr>
              <w:t>Tần suất quan trắc định kỳ</w:t>
            </w:r>
          </w:p>
        </w:tc>
        <w:tc>
          <w:tcPr>
            <w:tcW w:w="977" w:type="pct"/>
            <w:vAlign w:val="center"/>
          </w:tcPr>
          <w:p w14:paraId="53AB09FF" w14:textId="77777777" w:rsidR="00F15A34" w:rsidRPr="00496DEF" w:rsidRDefault="00F15A34" w:rsidP="00F15A34">
            <w:pPr>
              <w:pStyle w:val="Bangnd"/>
              <w:spacing w:before="0" w:after="0"/>
              <w:rPr>
                <w:b/>
                <w:lang w:val="en-US"/>
              </w:rPr>
            </w:pPr>
            <w:r w:rsidRPr="00496DEF">
              <w:rPr>
                <w:b/>
                <w:lang w:val="en-US"/>
              </w:rPr>
              <w:t xml:space="preserve">Quy chuẩn </w:t>
            </w:r>
          </w:p>
          <w:p w14:paraId="63AB5BD8" w14:textId="77777777" w:rsidR="00F15A34" w:rsidRPr="00496DEF" w:rsidRDefault="00F15A34" w:rsidP="00F15A34">
            <w:pPr>
              <w:snapToGrid w:val="0"/>
              <w:jc w:val="center"/>
              <w:rPr>
                <w:b/>
                <w:lang w:val="en-US"/>
              </w:rPr>
            </w:pPr>
            <w:r w:rsidRPr="00496DEF">
              <w:rPr>
                <w:b/>
                <w:lang w:val="en-US"/>
              </w:rPr>
              <w:t>giám sát</w:t>
            </w:r>
          </w:p>
        </w:tc>
        <w:tc>
          <w:tcPr>
            <w:tcW w:w="977" w:type="pct"/>
            <w:vAlign w:val="center"/>
          </w:tcPr>
          <w:p w14:paraId="3FEF5000" w14:textId="77777777" w:rsidR="00F15A34" w:rsidRPr="00496DEF" w:rsidRDefault="00F15A34" w:rsidP="00F15A34">
            <w:pPr>
              <w:snapToGrid w:val="0"/>
              <w:jc w:val="center"/>
              <w:rPr>
                <w:b/>
                <w:lang w:val="en-US"/>
              </w:rPr>
            </w:pPr>
            <w:r w:rsidRPr="00496DEF">
              <w:rPr>
                <w:b/>
                <w:lang w:val="en-US"/>
              </w:rPr>
              <w:t>Ghi chú</w:t>
            </w:r>
          </w:p>
        </w:tc>
      </w:tr>
      <w:tr w:rsidR="00F15A34" w:rsidRPr="00496DEF" w14:paraId="708CB5DB" w14:textId="77777777" w:rsidTr="00663176">
        <w:trPr>
          <w:jc w:val="center"/>
        </w:trPr>
        <w:tc>
          <w:tcPr>
            <w:tcW w:w="344" w:type="pct"/>
            <w:shd w:val="clear" w:color="auto" w:fill="auto"/>
            <w:vAlign w:val="center"/>
          </w:tcPr>
          <w:p w14:paraId="6731D837" w14:textId="77777777" w:rsidR="00F15A34" w:rsidRPr="00496DEF" w:rsidRDefault="00F15A34" w:rsidP="00F15A34">
            <w:pPr>
              <w:snapToGrid w:val="0"/>
              <w:jc w:val="center"/>
              <w:rPr>
                <w:lang w:val="en-US"/>
              </w:rPr>
            </w:pPr>
            <w:r w:rsidRPr="00496DEF">
              <w:rPr>
                <w:lang w:val="en-US"/>
              </w:rPr>
              <w:t>1</w:t>
            </w:r>
          </w:p>
        </w:tc>
        <w:tc>
          <w:tcPr>
            <w:tcW w:w="932" w:type="pct"/>
            <w:shd w:val="clear" w:color="auto" w:fill="auto"/>
            <w:vAlign w:val="center"/>
          </w:tcPr>
          <w:p w14:paraId="7E40AFA9" w14:textId="77777777" w:rsidR="00F15A34" w:rsidRPr="00496DEF" w:rsidRDefault="00F15A34" w:rsidP="00F15A34">
            <w:pPr>
              <w:snapToGrid w:val="0"/>
              <w:jc w:val="center"/>
              <w:rPr>
                <w:lang w:val="en-US"/>
              </w:rPr>
            </w:pPr>
            <w:r w:rsidRPr="00496DEF">
              <w:rPr>
                <w:lang w:val="en-US"/>
              </w:rPr>
              <w:t>70</w:t>
            </w:r>
          </w:p>
        </w:tc>
        <w:tc>
          <w:tcPr>
            <w:tcW w:w="967" w:type="pct"/>
            <w:shd w:val="clear" w:color="auto" w:fill="auto"/>
            <w:vAlign w:val="center"/>
          </w:tcPr>
          <w:p w14:paraId="129FE600" w14:textId="77777777" w:rsidR="00F15A34" w:rsidRPr="00496DEF" w:rsidRDefault="00F15A34" w:rsidP="00F15A34">
            <w:pPr>
              <w:snapToGrid w:val="0"/>
              <w:jc w:val="center"/>
              <w:rPr>
                <w:lang w:val="en-US"/>
              </w:rPr>
            </w:pPr>
            <w:r w:rsidRPr="00496DEF">
              <w:rPr>
                <w:lang w:val="en-US"/>
              </w:rPr>
              <w:t>55</w:t>
            </w:r>
          </w:p>
        </w:tc>
        <w:tc>
          <w:tcPr>
            <w:tcW w:w="802" w:type="pct"/>
            <w:shd w:val="clear" w:color="auto" w:fill="auto"/>
            <w:vAlign w:val="center"/>
          </w:tcPr>
          <w:p w14:paraId="1B474E5E" w14:textId="77777777" w:rsidR="00F15A34" w:rsidRPr="00496DEF" w:rsidRDefault="00F15A34" w:rsidP="00F15A34">
            <w:pPr>
              <w:snapToGrid w:val="0"/>
              <w:jc w:val="center"/>
              <w:rPr>
                <w:lang w:val="en-US"/>
              </w:rPr>
            </w:pPr>
            <w:r w:rsidRPr="00496DEF">
              <w:rPr>
                <w:lang w:val="en-US"/>
              </w:rPr>
              <w:t>6 tháng/lần</w:t>
            </w:r>
          </w:p>
        </w:tc>
        <w:tc>
          <w:tcPr>
            <w:tcW w:w="977" w:type="pct"/>
            <w:vAlign w:val="center"/>
          </w:tcPr>
          <w:p w14:paraId="199620C0" w14:textId="77777777" w:rsidR="00F15A34" w:rsidRPr="00496DEF" w:rsidRDefault="00F15A34" w:rsidP="00F15A34">
            <w:pPr>
              <w:snapToGrid w:val="0"/>
              <w:ind w:left="-57" w:right="-57"/>
              <w:jc w:val="center"/>
              <w:rPr>
                <w:spacing w:val="-4"/>
                <w:lang w:val="en-US"/>
              </w:rPr>
            </w:pPr>
            <w:r w:rsidRPr="00496DEF">
              <w:t>QCVN 26:2010/BTNMT</w:t>
            </w:r>
          </w:p>
        </w:tc>
        <w:tc>
          <w:tcPr>
            <w:tcW w:w="977" w:type="pct"/>
            <w:vAlign w:val="center"/>
          </w:tcPr>
          <w:p w14:paraId="2F732CDC" w14:textId="77777777" w:rsidR="00F15A34" w:rsidRPr="00496DEF" w:rsidRDefault="00F15A34" w:rsidP="00F15A34">
            <w:pPr>
              <w:snapToGrid w:val="0"/>
              <w:ind w:left="-57" w:right="-57"/>
              <w:jc w:val="center"/>
              <w:rPr>
                <w:spacing w:val="-4"/>
                <w:lang w:val="en-US"/>
              </w:rPr>
            </w:pPr>
            <w:r w:rsidRPr="00496DEF">
              <w:rPr>
                <w:i/>
                <w:spacing w:val="-4"/>
                <w:lang w:val="en-US"/>
              </w:rPr>
              <w:t>Khu vực thông thường</w:t>
            </w:r>
          </w:p>
        </w:tc>
      </w:tr>
    </w:tbl>
    <w:p w14:paraId="61298CC4" w14:textId="77777777" w:rsidR="00F15A34" w:rsidRPr="00496DEF" w:rsidRDefault="00F15A34" w:rsidP="00F15A34">
      <w:pPr>
        <w:pStyle w:val="caxau"/>
        <w:rPr>
          <w:i/>
        </w:rPr>
      </w:pPr>
      <w:r w:rsidRPr="00496DEF">
        <w:rPr>
          <w:i/>
        </w:rPr>
        <w:t>QCVN 26:2010/BTNMT: Quy chuẩn kỹ thuật quốc gia về tiếng ồn.</w:t>
      </w:r>
    </w:p>
    <w:p w14:paraId="120A1EF0" w14:textId="77777777" w:rsidR="00F15A34" w:rsidRPr="00496DEF" w:rsidRDefault="00F15A34" w:rsidP="00F15A34">
      <w:pPr>
        <w:pStyle w:val="caxau"/>
        <w:rPr>
          <w:lang w:val="en-US"/>
        </w:rPr>
      </w:pPr>
      <w:r w:rsidRPr="00496DEF">
        <w:rPr>
          <w:lang w:val="en-US"/>
        </w:rPr>
        <w:lastRenderedPageBreak/>
        <w:t>+ Độ rung:</w:t>
      </w:r>
    </w:p>
    <w:p w14:paraId="29518799" w14:textId="77777777" w:rsidR="00F15A34" w:rsidRPr="00496DEF" w:rsidRDefault="00F15A34" w:rsidP="00F73DD1">
      <w:pPr>
        <w:pStyle w:val="Caption"/>
      </w:pPr>
      <w:bookmarkStart w:id="539" w:name="_Toc118969698"/>
      <w:bookmarkStart w:id="540" w:name="_Toc127956406"/>
      <w:bookmarkStart w:id="541" w:name="_Toc133401199"/>
      <w:r w:rsidRPr="00496DEF">
        <w:t xml:space="preserve">Bảng </w:t>
      </w:r>
      <w:r w:rsidRPr="00496DEF">
        <w:fldChar w:fldCharType="begin"/>
      </w:r>
      <w:r w:rsidRPr="00496DEF">
        <w:instrText xml:space="preserve"> SEQ Bảng \* ARABIC </w:instrText>
      </w:r>
      <w:r w:rsidRPr="00496DEF">
        <w:fldChar w:fldCharType="separate"/>
      </w:r>
      <w:r w:rsidR="00013886" w:rsidRPr="00496DEF">
        <w:t>50</w:t>
      </w:r>
      <w:r w:rsidRPr="00496DEF">
        <w:fldChar w:fldCharType="end"/>
      </w:r>
      <w:r w:rsidRPr="00496DEF">
        <w:t>. Giới hạn độ rung</w:t>
      </w:r>
      <w:bookmarkEnd w:id="539"/>
      <w:bookmarkEnd w:id="540"/>
      <w:bookmarkEnd w:id="5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1681"/>
        <w:gridCol w:w="1746"/>
        <w:gridCol w:w="1444"/>
        <w:gridCol w:w="1853"/>
        <w:gridCol w:w="1729"/>
      </w:tblGrid>
      <w:tr w:rsidR="00F15A34" w:rsidRPr="00496DEF" w14:paraId="014F3DF5" w14:textId="77777777" w:rsidTr="00663176">
        <w:trPr>
          <w:trHeight w:val="602"/>
          <w:jc w:val="center"/>
        </w:trPr>
        <w:tc>
          <w:tcPr>
            <w:tcW w:w="347" w:type="pct"/>
            <w:vMerge w:val="restart"/>
            <w:shd w:val="clear" w:color="auto" w:fill="auto"/>
            <w:vAlign w:val="center"/>
          </w:tcPr>
          <w:p w14:paraId="37CBCB14" w14:textId="77777777" w:rsidR="00F15A34" w:rsidRPr="00496DEF" w:rsidRDefault="00F15A34" w:rsidP="00663176">
            <w:pPr>
              <w:snapToGrid w:val="0"/>
              <w:spacing w:before="60" w:after="60"/>
              <w:jc w:val="center"/>
              <w:rPr>
                <w:b/>
                <w:lang w:val="en-US"/>
              </w:rPr>
            </w:pPr>
            <w:r w:rsidRPr="00496DEF">
              <w:rPr>
                <w:b/>
                <w:lang w:val="en-US"/>
              </w:rPr>
              <w:t>TT</w:t>
            </w:r>
          </w:p>
        </w:tc>
        <w:tc>
          <w:tcPr>
            <w:tcW w:w="1914" w:type="pct"/>
            <w:gridSpan w:val="2"/>
            <w:shd w:val="clear" w:color="auto" w:fill="auto"/>
            <w:vAlign w:val="center"/>
          </w:tcPr>
          <w:p w14:paraId="203A9795" w14:textId="77777777" w:rsidR="00F15A34" w:rsidRPr="00496DEF" w:rsidRDefault="00F15A34" w:rsidP="00663176">
            <w:pPr>
              <w:snapToGrid w:val="0"/>
              <w:spacing w:before="60" w:after="60"/>
              <w:jc w:val="center"/>
              <w:rPr>
                <w:b/>
                <w:lang w:val="en-US"/>
              </w:rPr>
            </w:pPr>
            <w:r w:rsidRPr="00496DEF">
              <w:rPr>
                <w:b/>
                <w:lang w:val="en-US"/>
              </w:rPr>
              <w:t>Thời gian áp dụng trong ngày và mức gia tốc rung cho phép (dB)</w:t>
            </w:r>
          </w:p>
        </w:tc>
        <w:tc>
          <w:tcPr>
            <w:tcW w:w="808" w:type="pct"/>
            <w:vMerge w:val="restart"/>
            <w:shd w:val="clear" w:color="auto" w:fill="auto"/>
            <w:vAlign w:val="center"/>
          </w:tcPr>
          <w:p w14:paraId="02D5F664" w14:textId="77777777" w:rsidR="00F15A34" w:rsidRPr="00496DEF" w:rsidRDefault="00F15A34" w:rsidP="00663176">
            <w:pPr>
              <w:snapToGrid w:val="0"/>
              <w:spacing w:before="60" w:after="60"/>
              <w:jc w:val="center"/>
              <w:rPr>
                <w:b/>
                <w:lang w:val="en-US"/>
              </w:rPr>
            </w:pPr>
            <w:r w:rsidRPr="00496DEF">
              <w:rPr>
                <w:b/>
                <w:lang w:val="en-US"/>
              </w:rPr>
              <w:t>Tần suất quan trắc định kỳ</w:t>
            </w:r>
          </w:p>
        </w:tc>
        <w:tc>
          <w:tcPr>
            <w:tcW w:w="966" w:type="pct"/>
            <w:vMerge w:val="restart"/>
            <w:vAlign w:val="center"/>
          </w:tcPr>
          <w:p w14:paraId="655A03D6" w14:textId="77777777" w:rsidR="00F15A34" w:rsidRPr="00496DEF" w:rsidRDefault="00F15A34" w:rsidP="00663176">
            <w:pPr>
              <w:pStyle w:val="Bangnd"/>
              <w:spacing w:before="30" w:after="30"/>
              <w:rPr>
                <w:b/>
                <w:lang w:val="en-US"/>
              </w:rPr>
            </w:pPr>
            <w:r w:rsidRPr="00496DEF">
              <w:rPr>
                <w:b/>
                <w:lang w:val="en-US"/>
              </w:rPr>
              <w:t xml:space="preserve">Quy chuẩn </w:t>
            </w:r>
          </w:p>
          <w:p w14:paraId="49521AB6" w14:textId="77777777" w:rsidR="00F15A34" w:rsidRPr="00496DEF" w:rsidRDefault="00F15A34" w:rsidP="00663176">
            <w:pPr>
              <w:snapToGrid w:val="0"/>
              <w:spacing w:before="60" w:after="60"/>
              <w:jc w:val="center"/>
              <w:rPr>
                <w:b/>
                <w:lang w:val="en-US"/>
              </w:rPr>
            </w:pPr>
            <w:r w:rsidRPr="00496DEF">
              <w:rPr>
                <w:b/>
                <w:lang w:val="en-US"/>
              </w:rPr>
              <w:t>giám sát</w:t>
            </w:r>
          </w:p>
        </w:tc>
        <w:tc>
          <w:tcPr>
            <w:tcW w:w="965" w:type="pct"/>
            <w:vMerge w:val="restart"/>
            <w:vAlign w:val="center"/>
          </w:tcPr>
          <w:p w14:paraId="6DD78D29" w14:textId="77777777" w:rsidR="00F15A34" w:rsidRPr="00496DEF" w:rsidRDefault="00F15A34" w:rsidP="00663176">
            <w:pPr>
              <w:snapToGrid w:val="0"/>
              <w:spacing w:before="60" w:after="60"/>
              <w:jc w:val="center"/>
              <w:rPr>
                <w:b/>
                <w:lang w:val="en-US"/>
              </w:rPr>
            </w:pPr>
            <w:r w:rsidRPr="00496DEF">
              <w:rPr>
                <w:b/>
                <w:lang w:val="en-US"/>
              </w:rPr>
              <w:t>Ghi chú</w:t>
            </w:r>
          </w:p>
        </w:tc>
      </w:tr>
      <w:tr w:rsidR="00F15A34" w:rsidRPr="00496DEF" w14:paraId="1248761B" w14:textId="77777777" w:rsidTr="00663176">
        <w:trPr>
          <w:jc w:val="center"/>
        </w:trPr>
        <w:tc>
          <w:tcPr>
            <w:tcW w:w="347" w:type="pct"/>
            <w:vMerge/>
            <w:shd w:val="clear" w:color="auto" w:fill="auto"/>
            <w:vAlign w:val="center"/>
          </w:tcPr>
          <w:p w14:paraId="58088E62" w14:textId="77777777" w:rsidR="00F15A34" w:rsidRPr="00496DEF" w:rsidRDefault="00F15A34" w:rsidP="00663176">
            <w:pPr>
              <w:snapToGrid w:val="0"/>
              <w:spacing w:before="60" w:after="60"/>
              <w:jc w:val="center"/>
              <w:rPr>
                <w:b/>
                <w:lang w:val="en-US"/>
              </w:rPr>
            </w:pPr>
          </w:p>
        </w:tc>
        <w:tc>
          <w:tcPr>
            <w:tcW w:w="939" w:type="pct"/>
            <w:shd w:val="clear" w:color="auto" w:fill="auto"/>
            <w:vAlign w:val="center"/>
          </w:tcPr>
          <w:p w14:paraId="5B4B3026" w14:textId="77777777" w:rsidR="00F15A34" w:rsidRPr="00496DEF" w:rsidRDefault="00F15A34" w:rsidP="00663176">
            <w:pPr>
              <w:snapToGrid w:val="0"/>
              <w:spacing w:before="60" w:after="60"/>
              <w:jc w:val="center"/>
              <w:rPr>
                <w:lang w:val="en-US"/>
              </w:rPr>
            </w:pPr>
            <w:r w:rsidRPr="00496DEF">
              <w:rPr>
                <w:lang w:val="en-US"/>
              </w:rPr>
              <w:t>Từ 6 giờ đến 21 giờ</w:t>
            </w:r>
          </w:p>
        </w:tc>
        <w:tc>
          <w:tcPr>
            <w:tcW w:w="975" w:type="pct"/>
            <w:shd w:val="clear" w:color="auto" w:fill="auto"/>
            <w:vAlign w:val="center"/>
          </w:tcPr>
          <w:p w14:paraId="6E831258" w14:textId="77777777" w:rsidR="00F15A34" w:rsidRPr="00496DEF" w:rsidRDefault="00F15A34" w:rsidP="00663176">
            <w:pPr>
              <w:snapToGrid w:val="0"/>
              <w:spacing w:before="60" w:after="60"/>
              <w:jc w:val="center"/>
              <w:rPr>
                <w:lang w:val="en-US"/>
              </w:rPr>
            </w:pPr>
            <w:r w:rsidRPr="00496DEF">
              <w:rPr>
                <w:lang w:val="en-US"/>
              </w:rPr>
              <w:t>Từ 21 giờ đến 6 giờ</w:t>
            </w:r>
          </w:p>
        </w:tc>
        <w:tc>
          <w:tcPr>
            <w:tcW w:w="808" w:type="pct"/>
            <w:vMerge/>
            <w:shd w:val="clear" w:color="auto" w:fill="auto"/>
            <w:vAlign w:val="center"/>
          </w:tcPr>
          <w:p w14:paraId="3563B36E" w14:textId="77777777" w:rsidR="00F15A34" w:rsidRPr="00496DEF" w:rsidRDefault="00F15A34" w:rsidP="00663176">
            <w:pPr>
              <w:snapToGrid w:val="0"/>
              <w:spacing w:before="60" w:after="60"/>
              <w:jc w:val="center"/>
              <w:rPr>
                <w:b/>
                <w:lang w:val="en-US"/>
              </w:rPr>
            </w:pPr>
          </w:p>
        </w:tc>
        <w:tc>
          <w:tcPr>
            <w:tcW w:w="966" w:type="pct"/>
            <w:vMerge/>
            <w:vAlign w:val="center"/>
          </w:tcPr>
          <w:p w14:paraId="4CE7475F" w14:textId="77777777" w:rsidR="00F15A34" w:rsidRPr="00496DEF" w:rsidRDefault="00F15A34" w:rsidP="00663176">
            <w:pPr>
              <w:snapToGrid w:val="0"/>
              <w:spacing w:before="60" w:after="60"/>
              <w:jc w:val="center"/>
              <w:rPr>
                <w:b/>
                <w:lang w:val="en-US"/>
              </w:rPr>
            </w:pPr>
          </w:p>
        </w:tc>
        <w:tc>
          <w:tcPr>
            <w:tcW w:w="965" w:type="pct"/>
            <w:vMerge/>
            <w:vAlign w:val="center"/>
          </w:tcPr>
          <w:p w14:paraId="5FA9DB21" w14:textId="77777777" w:rsidR="00F15A34" w:rsidRPr="00496DEF" w:rsidRDefault="00F15A34" w:rsidP="00663176">
            <w:pPr>
              <w:snapToGrid w:val="0"/>
              <w:spacing w:before="60" w:after="60"/>
              <w:jc w:val="center"/>
              <w:rPr>
                <w:b/>
                <w:lang w:val="en-US"/>
              </w:rPr>
            </w:pPr>
          </w:p>
        </w:tc>
      </w:tr>
      <w:tr w:rsidR="00F15A34" w:rsidRPr="00496DEF" w14:paraId="3ECCDBFB" w14:textId="77777777" w:rsidTr="00663176">
        <w:trPr>
          <w:jc w:val="center"/>
        </w:trPr>
        <w:tc>
          <w:tcPr>
            <w:tcW w:w="347" w:type="pct"/>
            <w:shd w:val="clear" w:color="auto" w:fill="auto"/>
            <w:vAlign w:val="center"/>
          </w:tcPr>
          <w:p w14:paraId="00E7999E" w14:textId="77777777" w:rsidR="00F15A34" w:rsidRPr="00496DEF" w:rsidRDefault="00F15A34" w:rsidP="00663176">
            <w:pPr>
              <w:snapToGrid w:val="0"/>
              <w:spacing w:before="60" w:after="60"/>
              <w:jc w:val="center"/>
              <w:rPr>
                <w:lang w:val="en-US"/>
              </w:rPr>
            </w:pPr>
            <w:r w:rsidRPr="00496DEF">
              <w:rPr>
                <w:lang w:val="en-US"/>
              </w:rPr>
              <w:t>1</w:t>
            </w:r>
          </w:p>
        </w:tc>
        <w:tc>
          <w:tcPr>
            <w:tcW w:w="939" w:type="pct"/>
            <w:shd w:val="clear" w:color="auto" w:fill="auto"/>
            <w:vAlign w:val="center"/>
          </w:tcPr>
          <w:p w14:paraId="4FFCF187" w14:textId="77777777" w:rsidR="00F15A34" w:rsidRPr="00496DEF" w:rsidRDefault="00F15A34" w:rsidP="00663176">
            <w:pPr>
              <w:snapToGrid w:val="0"/>
              <w:spacing w:before="60" w:after="60"/>
              <w:jc w:val="center"/>
              <w:rPr>
                <w:lang w:val="en-US"/>
              </w:rPr>
            </w:pPr>
            <w:r w:rsidRPr="00496DEF">
              <w:rPr>
                <w:lang w:val="en-US"/>
              </w:rPr>
              <w:t>70</w:t>
            </w:r>
          </w:p>
        </w:tc>
        <w:tc>
          <w:tcPr>
            <w:tcW w:w="975" w:type="pct"/>
            <w:shd w:val="clear" w:color="auto" w:fill="auto"/>
            <w:vAlign w:val="center"/>
          </w:tcPr>
          <w:p w14:paraId="35CAAB8D" w14:textId="77777777" w:rsidR="00F15A34" w:rsidRPr="00496DEF" w:rsidRDefault="00F15A34" w:rsidP="00663176">
            <w:pPr>
              <w:snapToGrid w:val="0"/>
              <w:spacing w:before="60" w:after="60"/>
              <w:jc w:val="center"/>
              <w:rPr>
                <w:lang w:val="en-US"/>
              </w:rPr>
            </w:pPr>
            <w:r w:rsidRPr="00496DEF">
              <w:rPr>
                <w:lang w:val="en-US"/>
              </w:rPr>
              <w:t>60</w:t>
            </w:r>
          </w:p>
        </w:tc>
        <w:tc>
          <w:tcPr>
            <w:tcW w:w="808" w:type="pct"/>
            <w:shd w:val="clear" w:color="auto" w:fill="auto"/>
            <w:vAlign w:val="center"/>
          </w:tcPr>
          <w:p w14:paraId="3B24078E" w14:textId="77777777" w:rsidR="00F15A34" w:rsidRPr="00496DEF" w:rsidRDefault="00F15A34" w:rsidP="00663176">
            <w:pPr>
              <w:snapToGrid w:val="0"/>
              <w:spacing w:before="60" w:after="60"/>
              <w:jc w:val="center"/>
              <w:rPr>
                <w:lang w:val="en-US"/>
              </w:rPr>
            </w:pPr>
            <w:r w:rsidRPr="00496DEF">
              <w:rPr>
                <w:lang w:val="en-US"/>
              </w:rPr>
              <w:t>6 tháng/lần</w:t>
            </w:r>
          </w:p>
        </w:tc>
        <w:tc>
          <w:tcPr>
            <w:tcW w:w="966" w:type="pct"/>
            <w:vAlign w:val="center"/>
          </w:tcPr>
          <w:p w14:paraId="7042A96D" w14:textId="77777777" w:rsidR="00F15A34" w:rsidRPr="00496DEF" w:rsidRDefault="00F15A34" w:rsidP="00663176">
            <w:pPr>
              <w:snapToGrid w:val="0"/>
              <w:spacing w:before="60" w:after="60"/>
              <w:ind w:left="-57" w:right="-57"/>
              <w:jc w:val="center"/>
              <w:rPr>
                <w:i/>
                <w:spacing w:val="-4"/>
                <w:lang w:val="en-US"/>
              </w:rPr>
            </w:pPr>
            <w:r w:rsidRPr="00496DEF">
              <w:t>QCVN 27:2010/BTNMT</w:t>
            </w:r>
          </w:p>
        </w:tc>
        <w:tc>
          <w:tcPr>
            <w:tcW w:w="965" w:type="pct"/>
            <w:vAlign w:val="center"/>
          </w:tcPr>
          <w:p w14:paraId="486AA871" w14:textId="77777777" w:rsidR="00F15A34" w:rsidRPr="00496DEF" w:rsidRDefault="00F15A34" w:rsidP="00663176">
            <w:pPr>
              <w:snapToGrid w:val="0"/>
              <w:spacing w:before="60" w:after="60"/>
              <w:ind w:left="-57" w:right="-57"/>
              <w:jc w:val="center"/>
              <w:rPr>
                <w:spacing w:val="-4"/>
                <w:lang w:val="en-US"/>
              </w:rPr>
            </w:pPr>
            <w:r w:rsidRPr="00496DEF">
              <w:rPr>
                <w:i/>
                <w:spacing w:val="-4"/>
                <w:lang w:val="en-US"/>
              </w:rPr>
              <w:t>Khu vực thông thường</w:t>
            </w:r>
          </w:p>
        </w:tc>
      </w:tr>
    </w:tbl>
    <w:p w14:paraId="541FF95C" w14:textId="77777777" w:rsidR="00F15A34" w:rsidRPr="00496DEF" w:rsidRDefault="00F15A34" w:rsidP="00F15A34">
      <w:pPr>
        <w:pStyle w:val="caxau"/>
        <w:spacing w:line="312" w:lineRule="auto"/>
        <w:rPr>
          <w:i/>
        </w:rPr>
      </w:pPr>
      <w:r w:rsidRPr="00496DEF">
        <w:rPr>
          <w:i/>
        </w:rPr>
        <w:t>QCVN 2</w:t>
      </w:r>
      <w:r w:rsidRPr="00496DEF">
        <w:rPr>
          <w:i/>
          <w:lang w:val="en-US"/>
        </w:rPr>
        <w:t>7</w:t>
      </w:r>
      <w:r w:rsidRPr="00496DEF">
        <w:rPr>
          <w:i/>
        </w:rPr>
        <w:t xml:space="preserve">:2010/BTNMT: Quy chuẩn kỹ thuật quốc gia về tiếng về </w:t>
      </w:r>
      <w:r w:rsidRPr="00496DEF">
        <w:rPr>
          <w:i/>
          <w:lang w:val="en-US"/>
        </w:rPr>
        <w:t>độ rung</w:t>
      </w:r>
      <w:r w:rsidRPr="00496DEF">
        <w:rPr>
          <w:i/>
        </w:rPr>
        <w:t>.</w:t>
      </w:r>
    </w:p>
    <w:p w14:paraId="2D568DD8" w14:textId="397A925E" w:rsidR="00E07726" w:rsidRPr="00496DEF" w:rsidRDefault="00E07726" w:rsidP="007C1175">
      <w:pPr>
        <w:pStyle w:val="caxau"/>
        <w:spacing w:line="288" w:lineRule="auto"/>
      </w:pPr>
      <w:bookmarkStart w:id="542" w:name="_Toc110687530"/>
    </w:p>
    <w:p w14:paraId="4EC14CB0" w14:textId="77777777" w:rsidR="001724EE" w:rsidRPr="00496DEF" w:rsidRDefault="001724EE">
      <w:pPr>
        <w:rPr>
          <w:b/>
          <w:bCs/>
          <w:noProof/>
          <w:sz w:val="30"/>
          <w:szCs w:val="26"/>
        </w:rPr>
      </w:pPr>
      <w:r w:rsidRPr="00496DEF">
        <w:br w:type="page"/>
      </w:r>
    </w:p>
    <w:p w14:paraId="2BF1A1E0" w14:textId="54694232" w:rsidR="00D675CF" w:rsidRPr="00496DEF" w:rsidRDefault="00E07726" w:rsidP="00D62DD2">
      <w:pPr>
        <w:pStyle w:val="Heading1"/>
      </w:pPr>
      <w:bookmarkStart w:id="543" w:name="_Toc130818499"/>
      <w:r w:rsidRPr="00496DEF">
        <w:lastRenderedPageBreak/>
        <w:t>CHƯƠNG V: KẾT QUẢ QUAN TRẮC MÔI TRƯỜNG CỦA CƠ SỞ</w:t>
      </w:r>
      <w:bookmarkEnd w:id="542"/>
      <w:bookmarkEnd w:id="543"/>
    </w:p>
    <w:p w14:paraId="6FDBE880" w14:textId="77777777" w:rsidR="00F76AD1" w:rsidRPr="00496DEF" w:rsidRDefault="00F60EFE" w:rsidP="0068092F">
      <w:pPr>
        <w:pStyle w:val="Heading2"/>
        <w:rPr>
          <w:lang w:val="vi-VN"/>
        </w:rPr>
      </w:pPr>
      <w:bookmarkStart w:id="544" w:name="_Toc110687531"/>
      <w:bookmarkStart w:id="545" w:name="_Toc130818500"/>
      <w:bookmarkStart w:id="546" w:name="_Toc530218258"/>
      <w:bookmarkStart w:id="547" w:name="_Toc2513435"/>
      <w:r w:rsidRPr="00496DEF">
        <w:rPr>
          <w:lang w:val="vi-VN"/>
        </w:rPr>
        <w:t>5</w:t>
      </w:r>
      <w:r w:rsidR="00F76AD1" w:rsidRPr="00496DEF">
        <w:rPr>
          <w:lang w:val="vi-VN"/>
        </w:rPr>
        <w:t>.1. Kết quả quan trắc môi trường định kỳ đối với nước thải</w:t>
      </w:r>
      <w:bookmarkEnd w:id="544"/>
      <w:bookmarkEnd w:id="545"/>
    </w:p>
    <w:p w14:paraId="62737B29" w14:textId="7CFB8C6B" w:rsidR="004018E8" w:rsidRPr="00496DEF" w:rsidRDefault="00F76AD1" w:rsidP="0068092F">
      <w:pPr>
        <w:spacing w:before="60" w:after="60" w:line="288" w:lineRule="auto"/>
        <w:ind w:firstLine="709"/>
        <w:jc w:val="both"/>
        <w:rPr>
          <w:sz w:val="26"/>
          <w:szCs w:val="26"/>
          <w:lang w:val="nl-NL"/>
        </w:rPr>
      </w:pPr>
      <w:r w:rsidRPr="00496DEF">
        <w:rPr>
          <w:sz w:val="26"/>
          <w:szCs w:val="26"/>
          <w:lang w:val="nl-NL"/>
        </w:rPr>
        <w:t xml:space="preserve">Trong quá trình </w:t>
      </w:r>
      <w:r w:rsidR="001B040D" w:rsidRPr="00496DEF">
        <w:rPr>
          <w:sz w:val="26"/>
          <w:szCs w:val="26"/>
          <w:lang w:val="nl-NL"/>
        </w:rPr>
        <w:t>vận hành dự án, Doanh nghiệp</w:t>
      </w:r>
      <w:r w:rsidR="000771A0" w:rsidRPr="00496DEF">
        <w:rPr>
          <w:sz w:val="26"/>
          <w:szCs w:val="26"/>
          <w:lang w:val="nl-NL"/>
        </w:rPr>
        <w:t xml:space="preserve"> đã phối hợp với đơn vị có chức năng</w:t>
      </w:r>
      <w:r w:rsidR="009A07AE" w:rsidRPr="00496DEF">
        <w:rPr>
          <w:sz w:val="26"/>
          <w:szCs w:val="26"/>
          <w:lang w:val="nl-NL"/>
        </w:rPr>
        <w:t xml:space="preserve"> là Công ty TNHH Môi trường Dương Huỳnh</w:t>
      </w:r>
      <w:r w:rsidR="000771A0" w:rsidRPr="00496DEF">
        <w:rPr>
          <w:sz w:val="26"/>
          <w:szCs w:val="26"/>
          <w:lang w:val="nl-NL"/>
        </w:rPr>
        <w:t xml:space="preserve"> thực hiện lấy mẫu nước thải định kỳ </w:t>
      </w:r>
      <w:r w:rsidRPr="00496DEF">
        <w:rPr>
          <w:sz w:val="26"/>
          <w:szCs w:val="26"/>
          <w:lang w:val="nl-NL"/>
        </w:rPr>
        <w:t>để đánh giá hiện trạng các thành phần môi trường tại khu vực dự án.</w:t>
      </w:r>
    </w:p>
    <w:p w14:paraId="16CD9081" w14:textId="676E3991" w:rsidR="000771A0" w:rsidRPr="00496DEF" w:rsidRDefault="000771A0" w:rsidP="0068092F">
      <w:pPr>
        <w:spacing w:before="60" w:after="60" w:line="288" w:lineRule="auto"/>
        <w:ind w:firstLine="709"/>
        <w:jc w:val="both"/>
        <w:rPr>
          <w:sz w:val="26"/>
          <w:szCs w:val="26"/>
          <w:lang w:val="nl-NL"/>
        </w:rPr>
      </w:pPr>
      <w:r w:rsidRPr="00496DEF">
        <w:rPr>
          <w:sz w:val="26"/>
          <w:szCs w:val="26"/>
          <w:lang w:val="nl-NL"/>
        </w:rPr>
        <w:t xml:space="preserve">- Vị trí giám sát: </w:t>
      </w:r>
      <w:r w:rsidR="00512E41" w:rsidRPr="00496DEF">
        <w:rPr>
          <w:sz w:val="26"/>
          <w:szCs w:val="26"/>
          <w:lang w:val="nl-NL"/>
        </w:rPr>
        <w:t>01</w:t>
      </w:r>
      <w:r w:rsidRPr="00496DEF">
        <w:rPr>
          <w:sz w:val="26"/>
          <w:szCs w:val="26"/>
          <w:lang w:val="nl-NL"/>
        </w:rPr>
        <w:t xml:space="preserve"> vị trí (</w:t>
      </w:r>
      <w:r w:rsidR="004018E8" w:rsidRPr="00496DEF">
        <w:rPr>
          <w:sz w:val="26"/>
          <w:szCs w:val="26"/>
          <w:lang w:val="nl-NL"/>
        </w:rPr>
        <w:t xml:space="preserve">01 vị trí </w:t>
      </w:r>
      <w:r w:rsidRPr="00496DEF">
        <w:rPr>
          <w:sz w:val="26"/>
          <w:szCs w:val="26"/>
          <w:lang w:val="nl-NL"/>
        </w:rPr>
        <w:t xml:space="preserve">điểm cuối cùng hồ lắng trước khi xả ra </w:t>
      </w:r>
      <w:r w:rsidR="00B5349E" w:rsidRPr="00496DEF">
        <w:rPr>
          <w:sz w:val="26"/>
          <w:szCs w:val="26"/>
          <w:lang w:val="nl-NL"/>
        </w:rPr>
        <w:t>hồ</w:t>
      </w:r>
      <w:r w:rsidR="00B5349E" w:rsidRPr="00496DEF">
        <w:rPr>
          <w:sz w:val="26"/>
          <w:szCs w:val="26"/>
        </w:rPr>
        <w:t xml:space="preserve"> Dầu Tiếng</w:t>
      </w:r>
      <w:r w:rsidRPr="00496DEF">
        <w:rPr>
          <w:sz w:val="26"/>
          <w:szCs w:val="26"/>
          <w:lang w:val="nl-NL"/>
        </w:rPr>
        <w:t>).</w:t>
      </w:r>
    </w:p>
    <w:p w14:paraId="672D7004" w14:textId="77777777" w:rsidR="00126F21" w:rsidRPr="00496DEF" w:rsidRDefault="00126F21" w:rsidP="0068092F">
      <w:pPr>
        <w:spacing w:before="60" w:after="60" w:line="288" w:lineRule="auto"/>
        <w:ind w:firstLine="709"/>
        <w:jc w:val="both"/>
        <w:rPr>
          <w:sz w:val="26"/>
          <w:szCs w:val="26"/>
          <w:lang w:val="nl-NL"/>
        </w:rPr>
      </w:pPr>
      <w:r w:rsidRPr="00496DEF">
        <w:rPr>
          <w:sz w:val="26"/>
          <w:szCs w:val="26"/>
          <w:lang w:val="nl-NL"/>
        </w:rPr>
        <w:t>- Tần suất giám sát: 03 tháng/1 lần.</w:t>
      </w:r>
    </w:p>
    <w:p w14:paraId="552F416A" w14:textId="70643EB7" w:rsidR="00126F21" w:rsidRPr="00496DEF" w:rsidRDefault="00126F21" w:rsidP="0068092F">
      <w:pPr>
        <w:pStyle w:val="Bangnd"/>
        <w:spacing w:line="288" w:lineRule="auto"/>
        <w:ind w:firstLine="709"/>
        <w:jc w:val="both"/>
        <w:rPr>
          <w:sz w:val="26"/>
          <w:szCs w:val="26"/>
        </w:rPr>
      </w:pPr>
      <w:r w:rsidRPr="00496DEF">
        <w:rPr>
          <w:sz w:val="26"/>
          <w:szCs w:val="26"/>
          <w:lang w:val="nl-NL"/>
        </w:rPr>
        <w:t>- Thôn</w:t>
      </w:r>
      <w:r w:rsidR="00DB25CA" w:rsidRPr="00496DEF">
        <w:rPr>
          <w:sz w:val="26"/>
          <w:szCs w:val="26"/>
          <w:lang w:val="nl-NL"/>
        </w:rPr>
        <w:t>g số giám sát: pH, Tổng phospho</w:t>
      </w:r>
      <w:r w:rsidRPr="00496DEF">
        <w:rPr>
          <w:sz w:val="26"/>
          <w:szCs w:val="26"/>
          <w:lang w:val="nl-NL"/>
        </w:rPr>
        <w:t>, Tổng Nitơ,</w:t>
      </w:r>
      <w:r w:rsidR="00E07726" w:rsidRPr="00496DEF">
        <w:rPr>
          <w:sz w:val="26"/>
          <w:szCs w:val="26"/>
        </w:rPr>
        <w:t xml:space="preserve"> </w:t>
      </w:r>
      <w:r w:rsidR="00E07726" w:rsidRPr="00496DEF">
        <w:rPr>
          <w:sz w:val="26"/>
          <w:szCs w:val="26"/>
          <w:lang w:val="nl-NL"/>
        </w:rPr>
        <w:t>NH</w:t>
      </w:r>
      <w:r w:rsidR="00E07726" w:rsidRPr="00496DEF">
        <w:rPr>
          <w:sz w:val="26"/>
          <w:szCs w:val="26"/>
          <w:vertAlign w:val="subscript"/>
          <w:lang w:val="nl-NL"/>
        </w:rPr>
        <w:t>4</w:t>
      </w:r>
      <w:r w:rsidR="00E07726" w:rsidRPr="00496DEF">
        <w:rPr>
          <w:sz w:val="26"/>
          <w:szCs w:val="26"/>
          <w:vertAlign w:val="superscript"/>
        </w:rPr>
        <w:t>+</w:t>
      </w:r>
      <w:r w:rsidR="00E07726" w:rsidRPr="00496DEF">
        <w:rPr>
          <w:sz w:val="26"/>
          <w:szCs w:val="26"/>
        </w:rPr>
        <w:t>_N,</w:t>
      </w:r>
      <w:r w:rsidRPr="00496DEF">
        <w:rPr>
          <w:sz w:val="26"/>
          <w:szCs w:val="26"/>
          <w:lang w:val="nl-NL"/>
        </w:rPr>
        <w:t xml:space="preserve"> TSS, BOD</w:t>
      </w:r>
      <w:r w:rsidRPr="00496DEF">
        <w:rPr>
          <w:sz w:val="26"/>
          <w:szCs w:val="26"/>
          <w:vertAlign w:val="subscript"/>
          <w:lang w:val="nl-NL"/>
        </w:rPr>
        <w:t>5</w:t>
      </w:r>
      <w:r w:rsidRPr="00496DEF">
        <w:rPr>
          <w:sz w:val="26"/>
          <w:szCs w:val="26"/>
          <w:lang w:val="nl-NL"/>
        </w:rPr>
        <w:t>, COD, Mn, Zn, Cd, Pd, Fe, dầu mỡ khoáng và Coliform.</w:t>
      </w:r>
    </w:p>
    <w:p w14:paraId="1E01DB43" w14:textId="7F55F610" w:rsidR="00512E41" w:rsidRPr="00496DEF" w:rsidRDefault="00126F21" w:rsidP="0068092F">
      <w:pPr>
        <w:spacing w:before="60" w:after="60" w:line="288" w:lineRule="auto"/>
        <w:ind w:firstLine="709"/>
        <w:jc w:val="both"/>
        <w:rPr>
          <w:sz w:val="26"/>
          <w:szCs w:val="26"/>
          <w:lang w:val="en-US"/>
        </w:rPr>
      </w:pPr>
      <w:r w:rsidRPr="00496DEF">
        <w:rPr>
          <w:sz w:val="26"/>
          <w:szCs w:val="26"/>
          <w:lang w:val="en-US"/>
        </w:rPr>
        <w:t>- Quy chuẩn so sánh: QCVN 40:2011/BTNMT, cột A (K</w:t>
      </w:r>
      <w:r w:rsidRPr="00496DEF">
        <w:rPr>
          <w:sz w:val="26"/>
          <w:szCs w:val="26"/>
          <w:vertAlign w:val="subscript"/>
          <w:lang w:val="en-US"/>
        </w:rPr>
        <w:t>q</w:t>
      </w:r>
      <w:r w:rsidRPr="00496DEF">
        <w:rPr>
          <w:sz w:val="26"/>
          <w:szCs w:val="26"/>
          <w:lang w:val="en-US"/>
        </w:rPr>
        <w:t xml:space="preserve"> = </w:t>
      </w:r>
      <w:r w:rsidR="004E1F5E" w:rsidRPr="00496DEF">
        <w:rPr>
          <w:sz w:val="26"/>
          <w:szCs w:val="26"/>
          <w:lang w:val="en-US"/>
        </w:rPr>
        <w:t>0,9</w:t>
      </w:r>
      <w:r w:rsidRPr="00496DEF">
        <w:rPr>
          <w:sz w:val="26"/>
          <w:szCs w:val="26"/>
          <w:lang w:val="en-US"/>
        </w:rPr>
        <w:t>, K</w:t>
      </w:r>
      <w:r w:rsidRPr="00496DEF">
        <w:rPr>
          <w:sz w:val="26"/>
          <w:szCs w:val="26"/>
          <w:vertAlign w:val="subscript"/>
          <w:lang w:val="en-US"/>
        </w:rPr>
        <w:t>f</w:t>
      </w:r>
      <w:r w:rsidRPr="00496DEF">
        <w:rPr>
          <w:sz w:val="26"/>
          <w:szCs w:val="26"/>
          <w:lang w:val="en-US"/>
        </w:rPr>
        <w:t xml:space="preserve"> = 1,0).</w:t>
      </w:r>
    </w:p>
    <w:p w14:paraId="0722EE2E" w14:textId="58473290" w:rsidR="00B37911" w:rsidRPr="00496DEF" w:rsidRDefault="00972EA9" w:rsidP="00F73DD1">
      <w:pPr>
        <w:pStyle w:val="Caption"/>
      </w:pPr>
      <w:bookmarkStart w:id="548" w:name="_Toc133401200"/>
      <w:r w:rsidRPr="00496DEF">
        <w:t xml:space="preserve">Bảng </w:t>
      </w:r>
      <w:r w:rsidRPr="00496DEF">
        <w:fldChar w:fldCharType="begin"/>
      </w:r>
      <w:r w:rsidRPr="00496DEF">
        <w:instrText xml:space="preserve"> SEQ Bảng \* ARABIC </w:instrText>
      </w:r>
      <w:r w:rsidRPr="00496DEF">
        <w:fldChar w:fldCharType="separate"/>
      </w:r>
      <w:r w:rsidR="00013886" w:rsidRPr="00496DEF">
        <w:t>51</w:t>
      </w:r>
      <w:r w:rsidRPr="00496DEF">
        <w:fldChar w:fldCharType="end"/>
      </w:r>
      <w:r w:rsidR="00B37911" w:rsidRPr="00496DEF">
        <w:t>: Các vị trí lấy mẫu nước thải</w:t>
      </w:r>
      <w:r w:rsidR="00754079" w:rsidRPr="00496DEF">
        <w:t xml:space="preserve"> tại hồ lắng bãi 1</w:t>
      </w:r>
      <w:bookmarkEnd w:id="5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463"/>
        <w:gridCol w:w="2465"/>
        <w:gridCol w:w="2463"/>
      </w:tblGrid>
      <w:tr w:rsidR="00C727B0" w:rsidRPr="00496DEF" w14:paraId="7068630C" w14:textId="77777777" w:rsidTr="00851F5E">
        <w:trPr>
          <w:trHeight w:val="330"/>
          <w:tblHeader/>
          <w:jc w:val="center"/>
        </w:trPr>
        <w:tc>
          <w:tcPr>
            <w:tcW w:w="370"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C527594" w14:textId="77777777" w:rsidR="000771A0" w:rsidRPr="00496DEF" w:rsidRDefault="000771A0" w:rsidP="009A07AE">
            <w:pPr>
              <w:widowControl w:val="0"/>
              <w:spacing w:before="45" w:after="45"/>
              <w:jc w:val="center"/>
              <w:rPr>
                <w:b/>
              </w:rPr>
            </w:pPr>
            <w:r w:rsidRPr="00496DEF">
              <w:rPr>
                <w:b/>
              </w:rPr>
              <w:t>STT</w:t>
            </w:r>
          </w:p>
        </w:tc>
        <w:tc>
          <w:tcPr>
            <w:tcW w:w="1911"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22757E6B" w14:textId="77777777" w:rsidR="000771A0" w:rsidRPr="00496DEF" w:rsidRDefault="000771A0" w:rsidP="009A07AE">
            <w:pPr>
              <w:widowControl w:val="0"/>
              <w:spacing w:before="45" w:after="45"/>
              <w:jc w:val="center"/>
              <w:rPr>
                <w:b/>
              </w:rPr>
            </w:pPr>
            <w:r w:rsidRPr="00496DEF">
              <w:rPr>
                <w:b/>
              </w:rPr>
              <w:t>Vị trí lấy mẫu</w:t>
            </w:r>
          </w:p>
        </w:tc>
        <w:tc>
          <w:tcPr>
            <w:tcW w:w="2719"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07F8592" w14:textId="77777777" w:rsidR="000771A0" w:rsidRPr="00496DEF" w:rsidRDefault="000771A0" w:rsidP="009A07AE">
            <w:pPr>
              <w:widowControl w:val="0"/>
              <w:spacing w:before="45" w:after="45"/>
              <w:jc w:val="center"/>
              <w:rPr>
                <w:b/>
                <w:lang w:val="nb-NO"/>
              </w:rPr>
            </w:pPr>
            <w:r w:rsidRPr="00496DEF">
              <w:rPr>
                <w:b/>
                <w:lang w:val="nb-NO"/>
              </w:rPr>
              <w:t xml:space="preserve">Tọa độ VN2000, </w:t>
            </w:r>
          </w:p>
          <w:p w14:paraId="0733FC72" w14:textId="228D2239" w:rsidR="000771A0" w:rsidRPr="00496DEF" w:rsidRDefault="000771A0" w:rsidP="009A07AE">
            <w:pPr>
              <w:widowControl w:val="0"/>
              <w:spacing w:before="45" w:after="45"/>
              <w:jc w:val="center"/>
              <w:rPr>
                <w:b/>
              </w:rPr>
            </w:pPr>
            <w:r w:rsidRPr="00496DEF">
              <w:rPr>
                <w:b/>
                <w:bCs/>
              </w:rPr>
              <w:t xml:space="preserve">(Kinh tuyến trục </w:t>
            </w:r>
            <w:r w:rsidR="0091687A" w:rsidRPr="00496DEF">
              <w:rPr>
                <w:b/>
              </w:rPr>
              <w:t>105</w:t>
            </w:r>
            <w:r w:rsidRPr="00496DEF">
              <w:rPr>
                <w:b/>
                <w:vertAlign w:val="superscript"/>
              </w:rPr>
              <w:t>o</w:t>
            </w:r>
            <w:r w:rsidRPr="00496DEF">
              <w:rPr>
                <w:b/>
              </w:rPr>
              <w:t>45’</w:t>
            </w:r>
            <w:r w:rsidRPr="00496DEF">
              <w:rPr>
                <w:b/>
                <w:bCs/>
              </w:rPr>
              <w:t>, múi 3</w:t>
            </w:r>
            <w:r w:rsidRPr="00496DEF">
              <w:rPr>
                <w:b/>
                <w:bCs/>
                <w:vertAlign w:val="superscript"/>
              </w:rPr>
              <w:t>0</w:t>
            </w:r>
            <w:r w:rsidRPr="00496DEF">
              <w:rPr>
                <w:b/>
                <w:bCs/>
              </w:rPr>
              <w:t>)</w:t>
            </w:r>
          </w:p>
        </w:tc>
      </w:tr>
      <w:tr w:rsidR="00C727B0" w:rsidRPr="00496DEF" w14:paraId="08541B7F" w14:textId="77777777" w:rsidTr="00851F5E">
        <w:trPr>
          <w:trHeight w:val="330"/>
          <w:tblHeader/>
          <w:jc w:val="center"/>
        </w:trPr>
        <w:tc>
          <w:tcPr>
            <w:tcW w:w="370" w:type="pct"/>
            <w:vMerge/>
            <w:tcBorders>
              <w:left w:val="single" w:sz="4" w:space="0" w:color="auto"/>
              <w:bottom w:val="single" w:sz="4" w:space="0" w:color="auto"/>
              <w:right w:val="single" w:sz="4" w:space="0" w:color="auto"/>
            </w:tcBorders>
            <w:shd w:val="clear" w:color="auto" w:fill="D6E3BC" w:themeFill="accent3" w:themeFillTint="66"/>
            <w:vAlign w:val="center"/>
          </w:tcPr>
          <w:p w14:paraId="6FACC80E" w14:textId="77777777" w:rsidR="000771A0" w:rsidRPr="00496DEF" w:rsidRDefault="000771A0" w:rsidP="009A07AE">
            <w:pPr>
              <w:widowControl w:val="0"/>
              <w:spacing w:before="45" w:after="45"/>
              <w:jc w:val="center"/>
              <w:rPr>
                <w:b/>
              </w:rPr>
            </w:pPr>
          </w:p>
        </w:tc>
        <w:tc>
          <w:tcPr>
            <w:tcW w:w="1911" w:type="pct"/>
            <w:vMerge/>
            <w:tcBorders>
              <w:left w:val="single" w:sz="4" w:space="0" w:color="auto"/>
              <w:bottom w:val="single" w:sz="4" w:space="0" w:color="auto"/>
              <w:right w:val="single" w:sz="4" w:space="0" w:color="auto"/>
            </w:tcBorders>
            <w:shd w:val="clear" w:color="auto" w:fill="D6E3BC" w:themeFill="accent3" w:themeFillTint="66"/>
            <w:vAlign w:val="center"/>
          </w:tcPr>
          <w:p w14:paraId="5283B54D" w14:textId="77777777" w:rsidR="000771A0" w:rsidRPr="00496DEF" w:rsidRDefault="000771A0" w:rsidP="009A07AE">
            <w:pPr>
              <w:widowControl w:val="0"/>
              <w:spacing w:before="45" w:after="45"/>
              <w:jc w:val="center"/>
              <w:rPr>
                <w:b/>
              </w:rPr>
            </w:pPr>
          </w:p>
        </w:tc>
        <w:tc>
          <w:tcPr>
            <w:tcW w:w="1360"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1CF1A53" w14:textId="77777777" w:rsidR="000771A0" w:rsidRPr="00496DEF" w:rsidRDefault="000771A0" w:rsidP="009A07AE">
            <w:pPr>
              <w:widowControl w:val="0"/>
              <w:spacing w:before="45" w:after="45"/>
              <w:jc w:val="center"/>
              <w:rPr>
                <w:b/>
                <w:lang w:val="en-US"/>
              </w:rPr>
            </w:pPr>
            <w:r w:rsidRPr="00496DEF">
              <w:rPr>
                <w:i/>
                <w:lang w:val="nb-NO"/>
              </w:rPr>
              <w:t>X  (m)</w:t>
            </w:r>
          </w:p>
        </w:tc>
        <w:tc>
          <w:tcPr>
            <w:tcW w:w="135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131A358" w14:textId="77777777" w:rsidR="000771A0" w:rsidRPr="00496DEF" w:rsidRDefault="000771A0" w:rsidP="009A07AE">
            <w:pPr>
              <w:widowControl w:val="0"/>
              <w:spacing w:before="45" w:after="45"/>
              <w:jc w:val="center"/>
              <w:rPr>
                <w:b/>
              </w:rPr>
            </w:pPr>
            <w:r w:rsidRPr="00496DEF">
              <w:rPr>
                <w:i/>
                <w:lang w:val="nb-NO"/>
              </w:rPr>
              <w:t>X  (m)</w:t>
            </w:r>
          </w:p>
        </w:tc>
      </w:tr>
      <w:tr w:rsidR="00C727B0" w:rsidRPr="00496DEF" w14:paraId="37BD90FA" w14:textId="77777777" w:rsidTr="002148F7">
        <w:trPr>
          <w:trHeight w:val="50"/>
          <w:jc w:val="center"/>
        </w:trPr>
        <w:tc>
          <w:tcPr>
            <w:tcW w:w="370" w:type="pct"/>
            <w:tcBorders>
              <w:top w:val="single" w:sz="4" w:space="0" w:color="auto"/>
              <w:left w:val="single" w:sz="4" w:space="0" w:color="auto"/>
              <w:bottom w:val="single" w:sz="4" w:space="0" w:color="auto"/>
              <w:right w:val="single" w:sz="4" w:space="0" w:color="auto"/>
            </w:tcBorders>
            <w:vAlign w:val="center"/>
            <w:hideMark/>
          </w:tcPr>
          <w:p w14:paraId="1DAF9747" w14:textId="77777777" w:rsidR="000771A0" w:rsidRPr="00496DEF" w:rsidRDefault="000771A0" w:rsidP="009A07AE">
            <w:pPr>
              <w:widowControl w:val="0"/>
              <w:spacing w:before="45" w:after="45"/>
              <w:jc w:val="center"/>
            </w:pPr>
            <w:r w:rsidRPr="00496DEF">
              <w:t>1</w:t>
            </w:r>
          </w:p>
        </w:tc>
        <w:tc>
          <w:tcPr>
            <w:tcW w:w="1911" w:type="pct"/>
            <w:tcBorders>
              <w:top w:val="single" w:sz="4" w:space="0" w:color="auto"/>
              <w:left w:val="single" w:sz="4" w:space="0" w:color="auto"/>
              <w:bottom w:val="single" w:sz="4" w:space="0" w:color="auto"/>
              <w:right w:val="single" w:sz="4" w:space="0" w:color="auto"/>
            </w:tcBorders>
            <w:vAlign w:val="center"/>
          </w:tcPr>
          <w:p w14:paraId="744B44D9" w14:textId="5DB87467" w:rsidR="000771A0" w:rsidRPr="00496DEF" w:rsidRDefault="00262C8F" w:rsidP="009A07AE">
            <w:pPr>
              <w:spacing w:before="45" w:after="45"/>
              <w:rPr>
                <w:lang w:eastAsia="zh-CN"/>
              </w:rPr>
            </w:pPr>
            <w:r w:rsidRPr="00496DEF">
              <w:t>Hố lắng cát khu vực bãi 1</w:t>
            </w:r>
          </w:p>
        </w:tc>
        <w:tc>
          <w:tcPr>
            <w:tcW w:w="1360" w:type="pct"/>
            <w:tcBorders>
              <w:top w:val="single" w:sz="4" w:space="0" w:color="auto"/>
              <w:left w:val="single" w:sz="4" w:space="0" w:color="auto"/>
              <w:bottom w:val="single" w:sz="4" w:space="0" w:color="auto"/>
              <w:right w:val="single" w:sz="4" w:space="0" w:color="auto"/>
            </w:tcBorders>
            <w:vAlign w:val="center"/>
          </w:tcPr>
          <w:p w14:paraId="069D32AB" w14:textId="3821580F" w:rsidR="000771A0" w:rsidRPr="00496DEF" w:rsidRDefault="00724F7D" w:rsidP="009A07AE">
            <w:pPr>
              <w:widowControl w:val="0"/>
              <w:spacing w:before="45" w:after="45"/>
              <w:jc w:val="center"/>
            </w:pPr>
            <w:r w:rsidRPr="00496DEF">
              <w:t>126</w:t>
            </w:r>
            <w:r w:rsidRPr="00496DEF">
              <w:rPr>
                <w:lang w:val="en-US"/>
              </w:rPr>
              <w:t>7 938</w:t>
            </w:r>
          </w:p>
        </w:tc>
        <w:tc>
          <w:tcPr>
            <w:tcW w:w="1359" w:type="pct"/>
            <w:tcBorders>
              <w:top w:val="single" w:sz="4" w:space="0" w:color="auto"/>
              <w:left w:val="single" w:sz="4" w:space="0" w:color="auto"/>
              <w:bottom w:val="single" w:sz="4" w:space="0" w:color="auto"/>
              <w:right w:val="single" w:sz="4" w:space="0" w:color="auto"/>
            </w:tcBorders>
            <w:vAlign w:val="center"/>
          </w:tcPr>
          <w:p w14:paraId="57AD8B15" w14:textId="4B2A7D9A" w:rsidR="000771A0" w:rsidRPr="00496DEF" w:rsidRDefault="00724F7D" w:rsidP="009A07AE">
            <w:pPr>
              <w:widowControl w:val="0"/>
              <w:spacing w:before="45" w:after="45"/>
              <w:jc w:val="center"/>
            </w:pPr>
            <w:r w:rsidRPr="00496DEF">
              <w:t>5</w:t>
            </w:r>
            <w:r w:rsidRPr="00496DEF">
              <w:rPr>
                <w:lang w:val="en-US"/>
              </w:rPr>
              <w:t>71 979</w:t>
            </w:r>
          </w:p>
        </w:tc>
      </w:tr>
      <w:tr w:rsidR="00C25EB1" w:rsidRPr="00496DEF" w14:paraId="5388832A" w14:textId="77777777" w:rsidTr="002148F7">
        <w:trPr>
          <w:trHeight w:val="50"/>
          <w:jc w:val="center"/>
        </w:trPr>
        <w:tc>
          <w:tcPr>
            <w:tcW w:w="370" w:type="pct"/>
            <w:tcBorders>
              <w:top w:val="single" w:sz="4" w:space="0" w:color="auto"/>
              <w:left w:val="single" w:sz="4" w:space="0" w:color="auto"/>
              <w:bottom w:val="single" w:sz="4" w:space="0" w:color="auto"/>
              <w:right w:val="single" w:sz="4" w:space="0" w:color="auto"/>
            </w:tcBorders>
            <w:vAlign w:val="center"/>
          </w:tcPr>
          <w:p w14:paraId="1DC111B0" w14:textId="371CB85A" w:rsidR="00C25EB1" w:rsidRPr="00496DEF" w:rsidRDefault="00C25EB1" w:rsidP="00C25EB1">
            <w:pPr>
              <w:widowControl w:val="0"/>
              <w:spacing w:before="45" w:after="45"/>
              <w:jc w:val="center"/>
              <w:rPr>
                <w:lang w:val="en-US"/>
              </w:rPr>
            </w:pPr>
            <w:r w:rsidRPr="00496DEF">
              <w:rPr>
                <w:lang w:val="en-US"/>
              </w:rPr>
              <w:t>2</w:t>
            </w:r>
          </w:p>
        </w:tc>
        <w:tc>
          <w:tcPr>
            <w:tcW w:w="1911" w:type="pct"/>
            <w:tcBorders>
              <w:top w:val="single" w:sz="4" w:space="0" w:color="auto"/>
              <w:left w:val="single" w:sz="4" w:space="0" w:color="auto"/>
              <w:bottom w:val="single" w:sz="4" w:space="0" w:color="auto"/>
              <w:right w:val="single" w:sz="4" w:space="0" w:color="auto"/>
            </w:tcBorders>
            <w:vAlign w:val="center"/>
          </w:tcPr>
          <w:p w14:paraId="12D0485C" w14:textId="1E3A4280" w:rsidR="00C25EB1" w:rsidRPr="00496DEF" w:rsidRDefault="00C25EB1" w:rsidP="00C25EB1">
            <w:pPr>
              <w:spacing w:before="45" w:after="45"/>
              <w:rPr>
                <w:lang w:val="en-US"/>
              </w:rPr>
            </w:pPr>
            <w:r w:rsidRPr="00496DEF">
              <w:t xml:space="preserve">Hố lắng cát khu vực bãi </w:t>
            </w:r>
            <w:r w:rsidRPr="00496DEF">
              <w:rPr>
                <w:lang w:val="en-US"/>
              </w:rPr>
              <w:t>2</w:t>
            </w:r>
          </w:p>
        </w:tc>
        <w:tc>
          <w:tcPr>
            <w:tcW w:w="1360" w:type="pct"/>
            <w:tcBorders>
              <w:top w:val="single" w:sz="4" w:space="0" w:color="auto"/>
              <w:left w:val="single" w:sz="4" w:space="0" w:color="auto"/>
              <w:bottom w:val="single" w:sz="4" w:space="0" w:color="auto"/>
              <w:right w:val="single" w:sz="4" w:space="0" w:color="auto"/>
            </w:tcBorders>
            <w:vAlign w:val="center"/>
          </w:tcPr>
          <w:p w14:paraId="5B74A678" w14:textId="1FD3D17B" w:rsidR="00C25EB1" w:rsidRPr="00496DEF" w:rsidRDefault="00C25EB1" w:rsidP="00C25EB1">
            <w:pPr>
              <w:widowControl w:val="0"/>
              <w:spacing w:before="45" w:after="45"/>
              <w:jc w:val="center"/>
              <w:rPr>
                <w:lang w:val="en-US"/>
              </w:rPr>
            </w:pPr>
            <w:r w:rsidRPr="00496DEF">
              <w:rPr>
                <w:lang w:val="en-US"/>
              </w:rPr>
              <w:t>1265 312</w:t>
            </w:r>
          </w:p>
        </w:tc>
        <w:tc>
          <w:tcPr>
            <w:tcW w:w="1359" w:type="pct"/>
            <w:tcBorders>
              <w:top w:val="single" w:sz="4" w:space="0" w:color="auto"/>
              <w:left w:val="single" w:sz="4" w:space="0" w:color="auto"/>
              <w:bottom w:val="single" w:sz="4" w:space="0" w:color="auto"/>
              <w:right w:val="single" w:sz="4" w:space="0" w:color="auto"/>
            </w:tcBorders>
            <w:vAlign w:val="center"/>
          </w:tcPr>
          <w:p w14:paraId="25233A83" w14:textId="1C182F02" w:rsidR="00C25EB1" w:rsidRPr="00496DEF" w:rsidRDefault="00C25EB1" w:rsidP="00C25EB1">
            <w:pPr>
              <w:widowControl w:val="0"/>
              <w:spacing w:before="45" w:after="45"/>
              <w:jc w:val="center"/>
              <w:rPr>
                <w:lang w:val="en-US"/>
              </w:rPr>
            </w:pPr>
            <w:r w:rsidRPr="00496DEF">
              <w:rPr>
                <w:lang w:val="en-US"/>
              </w:rPr>
              <w:t>568 170</w:t>
            </w:r>
          </w:p>
        </w:tc>
      </w:tr>
    </w:tbl>
    <w:p w14:paraId="1FFAEEE1" w14:textId="0B60B60B" w:rsidR="00DB7054" w:rsidRPr="00496DEF" w:rsidRDefault="000771A0" w:rsidP="005D408A">
      <w:pPr>
        <w:spacing w:before="60" w:after="45" w:line="288" w:lineRule="auto"/>
        <w:ind w:firstLine="720"/>
        <w:jc w:val="both"/>
        <w:rPr>
          <w:sz w:val="26"/>
          <w:szCs w:val="26"/>
        </w:rPr>
      </w:pPr>
      <w:r w:rsidRPr="00496DEF">
        <w:rPr>
          <w:sz w:val="26"/>
          <w:szCs w:val="26"/>
        </w:rPr>
        <w:t xml:space="preserve">Kết quả quan trắc môi trường trong 2 năm </w:t>
      </w:r>
      <w:r w:rsidR="00E622AD" w:rsidRPr="00496DEF">
        <w:rPr>
          <w:sz w:val="26"/>
          <w:szCs w:val="26"/>
        </w:rPr>
        <w:t>2022</w:t>
      </w:r>
      <w:r w:rsidRPr="00496DEF">
        <w:rPr>
          <w:sz w:val="26"/>
          <w:szCs w:val="26"/>
        </w:rPr>
        <w:t xml:space="preserve"> và </w:t>
      </w:r>
      <w:r w:rsidR="00E622AD" w:rsidRPr="00496DEF">
        <w:rPr>
          <w:sz w:val="26"/>
          <w:szCs w:val="26"/>
        </w:rPr>
        <w:t>năm 2023</w:t>
      </w:r>
      <w:r w:rsidRPr="00496DEF">
        <w:rPr>
          <w:sz w:val="26"/>
          <w:szCs w:val="26"/>
        </w:rPr>
        <w:t xml:space="preserve"> </w:t>
      </w:r>
      <w:r w:rsidR="00835E26" w:rsidRPr="00496DEF">
        <w:rPr>
          <w:sz w:val="26"/>
          <w:szCs w:val="26"/>
        </w:rPr>
        <w:t xml:space="preserve">tại </w:t>
      </w:r>
      <w:r w:rsidR="00724F7D" w:rsidRPr="00496DEF">
        <w:rPr>
          <w:sz w:val="26"/>
          <w:szCs w:val="26"/>
        </w:rPr>
        <w:t xml:space="preserve">đầu ra hố lắng </w:t>
      </w:r>
      <w:r w:rsidR="00E622AD" w:rsidRPr="00496DEF">
        <w:rPr>
          <w:sz w:val="26"/>
          <w:szCs w:val="26"/>
          <w:lang w:val="en-US"/>
        </w:rPr>
        <w:t>cụ thể như</w:t>
      </w:r>
      <w:r w:rsidRPr="00496DEF">
        <w:rPr>
          <w:sz w:val="26"/>
          <w:szCs w:val="26"/>
        </w:rPr>
        <w:t xml:space="preserve"> sau:</w:t>
      </w:r>
    </w:p>
    <w:p w14:paraId="4B010B5F" w14:textId="55CA1F04" w:rsidR="00B93B6D" w:rsidRPr="00496DEF" w:rsidRDefault="00B93B6D" w:rsidP="00F73DD1">
      <w:pPr>
        <w:pStyle w:val="Caption"/>
      </w:pPr>
      <w:bookmarkStart w:id="549" w:name="_Toc133401201"/>
      <w:r w:rsidRPr="00496DEF">
        <w:t xml:space="preserve">Bảng </w:t>
      </w:r>
      <w:r w:rsidRPr="00496DEF">
        <w:fldChar w:fldCharType="begin"/>
      </w:r>
      <w:r w:rsidRPr="00496DEF">
        <w:instrText xml:space="preserve"> SEQ Bảng \* ARABIC </w:instrText>
      </w:r>
      <w:r w:rsidRPr="00496DEF">
        <w:fldChar w:fldCharType="separate"/>
      </w:r>
      <w:r w:rsidR="00013886" w:rsidRPr="00496DEF">
        <w:t>52</w:t>
      </w:r>
      <w:r w:rsidRPr="00496DEF">
        <w:fldChar w:fldCharType="end"/>
      </w:r>
      <w:r w:rsidRPr="00496DEF">
        <w:t>: Kết quả đo đạc chất lượng nước thải tại hố lắng cát bãi 1</w:t>
      </w:r>
      <w:bookmarkEnd w:id="5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3"/>
        <w:gridCol w:w="1024"/>
        <w:gridCol w:w="834"/>
        <w:gridCol w:w="799"/>
        <w:gridCol w:w="799"/>
        <w:gridCol w:w="799"/>
        <w:gridCol w:w="805"/>
        <w:gridCol w:w="1381"/>
        <w:gridCol w:w="2137"/>
      </w:tblGrid>
      <w:tr w:rsidR="00163E6B" w:rsidRPr="00496DEF" w14:paraId="10142240" w14:textId="77777777" w:rsidTr="00E622AD">
        <w:trPr>
          <w:trHeight w:val="386"/>
          <w:tblHeader/>
          <w:jc w:val="center"/>
        </w:trPr>
        <w:tc>
          <w:tcPr>
            <w:tcW w:w="267" w:type="pct"/>
            <w:vMerge w:val="restart"/>
            <w:vAlign w:val="center"/>
          </w:tcPr>
          <w:p w14:paraId="77BC1D04" w14:textId="77777777" w:rsidR="00163E6B" w:rsidRPr="00496DEF" w:rsidRDefault="00163E6B" w:rsidP="00012F93">
            <w:pPr>
              <w:pStyle w:val="Bangnd"/>
              <w:spacing w:before="0" w:after="0"/>
              <w:rPr>
                <w:b/>
              </w:rPr>
            </w:pPr>
            <w:r w:rsidRPr="00496DEF">
              <w:rPr>
                <w:b/>
              </w:rPr>
              <w:t>TT</w:t>
            </w:r>
          </w:p>
        </w:tc>
        <w:tc>
          <w:tcPr>
            <w:tcW w:w="565" w:type="pct"/>
            <w:vMerge w:val="restart"/>
            <w:vAlign w:val="center"/>
          </w:tcPr>
          <w:p w14:paraId="06B20896" w14:textId="77777777" w:rsidR="00163E6B" w:rsidRPr="00496DEF" w:rsidRDefault="00163E6B" w:rsidP="00012F93">
            <w:pPr>
              <w:pStyle w:val="Bangnd"/>
              <w:spacing w:before="0" w:after="0"/>
              <w:rPr>
                <w:b/>
              </w:rPr>
            </w:pPr>
            <w:r w:rsidRPr="00496DEF">
              <w:rPr>
                <w:b/>
              </w:rPr>
              <w:t>Thông số</w:t>
            </w:r>
          </w:p>
        </w:tc>
        <w:tc>
          <w:tcPr>
            <w:tcW w:w="460" w:type="pct"/>
            <w:vMerge w:val="restart"/>
            <w:vAlign w:val="center"/>
          </w:tcPr>
          <w:p w14:paraId="770005C8" w14:textId="77777777" w:rsidR="00163E6B" w:rsidRPr="00496DEF" w:rsidRDefault="00163E6B" w:rsidP="00012F93">
            <w:pPr>
              <w:pStyle w:val="Bangnd"/>
              <w:spacing w:before="0" w:after="0"/>
              <w:rPr>
                <w:b/>
              </w:rPr>
            </w:pPr>
            <w:r w:rsidRPr="00496DEF">
              <w:rPr>
                <w:b/>
              </w:rPr>
              <w:t>Đơn vị</w:t>
            </w:r>
          </w:p>
        </w:tc>
        <w:tc>
          <w:tcPr>
            <w:tcW w:w="1767" w:type="pct"/>
            <w:gridSpan w:val="4"/>
          </w:tcPr>
          <w:p w14:paraId="56EAB8B3" w14:textId="2E128986" w:rsidR="00163E6B" w:rsidRPr="00496DEF" w:rsidRDefault="00163E6B" w:rsidP="00163E6B">
            <w:pPr>
              <w:pStyle w:val="Bangnd"/>
              <w:spacing w:before="0" w:after="0"/>
              <w:rPr>
                <w:b/>
                <w:lang w:val="en-US"/>
              </w:rPr>
            </w:pPr>
            <w:r w:rsidRPr="00496DEF">
              <w:rPr>
                <w:b/>
                <w:bCs/>
                <w:lang w:val="en-US"/>
              </w:rPr>
              <w:t>Năm 2022</w:t>
            </w:r>
          </w:p>
        </w:tc>
        <w:tc>
          <w:tcPr>
            <w:tcW w:w="762" w:type="pct"/>
          </w:tcPr>
          <w:p w14:paraId="5585F67E" w14:textId="26D95EA8" w:rsidR="00163E6B" w:rsidRPr="00496DEF" w:rsidRDefault="00163E6B" w:rsidP="00163E6B">
            <w:pPr>
              <w:pStyle w:val="Bangnd"/>
              <w:spacing w:before="0" w:after="0"/>
              <w:rPr>
                <w:b/>
                <w:lang w:val="en-US"/>
              </w:rPr>
            </w:pPr>
            <w:r w:rsidRPr="00496DEF">
              <w:rPr>
                <w:b/>
                <w:bCs/>
                <w:lang w:val="en-US"/>
              </w:rPr>
              <w:t>Năm 2023</w:t>
            </w:r>
          </w:p>
        </w:tc>
        <w:tc>
          <w:tcPr>
            <w:tcW w:w="1179" w:type="pct"/>
            <w:vMerge w:val="restart"/>
            <w:vAlign w:val="center"/>
          </w:tcPr>
          <w:p w14:paraId="2D617D64" w14:textId="03393C2B" w:rsidR="00163E6B" w:rsidRPr="00496DEF" w:rsidRDefault="00163E6B" w:rsidP="00012F93">
            <w:pPr>
              <w:pStyle w:val="Bangnd"/>
              <w:spacing w:before="0" w:after="0"/>
              <w:rPr>
                <w:b/>
              </w:rPr>
            </w:pPr>
            <w:r w:rsidRPr="00496DEF">
              <w:rPr>
                <w:b/>
                <w:lang w:val="en-US"/>
              </w:rPr>
              <w:t>QCVN 40:2011/BTNMT, cột A (K</w:t>
            </w:r>
            <w:r w:rsidRPr="00496DEF">
              <w:rPr>
                <w:b/>
                <w:vertAlign w:val="subscript"/>
                <w:lang w:val="en-US"/>
              </w:rPr>
              <w:t>q</w:t>
            </w:r>
            <w:r w:rsidRPr="00496DEF">
              <w:rPr>
                <w:b/>
                <w:lang w:val="en-US"/>
              </w:rPr>
              <w:t xml:space="preserve"> = 0,9;              K</w:t>
            </w:r>
            <w:r w:rsidRPr="00496DEF">
              <w:rPr>
                <w:b/>
                <w:vertAlign w:val="subscript"/>
                <w:lang w:val="en-US"/>
              </w:rPr>
              <w:t>f</w:t>
            </w:r>
            <w:r w:rsidRPr="00496DEF">
              <w:rPr>
                <w:b/>
                <w:lang w:val="en-US"/>
              </w:rPr>
              <w:t xml:space="preserve"> = 1,0)</w:t>
            </w:r>
          </w:p>
        </w:tc>
      </w:tr>
      <w:tr w:rsidR="00163E6B" w:rsidRPr="00496DEF" w14:paraId="27A0D0BA" w14:textId="77777777" w:rsidTr="00E622AD">
        <w:trPr>
          <w:trHeight w:val="308"/>
          <w:tblHeader/>
          <w:jc w:val="center"/>
        </w:trPr>
        <w:tc>
          <w:tcPr>
            <w:tcW w:w="267" w:type="pct"/>
            <w:vMerge/>
            <w:vAlign w:val="center"/>
          </w:tcPr>
          <w:p w14:paraId="6F729836" w14:textId="77777777" w:rsidR="00163E6B" w:rsidRPr="00496DEF" w:rsidRDefault="00163E6B" w:rsidP="00163E6B">
            <w:pPr>
              <w:pStyle w:val="Bangnd"/>
              <w:spacing w:before="0" w:after="0"/>
            </w:pPr>
          </w:p>
        </w:tc>
        <w:tc>
          <w:tcPr>
            <w:tcW w:w="565" w:type="pct"/>
            <w:vMerge/>
            <w:vAlign w:val="center"/>
          </w:tcPr>
          <w:p w14:paraId="1A463AD8" w14:textId="77777777" w:rsidR="00163E6B" w:rsidRPr="00496DEF" w:rsidRDefault="00163E6B" w:rsidP="00163E6B">
            <w:pPr>
              <w:pStyle w:val="Bangnd"/>
              <w:spacing w:before="0" w:after="0"/>
            </w:pPr>
          </w:p>
        </w:tc>
        <w:tc>
          <w:tcPr>
            <w:tcW w:w="460" w:type="pct"/>
            <w:vMerge/>
            <w:vAlign w:val="center"/>
          </w:tcPr>
          <w:p w14:paraId="134C2140" w14:textId="77777777" w:rsidR="00163E6B" w:rsidRPr="00496DEF" w:rsidRDefault="00163E6B" w:rsidP="00163E6B">
            <w:pPr>
              <w:pStyle w:val="Bangnd"/>
              <w:spacing w:before="0" w:after="0"/>
            </w:pPr>
          </w:p>
        </w:tc>
        <w:tc>
          <w:tcPr>
            <w:tcW w:w="441" w:type="pct"/>
            <w:vAlign w:val="center"/>
          </w:tcPr>
          <w:p w14:paraId="28BD0E7A" w14:textId="4C7A9B92" w:rsidR="00163E6B" w:rsidRPr="00496DEF" w:rsidRDefault="00163E6B" w:rsidP="00163E6B">
            <w:pPr>
              <w:pStyle w:val="Bangnd"/>
              <w:spacing w:before="0" w:after="0"/>
              <w:rPr>
                <w:b/>
                <w:noProof/>
                <w:lang w:val="en-US"/>
              </w:rPr>
            </w:pPr>
            <w:r w:rsidRPr="00496DEF">
              <w:rPr>
                <w:b/>
                <w:lang w:val="en-US"/>
              </w:rPr>
              <w:t>Qúy 1</w:t>
            </w:r>
          </w:p>
        </w:tc>
        <w:tc>
          <w:tcPr>
            <w:tcW w:w="441" w:type="pct"/>
            <w:vAlign w:val="center"/>
          </w:tcPr>
          <w:p w14:paraId="3CCD8BD1" w14:textId="16AF14E5" w:rsidR="00163E6B" w:rsidRPr="00496DEF" w:rsidRDefault="00163E6B" w:rsidP="00163E6B">
            <w:pPr>
              <w:pStyle w:val="Bangnd"/>
              <w:spacing w:before="0" w:after="0"/>
              <w:rPr>
                <w:b/>
                <w:noProof/>
                <w:lang w:val="en-US"/>
              </w:rPr>
            </w:pPr>
            <w:r w:rsidRPr="00496DEF">
              <w:rPr>
                <w:b/>
                <w:lang w:val="en-US"/>
              </w:rPr>
              <w:t>Qúy 2</w:t>
            </w:r>
          </w:p>
        </w:tc>
        <w:tc>
          <w:tcPr>
            <w:tcW w:w="441" w:type="pct"/>
            <w:vAlign w:val="center"/>
          </w:tcPr>
          <w:p w14:paraId="3479B807" w14:textId="55C15B66" w:rsidR="00163E6B" w:rsidRPr="00496DEF" w:rsidRDefault="00163E6B" w:rsidP="00163E6B">
            <w:pPr>
              <w:pStyle w:val="Bangnd"/>
              <w:spacing w:before="0" w:after="0"/>
              <w:rPr>
                <w:b/>
                <w:noProof/>
                <w:lang w:val="en-US"/>
              </w:rPr>
            </w:pPr>
            <w:r w:rsidRPr="00496DEF">
              <w:rPr>
                <w:b/>
                <w:lang w:val="en-US"/>
              </w:rPr>
              <w:t>Qúy 3</w:t>
            </w:r>
          </w:p>
        </w:tc>
        <w:tc>
          <w:tcPr>
            <w:tcW w:w="444" w:type="pct"/>
            <w:vAlign w:val="center"/>
          </w:tcPr>
          <w:p w14:paraId="3C95BBFC" w14:textId="75DC3975" w:rsidR="00163E6B" w:rsidRPr="00496DEF" w:rsidRDefault="00163E6B" w:rsidP="00163E6B">
            <w:pPr>
              <w:pStyle w:val="Bangnd"/>
              <w:spacing w:before="0" w:after="0"/>
              <w:rPr>
                <w:b/>
                <w:lang w:val="en-US"/>
              </w:rPr>
            </w:pPr>
            <w:r w:rsidRPr="00496DEF">
              <w:rPr>
                <w:b/>
                <w:lang w:val="en-US"/>
              </w:rPr>
              <w:t>Qúy 4</w:t>
            </w:r>
          </w:p>
        </w:tc>
        <w:tc>
          <w:tcPr>
            <w:tcW w:w="762" w:type="pct"/>
            <w:vAlign w:val="center"/>
          </w:tcPr>
          <w:p w14:paraId="417316A1" w14:textId="09F6E96A" w:rsidR="00163E6B" w:rsidRPr="00496DEF" w:rsidRDefault="00163E6B" w:rsidP="00163E6B">
            <w:pPr>
              <w:pStyle w:val="Bangnd"/>
              <w:spacing w:before="0" w:after="0"/>
              <w:rPr>
                <w:b/>
                <w:lang w:val="en-US"/>
              </w:rPr>
            </w:pPr>
            <w:r w:rsidRPr="00496DEF">
              <w:rPr>
                <w:b/>
                <w:lang w:val="en-US"/>
              </w:rPr>
              <w:t>Qúy 1</w:t>
            </w:r>
          </w:p>
        </w:tc>
        <w:tc>
          <w:tcPr>
            <w:tcW w:w="1179" w:type="pct"/>
            <w:vMerge/>
            <w:vAlign w:val="center"/>
          </w:tcPr>
          <w:p w14:paraId="2F533EE6" w14:textId="2B4E0CFB" w:rsidR="00163E6B" w:rsidRPr="00496DEF" w:rsidRDefault="00163E6B" w:rsidP="00163E6B">
            <w:pPr>
              <w:pStyle w:val="Bangnd"/>
              <w:spacing w:before="0" w:after="0"/>
            </w:pPr>
          </w:p>
        </w:tc>
      </w:tr>
      <w:tr w:rsidR="00E622AD" w:rsidRPr="00496DEF" w14:paraId="24544B22" w14:textId="77777777" w:rsidTr="00E622AD">
        <w:trPr>
          <w:trHeight w:val="189"/>
          <w:jc w:val="center"/>
        </w:trPr>
        <w:tc>
          <w:tcPr>
            <w:tcW w:w="267" w:type="pct"/>
            <w:vAlign w:val="center"/>
          </w:tcPr>
          <w:p w14:paraId="5F743ADF" w14:textId="6A0857E6" w:rsidR="00E622AD" w:rsidRPr="00496DEF" w:rsidRDefault="00E622AD" w:rsidP="00E622AD">
            <w:pPr>
              <w:pStyle w:val="Bangnd"/>
              <w:spacing w:before="0" w:after="0"/>
            </w:pPr>
            <w:r w:rsidRPr="00496DEF">
              <w:t>1</w:t>
            </w:r>
          </w:p>
        </w:tc>
        <w:tc>
          <w:tcPr>
            <w:tcW w:w="565" w:type="pct"/>
            <w:vAlign w:val="center"/>
          </w:tcPr>
          <w:p w14:paraId="09036BE9" w14:textId="07AB2A24" w:rsidR="00E622AD" w:rsidRPr="00496DEF" w:rsidRDefault="00E622AD" w:rsidP="00E622AD">
            <w:pPr>
              <w:tabs>
                <w:tab w:val="left" w:pos="567"/>
              </w:tabs>
              <w:spacing w:line="288" w:lineRule="auto"/>
              <w:jc w:val="center"/>
            </w:pPr>
            <w:r w:rsidRPr="00496DEF">
              <w:rPr>
                <w:lang w:val="en-US"/>
              </w:rPr>
              <w:t>pH</w:t>
            </w:r>
          </w:p>
        </w:tc>
        <w:tc>
          <w:tcPr>
            <w:tcW w:w="460" w:type="pct"/>
            <w:vAlign w:val="center"/>
          </w:tcPr>
          <w:p w14:paraId="634F7686" w14:textId="4C7C51C9" w:rsidR="00E622AD" w:rsidRPr="00496DEF" w:rsidRDefault="00E622AD" w:rsidP="00E622AD">
            <w:pPr>
              <w:pStyle w:val="Bangnd"/>
              <w:spacing w:before="0" w:after="0"/>
              <w:rPr>
                <w:lang w:val="en-US"/>
              </w:rPr>
            </w:pPr>
            <w:r w:rsidRPr="00496DEF">
              <w:t>-</w:t>
            </w:r>
          </w:p>
        </w:tc>
        <w:tc>
          <w:tcPr>
            <w:tcW w:w="441" w:type="pct"/>
            <w:vAlign w:val="center"/>
          </w:tcPr>
          <w:p w14:paraId="1362CF08" w14:textId="5F830122" w:rsidR="00E622AD" w:rsidRPr="00496DEF" w:rsidRDefault="00E622AD" w:rsidP="00E622AD">
            <w:pPr>
              <w:tabs>
                <w:tab w:val="right" w:pos="5103"/>
                <w:tab w:val="right" w:pos="9815"/>
              </w:tabs>
              <w:jc w:val="center"/>
            </w:pPr>
            <w:r w:rsidRPr="00496DEF">
              <w:rPr>
                <w:lang w:val="en-US"/>
              </w:rPr>
              <w:t>6</w:t>
            </w:r>
            <w:r w:rsidRPr="00496DEF">
              <w:t>,68</w:t>
            </w:r>
          </w:p>
        </w:tc>
        <w:tc>
          <w:tcPr>
            <w:tcW w:w="441" w:type="pct"/>
            <w:shd w:val="clear" w:color="auto" w:fill="auto"/>
            <w:vAlign w:val="center"/>
          </w:tcPr>
          <w:p w14:paraId="0B8A46D7" w14:textId="3FCF54CF" w:rsidR="00E622AD" w:rsidRPr="00496DEF" w:rsidRDefault="00E622AD" w:rsidP="00E622AD">
            <w:pPr>
              <w:tabs>
                <w:tab w:val="right" w:pos="5103"/>
                <w:tab w:val="right" w:pos="9815"/>
              </w:tabs>
              <w:jc w:val="center"/>
            </w:pPr>
            <w:r w:rsidRPr="00496DEF">
              <w:rPr>
                <w:lang w:val="en-US"/>
              </w:rPr>
              <w:t>6</w:t>
            </w:r>
            <w:r w:rsidRPr="00496DEF">
              <w:t>,8</w:t>
            </w:r>
          </w:p>
        </w:tc>
        <w:tc>
          <w:tcPr>
            <w:tcW w:w="441" w:type="pct"/>
            <w:shd w:val="clear" w:color="auto" w:fill="auto"/>
            <w:vAlign w:val="center"/>
          </w:tcPr>
          <w:p w14:paraId="52CC5370" w14:textId="0FF572C7" w:rsidR="00E622AD" w:rsidRPr="00496DEF" w:rsidRDefault="00E622AD" w:rsidP="00E622AD">
            <w:pPr>
              <w:tabs>
                <w:tab w:val="right" w:pos="5103"/>
                <w:tab w:val="right" w:pos="9815"/>
              </w:tabs>
              <w:jc w:val="center"/>
            </w:pPr>
            <w:r w:rsidRPr="00496DEF">
              <w:t>6,65</w:t>
            </w:r>
          </w:p>
        </w:tc>
        <w:tc>
          <w:tcPr>
            <w:tcW w:w="444" w:type="pct"/>
            <w:vAlign w:val="center"/>
          </w:tcPr>
          <w:p w14:paraId="03A9C569" w14:textId="5640ED25" w:rsidR="00E622AD" w:rsidRPr="00496DEF" w:rsidRDefault="00E622AD" w:rsidP="00E622AD">
            <w:pPr>
              <w:pStyle w:val="Bangnd"/>
              <w:spacing w:before="0" w:after="0"/>
              <w:rPr>
                <w:lang w:val="en-US"/>
              </w:rPr>
            </w:pPr>
            <w:r w:rsidRPr="00496DEF">
              <w:t>7,08</w:t>
            </w:r>
          </w:p>
        </w:tc>
        <w:tc>
          <w:tcPr>
            <w:tcW w:w="762" w:type="pct"/>
            <w:vAlign w:val="center"/>
          </w:tcPr>
          <w:p w14:paraId="3B8BC5AD" w14:textId="60654745" w:rsidR="00E622AD" w:rsidRPr="00496DEF" w:rsidRDefault="00E622AD" w:rsidP="00E622AD">
            <w:pPr>
              <w:pStyle w:val="Bangnd"/>
              <w:spacing w:before="0" w:after="0"/>
              <w:rPr>
                <w:lang w:val="en-US"/>
              </w:rPr>
            </w:pPr>
            <w:r w:rsidRPr="00496DEF">
              <w:rPr>
                <w:lang w:val="en-US"/>
              </w:rPr>
              <w:t>6,75</w:t>
            </w:r>
          </w:p>
        </w:tc>
        <w:tc>
          <w:tcPr>
            <w:tcW w:w="1179" w:type="pct"/>
            <w:vAlign w:val="center"/>
          </w:tcPr>
          <w:p w14:paraId="1DD8E19F" w14:textId="1F92F2B7" w:rsidR="00E622AD" w:rsidRPr="00496DEF" w:rsidRDefault="00E622AD" w:rsidP="00E622AD">
            <w:pPr>
              <w:tabs>
                <w:tab w:val="right" w:pos="5103"/>
                <w:tab w:val="right" w:pos="9815"/>
              </w:tabs>
              <w:jc w:val="center"/>
              <w:rPr>
                <w:b/>
              </w:rPr>
            </w:pPr>
            <w:r w:rsidRPr="00496DEF">
              <w:rPr>
                <w:b/>
                <w:lang w:val="en-US"/>
              </w:rPr>
              <w:t>6</w:t>
            </w:r>
            <w:r w:rsidRPr="00496DEF">
              <w:rPr>
                <w:b/>
              </w:rPr>
              <w:t xml:space="preserve"> – 9</w:t>
            </w:r>
          </w:p>
        </w:tc>
      </w:tr>
      <w:tr w:rsidR="00E622AD" w:rsidRPr="00496DEF" w14:paraId="2AA2CEF1" w14:textId="77777777" w:rsidTr="00E622AD">
        <w:trPr>
          <w:trHeight w:val="189"/>
          <w:jc w:val="center"/>
        </w:trPr>
        <w:tc>
          <w:tcPr>
            <w:tcW w:w="267" w:type="pct"/>
            <w:vAlign w:val="center"/>
          </w:tcPr>
          <w:p w14:paraId="50D31DEF" w14:textId="5D2114B4" w:rsidR="00E622AD" w:rsidRPr="00496DEF" w:rsidRDefault="00E622AD" w:rsidP="00E622AD">
            <w:pPr>
              <w:pStyle w:val="Bangnd"/>
              <w:spacing w:before="0" w:after="0"/>
            </w:pPr>
            <w:r w:rsidRPr="00496DEF">
              <w:t>2</w:t>
            </w:r>
          </w:p>
        </w:tc>
        <w:tc>
          <w:tcPr>
            <w:tcW w:w="565" w:type="pct"/>
            <w:vAlign w:val="center"/>
          </w:tcPr>
          <w:p w14:paraId="4E3037B5" w14:textId="585A7A63" w:rsidR="00E622AD" w:rsidRPr="00496DEF" w:rsidRDefault="00E622AD" w:rsidP="00E622AD">
            <w:pPr>
              <w:tabs>
                <w:tab w:val="left" w:pos="567"/>
              </w:tabs>
              <w:spacing w:line="288" w:lineRule="auto"/>
              <w:jc w:val="center"/>
            </w:pPr>
            <w:r w:rsidRPr="00496DEF">
              <w:rPr>
                <w:lang w:val="en-US"/>
              </w:rPr>
              <w:t>TSS</w:t>
            </w:r>
          </w:p>
        </w:tc>
        <w:tc>
          <w:tcPr>
            <w:tcW w:w="460" w:type="pct"/>
            <w:vAlign w:val="center"/>
          </w:tcPr>
          <w:p w14:paraId="2AD60B73" w14:textId="22161729" w:rsidR="00E622AD" w:rsidRPr="00496DEF" w:rsidRDefault="00E622AD" w:rsidP="00E622AD">
            <w:pPr>
              <w:jc w:val="center"/>
            </w:pPr>
            <w:r w:rsidRPr="00496DEF">
              <w:rPr>
                <w:lang w:val="en-US"/>
              </w:rPr>
              <w:t>mg</w:t>
            </w:r>
            <w:r w:rsidRPr="00496DEF">
              <w:t>/l</w:t>
            </w:r>
          </w:p>
        </w:tc>
        <w:tc>
          <w:tcPr>
            <w:tcW w:w="441" w:type="pct"/>
            <w:vAlign w:val="center"/>
          </w:tcPr>
          <w:p w14:paraId="1B6E9961" w14:textId="13D68EC5" w:rsidR="00E622AD" w:rsidRPr="00496DEF" w:rsidRDefault="00E622AD" w:rsidP="00E622AD">
            <w:pPr>
              <w:tabs>
                <w:tab w:val="right" w:pos="5103"/>
                <w:tab w:val="right" w:pos="9815"/>
              </w:tabs>
              <w:jc w:val="center"/>
            </w:pPr>
            <w:r w:rsidRPr="00496DEF">
              <w:rPr>
                <w:lang w:val="en-US"/>
              </w:rPr>
              <w:t>36</w:t>
            </w:r>
          </w:p>
        </w:tc>
        <w:tc>
          <w:tcPr>
            <w:tcW w:w="441" w:type="pct"/>
            <w:shd w:val="clear" w:color="auto" w:fill="auto"/>
            <w:vAlign w:val="center"/>
          </w:tcPr>
          <w:p w14:paraId="44B1F8DF" w14:textId="292FC561" w:rsidR="00E622AD" w:rsidRPr="00496DEF" w:rsidRDefault="00E622AD" w:rsidP="00E622AD">
            <w:pPr>
              <w:tabs>
                <w:tab w:val="right" w:pos="5103"/>
                <w:tab w:val="right" w:pos="9815"/>
              </w:tabs>
              <w:jc w:val="center"/>
            </w:pPr>
            <w:r w:rsidRPr="00496DEF">
              <w:rPr>
                <w:lang w:val="en-US"/>
              </w:rPr>
              <w:t>34</w:t>
            </w:r>
          </w:p>
        </w:tc>
        <w:tc>
          <w:tcPr>
            <w:tcW w:w="441" w:type="pct"/>
            <w:shd w:val="clear" w:color="auto" w:fill="auto"/>
            <w:vAlign w:val="center"/>
          </w:tcPr>
          <w:p w14:paraId="7AA5508F" w14:textId="28B3DB5A" w:rsidR="00E622AD" w:rsidRPr="00496DEF" w:rsidRDefault="00E622AD" w:rsidP="00E622AD">
            <w:pPr>
              <w:tabs>
                <w:tab w:val="right" w:pos="5103"/>
                <w:tab w:val="right" w:pos="9815"/>
              </w:tabs>
              <w:jc w:val="center"/>
            </w:pPr>
            <w:r w:rsidRPr="00496DEF">
              <w:t>38</w:t>
            </w:r>
          </w:p>
        </w:tc>
        <w:tc>
          <w:tcPr>
            <w:tcW w:w="444" w:type="pct"/>
            <w:vAlign w:val="center"/>
          </w:tcPr>
          <w:p w14:paraId="33107E14" w14:textId="16F2DF9E" w:rsidR="00E622AD" w:rsidRPr="00496DEF" w:rsidRDefault="00E622AD" w:rsidP="00E622AD">
            <w:pPr>
              <w:pStyle w:val="Bangnd"/>
              <w:spacing w:before="0" w:after="0"/>
              <w:rPr>
                <w:lang w:val="en-US"/>
              </w:rPr>
            </w:pPr>
            <w:r w:rsidRPr="00496DEF">
              <w:t>31</w:t>
            </w:r>
          </w:p>
        </w:tc>
        <w:tc>
          <w:tcPr>
            <w:tcW w:w="762" w:type="pct"/>
            <w:vAlign w:val="center"/>
          </w:tcPr>
          <w:p w14:paraId="25A1CEAE" w14:textId="286C1203" w:rsidR="00E622AD" w:rsidRPr="00496DEF" w:rsidRDefault="00E622AD" w:rsidP="00E622AD">
            <w:pPr>
              <w:pStyle w:val="Bangnd"/>
              <w:spacing w:before="0" w:after="0"/>
              <w:rPr>
                <w:lang w:val="en-US"/>
              </w:rPr>
            </w:pPr>
            <w:r w:rsidRPr="00496DEF">
              <w:rPr>
                <w:lang w:val="en-US"/>
              </w:rPr>
              <w:t>40</w:t>
            </w:r>
          </w:p>
        </w:tc>
        <w:tc>
          <w:tcPr>
            <w:tcW w:w="1179" w:type="pct"/>
            <w:vAlign w:val="center"/>
          </w:tcPr>
          <w:p w14:paraId="73E4C692" w14:textId="7A93F2C2" w:rsidR="00E622AD" w:rsidRPr="00496DEF" w:rsidRDefault="00E622AD" w:rsidP="00E622AD">
            <w:pPr>
              <w:tabs>
                <w:tab w:val="right" w:pos="5103"/>
                <w:tab w:val="right" w:pos="9815"/>
              </w:tabs>
              <w:jc w:val="center"/>
              <w:rPr>
                <w:b/>
              </w:rPr>
            </w:pPr>
            <w:r w:rsidRPr="00496DEF">
              <w:rPr>
                <w:b/>
                <w:lang w:val="en-US"/>
              </w:rPr>
              <w:t>45</w:t>
            </w:r>
          </w:p>
        </w:tc>
      </w:tr>
      <w:tr w:rsidR="00E622AD" w:rsidRPr="00496DEF" w14:paraId="352600C1" w14:textId="77777777" w:rsidTr="00E622AD">
        <w:trPr>
          <w:trHeight w:val="189"/>
          <w:jc w:val="center"/>
        </w:trPr>
        <w:tc>
          <w:tcPr>
            <w:tcW w:w="267" w:type="pct"/>
            <w:vAlign w:val="center"/>
          </w:tcPr>
          <w:p w14:paraId="78BFCA6E" w14:textId="59242AC9" w:rsidR="00E622AD" w:rsidRPr="00496DEF" w:rsidRDefault="00E622AD" w:rsidP="00E622AD">
            <w:pPr>
              <w:pStyle w:val="Bangnd"/>
              <w:spacing w:before="0" w:after="0"/>
            </w:pPr>
            <w:r w:rsidRPr="00496DEF">
              <w:t>3</w:t>
            </w:r>
          </w:p>
        </w:tc>
        <w:tc>
          <w:tcPr>
            <w:tcW w:w="565" w:type="pct"/>
            <w:vAlign w:val="center"/>
          </w:tcPr>
          <w:p w14:paraId="70C5C4FC" w14:textId="39142D9A" w:rsidR="00E622AD" w:rsidRPr="00496DEF" w:rsidRDefault="00E622AD" w:rsidP="00E622AD">
            <w:pPr>
              <w:tabs>
                <w:tab w:val="left" w:pos="567"/>
              </w:tabs>
              <w:spacing w:line="288" w:lineRule="auto"/>
              <w:jc w:val="center"/>
              <w:rPr>
                <w:lang w:val="en-US"/>
              </w:rPr>
            </w:pPr>
            <w:r w:rsidRPr="00496DEF">
              <w:t>DO</w:t>
            </w:r>
          </w:p>
        </w:tc>
        <w:tc>
          <w:tcPr>
            <w:tcW w:w="460" w:type="pct"/>
            <w:vAlign w:val="center"/>
          </w:tcPr>
          <w:p w14:paraId="6E22EE75" w14:textId="56264549" w:rsidR="00E622AD" w:rsidRPr="00496DEF" w:rsidRDefault="00E622AD" w:rsidP="00E622AD">
            <w:pPr>
              <w:jc w:val="center"/>
              <w:rPr>
                <w:lang w:val="en-US"/>
              </w:rPr>
            </w:pPr>
            <w:r w:rsidRPr="00496DEF">
              <w:t>mg/L</w:t>
            </w:r>
          </w:p>
        </w:tc>
        <w:tc>
          <w:tcPr>
            <w:tcW w:w="441" w:type="pct"/>
            <w:vAlign w:val="center"/>
          </w:tcPr>
          <w:p w14:paraId="4D22E288" w14:textId="7FDB3C6B" w:rsidR="00E622AD" w:rsidRPr="00496DEF" w:rsidRDefault="00E622AD" w:rsidP="00E622AD">
            <w:pPr>
              <w:tabs>
                <w:tab w:val="right" w:pos="5103"/>
                <w:tab w:val="right" w:pos="9815"/>
              </w:tabs>
              <w:jc w:val="center"/>
              <w:rPr>
                <w:lang w:val="en-US"/>
              </w:rPr>
            </w:pPr>
            <w:r w:rsidRPr="00496DEF">
              <w:rPr>
                <w:lang w:val="en-US"/>
              </w:rPr>
              <w:t>4,05</w:t>
            </w:r>
          </w:p>
        </w:tc>
        <w:tc>
          <w:tcPr>
            <w:tcW w:w="441" w:type="pct"/>
            <w:shd w:val="clear" w:color="auto" w:fill="auto"/>
            <w:vAlign w:val="center"/>
          </w:tcPr>
          <w:p w14:paraId="4E596820" w14:textId="18A9DD78" w:rsidR="00E622AD" w:rsidRPr="00496DEF" w:rsidRDefault="00E622AD" w:rsidP="00E622AD">
            <w:pPr>
              <w:tabs>
                <w:tab w:val="right" w:pos="5103"/>
                <w:tab w:val="right" w:pos="9815"/>
              </w:tabs>
              <w:jc w:val="center"/>
              <w:rPr>
                <w:lang w:val="en-US"/>
              </w:rPr>
            </w:pPr>
            <w:r w:rsidRPr="00496DEF">
              <w:rPr>
                <w:lang w:val="en-US"/>
              </w:rPr>
              <w:t>4,19</w:t>
            </w:r>
          </w:p>
        </w:tc>
        <w:tc>
          <w:tcPr>
            <w:tcW w:w="441" w:type="pct"/>
            <w:shd w:val="clear" w:color="auto" w:fill="auto"/>
            <w:vAlign w:val="center"/>
          </w:tcPr>
          <w:p w14:paraId="56FC82F8" w14:textId="47A1FD2A" w:rsidR="00E622AD" w:rsidRPr="00496DEF" w:rsidRDefault="00E622AD" w:rsidP="00E622AD">
            <w:pPr>
              <w:tabs>
                <w:tab w:val="right" w:pos="5103"/>
                <w:tab w:val="right" w:pos="9815"/>
              </w:tabs>
              <w:jc w:val="center"/>
              <w:rPr>
                <w:lang w:val="en-US"/>
              </w:rPr>
            </w:pPr>
            <w:r w:rsidRPr="00496DEF">
              <w:rPr>
                <w:lang w:val="en-US"/>
              </w:rPr>
              <w:t>4,31</w:t>
            </w:r>
          </w:p>
        </w:tc>
        <w:tc>
          <w:tcPr>
            <w:tcW w:w="444" w:type="pct"/>
            <w:vAlign w:val="center"/>
          </w:tcPr>
          <w:p w14:paraId="30393AC9" w14:textId="2C7A136B" w:rsidR="00E622AD" w:rsidRPr="00496DEF" w:rsidRDefault="00E622AD" w:rsidP="00E622AD">
            <w:pPr>
              <w:pStyle w:val="Bangnd"/>
              <w:spacing w:before="0" w:after="0"/>
              <w:rPr>
                <w:lang w:val="en-US"/>
              </w:rPr>
            </w:pPr>
            <w:r w:rsidRPr="00496DEF">
              <w:rPr>
                <w:lang w:val="en-US"/>
              </w:rPr>
              <w:t>4,37</w:t>
            </w:r>
          </w:p>
        </w:tc>
        <w:tc>
          <w:tcPr>
            <w:tcW w:w="762" w:type="pct"/>
            <w:vAlign w:val="center"/>
          </w:tcPr>
          <w:p w14:paraId="1E9110EE" w14:textId="6247BD92" w:rsidR="00E622AD" w:rsidRPr="00496DEF" w:rsidRDefault="00E622AD" w:rsidP="00E622AD">
            <w:pPr>
              <w:pStyle w:val="Bangnd"/>
              <w:spacing w:before="0" w:after="0"/>
              <w:rPr>
                <w:lang w:val="en-US"/>
              </w:rPr>
            </w:pPr>
            <w:r w:rsidRPr="00496DEF">
              <w:rPr>
                <w:lang w:val="en-US"/>
              </w:rPr>
              <w:t>4,49</w:t>
            </w:r>
          </w:p>
        </w:tc>
        <w:tc>
          <w:tcPr>
            <w:tcW w:w="1179" w:type="pct"/>
            <w:vAlign w:val="center"/>
          </w:tcPr>
          <w:p w14:paraId="3E43411E" w14:textId="03E41EBC" w:rsidR="00E622AD" w:rsidRPr="00496DEF" w:rsidRDefault="00E622AD" w:rsidP="00E622AD">
            <w:pPr>
              <w:tabs>
                <w:tab w:val="right" w:pos="5103"/>
                <w:tab w:val="right" w:pos="9815"/>
              </w:tabs>
              <w:jc w:val="center"/>
              <w:rPr>
                <w:b/>
                <w:lang w:val="en-US"/>
              </w:rPr>
            </w:pPr>
            <w:r w:rsidRPr="00496DEF">
              <w:rPr>
                <w:b/>
              </w:rPr>
              <w:t>-</w:t>
            </w:r>
          </w:p>
        </w:tc>
      </w:tr>
      <w:tr w:rsidR="00E622AD" w:rsidRPr="00496DEF" w14:paraId="2BE7D8F5" w14:textId="77777777" w:rsidTr="00E622AD">
        <w:trPr>
          <w:trHeight w:val="165"/>
          <w:jc w:val="center"/>
        </w:trPr>
        <w:tc>
          <w:tcPr>
            <w:tcW w:w="267" w:type="pct"/>
            <w:vAlign w:val="center"/>
          </w:tcPr>
          <w:p w14:paraId="42E9CFCA" w14:textId="5B8A425A" w:rsidR="00E622AD" w:rsidRPr="00496DEF" w:rsidRDefault="00E622AD" w:rsidP="00E622AD">
            <w:pPr>
              <w:pStyle w:val="Bangnd"/>
              <w:spacing w:before="0" w:after="0"/>
            </w:pPr>
            <w:r w:rsidRPr="00496DEF">
              <w:t>4</w:t>
            </w:r>
          </w:p>
        </w:tc>
        <w:tc>
          <w:tcPr>
            <w:tcW w:w="565" w:type="pct"/>
            <w:vAlign w:val="center"/>
          </w:tcPr>
          <w:p w14:paraId="1ED542DD" w14:textId="448348A6" w:rsidR="00E622AD" w:rsidRPr="00496DEF" w:rsidRDefault="00E622AD" w:rsidP="00E622AD">
            <w:pPr>
              <w:tabs>
                <w:tab w:val="left" w:pos="567"/>
              </w:tabs>
              <w:spacing w:line="288" w:lineRule="auto"/>
              <w:jc w:val="center"/>
            </w:pPr>
            <w:r w:rsidRPr="00496DEF">
              <w:rPr>
                <w:lang w:val="en-US"/>
              </w:rPr>
              <w:t>BOD</w:t>
            </w:r>
            <w:r w:rsidRPr="00496DEF">
              <w:rPr>
                <w:vertAlign w:val="subscript"/>
                <w:lang w:val="en-US"/>
              </w:rPr>
              <w:t>5</w:t>
            </w:r>
          </w:p>
        </w:tc>
        <w:tc>
          <w:tcPr>
            <w:tcW w:w="460" w:type="pct"/>
            <w:vAlign w:val="center"/>
          </w:tcPr>
          <w:p w14:paraId="7672E0E3" w14:textId="7B86F074" w:rsidR="00E622AD" w:rsidRPr="00496DEF" w:rsidRDefault="00E622AD" w:rsidP="00E622AD">
            <w:pPr>
              <w:jc w:val="center"/>
            </w:pPr>
            <w:r w:rsidRPr="00496DEF">
              <w:rPr>
                <w:lang w:val="en-US"/>
              </w:rPr>
              <w:t>mg</w:t>
            </w:r>
            <w:r w:rsidRPr="00496DEF">
              <w:t>/l</w:t>
            </w:r>
          </w:p>
        </w:tc>
        <w:tc>
          <w:tcPr>
            <w:tcW w:w="441" w:type="pct"/>
            <w:vAlign w:val="center"/>
          </w:tcPr>
          <w:p w14:paraId="5A01C5A6" w14:textId="7E7974A8" w:rsidR="00E622AD" w:rsidRPr="00496DEF" w:rsidRDefault="00E622AD" w:rsidP="00E622AD">
            <w:pPr>
              <w:tabs>
                <w:tab w:val="right" w:pos="5103"/>
                <w:tab w:val="right" w:pos="9815"/>
              </w:tabs>
              <w:jc w:val="center"/>
            </w:pPr>
            <w:r w:rsidRPr="00496DEF">
              <w:rPr>
                <w:lang w:val="en-US"/>
              </w:rPr>
              <w:t>24</w:t>
            </w:r>
          </w:p>
        </w:tc>
        <w:tc>
          <w:tcPr>
            <w:tcW w:w="441" w:type="pct"/>
            <w:shd w:val="clear" w:color="auto" w:fill="auto"/>
            <w:vAlign w:val="center"/>
          </w:tcPr>
          <w:p w14:paraId="65732525" w14:textId="147D3D15" w:rsidR="00E622AD" w:rsidRPr="00496DEF" w:rsidRDefault="00E622AD" w:rsidP="00E622AD">
            <w:pPr>
              <w:tabs>
                <w:tab w:val="right" w:pos="5103"/>
                <w:tab w:val="right" w:pos="9815"/>
              </w:tabs>
              <w:jc w:val="center"/>
            </w:pPr>
            <w:r w:rsidRPr="00496DEF">
              <w:rPr>
                <w:lang w:val="en-US"/>
              </w:rPr>
              <w:t>22</w:t>
            </w:r>
          </w:p>
        </w:tc>
        <w:tc>
          <w:tcPr>
            <w:tcW w:w="441" w:type="pct"/>
            <w:shd w:val="clear" w:color="auto" w:fill="auto"/>
            <w:vAlign w:val="center"/>
          </w:tcPr>
          <w:p w14:paraId="0D64E798" w14:textId="239CFF69" w:rsidR="00E622AD" w:rsidRPr="00496DEF" w:rsidRDefault="00E622AD" w:rsidP="00E622AD">
            <w:pPr>
              <w:tabs>
                <w:tab w:val="right" w:pos="5103"/>
                <w:tab w:val="right" w:pos="9815"/>
              </w:tabs>
              <w:jc w:val="center"/>
            </w:pPr>
            <w:r w:rsidRPr="00496DEF">
              <w:t>25</w:t>
            </w:r>
          </w:p>
        </w:tc>
        <w:tc>
          <w:tcPr>
            <w:tcW w:w="444" w:type="pct"/>
            <w:vAlign w:val="center"/>
          </w:tcPr>
          <w:p w14:paraId="73155BF3" w14:textId="58FF1C23" w:rsidR="00E622AD" w:rsidRPr="00496DEF" w:rsidRDefault="00E622AD" w:rsidP="00E622AD">
            <w:pPr>
              <w:pStyle w:val="Bangnd"/>
              <w:spacing w:before="0" w:after="0"/>
              <w:rPr>
                <w:lang w:val="en-US"/>
              </w:rPr>
            </w:pPr>
            <w:r w:rsidRPr="00496DEF">
              <w:t>20</w:t>
            </w:r>
          </w:p>
        </w:tc>
        <w:tc>
          <w:tcPr>
            <w:tcW w:w="762" w:type="pct"/>
            <w:vAlign w:val="center"/>
          </w:tcPr>
          <w:p w14:paraId="70D82E88" w14:textId="54FBBECD" w:rsidR="00E622AD" w:rsidRPr="00496DEF" w:rsidRDefault="00E622AD" w:rsidP="00E622AD">
            <w:pPr>
              <w:pStyle w:val="Bangnd"/>
              <w:spacing w:before="0" w:after="0"/>
              <w:rPr>
                <w:lang w:val="en-US"/>
              </w:rPr>
            </w:pPr>
            <w:r w:rsidRPr="00496DEF">
              <w:rPr>
                <w:lang w:val="en-US"/>
              </w:rPr>
              <w:t>24</w:t>
            </w:r>
          </w:p>
        </w:tc>
        <w:tc>
          <w:tcPr>
            <w:tcW w:w="1179" w:type="pct"/>
            <w:vAlign w:val="center"/>
          </w:tcPr>
          <w:p w14:paraId="1249950D" w14:textId="72CAFDEA" w:rsidR="00E622AD" w:rsidRPr="00496DEF" w:rsidRDefault="00E622AD" w:rsidP="00E622AD">
            <w:pPr>
              <w:tabs>
                <w:tab w:val="right" w:pos="5103"/>
                <w:tab w:val="right" w:pos="9815"/>
              </w:tabs>
              <w:jc w:val="center"/>
              <w:rPr>
                <w:b/>
              </w:rPr>
            </w:pPr>
            <w:r w:rsidRPr="00496DEF">
              <w:rPr>
                <w:b/>
                <w:lang w:val="en-US"/>
              </w:rPr>
              <w:t>27</w:t>
            </w:r>
          </w:p>
        </w:tc>
      </w:tr>
      <w:tr w:rsidR="00E622AD" w:rsidRPr="00496DEF" w14:paraId="5F918CF1" w14:textId="77777777" w:rsidTr="00E622AD">
        <w:trPr>
          <w:trHeight w:val="51"/>
          <w:jc w:val="center"/>
        </w:trPr>
        <w:tc>
          <w:tcPr>
            <w:tcW w:w="267" w:type="pct"/>
            <w:vAlign w:val="center"/>
          </w:tcPr>
          <w:p w14:paraId="787B028C" w14:textId="62204EA9" w:rsidR="00E622AD" w:rsidRPr="00496DEF" w:rsidRDefault="00E622AD" w:rsidP="00E622AD">
            <w:pPr>
              <w:pStyle w:val="Bangnd"/>
              <w:spacing w:before="0" w:after="0"/>
            </w:pPr>
            <w:r w:rsidRPr="00496DEF">
              <w:t>5</w:t>
            </w:r>
          </w:p>
        </w:tc>
        <w:tc>
          <w:tcPr>
            <w:tcW w:w="565" w:type="pct"/>
            <w:vAlign w:val="center"/>
          </w:tcPr>
          <w:p w14:paraId="221DA302" w14:textId="02C37E6B" w:rsidR="00E622AD" w:rsidRPr="00496DEF" w:rsidRDefault="00E622AD" w:rsidP="00E622AD">
            <w:pPr>
              <w:tabs>
                <w:tab w:val="left" w:pos="567"/>
              </w:tabs>
              <w:spacing w:line="288" w:lineRule="auto"/>
              <w:jc w:val="center"/>
            </w:pPr>
            <w:r w:rsidRPr="00496DEF">
              <w:t>COD</w:t>
            </w:r>
          </w:p>
        </w:tc>
        <w:tc>
          <w:tcPr>
            <w:tcW w:w="460" w:type="pct"/>
            <w:vAlign w:val="center"/>
          </w:tcPr>
          <w:p w14:paraId="660337CD" w14:textId="20D56E1E" w:rsidR="00E622AD" w:rsidRPr="00496DEF" w:rsidRDefault="00E622AD" w:rsidP="00E622AD">
            <w:pPr>
              <w:jc w:val="center"/>
            </w:pPr>
            <w:r w:rsidRPr="00496DEF">
              <w:rPr>
                <w:lang w:val="en-US"/>
              </w:rPr>
              <w:t>mg</w:t>
            </w:r>
            <w:r w:rsidRPr="00496DEF">
              <w:t>/l</w:t>
            </w:r>
          </w:p>
        </w:tc>
        <w:tc>
          <w:tcPr>
            <w:tcW w:w="441" w:type="pct"/>
            <w:vAlign w:val="center"/>
          </w:tcPr>
          <w:p w14:paraId="054626FB" w14:textId="4DE73F02" w:rsidR="00E622AD" w:rsidRPr="00496DEF" w:rsidRDefault="00E622AD" w:rsidP="00E622AD">
            <w:pPr>
              <w:tabs>
                <w:tab w:val="right" w:pos="5103"/>
                <w:tab w:val="right" w:pos="9815"/>
              </w:tabs>
              <w:jc w:val="center"/>
            </w:pPr>
            <w:r w:rsidRPr="00496DEF">
              <w:rPr>
                <w:lang w:val="en-US"/>
              </w:rPr>
              <w:t>60</w:t>
            </w:r>
          </w:p>
        </w:tc>
        <w:tc>
          <w:tcPr>
            <w:tcW w:w="441" w:type="pct"/>
            <w:shd w:val="clear" w:color="auto" w:fill="auto"/>
            <w:vAlign w:val="center"/>
          </w:tcPr>
          <w:p w14:paraId="741B97D3" w14:textId="3B6916D4" w:rsidR="00E622AD" w:rsidRPr="00496DEF" w:rsidRDefault="00E622AD" w:rsidP="00E622AD">
            <w:pPr>
              <w:tabs>
                <w:tab w:val="right" w:pos="5103"/>
                <w:tab w:val="right" w:pos="9815"/>
              </w:tabs>
              <w:jc w:val="center"/>
            </w:pPr>
            <w:r w:rsidRPr="00496DEF">
              <w:rPr>
                <w:lang w:val="en-US"/>
              </w:rPr>
              <w:t>46</w:t>
            </w:r>
          </w:p>
        </w:tc>
        <w:tc>
          <w:tcPr>
            <w:tcW w:w="441" w:type="pct"/>
            <w:shd w:val="clear" w:color="auto" w:fill="auto"/>
            <w:vAlign w:val="center"/>
          </w:tcPr>
          <w:p w14:paraId="619C713C" w14:textId="499D9A75" w:rsidR="00E622AD" w:rsidRPr="00496DEF" w:rsidRDefault="00E622AD" w:rsidP="00E622AD">
            <w:pPr>
              <w:tabs>
                <w:tab w:val="right" w:pos="5103"/>
                <w:tab w:val="right" w:pos="9815"/>
              </w:tabs>
              <w:jc w:val="center"/>
            </w:pPr>
            <w:r w:rsidRPr="00496DEF">
              <w:t>53</w:t>
            </w:r>
          </w:p>
        </w:tc>
        <w:tc>
          <w:tcPr>
            <w:tcW w:w="444" w:type="pct"/>
            <w:vAlign w:val="center"/>
          </w:tcPr>
          <w:p w14:paraId="49B1071A" w14:textId="3E3B535F" w:rsidR="00E622AD" w:rsidRPr="00496DEF" w:rsidRDefault="00E622AD" w:rsidP="00E622AD">
            <w:pPr>
              <w:pStyle w:val="Bangnd"/>
              <w:spacing w:before="0" w:after="0"/>
              <w:rPr>
                <w:lang w:val="en-US"/>
              </w:rPr>
            </w:pPr>
            <w:r w:rsidRPr="00496DEF">
              <w:t>43</w:t>
            </w:r>
          </w:p>
        </w:tc>
        <w:tc>
          <w:tcPr>
            <w:tcW w:w="762" w:type="pct"/>
            <w:vAlign w:val="center"/>
          </w:tcPr>
          <w:p w14:paraId="6FB5D4EB" w14:textId="58D3A3C6" w:rsidR="00E622AD" w:rsidRPr="00496DEF" w:rsidRDefault="00E622AD" w:rsidP="00E622AD">
            <w:pPr>
              <w:pStyle w:val="Bangnd"/>
              <w:spacing w:before="0" w:after="0"/>
              <w:rPr>
                <w:lang w:val="en-US"/>
              </w:rPr>
            </w:pPr>
            <w:r w:rsidRPr="00496DEF">
              <w:rPr>
                <w:lang w:val="en-US"/>
              </w:rPr>
              <w:t>56</w:t>
            </w:r>
          </w:p>
        </w:tc>
        <w:tc>
          <w:tcPr>
            <w:tcW w:w="1179" w:type="pct"/>
            <w:vAlign w:val="center"/>
          </w:tcPr>
          <w:p w14:paraId="0C9F8A83" w14:textId="40AC35D1" w:rsidR="00E622AD" w:rsidRPr="00496DEF" w:rsidRDefault="00E622AD" w:rsidP="00E622AD">
            <w:pPr>
              <w:tabs>
                <w:tab w:val="right" w:pos="5103"/>
                <w:tab w:val="right" w:pos="9815"/>
              </w:tabs>
              <w:jc w:val="center"/>
              <w:rPr>
                <w:b/>
              </w:rPr>
            </w:pPr>
            <w:r w:rsidRPr="00496DEF">
              <w:rPr>
                <w:b/>
                <w:lang w:val="en-US"/>
              </w:rPr>
              <w:t>67</w:t>
            </w:r>
            <w:r w:rsidRPr="00496DEF">
              <w:rPr>
                <w:b/>
              </w:rPr>
              <w:t>,5</w:t>
            </w:r>
          </w:p>
        </w:tc>
      </w:tr>
      <w:tr w:rsidR="00E622AD" w:rsidRPr="00496DEF" w14:paraId="607F3B85" w14:textId="77777777" w:rsidTr="00E622AD">
        <w:trPr>
          <w:trHeight w:val="189"/>
          <w:jc w:val="center"/>
        </w:trPr>
        <w:tc>
          <w:tcPr>
            <w:tcW w:w="267" w:type="pct"/>
            <w:vAlign w:val="center"/>
          </w:tcPr>
          <w:p w14:paraId="6DD8F315" w14:textId="0C768CAE" w:rsidR="00E622AD" w:rsidRPr="00496DEF" w:rsidRDefault="00E622AD" w:rsidP="00E622AD">
            <w:pPr>
              <w:pStyle w:val="Bangnd"/>
              <w:spacing w:before="0" w:after="0"/>
            </w:pPr>
            <w:r w:rsidRPr="00496DEF">
              <w:t>6</w:t>
            </w:r>
          </w:p>
        </w:tc>
        <w:tc>
          <w:tcPr>
            <w:tcW w:w="565" w:type="pct"/>
            <w:vAlign w:val="center"/>
          </w:tcPr>
          <w:p w14:paraId="36F25E4C" w14:textId="36EE44ED" w:rsidR="00E622AD" w:rsidRPr="00496DEF" w:rsidRDefault="00E622AD" w:rsidP="00E622AD">
            <w:pPr>
              <w:tabs>
                <w:tab w:val="left" w:pos="567"/>
              </w:tabs>
              <w:spacing w:line="288" w:lineRule="auto"/>
              <w:jc w:val="center"/>
            </w:pPr>
            <w:r w:rsidRPr="00496DEF">
              <w:rPr>
                <w:lang w:val="en-US"/>
              </w:rPr>
              <w:t>NH</w:t>
            </w:r>
            <w:r w:rsidRPr="00496DEF">
              <w:rPr>
                <w:vertAlign w:val="subscript"/>
                <w:lang w:val="en-US"/>
              </w:rPr>
              <w:t>4</w:t>
            </w:r>
            <w:r w:rsidRPr="00496DEF">
              <w:rPr>
                <w:vertAlign w:val="superscript"/>
              </w:rPr>
              <w:t>+</w:t>
            </w:r>
            <w:r w:rsidRPr="00496DEF">
              <w:t>_N</w:t>
            </w:r>
          </w:p>
        </w:tc>
        <w:tc>
          <w:tcPr>
            <w:tcW w:w="460" w:type="pct"/>
            <w:vAlign w:val="center"/>
          </w:tcPr>
          <w:p w14:paraId="0B185238" w14:textId="6DD70246" w:rsidR="00E622AD" w:rsidRPr="00496DEF" w:rsidRDefault="00E622AD" w:rsidP="00E622AD">
            <w:pPr>
              <w:jc w:val="center"/>
            </w:pPr>
            <w:r w:rsidRPr="00496DEF">
              <w:rPr>
                <w:lang w:val="en-US"/>
              </w:rPr>
              <w:t>mg</w:t>
            </w:r>
            <w:r w:rsidRPr="00496DEF">
              <w:t>/l</w:t>
            </w:r>
          </w:p>
        </w:tc>
        <w:tc>
          <w:tcPr>
            <w:tcW w:w="441" w:type="pct"/>
            <w:vAlign w:val="center"/>
          </w:tcPr>
          <w:p w14:paraId="3C804A4A" w14:textId="04FA2753" w:rsidR="00E622AD" w:rsidRPr="00496DEF" w:rsidRDefault="00E622AD" w:rsidP="00E622AD">
            <w:pPr>
              <w:tabs>
                <w:tab w:val="right" w:pos="5103"/>
                <w:tab w:val="right" w:pos="9815"/>
              </w:tabs>
              <w:jc w:val="center"/>
            </w:pPr>
            <w:r w:rsidRPr="00496DEF">
              <w:rPr>
                <w:lang w:val="en-US"/>
              </w:rPr>
              <w:t>1</w:t>
            </w:r>
            <w:r w:rsidRPr="00496DEF">
              <w:t>,03</w:t>
            </w:r>
          </w:p>
        </w:tc>
        <w:tc>
          <w:tcPr>
            <w:tcW w:w="441" w:type="pct"/>
            <w:shd w:val="clear" w:color="auto" w:fill="auto"/>
            <w:vAlign w:val="center"/>
          </w:tcPr>
          <w:p w14:paraId="6BF06650" w14:textId="0BC35D64" w:rsidR="00E622AD" w:rsidRPr="00496DEF" w:rsidRDefault="00E622AD" w:rsidP="00E622AD">
            <w:pPr>
              <w:tabs>
                <w:tab w:val="right" w:pos="5103"/>
                <w:tab w:val="right" w:pos="9815"/>
              </w:tabs>
              <w:jc w:val="center"/>
            </w:pPr>
            <w:r w:rsidRPr="00496DEF">
              <w:rPr>
                <w:lang w:val="en-US"/>
              </w:rPr>
              <w:t>1</w:t>
            </w:r>
            <w:r w:rsidRPr="00496DEF">
              <w:t>,55</w:t>
            </w:r>
          </w:p>
        </w:tc>
        <w:tc>
          <w:tcPr>
            <w:tcW w:w="441" w:type="pct"/>
            <w:shd w:val="clear" w:color="auto" w:fill="auto"/>
            <w:vAlign w:val="center"/>
          </w:tcPr>
          <w:p w14:paraId="0091F637" w14:textId="60E28EAE" w:rsidR="00E622AD" w:rsidRPr="00496DEF" w:rsidRDefault="00E622AD" w:rsidP="00E622AD">
            <w:pPr>
              <w:tabs>
                <w:tab w:val="right" w:pos="5103"/>
                <w:tab w:val="right" w:pos="9815"/>
              </w:tabs>
              <w:jc w:val="center"/>
            </w:pPr>
            <w:r w:rsidRPr="00496DEF">
              <w:t>1,80</w:t>
            </w:r>
          </w:p>
        </w:tc>
        <w:tc>
          <w:tcPr>
            <w:tcW w:w="444" w:type="pct"/>
            <w:vAlign w:val="center"/>
          </w:tcPr>
          <w:p w14:paraId="7A9F45DD" w14:textId="6E88A2BE" w:rsidR="00E622AD" w:rsidRPr="00496DEF" w:rsidRDefault="00E622AD" w:rsidP="00E622AD">
            <w:pPr>
              <w:pStyle w:val="Bangnd"/>
              <w:spacing w:before="0" w:after="0"/>
              <w:rPr>
                <w:lang w:val="en-US"/>
              </w:rPr>
            </w:pPr>
            <w:r w:rsidRPr="00496DEF">
              <w:t>1,22</w:t>
            </w:r>
          </w:p>
        </w:tc>
        <w:tc>
          <w:tcPr>
            <w:tcW w:w="762" w:type="pct"/>
            <w:vAlign w:val="center"/>
          </w:tcPr>
          <w:p w14:paraId="3FA5CFC7" w14:textId="4A3ED2F2" w:rsidR="00E622AD" w:rsidRPr="00496DEF" w:rsidRDefault="00E622AD" w:rsidP="00E622AD">
            <w:pPr>
              <w:pStyle w:val="Bangnd"/>
              <w:spacing w:before="0" w:after="0"/>
              <w:rPr>
                <w:lang w:val="en-US"/>
              </w:rPr>
            </w:pPr>
            <w:r w:rsidRPr="00496DEF">
              <w:rPr>
                <w:lang w:val="en-US"/>
              </w:rPr>
              <w:t>1,21</w:t>
            </w:r>
          </w:p>
        </w:tc>
        <w:tc>
          <w:tcPr>
            <w:tcW w:w="1179" w:type="pct"/>
            <w:vAlign w:val="center"/>
          </w:tcPr>
          <w:p w14:paraId="7C6C4425" w14:textId="69936CF8" w:rsidR="00E622AD" w:rsidRPr="00496DEF" w:rsidRDefault="00E622AD" w:rsidP="00E622AD">
            <w:pPr>
              <w:tabs>
                <w:tab w:val="right" w:pos="5103"/>
                <w:tab w:val="right" w:pos="9815"/>
              </w:tabs>
              <w:jc w:val="center"/>
              <w:rPr>
                <w:b/>
              </w:rPr>
            </w:pPr>
            <w:r w:rsidRPr="00496DEF">
              <w:rPr>
                <w:b/>
                <w:lang w:val="en-US"/>
              </w:rPr>
              <w:t>4</w:t>
            </w:r>
            <w:r w:rsidRPr="00496DEF">
              <w:rPr>
                <w:b/>
              </w:rPr>
              <w:t>,5</w:t>
            </w:r>
          </w:p>
        </w:tc>
      </w:tr>
      <w:tr w:rsidR="00E622AD" w:rsidRPr="00496DEF" w14:paraId="57139DBB" w14:textId="77777777" w:rsidTr="00E622AD">
        <w:trPr>
          <w:trHeight w:val="214"/>
          <w:jc w:val="center"/>
        </w:trPr>
        <w:tc>
          <w:tcPr>
            <w:tcW w:w="267" w:type="pct"/>
            <w:vAlign w:val="center"/>
          </w:tcPr>
          <w:p w14:paraId="0C1B55BB" w14:textId="3AFF962D" w:rsidR="00E622AD" w:rsidRPr="00496DEF" w:rsidRDefault="00E622AD" w:rsidP="00E622AD">
            <w:pPr>
              <w:pStyle w:val="Bangnd"/>
              <w:spacing w:before="0" w:after="0"/>
            </w:pPr>
            <w:r w:rsidRPr="00496DEF">
              <w:t>7</w:t>
            </w:r>
          </w:p>
        </w:tc>
        <w:tc>
          <w:tcPr>
            <w:tcW w:w="565" w:type="pct"/>
            <w:vAlign w:val="center"/>
          </w:tcPr>
          <w:p w14:paraId="0FB49671" w14:textId="6C7F30E3" w:rsidR="00E622AD" w:rsidRPr="00496DEF" w:rsidRDefault="00E622AD" w:rsidP="00E622AD">
            <w:pPr>
              <w:tabs>
                <w:tab w:val="left" w:pos="567"/>
              </w:tabs>
              <w:spacing w:line="288" w:lineRule="auto"/>
              <w:jc w:val="center"/>
            </w:pPr>
            <w:r w:rsidRPr="00496DEF">
              <w:rPr>
                <w:lang w:val="en-US"/>
              </w:rPr>
              <w:t>Tổng</w:t>
            </w:r>
            <w:r w:rsidRPr="00496DEF">
              <w:t xml:space="preserve"> Phospho</w:t>
            </w:r>
          </w:p>
        </w:tc>
        <w:tc>
          <w:tcPr>
            <w:tcW w:w="460" w:type="pct"/>
            <w:vAlign w:val="center"/>
          </w:tcPr>
          <w:p w14:paraId="1DFC26AC" w14:textId="66835F3C" w:rsidR="00E622AD" w:rsidRPr="00496DEF" w:rsidRDefault="00E622AD" w:rsidP="00E622AD">
            <w:pPr>
              <w:jc w:val="center"/>
            </w:pPr>
            <w:r w:rsidRPr="00496DEF">
              <w:rPr>
                <w:lang w:val="en-US"/>
              </w:rPr>
              <w:t>mg</w:t>
            </w:r>
            <w:r w:rsidRPr="00496DEF">
              <w:t>/l</w:t>
            </w:r>
          </w:p>
        </w:tc>
        <w:tc>
          <w:tcPr>
            <w:tcW w:w="441" w:type="pct"/>
            <w:vAlign w:val="center"/>
          </w:tcPr>
          <w:p w14:paraId="6FD0BE1D" w14:textId="0AD844B1" w:rsidR="00E622AD" w:rsidRPr="00496DEF" w:rsidRDefault="00E622AD" w:rsidP="00E622AD">
            <w:pPr>
              <w:tabs>
                <w:tab w:val="right" w:pos="5103"/>
                <w:tab w:val="right" w:pos="9815"/>
              </w:tabs>
              <w:jc w:val="center"/>
            </w:pPr>
            <w:r w:rsidRPr="00496DEF">
              <w:rPr>
                <w:lang w:val="en-US"/>
              </w:rPr>
              <w:t>1</w:t>
            </w:r>
            <w:r w:rsidRPr="00496DEF">
              <w:t>,93</w:t>
            </w:r>
          </w:p>
        </w:tc>
        <w:tc>
          <w:tcPr>
            <w:tcW w:w="441" w:type="pct"/>
            <w:shd w:val="clear" w:color="auto" w:fill="auto"/>
            <w:vAlign w:val="center"/>
          </w:tcPr>
          <w:p w14:paraId="3F14ACE8" w14:textId="25D002E9" w:rsidR="00E622AD" w:rsidRPr="00496DEF" w:rsidRDefault="00E622AD" w:rsidP="00E622AD">
            <w:pPr>
              <w:tabs>
                <w:tab w:val="right" w:pos="5103"/>
                <w:tab w:val="right" w:pos="9815"/>
              </w:tabs>
              <w:jc w:val="center"/>
            </w:pPr>
            <w:r w:rsidRPr="00496DEF">
              <w:rPr>
                <w:lang w:val="en-US"/>
              </w:rPr>
              <w:t>1</w:t>
            </w:r>
            <w:r w:rsidRPr="00496DEF">
              <w:t>,74</w:t>
            </w:r>
          </w:p>
        </w:tc>
        <w:tc>
          <w:tcPr>
            <w:tcW w:w="441" w:type="pct"/>
            <w:shd w:val="clear" w:color="auto" w:fill="auto"/>
            <w:vAlign w:val="center"/>
          </w:tcPr>
          <w:p w14:paraId="173A06F1" w14:textId="380C587F" w:rsidR="00E622AD" w:rsidRPr="00496DEF" w:rsidRDefault="00E622AD" w:rsidP="00E622AD">
            <w:pPr>
              <w:tabs>
                <w:tab w:val="right" w:pos="5103"/>
                <w:tab w:val="right" w:pos="9815"/>
              </w:tabs>
              <w:jc w:val="center"/>
            </w:pPr>
            <w:r w:rsidRPr="00496DEF">
              <w:t>1,97</w:t>
            </w:r>
          </w:p>
        </w:tc>
        <w:tc>
          <w:tcPr>
            <w:tcW w:w="444" w:type="pct"/>
            <w:vAlign w:val="center"/>
          </w:tcPr>
          <w:p w14:paraId="28290A0B" w14:textId="4CABCE49" w:rsidR="00E622AD" w:rsidRPr="00496DEF" w:rsidRDefault="00E622AD" w:rsidP="00E622AD">
            <w:pPr>
              <w:pStyle w:val="Bangnd"/>
              <w:spacing w:before="0" w:after="0"/>
              <w:rPr>
                <w:lang w:val="en-US"/>
              </w:rPr>
            </w:pPr>
            <w:r w:rsidRPr="00496DEF">
              <w:t>1,49</w:t>
            </w:r>
          </w:p>
        </w:tc>
        <w:tc>
          <w:tcPr>
            <w:tcW w:w="762" w:type="pct"/>
            <w:vAlign w:val="center"/>
          </w:tcPr>
          <w:p w14:paraId="22EC0F39" w14:textId="672F7CF5" w:rsidR="00E622AD" w:rsidRPr="00496DEF" w:rsidRDefault="00E622AD" w:rsidP="00E622AD">
            <w:pPr>
              <w:pStyle w:val="Bangnd"/>
              <w:spacing w:before="0" w:after="0"/>
              <w:rPr>
                <w:lang w:val="en-US"/>
              </w:rPr>
            </w:pPr>
            <w:r w:rsidRPr="00496DEF">
              <w:rPr>
                <w:lang w:val="en-US"/>
              </w:rPr>
              <w:t>1,98</w:t>
            </w:r>
          </w:p>
        </w:tc>
        <w:tc>
          <w:tcPr>
            <w:tcW w:w="1179" w:type="pct"/>
            <w:vAlign w:val="center"/>
          </w:tcPr>
          <w:p w14:paraId="4323FFA8" w14:textId="56EDD6C2" w:rsidR="00E622AD" w:rsidRPr="00496DEF" w:rsidRDefault="00E622AD" w:rsidP="00E622AD">
            <w:pPr>
              <w:tabs>
                <w:tab w:val="right" w:pos="5103"/>
                <w:tab w:val="right" w:pos="9815"/>
              </w:tabs>
              <w:jc w:val="center"/>
              <w:rPr>
                <w:b/>
              </w:rPr>
            </w:pPr>
            <w:r w:rsidRPr="00496DEF">
              <w:rPr>
                <w:b/>
                <w:lang w:val="en-US"/>
              </w:rPr>
              <w:t>3</w:t>
            </w:r>
            <w:r w:rsidRPr="00496DEF">
              <w:rPr>
                <w:b/>
              </w:rPr>
              <w:t>,6</w:t>
            </w:r>
          </w:p>
        </w:tc>
      </w:tr>
      <w:tr w:rsidR="00E622AD" w:rsidRPr="00496DEF" w14:paraId="72B773D4" w14:textId="77777777" w:rsidTr="00E622AD">
        <w:trPr>
          <w:trHeight w:val="205"/>
          <w:jc w:val="center"/>
        </w:trPr>
        <w:tc>
          <w:tcPr>
            <w:tcW w:w="267" w:type="pct"/>
            <w:vAlign w:val="center"/>
          </w:tcPr>
          <w:p w14:paraId="2696F6A3" w14:textId="7A310134" w:rsidR="00E622AD" w:rsidRPr="00496DEF" w:rsidRDefault="00E622AD" w:rsidP="00E622AD">
            <w:pPr>
              <w:pStyle w:val="Bangnd"/>
              <w:spacing w:before="0" w:after="0"/>
            </w:pPr>
            <w:r w:rsidRPr="00496DEF">
              <w:rPr>
                <w:lang w:val="en-US"/>
              </w:rPr>
              <w:t>8</w:t>
            </w:r>
          </w:p>
        </w:tc>
        <w:tc>
          <w:tcPr>
            <w:tcW w:w="565" w:type="pct"/>
            <w:vAlign w:val="center"/>
          </w:tcPr>
          <w:p w14:paraId="08808DAE" w14:textId="58E97ADB" w:rsidR="00E622AD" w:rsidRPr="00496DEF" w:rsidRDefault="00E622AD" w:rsidP="00E622AD">
            <w:pPr>
              <w:tabs>
                <w:tab w:val="left" w:pos="567"/>
              </w:tabs>
              <w:spacing w:line="288" w:lineRule="auto"/>
              <w:jc w:val="center"/>
            </w:pPr>
            <w:r w:rsidRPr="00496DEF">
              <w:rPr>
                <w:lang w:val="en-US"/>
              </w:rPr>
              <w:t>Tổng</w:t>
            </w:r>
            <w:r w:rsidRPr="00496DEF">
              <w:t xml:space="preserve"> Nitơ</w:t>
            </w:r>
          </w:p>
        </w:tc>
        <w:tc>
          <w:tcPr>
            <w:tcW w:w="460" w:type="pct"/>
            <w:vAlign w:val="center"/>
          </w:tcPr>
          <w:p w14:paraId="46C8041B" w14:textId="101AF948" w:rsidR="00E622AD" w:rsidRPr="00496DEF" w:rsidRDefault="00E622AD" w:rsidP="00E622AD">
            <w:pPr>
              <w:jc w:val="center"/>
            </w:pPr>
            <w:r w:rsidRPr="00496DEF">
              <w:rPr>
                <w:lang w:val="en-US"/>
              </w:rPr>
              <w:t>mg</w:t>
            </w:r>
            <w:r w:rsidRPr="00496DEF">
              <w:t>/l</w:t>
            </w:r>
          </w:p>
        </w:tc>
        <w:tc>
          <w:tcPr>
            <w:tcW w:w="441" w:type="pct"/>
            <w:vAlign w:val="center"/>
          </w:tcPr>
          <w:p w14:paraId="2D2A04FA" w14:textId="7615B1AA" w:rsidR="00E622AD" w:rsidRPr="00496DEF" w:rsidRDefault="00E622AD" w:rsidP="00E622AD">
            <w:pPr>
              <w:tabs>
                <w:tab w:val="right" w:pos="5103"/>
                <w:tab w:val="right" w:pos="9815"/>
              </w:tabs>
              <w:jc w:val="center"/>
            </w:pPr>
            <w:r w:rsidRPr="00496DEF">
              <w:rPr>
                <w:lang w:val="en-US"/>
              </w:rPr>
              <w:t>12</w:t>
            </w:r>
            <w:r w:rsidRPr="00496DEF">
              <w:t>,1</w:t>
            </w:r>
          </w:p>
        </w:tc>
        <w:tc>
          <w:tcPr>
            <w:tcW w:w="441" w:type="pct"/>
            <w:shd w:val="clear" w:color="auto" w:fill="auto"/>
            <w:vAlign w:val="center"/>
          </w:tcPr>
          <w:p w14:paraId="2F2BA59D" w14:textId="394DBD38" w:rsidR="00E622AD" w:rsidRPr="00496DEF" w:rsidRDefault="00E622AD" w:rsidP="00E622AD">
            <w:pPr>
              <w:tabs>
                <w:tab w:val="right" w:pos="5103"/>
                <w:tab w:val="right" w:pos="9815"/>
              </w:tabs>
              <w:jc w:val="center"/>
            </w:pPr>
            <w:r w:rsidRPr="00496DEF">
              <w:rPr>
                <w:lang w:val="en-US"/>
              </w:rPr>
              <w:t>13,2</w:t>
            </w:r>
          </w:p>
        </w:tc>
        <w:tc>
          <w:tcPr>
            <w:tcW w:w="441" w:type="pct"/>
            <w:shd w:val="clear" w:color="auto" w:fill="auto"/>
            <w:vAlign w:val="center"/>
          </w:tcPr>
          <w:p w14:paraId="387D3601" w14:textId="7660EDEC" w:rsidR="00E622AD" w:rsidRPr="00496DEF" w:rsidRDefault="00E622AD" w:rsidP="00E622AD">
            <w:pPr>
              <w:tabs>
                <w:tab w:val="right" w:pos="5103"/>
                <w:tab w:val="right" w:pos="9815"/>
              </w:tabs>
              <w:jc w:val="center"/>
            </w:pPr>
            <w:r w:rsidRPr="00496DEF">
              <w:t>15,2</w:t>
            </w:r>
          </w:p>
        </w:tc>
        <w:tc>
          <w:tcPr>
            <w:tcW w:w="444" w:type="pct"/>
            <w:vAlign w:val="center"/>
          </w:tcPr>
          <w:p w14:paraId="368D9729" w14:textId="7F947C1A" w:rsidR="00E622AD" w:rsidRPr="00496DEF" w:rsidRDefault="00E622AD" w:rsidP="00E622AD">
            <w:pPr>
              <w:pStyle w:val="Bangnd"/>
              <w:spacing w:before="0" w:after="0"/>
              <w:rPr>
                <w:lang w:val="en-US"/>
              </w:rPr>
            </w:pPr>
            <w:r w:rsidRPr="00496DEF">
              <w:t>11,8</w:t>
            </w:r>
          </w:p>
        </w:tc>
        <w:tc>
          <w:tcPr>
            <w:tcW w:w="762" w:type="pct"/>
            <w:vAlign w:val="center"/>
          </w:tcPr>
          <w:p w14:paraId="0118D3D2" w14:textId="23D9A430" w:rsidR="00E622AD" w:rsidRPr="00496DEF" w:rsidRDefault="00E622AD" w:rsidP="00E622AD">
            <w:pPr>
              <w:pStyle w:val="Bangnd"/>
              <w:spacing w:before="0" w:after="0"/>
              <w:rPr>
                <w:lang w:val="en-US"/>
              </w:rPr>
            </w:pPr>
            <w:r w:rsidRPr="00496DEF">
              <w:rPr>
                <w:lang w:val="en-US"/>
              </w:rPr>
              <w:t>14,3</w:t>
            </w:r>
          </w:p>
        </w:tc>
        <w:tc>
          <w:tcPr>
            <w:tcW w:w="1179" w:type="pct"/>
            <w:vAlign w:val="center"/>
          </w:tcPr>
          <w:p w14:paraId="760D2E55" w14:textId="0BDFBAE1" w:rsidR="00E622AD" w:rsidRPr="00496DEF" w:rsidRDefault="00E622AD" w:rsidP="00E622AD">
            <w:pPr>
              <w:tabs>
                <w:tab w:val="right" w:pos="5103"/>
                <w:tab w:val="right" w:pos="9815"/>
              </w:tabs>
              <w:jc w:val="center"/>
              <w:rPr>
                <w:b/>
              </w:rPr>
            </w:pPr>
            <w:r w:rsidRPr="00496DEF">
              <w:rPr>
                <w:b/>
                <w:lang w:val="en-US"/>
              </w:rPr>
              <w:t>18</w:t>
            </w:r>
          </w:p>
        </w:tc>
      </w:tr>
      <w:tr w:rsidR="00E622AD" w:rsidRPr="00496DEF" w14:paraId="0AA36423" w14:textId="77777777" w:rsidTr="00E622AD">
        <w:trPr>
          <w:trHeight w:val="205"/>
          <w:jc w:val="center"/>
        </w:trPr>
        <w:tc>
          <w:tcPr>
            <w:tcW w:w="267" w:type="pct"/>
            <w:vAlign w:val="center"/>
          </w:tcPr>
          <w:p w14:paraId="02E37D16" w14:textId="45082552" w:rsidR="00E622AD" w:rsidRPr="00496DEF" w:rsidRDefault="00E622AD" w:rsidP="00E622AD">
            <w:pPr>
              <w:pStyle w:val="Bangnd"/>
              <w:spacing w:before="0" w:after="0"/>
              <w:rPr>
                <w:lang w:val="en-US"/>
              </w:rPr>
            </w:pPr>
            <w:r w:rsidRPr="00496DEF">
              <w:rPr>
                <w:lang w:val="en-US"/>
              </w:rPr>
              <w:t>9</w:t>
            </w:r>
          </w:p>
        </w:tc>
        <w:tc>
          <w:tcPr>
            <w:tcW w:w="565" w:type="pct"/>
            <w:vAlign w:val="center"/>
          </w:tcPr>
          <w:p w14:paraId="6C426C36" w14:textId="75D9EAD6" w:rsidR="00E622AD" w:rsidRPr="00496DEF" w:rsidRDefault="00E622AD" w:rsidP="00E622AD">
            <w:pPr>
              <w:pStyle w:val="Bangnd"/>
              <w:spacing w:before="0" w:after="0"/>
              <w:rPr>
                <w:lang w:val="en-US"/>
              </w:rPr>
            </w:pPr>
            <w:r w:rsidRPr="00496DEF">
              <w:rPr>
                <w:lang w:val="en-US"/>
              </w:rPr>
              <w:t>Fe</w:t>
            </w:r>
          </w:p>
        </w:tc>
        <w:tc>
          <w:tcPr>
            <w:tcW w:w="460" w:type="pct"/>
            <w:vAlign w:val="center"/>
          </w:tcPr>
          <w:p w14:paraId="3061F0B4" w14:textId="44130FF9" w:rsidR="00E622AD" w:rsidRPr="00496DEF" w:rsidRDefault="00E622AD" w:rsidP="00E622AD">
            <w:pPr>
              <w:pStyle w:val="Bangnd"/>
              <w:spacing w:before="0" w:after="0"/>
            </w:pPr>
            <w:r w:rsidRPr="00496DEF">
              <w:rPr>
                <w:lang w:val="en-US"/>
              </w:rPr>
              <w:t>mg</w:t>
            </w:r>
            <w:r w:rsidRPr="00496DEF">
              <w:t>/l</w:t>
            </w:r>
          </w:p>
        </w:tc>
        <w:tc>
          <w:tcPr>
            <w:tcW w:w="441" w:type="pct"/>
            <w:vAlign w:val="center"/>
          </w:tcPr>
          <w:p w14:paraId="69474FB2" w14:textId="7E69FDEF" w:rsidR="00E622AD" w:rsidRPr="00496DEF" w:rsidRDefault="00E622AD" w:rsidP="00E622AD">
            <w:pPr>
              <w:tabs>
                <w:tab w:val="right" w:pos="5103"/>
                <w:tab w:val="right" w:pos="9815"/>
              </w:tabs>
              <w:jc w:val="center"/>
            </w:pPr>
            <w:r w:rsidRPr="00496DEF">
              <w:rPr>
                <w:lang w:val="en-US"/>
              </w:rPr>
              <w:t>0</w:t>
            </w:r>
            <w:r w:rsidRPr="00496DEF">
              <w:t>,188</w:t>
            </w:r>
          </w:p>
        </w:tc>
        <w:tc>
          <w:tcPr>
            <w:tcW w:w="441" w:type="pct"/>
            <w:shd w:val="clear" w:color="auto" w:fill="auto"/>
            <w:vAlign w:val="center"/>
          </w:tcPr>
          <w:p w14:paraId="3DB55771" w14:textId="433FA9D8" w:rsidR="00E622AD" w:rsidRPr="00496DEF" w:rsidRDefault="00E622AD" w:rsidP="00E622AD">
            <w:pPr>
              <w:tabs>
                <w:tab w:val="right" w:pos="5103"/>
                <w:tab w:val="right" w:pos="9815"/>
              </w:tabs>
              <w:jc w:val="center"/>
            </w:pPr>
            <w:r w:rsidRPr="00496DEF">
              <w:rPr>
                <w:lang w:val="en-US"/>
              </w:rPr>
              <w:t>0</w:t>
            </w:r>
            <w:r w:rsidRPr="00496DEF">
              <w:t>,218</w:t>
            </w:r>
          </w:p>
        </w:tc>
        <w:tc>
          <w:tcPr>
            <w:tcW w:w="441" w:type="pct"/>
            <w:shd w:val="clear" w:color="auto" w:fill="auto"/>
            <w:vAlign w:val="center"/>
          </w:tcPr>
          <w:p w14:paraId="70E85BDF" w14:textId="7C638C39" w:rsidR="00E622AD" w:rsidRPr="00496DEF" w:rsidRDefault="00E622AD" w:rsidP="00E622AD">
            <w:pPr>
              <w:tabs>
                <w:tab w:val="right" w:pos="5103"/>
                <w:tab w:val="right" w:pos="9815"/>
              </w:tabs>
              <w:jc w:val="center"/>
            </w:pPr>
            <w:r w:rsidRPr="00496DEF">
              <w:t>0,247</w:t>
            </w:r>
          </w:p>
        </w:tc>
        <w:tc>
          <w:tcPr>
            <w:tcW w:w="444" w:type="pct"/>
            <w:vAlign w:val="center"/>
          </w:tcPr>
          <w:p w14:paraId="1D196157" w14:textId="12074EDC" w:rsidR="00E622AD" w:rsidRPr="00496DEF" w:rsidRDefault="00E622AD" w:rsidP="00E622AD">
            <w:pPr>
              <w:pStyle w:val="Bangnd"/>
              <w:spacing w:before="0" w:after="0"/>
              <w:rPr>
                <w:lang w:val="en-US"/>
              </w:rPr>
            </w:pPr>
            <w:r w:rsidRPr="00496DEF">
              <w:t>0,275</w:t>
            </w:r>
          </w:p>
        </w:tc>
        <w:tc>
          <w:tcPr>
            <w:tcW w:w="762" w:type="pct"/>
            <w:vAlign w:val="center"/>
          </w:tcPr>
          <w:p w14:paraId="26F90E13" w14:textId="6F7C8F77" w:rsidR="00E622AD" w:rsidRPr="00496DEF" w:rsidRDefault="00E622AD" w:rsidP="00E622AD">
            <w:pPr>
              <w:pStyle w:val="Bangnd"/>
              <w:spacing w:before="0" w:after="0"/>
              <w:rPr>
                <w:lang w:val="en-US"/>
              </w:rPr>
            </w:pPr>
            <w:r w:rsidRPr="00496DEF">
              <w:rPr>
                <w:lang w:val="en-US"/>
              </w:rPr>
              <w:t>0,18</w:t>
            </w:r>
          </w:p>
        </w:tc>
        <w:tc>
          <w:tcPr>
            <w:tcW w:w="1179" w:type="pct"/>
            <w:vAlign w:val="center"/>
          </w:tcPr>
          <w:p w14:paraId="1767F80A" w14:textId="6E5510EC" w:rsidR="00E622AD" w:rsidRPr="00496DEF" w:rsidRDefault="00E622AD" w:rsidP="00E622AD">
            <w:pPr>
              <w:tabs>
                <w:tab w:val="right" w:pos="5103"/>
                <w:tab w:val="right" w:pos="9815"/>
              </w:tabs>
              <w:jc w:val="center"/>
              <w:rPr>
                <w:b/>
              </w:rPr>
            </w:pPr>
            <w:r w:rsidRPr="00496DEF">
              <w:rPr>
                <w:b/>
                <w:lang w:val="en-US"/>
              </w:rPr>
              <w:t>0</w:t>
            </w:r>
            <w:r w:rsidRPr="00496DEF">
              <w:rPr>
                <w:b/>
              </w:rPr>
              <w:t>,9</w:t>
            </w:r>
          </w:p>
        </w:tc>
      </w:tr>
      <w:tr w:rsidR="00E622AD" w:rsidRPr="00496DEF" w14:paraId="700BCE81" w14:textId="77777777" w:rsidTr="00E622AD">
        <w:trPr>
          <w:trHeight w:val="205"/>
          <w:jc w:val="center"/>
        </w:trPr>
        <w:tc>
          <w:tcPr>
            <w:tcW w:w="267" w:type="pct"/>
            <w:vAlign w:val="center"/>
          </w:tcPr>
          <w:p w14:paraId="394557A6" w14:textId="648C9753" w:rsidR="00E622AD" w:rsidRPr="00496DEF" w:rsidRDefault="00E622AD" w:rsidP="00E622AD">
            <w:pPr>
              <w:pStyle w:val="Bangnd"/>
              <w:spacing w:before="0" w:after="0"/>
              <w:rPr>
                <w:lang w:val="en-US"/>
              </w:rPr>
            </w:pPr>
            <w:r w:rsidRPr="00496DEF">
              <w:rPr>
                <w:lang w:val="en-US"/>
              </w:rPr>
              <w:t>10</w:t>
            </w:r>
          </w:p>
        </w:tc>
        <w:tc>
          <w:tcPr>
            <w:tcW w:w="565" w:type="pct"/>
            <w:vAlign w:val="center"/>
          </w:tcPr>
          <w:p w14:paraId="34405957" w14:textId="2A58A397" w:rsidR="00E622AD" w:rsidRPr="00496DEF" w:rsidRDefault="00E622AD" w:rsidP="00E622AD">
            <w:pPr>
              <w:pStyle w:val="Bangnd"/>
              <w:spacing w:before="0" w:after="0"/>
              <w:rPr>
                <w:lang w:val="en-US"/>
              </w:rPr>
            </w:pPr>
            <w:r w:rsidRPr="00496DEF">
              <w:rPr>
                <w:lang w:val="en-US"/>
              </w:rPr>
              <w:t>Sunfua</w:t>
            </w:r>
          </w:p>
        </w:tc>
        <w:tc>
          <w:tcPr>
            <w:tcW w:w="460" w:type="pct"/>
            <w:vAlign w:val="center"/>
          </w:tcPr>
          <w:p w14:paraId="23B036E0" w14:textId="2588B36B" w:rsidR="00E622AD" w:rsidRPr="00496DEF" w:rsidRDefault="00E622AD" w:rsidP="00E622AD">
            <w:pPr>
              <w:jc w:val="center"/>
            </w:pPr>
            <w:r w:rsidRPr="00496DEF">
              <w:rPr>
                <w:lang w:val="en-US"/>
              </w:rPr>
              <w:t>mg</w:t>
            </w:r>
            <w:r w:rsidRPr="00496DEF">
              <w:t>/l</w:t>
            </w:r>
          </w:p>
        </w:tc>
        <w:tc>
          <w:tcPr>
            <w:tcW w:w="441" w:type="pct"/>
            <w:vAlign w:val="center"/>
          </w:tcPr>
          <w:p w14:paraId="1A36476B" w14:textId="3D6913FB" w:rsidR="00E622AD" w:rsidRPr="00496DEF" w:rsidRDefault="00E622AD" w:rsidP="00E622AD">
            <w:pPr>
              <w:tabs>
                <w:tab w:val="right" w:pos="5103"/>
                <w:tab w:val="right" w:pos="9815"/>
              </w:tabs>
              <w:jc w:val="center"/>
            </w:pPr>
            <w:r w:rsidRPr="00496DEF">
              <w:rPr>
                <w:lang w:val="en-US"/>
              </w:rPr>
              <w:t>0</w:t>
            </w:r>
            <w:r w:rsidRPr="00496DEF">
              <w:t>,032</w:t>
            </w:r>
          </w:p>
        </w:tc>
        <w:tc>
          <w:tcPr>
            <w:tcW w:w="441" w:type="pct"/>
            <w:shd w:val="clear" w:color="auto" w:fill="auto"/>
            <w:vAlign w:val="center"/>
          </w:tcPr>
          <w:p w14:paraId="402458AE" w14:textId="033057A8" w:rsidR="00E622AD" w:rsidRPr="00496DEF" w:rsidRDefault="00E622AD" w:rsidP="00E622AD">
            <w:pPr>
              <w:tabs>
                <w:tab w:val="right" w:pos="5103"/>
                <w:tab w:val="right" w:pos="9815"/>
              </w:tabs>
              <w:jc w:val="center"/>
            </w:pPr>
            <w:r w:rsidRPr="00496DEF">
              <w:t>-</w:t>
            </w:r>
          </w:p>
        </w:tc>
        <w:tc>
          <w:tcPr>
            <w:tcW w:w="441" w:type="pct"/>
            <w:shd w:val="clear" w:color="auto" w:fill="auto"/>
            <w:vAlign w:val="center"/>
          </w:tcPr>
          <w:p w14:paraId="4D6AD191" w14:textId="709F88D7" w:rsidR="00E622AD" w:rsidRPr="00496DEF" w:rsidRDefault="00E622AD" w:rsidP="00E622AD">
            <w:pPr>
              <w:tabs>
                <w:tab w:val="right" w:pos="5103"/>
                <w:tab w:val="right" w:pos="9815"/>
              </w:tabs>
              <w:jc w:val="center"/>
            </w:pPr>
            <w:r w:rsidRPr="00496DEF">
              <w:t>0,066</w:t>
            </w:r>
          </w:p>
        </w:tc>
        <w:tc>
          <w:tcPr>
            <w:tcW w:w="444" w:type="pct"/>
            <w:vAlign w:val="center"/>
          </w:tcPr>
          <w:p w14:paraId="15F69706" w14:textId="3351A4E2" w:rsidR="00E622AD" w:rsidRPr="00496DEF" w:rsidRDefault="00E622AD" w:rsidP="00E622AD">
            <w:pPr>
              <w:pStyle w:val="Bangnd"/>
              <w:spacing w:before="0" w:after="0"/>
              <w:rPr>
                <w:lang w:val="en-US"/>
              </w:rPr>
            </w:pPr>
            <w:r w:rsidRPr="00496DEF">
              <w:t>KPH</w:t>
            </w:r>
          </w:p>
        </w:tc>
        <w:tc>
          <w:tcPr>
            <w:tcW w:w="762" w:type="pct"/>
            <w:vAlign w:val="center"/>
          </w:tcPr>
          <w:p w14:paraId="2D2CB9A7" w14:textId="3534BFC4" w:rsidR="00E622AD" w:rsidRPr="00496DEF" w:rsidRDefault="00E622AD" w:rsidP="00E622AD">
            <w:pPr>
              <w:pStyle w:val="Bangnd"/>
              <w:spacing w:before="0" w:after="0"/>
              <w:rPr>
                <w:lang w:val="en-US"/>
              </w:rPr>
            </w:pPr>
            <w:r w:rsidRPr="00496DEF">
              <w:t>KPH</w:t>
            </w:r>
          </w:p>
        </w:tc>
        <w:tc>
          <w:tcPr>
            <w:tcW w:w="1179" w:type="pct"/>
            <w:vAlign w:val="center"/>
          </w:tcPr>
          <w:p w14:paraId="7D819A5D" w14:textId="75470913" w:rsidR="00E622AD" w:rsidRPr="00496DEF" w:rsidRDefault="00E622AD" w:rsidP="00E622AD">
            <w:pPr>
              <w:tabs>
                <w:tab w:val="right" w:pos="5103"/>
                <w:tab w:val="right" w:pos="9815"/>
              </w:tabs>
              <w:jc w:val="center"/>
              <w:rPr>
                <w:b/>
              </w:rPr>
            </w:pPr>
            <w:r w:rsidRPr="00496DEF">
              <w:rPr>
                <w:b/>
                <w:lang w:val="en-US"/>
              </w:rPr>
              <w:t>0</w:t>
            </w:r>
            <w:r w:rsidRPr="00496DEF">
              <w:rPr>
                <w:b/>
              </w:rPr>
              <w:t>,18</w:t>
            </w:r>
          </w:p>
        </w:tc>
      </w:tr>
      <w:tr w:rsidR="00E622AD" w:rsidRPr="00496DEF" w14:paraId="393712AE" w14:textId="77777777" w:rsidTr="00E622AD">
        <w:trPr>
          <w:trHeight w:val="205"/>
          <w:jc w:val="center"/>
        </w:trPr>
        <w:tc>
          <w:tcPr>
            <w:tcW w:w="267" w:type="pct"/>
            <w:vAlign w:val="center"/>
          </w:tcPr>
          <w:p w14:paraId="70D7E44F" w14:textId="00963182" w:rsidR="00E622AD" w:rsidRPr="00496DEF" w:rsidRDefault="00E622AD" w:rsidP="00E622AD">
            <w:pPr>
              <w:pStyle w:val="Bangnd"/>
              <w:spacing w:before="0" w:after="0"/>
              <w:rPr>
                <w:lang w:val="en-US"/>
              </w:rPr>
            </w:pPr>
            <w:r w:rsidRPr="00496DEF">
              <w:rPr>
                <w:lang w:val="en-US"/>
              </w:rPr>
              <w:t>11</w:t>
            </w:r>
          </w:p>
        </w:tc>
        <w:tc>
          <w:tcPr>
            <w:tcW w:w="565" w:type="pct"/>
            <w:vAlign w:val="center"/>
          </w:tcPr>
          <w:p w14:paraId="255EB16C" w14:textId="0857E85D" w:rsidR="00E622AD" w:rsidRPr="00496DEF" w:rsidRDefault="00E622AD" w:rsidP="00E622AD">
            <w:pPr>
              <w:pStyle w:val="Bangnd"/>
              <w:spacing w:before="0" w:after="0"/>
              <w:rPr>
                <w:lang w:val="en-US"/>
              </w:rPr>
            </w:pPr>
            <w:r w:rsidRPr="00496DEF">
              <w:rPr>
                <w:lang w:val="en-US"/>
              </w:rPr>
              <w:t>Clorua</w:t>
            </w:r>
          </w:p>
        </w:tc>
        <w:tc>
          <w:tcPr>
            <w:tcW w:w="460" w:type="pct"/>
            <w:vAlign w:val="center"/>
          </w:tcPr>
          <w:p w14:paraId="3CC9467D" w14:textId="2F79FF1E" w:rsidR="00E622AD" w:rsidRPr="00496DEF" w:rsidRDefault="00E622AD" w:rsidP="00E622AD">
            <w:pPr>
              <w:jc w:val="center"/>
            </w:pPr>
            <w:r w:rsidRPr="00496DEF">
              <w:rPr>
                <w:lang w:val="en-US"/>
              </w:rPr>
              <w:t>mg</w:t>
            </w:r>
            <w:r w:rsidRPr="00496DEF">
              <w:t>/l</w:t>
            </w:r>
          </w:p>
        </w:tc>
        <w:tc>
          <w:tcPr>
            <w:tcW w:w="441" w:type="pct"/>
            <w:vAlign w:val="center"/>
          </w:tcPr>
          <w:p w14:paraId="5C8044B4" w14:textId="5E2F378F" w:rsidR="00E622AD" w:rsidRPr="00496DEF" w:rsidRDefault="00E622AD" w:rsidP="00E622AD">
            <w:pPr>
              <w:tabs>
                <w:tab w:val="right" w:pos="5103"/>
                <w:tab w:val="right" w:pos="9815"/>
              </w:tabs>
              <w:jc w:val="center"/>
            </w:pPr>
            <w:r w:rsidRPr="00496DEF">
              <w:rPr>
                <w:lang w:val="en-US"/>
              </w:rPr>
              <w:t>144</w:t>
            </w:r>
            <w:r w:rsidRPr="00496DEF">
              <w:t>,7</w:t>
            </w:r>
          </w:p>
        </w:tc>
        <w:tc>
          <w:tcPr>
            <w:tcW w:w="441" w:type="pct"/>
            <w:shd w:val="clear" w:color="auto" w:fill="auto"/>
            <w:vAlign w:val="center"/>
          </w:tcPr>
          <w:p w14:paraId="326C1F89" w14:textId="54735166" w:rsidR="00E622AD" w:rsidRPr="00496DEF" w:rsidRDefault="00E622AD" w:rsidP="00E622AD">
            <w:pPr>
              <w:tabs>
                <w:tab w:val="right" w:pos="5103"/>
                <w:tab w:val="right" w:pos="9815"/>
              </w:tabs>
              <w:jc w:val="center"/>
            </w:pPr>
            <w:r w:rsidRPr="00496DEF">
              <w:rPr>
                <w:lang w:val="en-US"/>
              </w:rPr>
              <w:t>153</w:t>
            </w:r>
            <w:r w:rsidRPr="00496DEF">
              <w:t>,4</w:t>
            </w:r>
          </w:p>
        </w:tc>
        <w:tc>
          <w:tcPr>
            <w:tcW w:w="441" w:type="pct"/>
            <w:shd w:val="clear" w:color="auto" w:fill="auto"/>
            <w:vAlign w:val="center"/>
          </w:tcPr>
          <w:p w14:paraId="790297CB" w14:textId="670697D6" w:rsidR="00E622AD" w:rsidRPr="00496DEF" w:rsidRDefault="00E622AD" w:rsidP="00E622AD">
            <w:pPr>
              <w:tabs>
                <w:tab w:val="right" w:pos="5103"/>
                <w:tab w:val="right" w:pos="9815"/>
              </w:tabs>
              <w:jc w:val="center"/>
            </w:pPr>
            <w:r w:rsidRPr="00496DEF">
              <w:t>188,9</w:t>
            </w:r>
          </w:p>
        </w:tc>
        <w:tc>
          <w:tcPr>
            <w:tcW w:w="444" w:type="pct"/>
            <w:vAlign w:val="center"/>
          </w:tcPr>
          <w:p w14:paraId="73863C75" w14:textId="02FBC829" w:rsidR="00E622AD" w:rsidRPr="00496DEF" w:rsidRDefault="00E622AD" w:rsidP="00E622AD">
            <w:pPr>
              <w:pStyle w:val="Bangnd"/>
              <w:spacing w:before="0" w:after="0"/>
              <w:rPr>
                <w:lang w:val="en-US"/>
              </w:rPr>
            </w:pPr>
            <w:r w:rsidRPr="00496DEF">
              <w:t>173</w:t>
            </w:r>
          </w:p>
        </w:tc>
        <w:tc>
          <w:tcPr>
            <w:tcW w:w="762" w:type="pct"/>
            <w:vAlign w:val="center"/>
          </w:tcPr>
          <w:p w14:paraId="18486B42" w14:textId="614AE35C" w:rsidR="00E622AD" w:rsidRPr="00496DEF" w:rsidRDefault="00E622AD" w:rsidP="00E622AD">
            <w:pPr>
              <w:pStyle w:val="Bangnd"/>
              <w:spacing w:before="0" w:after="0"/>
              <w:rPr>
                <w:lang w:val="en-US"/>
              </w:rPr>
            </w:pPr>
            <w:r w:rsidRPr="00496DEF">
              <w:rPr>
                <w:lang w:val="en-US"/>
              </w:rPr>
              <w:t>120,2</w:t>
            </w:r>
          </w:p>
        </w:tc>
        <w:tc>
          <w:tcPr>
            <w:tcW w:w="1179" w:type="pct"/>
            <w:vAlign w:val="center"/>
          </w:tcPr>
          <w:p w14:paraId="68FFD263" w14:textId="1A3785DA" w:rsidR="00E622AD" w:rsidRPr="00496DEF" w:rsidRDefault="00E622AD" w:rsidP="00E622AD">
            <w:pPr>
              <w:tabs>
                <w:tab w:val="right" w:pos="5103"/>
                <w:tab w:val="right" w:pos="9815"/>
              </w:tabs>
              <w:jc w:val="center"/>
              <w:rPr>
                <w:b/>
              </w:rPr>
            </w:pPr>
            <w:r w:rsidRPr="00496DEF">
              <w:rPr>
                <w:b/>
                <w:lang w:val="en-US"/>
              </w:rPr>
              <w:t>450</w:t>
            </w:r>
          </w:p>
        </w:tc>
      </w:tr>
      <w:tr w:rsidR="00E622AD" w:rsidRPr="00496DEF" w14:paraId="5BFD5BEF" w14:textId="77777777" w:rsidTr="00E622AD">
        <w:trPr>
          <w:trHeight w:val="205"/>
          <w:jc w:val="center"/>
        </w:trPr>
        <w:tc>
          <w:tcPr>
            <w:tcW w:w="267" w:type="pct"/>
            <w:vAlign w:val="center"/>
          </w:tcPr>
          <w:p w14:paraId="656FDC78" w14:textId="1CF6005A" w:rsidR="00E622AD" w:rsidRPr="00496DEF" w:rsidRDefault="00E622AD" w:rsidP="00E622AD">
            <w:pPr>
              <w:pStyle w:val="Bangnd"/>
              <w:spacing w:before="0" w:after="0"/>
              <w:rPr>
                <w:lang w:val="en-US"/>
              </w:rPr>
            </w:pPr>
            <w:r w:rsidRPr="00496DEF">
              <w:rPr>
                <w:lang w:val="en-US"/>
              </w:rPr>
              <w:t>12</w:t>
            </w:r>
          </w:p>
        </w:tc>
        <w:tc>
          <w:tcPr>
            <w:tcW w:w="565" w:type="pct"/>
            <w:vAlign w:val="center"/>
          </w:tcPr>
          <w:p w14:paraId="0F69C69B" w14:textId="763CF8BD" w:rsidR="00E622AD" w:rsidRPr="00496DEF" w:rsidRDefault="00E622AD" w:rsidP="00E622AD">
            <w:pPr>
              <w:pStyle w:val="Bangnd"/>
              <w:spacing w:before="0" w:after="0"/>
              <w:rPr>
                <w:lang w:val="en-US"/>
              </w:rPr>
            </w:pPr>
            <w:r w:rsidRPr="00496DEF">
              <w:rPr>
                <w:lang w:val="en-US"/>
              </w:rPr>
              <w:t>Tổng</w:t>
            </w:r>
            <w:r w:rsidRPr="00496DEF">
              <w:t xml:space="preserve"> dầu, mỡ khoáng</w:t>
            </w:r>
          </w:p>
        </w:tc>
        <w:tc>
          <w:tcPr>
            <w:tcW w:w="460" w:type="pct"/>
            <w:vAlign w:val="center"/>
          </w:tcPr>
          <w:p w14:paraId="67F4E812" w14:textId="1C1F5882" w:rsidR="00E622AD" w:rsidRPr="00496DEF" w:rsidRDefault="00E622AD" w:rsidP="00E622AD">
            <w:pPr>
              <w:jc w:val="center"/>
            </w:pPr>
            <w:r w:rsidRPr="00496DEF">
              <w:rPr>
                <w:lang w:val="en-US"/>
              </w:rPr>
              <w:t>mg</w:t>
            </w:r>
            <w:r w:rsidRPr="00496DEF">
              <w:t>/l</w:t>
            </w:r>
          </w:p>
        </w:tc>
        <w:tc>
          <w:tcPr>
            <w:tcW w:w="441" w:type="pct"/>
            <w:vAlign w:val="center"/>
          </w:tcPr>
          <w:p w14:paraId="73D690ED" w14:textId="103A7117" w:rsidR="00E622AD" w:rsidRPr="00496DEF" w:rsidRDefault="00E622AD" w:rsidP="00E622AD">
            <w:pPr>
              <w:tabs>
                <w:tab w:val="right" w:pos="5103"/>
                <w:tab w:val="right" w:pos="9815"/>
              </w:tabs>
              <w:jc w:val="center"/>
            </w:pPr>
            <w:r w:rsidRPr="00496DEF">
              <w:rPr>
                <w:lang w:val="en-US"/>
              </w:rPr>
              <w:t>2</w:t>
            </w:r>
            <w:r w:rsidRPr="00496DEF">
              <w:t>,8</w:t>
            </w:r>
          </w:p>
        </w:tc>
        <w:tc>
          <w:tcPr>
            <w:tcW w:w="441" w:type="pct"/>
            <w:shd w:val="clear" w:color="auto" w:fill="auto"/>
            <w:vAlign w:val="center"/>
          </w:tcPr>
          <w:p w14:paraId="486B58C2" w14:textId="2D112892" w:rsidR="00E622AD" w:rsidRPr="00496DEF" w:rsidRDefault="00E622AD" w:rsidP="00E622AD">
            <w:pPr>
              <w:tabs>
                <w:tab w:val="right" w:pos="5103"/>
                <w:tab w:val="right" w:pos="9815"/>
              </w:tabs>
              <w:jc w:val="center"/>
            </w:pPr>
            <w:r w:rsidRPr="00496DEF">
              <w:rPr>
                <w:lang w:val="en-US"/>
              </w:rPr>
              <w:t>2</w:t>
            </w:r>
            <w:r w:rsidRPr="00496DEF">
              <w:t>,35</w:t>
            </w:r>
          </w:p>
        </w:tc>
        <w:tc>
          <w:tcPr>
            <w:tcW w:w="441" w:type="pct"/>
            <w:shd w:val="clear" w:color="auto" w:fill="auto"/>
            <w:vAlign w:val="center"/>
          </w:tcPr>
          <w:p w14:paraId="5938EFC7" w14:textId="064E2FC6" w:rsidR="00E622AD" w:rsidRPr="00496DEF" w:rsidRDefault="00E622AD" w:rsidP="00E622AD">
            <w:pPr>
              <w:tabs>
                <w:tab w:val="right" w:pos="5103"/>
                <w:tab w:val="right" w:pos="9815"/>
              </w:tabs>
              <w:jc w:val="center"/>
            </w:pPr>
            <w:r w:rsidRPr="00496DEF">
              <w:t>2,44</w:t>
            </w:r>
          </w:p>
        </w:tc>
        <w:tc>
          <w:tcPr>
            <w:tcW w:w="444" w:type="pct"/>
            <w:vAlign w:val="center"/>
          </w:tcPr>
          <w:p w14:paraId="7853954F" w14:textId="008B8464" w:rsidR="00E622AD" w:rsidRPr="00496DEF" w:rsidRDefault="00E622AD" w:rsidP="00E622AD">
            <w:pPr>
              <w:pStyle w:val="Bangnd"/>
              <w:spacing w:before="0" w:after="0"/>
              <w:rPr>
                <w:lang w:val="en-US"/>
              </w:rPr>
            </w:pPr>
            <w:r w:rsidRPr="00496DEF">
              <w:t>2,10</w:t>
            </w:r>
          </w:p>
        </w:tc>
        <w:tc>
          <w:tcPr>
            <w:tcW w:w="762" w:type="pct"/>
            <w:vAlign w:val="center"/>
          </w:tcPr>
          <w:p w14:paraId="2BBD191D" w14:textId="43AD9513" w:rsidR="00E622AD" w:rsidRPr="00496DEF" w:rsidRDefault="00E622AD" w:rsidP="00E622AD">
            <w:pPr>
              <w:pStyle w:val="Bangnd"/>
              <w:spacing w:before="0" w:after="0"/>
              <w:rPr>
                <w:lang w:val="en-US"/>
              </w:rPr>
            </w:pPr>
            <w:r w:rsidRPr="00496DEF">
              <w:t>KPH</w:t>
            </w:r>
          </w:p>
        </w:tc>
        <w:tc>
          <w:tcPr>
            <w:tcW w:w="1179" w:type="pct"/>
            <w:vAlign w:val="center"/>
          </w:tcPr>
          <w:p w14:paraId="206BA09D" w14:textId="2EF3BD44" w:rsidR="00E622AD" w:rsidRPr="00496DEF" w:rsidRDefault="00E622AD" w:rsidP="00E622AD">
            <w:pPr>
              <w:tabs>
                <w:tab w:val="right" w:pos="5103"/>
                <w:tab w:val="right" w:pos="9815"/>
              </w:tabs>
              <w:jc w:val="center"/>
              <w:rPr>
                <w:b/>
              </w:rPr>
            </w:pPr>
            <w:r w:rsidRPr="00496DEF">
              <w:rPr>
                <w:b/>
              </w:rPr>
              <w:t>4,5</w:t>
            </w:r>
          </w:p>
        </w:tc>
      </w:tr>
      <w:tr w:rsidR="00E622AD" w:rsidRPr="00496DEF" w14:paraId="4CC1BF85" w14:textId="77777777" w:rsidTr="00E622AD">
        <w:trPr>
          <w:trHeight w:val="205"/>
          <w:jc w:val="center"/>
        </w:trPr>
        <w:tc>
          <w:tcPr>
            <w:tcW w:w="267" w:type="pct"/>
            <w:vAlign w:val="center"/>
          </w:tcPr>
          <w:p w14:paraId="37556F9D" w14:textId="2478320C" w:rsidR="00E622AD" w:rsidRPr="00496DEF" w:rsidRDefault="00E622AD" w:rsidP="00E622AD">
            <w:pPr>
              <w:pStyle w:val="Bangnd"/>
              <w:spacing w:before="0" w:after="0"/>
              <w:rPr>
                <w:lang w:val="en-US"/>
              </w:rPr>
            </w:pPr>
            <w:r w:rsidRPr="00496DEF">
              <w:rPr>
                <w:lang w:val="en-US"/>
              </w:rPr>
              <w:t>13</w:t>
            </w:r>
          </w:p>
        </w:tc>
        <w:tc>
          <w:tcPr>
            <w:tcW w:w="565" w:type="pct"/>
            <w:vAlign w:val="center"/>
          </w:tcPr>
          <w:p w14:paraId="63A7A556" w14:textId="73E7743B" w:rsidR="00E622AD" w:rsidRPr="00496DEF" w:rsidRDefault="00E622AD" w:rsidP="00E622AD">
            <w:pPr>
              <w:pStyle w:val="Bangnd"/>
              <w:spacing w:before="0" w:after="0"/>
              <w:rPr>
                <w:lang w:val="en-US"/>
              </w:rPr>
            </w:pPr>
            <w:r w:rsidRPr="00496DEF">
              <w:rPr>
                <w:lang w:val="en-US"/>
              </w:rPr>
              <w:t>Cd</w:t>
            </w:r>
          </w:p>
        </w:tc>
        <w:tc>
          <w:tcPr>
            <w:tcW w:w="460" w:type="pct"/>
            <w:vAlign w:val="center"/>
          </w:tcPr>
          <w:p w14:paraId="317EC323" w14:textId="1162E529" w:rsidR="00E622AD" w:rsidRPr="00496DEF" w:rsidRDefault="00E622AD" w:rsidP="00E622AD">
            <w:pPr>
              <w:jc w:val="center"/>
              <w:rPr>
                <w:lang w:val="en-US"/>
              </w:rPr>
            </w:pPr>
            <w:r w:rsidRPr="00496DEF">
              <w:rPr>
                <w:lang w:val="en-US"/>
              </w:rPr>
              <w:t>mg</w:t>
            </w:r>
            <w:r w:rsidRPr="00496DEF">
              <w:t>/l</w:t>
            </w:r>
          </w:p>
        </w:tc>
        <w:tc>
          <w:tcPr>
            <w:tcW w:w="441" w:type="pct"/>
            <w:vAlign w:val="center"/>
          </w:tcPr>
          <w:p w14:paraId="6710E8F5" w14:textId="19FE14C3" w:rsidR="00E622AD" w:rsidRPr="00496DEF" w:rsidRDefault="00E622AD" w:rsidP="00E622AD">
            <w:pPr>
              <w:tabs>
                <w:tab w:val="right" w:pos="5103"/>
                <w:tab w:val="right" w:pos="9815"/>
              </w:tabs>
              <w:jc w:val="center"/>
              <w:rPr>
                <w:lang w:val="en-US"/>
              </w:rPr>
            </w:pPr>
            <w:r w:rsidRPr="00496DEF">
              <w:rPr>
                <w:lang w:val="en-US"/>
              </w:rPr>
              <w:t>0</w:t>
            </w:r>
            <w:r w:rsidRPr="00496DEF">
              <w:t>,0015</w:t>
            </w:r>
          </w:p>
        </w:tc>
        <w:tc>
          <w:tcPr>
            <w:tcW w:w="441" w:type="pct"/>
            <w:shd w:val="clear" w:color="auto" w:fill="auto"/>
            <w:vAlign w:val="center"/>
          </w:tcPr>
          <w:p w14:paraId="0EC5F7A4" w14:textId="436F3F87" w:rsidR="00E622AD" w:rsidRPr="00496DEF" w:rsidRDefault="00E622AD" w:rsidP="00E622AD">
            <w:pPr>
              <w:tabs>
                <w:tab w:val="right" w:pos="5103"/>
                <w:tab w:val="right" w:pos="9815"/>
              </w:tabs>
              <w:jc w:val="center"/>
              <w:rPr>
                <w:lang w:val="en-US"/>
              </w:rPr>
            </w:pPr>
            <w:r w:rsidRPr="00496DEF">
              <w:rPr>
                <w:lang w:val="en-US"/>
              </w:rPr>
              <w:t>0</w:t>
            </w:r>
            <w:r w:rsidRPr="00496DEF">
              <w:t>,0019</w:t>
            </w:r>
          </w:p>
        </w:tc>
        <w:tc>
          <w:tcPr>
            <w:tcW w:w="441" w:type="pct"/>
            <w:shd w:val="clear" w:color="auto" w:fill="auto"/>
            <w:vAlign w:val="center"/>
          </w:tcPr>
          <w:p w14:paraId="5BBA12FC" w14:textId="1DE4EAD9" w:rsidR="00E622AD" w:rsidRPr="00496DEF" w:rsidRDefault="00E622AD" w:rsidP="00E622AD">
            <w:pPr>
              <w:tabs>
                <w:tab w:val="right" w:pos="5103"/>
                <w:tab w:val="right" w:pos="9815"/>
              </w:tabs>
              <w:jc w:val="center"/>
            </w:pPr>
            <w:r w:rsidRPr="00496DEF">
              <w:t>0,0021</w:t>
            </w:r>
          </w:p>
        </w:tc>
        <w:tc>
          <w:tcPr>
            <w:tcW w:w="444" w:type="pct"/>
            <w:vAlign w:val="center"/>
          </w:tcPr>
          <w:p w14:paraId="0C774789" w14:textId="72124146" w:rsidR="00E622AD" w:rsidRPr="00496DEF" w:rsidRDefault="00E622AD" w:rsidP="00E622AD">
            <w:pPr>
              <w:pStyle w:val="Bangnd"/>
              <w:spacing w:before="0" w:after="0"/>
            </w:pPr>
            <w:r w:rsidRPr="00496DEF">
              <w:t>0,0016</w:t>
            </w:r>
          </w:p>
        </w:tc>
        <w:tc>
          <w:tcPr>
            <w:tcW w:w="762" w:type="pct"/>
            <w:vAlign w:val="center"/>
          </w:tcPr>
          <w:p w14:paraId="56FFFB28" w14:textId="415F0E58" w:rsidR="00E622AD" w:rsidRPr="00496DEF" w:rsidRDefault="00E622AD" w:rsidP="00E622AD">
            <w:pPr>
              <w:pStyle w:val="Bangnd"/>
              <w:spacing w:before="0" w:after="0"/>
            </w:pPr>
            <w:r w:rsidRPr="00496DEF">
              <w:t>KPH</w:t>
            </w:r>
          </w:p>
        </w:tc>
        <w:tc>
          <w:tcPr>
            <w:tcW w:w="1179" w:type="pct"/>
            <w:vAlign w:val="center"/>
          </w:tcPr>
          <w:p w14:paraId="355303B3" w14:textId="76B61FCE" w:rsidR="00E622AD" w:rsidRPr="00496DEF" w:rsidRDefault="00E622AD" w:rsidP="00E622AD">
            <w:pPr>
              <w:tabs>
                <w:tab w:val="right" w:pos="5103"/>
                <w:tab w:val="right" w:pos="9815"/>
              </w:tabs>
              <w:jc w:val="center"/>
              <w:rPr>
                <w:b/>
              </w:rPr>
            </w:pPr>
            <w:r w:rsidRPr="00496DEF">
              <w:rPr>
                <w:b/>
                <w:lang w:val="en-US"/>
              </w:rPr>
              <w:t>0</w:t>
            </w:r>
            <w:r w:rsidRPr="00496DEF">
              <w:rPr>
                <w:b/>
              </w:rPr>
              <w:t>,045</w:t>
            </w:r>
          </w:p>
        </w:tc>
      </w:tr>
      <w:tr w:rsidR="00E622AD" w:rsidRPr="00496DEF" w14:paraId="4BF2C9F1" w14:textId="77777777" w:rsidTr="00E622AD">
        <w:trPr>
          <w:trHeight w:val="205"/>
          <w:jc w:val="center"/>
        </w:trPr>
        <w:tc>
          <w:tcPr>
            <w:tcW w:w="267" w:type="pct"/>
            <w:vAlign w:val="center"/>
          </w:tcPr>
          <w:p w14:paraId="2BEBF6DC" w14:textId="3224C1ED" w:rsidR="00E622AD" w:rsidRPr="00496DEF" w:rsidRDefault="00E622AD" w:rsidP="00E622AD">
            <w:pPr>
              <w:pStyle w:val="Bangnd"/>
              <w:spacing w:before="0" w:after="0"/>
              <w:rPr>
                <w:lang w:val="en-US"/>
              </w:rPr>
            </w:pPr>
            <w:r w:rsidRPr="00496DEF">
              <w:rPr>
                <w:lang w:val="en-US"/>
              </w:rPr>
              <w:lastRenderedPageBreak/>
              <w:t>14</w:t>
            </w:r>
          </w:p>
        </w:tc>
        <w:tc>
          <w:tcPr>
            <w:tcW w:w="565" w:type="pct"/>
            <w:vAlign w:val="center"/>
          </w:tcPr>
          <w:p w14:paraId="166A116B" w14:textId="43EF19DF" w:rsidR="00E622AD" w:rsidRPr="00496DEF" w:rsidRDefault="00E622AD" w:rsidP="00E622AD">
            <w:pPr>
              <w:pStyle w:val="Bangnd"/>
              <w:spacing w:before="0" w:after="0"/>
              <w:rPr>
                <w:lang w:val="en-US"/>
              </w:rPr>
            </w:pPr>
            <w:r w:rsidRPr="00496DEF">
              <w:rPr>
                <w:lang w:val="en-US"/>
              </w:rPr>
              <w:t>Zn</w:t>
            </w:r>
          </w:p>
        </w:tc>
        <w:tc>
          <w:tcPr>
            <w:tcW w:w="460" w:type="pct"/>
            <w:vAlign w:val="center"/>
          </w:tcPr>
          <w:p w14:paraId="7E2AF1E3" w14:textId="46C0598D" w:rsidR="00E622AD" w:rsidRPr="00496DEF" w:rsidRDefault="00E622AD" w:rsidP="00E622AD">
            <w:pPr>
              <w:jc w:val="center"/>
              <w:rPr>
                <w:lang w:val="en-US"/>
              </w:rPr>
            </w:pPr>
            <w:r w:rsidRPr="00496DEF">
              <w:rPr>
                <w:lang w:val="en-US"/>
              </w:rPr>
              <w:t>mg</w:t>
            </w:r>
            <w:r w:rsidRPr="00496DEF">
              <w:t>/l</w:t>
            </w:r>
          </w:p>
        </w:tc>
        <w:tc>
          <w:tcPr>
            <w:tcW w:w="441" w:type="pct"/>
            <w:vAlign w:val="center"/>
          </w:tcPr>
          <w:p w14:paraId="508E7E43" w14:textId="5C385262" w:rsidR="00E622AD" w:rsidRPr="00496DEF" w:rsidRDefault="00E622AD" w:rsidP="00E622AD">
            <w:pPr>
              <w:tabs>
                <w:tab w:val="right" w:pos="5103"/>
                <w:tab w:val="right" w:pos="9815"/>
              </w:tabs>
              <w:jc w:val="center"/>
              <w:rPr>
                <w:lang w:val="en-US"/>
              </w:rPr>
            </w:pPr>
            <w:r w:rsidRPr="00496DEF">
              <w:rPr>
                <w:lang w:val="en-US"/>
              </w:rPr>
              <w:t>0</w:t>
            </w:r>
            <w:r w:rsidRPr="00496DEF">
              <w:t>,895</w:t>
            </w:r>
          </w:p>
        </w:tc>
        <w:tc>
          <w:tcPr>
            <w:tcW w:w="441" w:type="pct"/>
            <w:shd w:val="clear" w:color="auto" w:fill="auto"/>
            <w:vAlign w:val="center"/>
          </w:tcPr>
          <w:p w14:paraId="058EA04B" w14:textId="77BD6379" w:rsidR="00E622AD" w:rsidRPr="00496DEF" w:rsidRDefault="00E622AD" w:rsidP="00E622AD">
            <w:pPr>
              <w:tabs>
                <w:tab w:val="right" w:pos="5103"/>
                <w:tab w:val="right" w:pos="9815"/>
              </w:tabs>
              <w:jc w:val="center"/>
              <w:rPr>
                <w:lang w:val="en-US"/>
              </w:rPr>
            </w:pPr>
            <w:r w:rsidRPr="00496DEF">
              <w:rPr>
                <w:lang w:val="en-US"/>
              </w:rPr>
              <w:t>0</w:t>
            </w:r>
            <w:r w:rsidRPr="00496DEF">
              <w:t>,86</w:t>
            </w:r>
          </w:p>
        </w:tc>
        <w:tc>
          <w:tcPr>
            <w:tcW w:w="441" w:type="pct"/>
            <w:shd w:val="clear" w:color="auto" w:fill="auto"/>
            <w:vAlign w:val="center"/>
          </w:tcPr>
          <w:p w14:paraId="4BA80974" w14:textId="379E0C0C" w:rsidR="00E622AD" w:rsidRPr="00496DEF" w:rsidRDefault="00E622AD" w:rsidP="00E622AD">
            <w:pPr>
              <w:tabs>
                <w:tab w:val="right" w:pos="5103"/>
                <w:tab w:val="right" w:pos="9815"/>
              </w:tabs>
              <w:jc w:val="center"/>
            </w:pPr>
            <w:r w:rsidRPr="00496DEF">
              <w:t>0,880</w:t>
            </w:r>
          </w:p>
        </w:tc>
        <w:tc>
          <w:tcPr>
            <w:tcW w:w="444" w:type="pct"/>
            <w:vAlign w:val="center"/>
          </w:tcPr>
          <w:p w14:paraId="087F876D" w14:textId="45410233" w:rsidR="00E622AD" w:rsidRPr="00496DEF" w:rsidRDefault="00E622AD" w:rsidP="00E622AD">
            <w:pPr>
              <w:pStyle w:val="Bangnd"/>
              <w:spacing w:before="0" w:after="0"/>
            </w:pPr>
            <w:r w:rsidRPr="00496DEF">
              <w:t>0,83</w:t>
            </w:r>
          </w:p>
        </w:tc>
        <w:tc>
          <w:tcPr>
            <w:tcW w:w="762" w:type="pct"/>
            <w:vAlign w:val="center"/>
          </w:tcPr>
          <w:p w14:paraId="1F7B23BC" w14:textId="69FE3032" w:rsidR="00E622AD" w:rsidRPr="00496DEF" w:rsidRDefault="00E622AD" w:rsidP="00E622AD">
            <w:pPr>
              <w:pStyle w:val="Bangnd"/>
              <w:spacing w:before="0" w:after="0"/>
            </w:pPr>
            <w:r w:rsidRPr="00496DEF">
              <w:t>KPH</w:t>
            </w:r>
          </w:p>
        </w:tc>
        <w:tc>
          <w:tcPr>
            <w:tcW w:w="1179" w:type="pct"/>
            <w:vAlign w:val="center"/>
          </w:tcPr>
          <w:p w14:paraId="5216B38B" w14:textId="578BEDEA" w:rsidR="00E622AD" w:rsidRPr="00496DEF" w:rsidRDefault="00E622AD" w:rsidP="00E622AD">
            <w:pPr>
              <w:tabs>
                <w:tab w:val="right" w:pos="5103"/>
                <w:tab w:val="right" w:pos="9815"/>
              </w:tabs>
              <w:jc w:val="center"/>
              <w:rPr>
                <w:b/>
              </w:rPr>
            </w:pPr>
            <w:r w:rsidRPr="00496DEF">
              <w:rPr>
                <w:b/>
                <w:lang w:val="en-US"/>
              </w:rPr>
              <w:t>2</w:t>
            </w:r>
            <w:r w:rsidRPr="00496DEF">
              <w:rPr>
                <w:b/>
              </w:rPr>
              <w:t>,7</w:t>
            </w:r>
          </w:p>
        </w:tc>
      </w:tr>
      <w:tr w:rsidR="00E622AD" w:rsidRPr="00496DEF" w14:paraId="564AF376" w14:textId="77777777" w:rsidTr="00E622AD">
        <w:trPr>
          <w:trHeight w:val="205"/>
          <w:jc w:val="center"/>
        </w:trPr>
        <w:tc>
          <w:tcPr>
            <w:tcW w:w="267" w:type="pct"/>
            <w:vAlign w:val="center"/>
          </w:tcPr>
          <w:p w14:paraId="706A0B68" w14:textId="47306ED6" w:rsidR="00E622AD" w:rsidRPr="00496DEF" w:rsidRDefault="00E622AD" w:rsidP="00E622AD">
            <w:pPr>
              <w:pStyle w:val="Bangnd"/>
              <w:spacing w:before="0" w:after="0"/>
              <w:rPr>
                <w:lang w:val="en-US"/>
              </w:rPr>
            </w:pPr>
            <w:r w:rsidRPr="00496DEF">
              <w:rPr>
                <w:lang w:val="en-US"/>
              </w:rPr>
              <w:t>15</w:t>
            </w:r>
          </w:p>
        </w:tc>
        <w:tc>
          <w:tcPr>
            <w:tcW w:w="565" w:type="pct"/>
            <w:vAlign w:val="center"/>
          </w:tcPr>
          <w:p w14:paraId="2F448819" w14:textId="799331CA" w:rsidR="00E622AD" w:rsidRPr="00496DEF" w:rsidRDefault="00E622AD" w:rsidP="00E622AD">
            <w:pPr>
              <w:pStyle w:val="Bangnd"/>
              <w:spacing w:before="0" w:after="0"/>
              <w:rPr>
                <w:lang w:val="en-US"/>
              </w:rPr>
            </w:pPr>
            <w:r w:rsidRPr="00496DEF">
              <w:rPr>
                <w:lang w:val="en-US"/>
              </w:rPr>
              <w:t>Coliform</w:t>
            </w:r>
          </w:p>
        </w:tc>
        <w:tc>
          <w:tcPr>
            <w:tcW w:w="460" w:type="pct"/>
            <w:vAlign w:val="center"/>
          </w:tcPr>
          <w:p w14:paraId="62E18F68" w14:textId="77777777" w:rsidR="00E622AD" w:rsidRPr="00496DEF" w:rsidRDefault="00E622AD" w:rsidP="00E622AD">
            <w:pPr>
              <w:pStyle w:val="Bangnd"/>
              <w:spacing w:before="0" w:after="0"/>
            </w:pPr>
            <w:r w:rsidRPr="00496DEF">
              <w:rPr>
                <w:lang w:val="en-US"/>
              </w:rPr>
              <w:t>MPN</w:t>
            </w:r>
            <w:r w:rsidRPr="00496DEF">
              <w:t>/</w:t>
            </w:r>
          </w:p>
          <w:p w14:paraId="7325EF89" w14:textId="02477B20" w:rsidR="00E622AD" w:rsidRPr="00496DEF" w:rsidRDefault="00E622AD" w:rsidP="00E622AD">
            <w:pPr>
              <w:pStyle w:val="Bangnd"/>
              <w:spacing w:before="0" w:after="0"/>
            </w:pPr>
            <w:r w:rsidRPr="00496DEF">
              <w:t>100mL</w:t>
            </w:r>
          </w:p>
        </w:tc>
        <w:tc>
          <w:tcPr>
            <w:tcW w:w="441" w:type="pct"/>
            <w:vAlign w:val="center"/>
          </w:tcPr>
          <w:p w14:paraId="79C42EFA" w14:textId="0362B26B" w:rsidR="00E622AD" w:rsidRPr="00496DEF" w:rsidRDefault="00E622AD" w:rsidP="00E622AD">
            <w:pPr>
              <w:tabs>
                <w:tab w:val="right" w:pos="5103"/>
                <w:tab w:val="right" w:pos="9815"/>
              </w:tabs>
              <w:jc w:val="center"/>
            </w:pPr>
            <w:r w:rsidRPr="00496DEF">
              <w:rPr>
                <w:lang w:val="en-US"/>
              </w:rPr>
              <w:t>2</w:t>
            </w:r>
            <w:r w:rsidRPr="00496DEF">
              <w:t>.800</w:t>
            </w:r>
          </w:p>
        </w:tc>
        <w:tc>
          <w:tcPr>
            <w:tcW w:w="441" w:type="pct"/>
            <w:shd w:val="clear" w:color="auto" w:fill="auto"/>
            <w:vAlign w:val="center"/>
          </w:tcPr>
          <w:p w14:paraId="299D8BB0" w14:textId="7C636E49" w:rsidR="00E622AD" w:rsidRPr="00496DEF" w:rsidRDefault="00E622AD" w:rsidP="00E622AD">
            <w:pPr>
              <w:tabs>
                <w:tab w:val="right" w:pos="5103"/>
                <w:tab w:val="right" w:pos="9815"/>
              </w:tabs>
              <w:jc w:val="center"/>
            </w:pPr>
            <w:r w:rsidRPr="00496DEF">
              <w:rPr>
                <w:lang w:val="en-US"/>
              </w:rPr>
              <w:t>2</w:t>
            </w:r>
            <w:r w:rsidRPr="00496DEF">
              <w:t>.500</w:t>
            </w:r>
          </w:p>
        </w:tc>
        <w:tc>
          <w:tcPr>
            <w:tcW w:w="441" w:type="pct"/>
            <w:shd w:val="clear" w:color="auto" w:fill="auto"/>
            <w:vAlign w:val="center"/>
          </w:tcPr>
          <w:p w14:paraId="1C04B0E9" w14:textId="0D8AF3CC" w:rsidR="00E622AD" w:rsidRPr="00496DEF" w:rsidRDefault="00E622AD" w:rsidP="00E622AD">
            <w:pPr>
              <w:tabs>
                <w:tab w:val="right" w:pos="5103"/>
                <w:tab w:val="right" w:pos="9815"/>
              </w:tabs>
              <w:jc w:val="center"/>
            </w:pPr>
            <w:r w:rsidRPr="00496DEF">
              <w:t>2.700</w:t>
            </w:r>
          </w:p>
        </w:tc>
        <w:tc>
          <w:tcPr>
            <w:tcW w:w="444" w:type="pct"/>
            <w:vAlign w:val="center"/>
          </w:tcPr>
          <w:p w14:paraId="7B03A98A" w14:textId="26B78458" w:rsidR="00E622AD" w:rsidRPr="00496DEF" w:rsidRDefault="00E622AD" w:rsidP="00E622AD">
            <w:pPr>
              <w:pStyle w:val="Bangnd"/>
              <w:spacing w:before="0" w:after="0"/>
              <w:rPr>
                <w:lang w:val="en-US"/>
              </w:rPr>
            </w:pPr>
            <w:r w:rsidRPr="00496DEF">
              <w:t>2.200</w:t>
            </w:r>
          </w:p>
        </w:tc>
        <w:tc>
          <w:tcPr>
            <w:tcW w:w="762" w:type="pct"/>
            <w:vAlign w:val="center"/>
          </w:tcPr>
          <w:p w14:paraId="14A90299" w14:textId="38D1BCF5" w:rsidR="00E622AD" w:rsidRPr="00496DEF" w:rsidRDefault="00E622AD" w:rsidP="00E622AD">
            <w:pPr>
              <w:pStyle w:val="Bangnd"/>
              <w:spacing w:before="0" w:after="0"/>
              <w:rPr>
                <w:lang w:val="en-US"/>
              </w:rPr>
            </w:pPr>
            <w:r w:rsidRPr="00496DEF">
              <w:rPr>
                <w:lang w:val="en-US"/>
              </w:rPr>
              <w:t>2.600</w:t>
            </w:r>
          </w:p>
        </w:tc>
        <w:tc>
          <w:tcPr>
            <w:tcW w:w="1179" w:type="pct"/>
            <w:vAlign w:val="center"/>
          </w:tcPr>
          <w:p w14:paraId="31BDB80F" w14:textId="47AAE61A" w:rsidR="00E622AD" w:rsidRPr="00496DEF" w:rsidRDefault="00E622AD" w:rsidP="00E622AD">
            <w:pPr>
              <w:tabs>
                <w:tab w:val="right" w:pos="5103"/>
                <w:tab w:val="right" w:pos="9815"/>
              </w:tabs>
              <w:jc w:val="center"/>
              <w:rPr>
                <w:b/>
              </w:rPr>
            </w:pPr>
            <w:r w:rsidRPr="00496DEF">
              <w:rPr>
                <w:b/>
                <w:lang w:val="en-US"/>
              </w:rPr>
              <w:t>3</w:t>
            </w:r>
            <w:r w:rsidRPr="00496DEF">
              <w:rPr>
                <w:b/>
              </w:rPr>
              <w:t>.000</w:t>
            </w:r>
          </w:p>
        </w:tc>
      </w:tr>
    </w:tbl>
    <w:p w14:paraId="64D84CE4" w14:textId="77777777" w:rsidR="00B93B6D" w:rsidRPr="00496DEF" w:rsidRDefault="00B93B6D" w:rsidP="0068092F">
      <w:pPr>
        <w:widowControl w:val="0"/>
        <w:spacing w:before="60" w:after="60" w:line="288" w:lineRule="auto"/>
        <w:ind w:firstLine="720"/>
        <w:rPr>
          <w:i/>
          <w:sz w:val="26"/>
          <w:szCs w:val="26"/>
          <w:u w:val="single"/>
        </w:rPr>
      </w:pPr>
      <w:r w:rsidRPr="00496DEF">
        <w:rPr>
          <w:i/>
          <w:sz w:val="26"/>
          <w:szCs w:val="26"/>
          <w:u w:val="single"/>
        </w:rPr>
        <w:t>Ghi chú:</w:t>
      </w:r>
    </w:p>
    <w:p w14:paraId="590AB14D" w14:textId="77777777" w:rsidR="00B93B6D" w:rsidRPr="00496DEF" w:rsidRDefault="00B93B6D" w:rsidP="0068092F">
      <w:pPr>
        <w:widowControl w:val="0"/>
        <w:spacing w:before="60" w:after="60" w:line="288" w:lineRule="auto"/>
        <w:ind w:firstLine="720"/>
        <w:rPr>
          <w:i/>
          <w:sz w:val="26"/>
          <w:szCs w:val="26"/>
          <w:lang w:val="en-US"/>
        </w:rPr>
      </w:pPr>
      <w:r w:rsidRPr="00496DEF">
        <w:rPr>
          <w:i/>
          <w:sz w:val="26"/>
          <w:szCs w:val="26"/>
          <w:lang w:val="en-US"/>
        </w:rPr>
        <w:t>- KPH: Không phát hiện</w:t>
      </w:r>
    </w:p>
    <w:p w14:paraId="0BE20783" w14:textId="71C00F7D" w:rsidR="00B93B6D" w:rsidRPr="00496DEF" w:rsidRDefault="00B93B6D" w:rsidP="0068092F">
      <w:pPr>
        <w:spacing w:before="60" w:after="60" w:line="288" w:lineRule="auto"/>
        <w:ind w:firstLine="720"/>
        <w:jc w:val="both"/>
        <w:rPr>
          <w:i/>
          <w:sz w:val="26"/>
          <w:szCs w:val="26"/>
          <w:lang w:val="en-US"/>
        </w:rPr>
      </w:pPr>
      <w:r w:rsidRPr="00496DEF">
        <w:rPr>
          <w:i/>
          <w:sz w:val="26"/>
          <w:szCs w:val="26"/>
          <w:lang w:val="en-US"/>
        </w:rPr>
        <w:t xml:space="preserve">- </w:t>
      </w:r>
      <w:r w:rsidRPr="00496DEF">
        <w:rPr>
          <w:i/>
          <w:sz w:val="26"/>
          <w:szCs w:val="26"/>
        </w:rPr>
        <w:t>QCVN 40:2011/BTNMT: Quy chuẩn kỹ thuật quốc gia về nước thải công nghiệ</w:t>
      </w:r>
      <w:r w:rsidRPr="00496DEF">
        <w:rPr>
          <w:i/>
          <w:sz w:val="26"/>
          <w:szCs w:val="26"/>
          <w:lang w:val="en-US"/>
        </w:rPr>
        <w:t>p</w:t>
      </w:r>
    </w:p>
    <w:p w14:paraId="3DCB505F" w14:textId="5153A963" w:rsidR="00C25EB1" w:rsidRPr="00496DEF" w:rsidRDefault="002C0926" w:rsidP="002C0926">
      <w:pPr>
        <w:pStyle w:val="Caption"/>
      </w:pPr>
      <w:bookmarkStart w:id="550" w:name="_Toc133401202"/>
      <w:r w:rsidRPr="00496DEF">
        <w:t xml:space="preserve">Bảng </w:t>
      </w:r>
      <w:r w:rsidRPr="00496DEF">
        <w:fldChar w:fldCharType="begin"/>
      </w:r>
      <w:r w:rsidRPr="00496DEF">
        <w:instrText xml:space="preserve"> SEQ Bảng \* ARABIC </w:instrText>
      </w:r>
      <w:r w:rsidRPr="00496DEF">
        <w:fldChar w:fldCharType="separate"/>
      </w:r>
      <w:r w:rsidR="00013886" w:rsidRPr="00496DEF">
        <w:t>53</w:t>
      </w:r>
      <w:r w:rsidRPr="00496DEF">
        <w:fldChar w:fldCharType="end"/>
      </w:r>
      <w:r w:rsidR="00C25EB1" w:rsidRPr="00496DEF">
        <w:t>: Kết quả đo đạc chất lượng nước thải tại hố lắng cát bãi 2</w:t>
      </w:r>
      <w:bookmarkEnd w:id="5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6"/>
        <w:gridCol w:w="981"/>
        <w:gridCol w:w="1395"/>
        <w:gridCol w:w="774"/>
        <w:gridCol w:w="774"/>
        <w:gridCol w:w="774"/>
        <w:gridCol w:w="774"/>
        <w:gridCol w:w="1232"/>
        <w:gridCol w:w="1921"/>
      </w:tblGrid>
      <w:tr w:rsidR="00163E6B" w:rsidRPr="00496DEF" w14:paraId="4A4CFC40" w14:textId="77777777" w:rsidTr="002D1C6B">
        <w:trPr>
          <w:trHeight w:val="386"/>
          <w:tblHeader/>
          <w:jc w:val="center"/>
        </w:trPr>
        <w:tc>
          <w:tcPr>
            <w:tcW w:w="240" w:type="pct"/>
            <w:vMerge w:val="restart"/>
            <w:vAlign w:val="center"/>
          </w:tcPr>
          <w:p w14:paraId="3BD71199" w14:textId="77777777" w:rsidR="00163E6B" w:rsidRPr="00496DEF" w:rsidRDefault="00163E6B" w:rsidP="00AF496B">
            <w:pPr>
              <w:pStyle w:val="Bangnd"/>
              <w:spacing w:before="0" w:after="0"/>
              <w:rPr>
                <w:b/>
              </w:rPr>
            </w:pPr>
            <w:r w:rsidRPr="00496DEF">
              <w:rPr>
                <w:b/>
              </w:rPr>
              <w:t>TT</w:t>
            </w:r>
          </w:p>
        </w:tc>
        <w:tc>
          <w:tcPr>
            <w:tcW w:w="541" w:type="pct"/>
            <w:vMerge w:val="restart"/>
            <w:vAlign w:val="center"/>
          </w:tcPr>
          <w:p w14:paraId="44CAE031" w14:textId="77777777" w:rsidR="00163E6B" w:rsidRPr="00496DEF" w:rsidRDefault="00163E6B" w:rsidP="00AF496B">
            <w:pPr>
              <w:pStyle w:val="Bangnd"/>
              <w:spacing w:before="0" w:after="0"/>
              <w:rPr>
                <w:b/>
              </w:rPr>
            </w:pPr>
            <w:r w:rsidRPr="00496DEF">
              <w:rPr>
                <w:b/>
              </w:rPr>
              <w:t>Thông số</w:t>
            </w:r>
          </w:p>
        </w:tc>
        <w:tc>
          <w:tcPr>
            <w:tcW w:w="770" w:type="pct"/>
            <w:vMerge w:val="restart"/>
            <w:vAlign w:val="center"/>
          </w:tcPr>
          <w:p w14:paraId="360787D3" w14:textId="77777777" w:rsidR="00163E6B" w:rsidRPr="00496DEF" w:rsidRDefault="00163E6B" w:rsidP="00AF496B">
            <w:pPr>
              <w:pStyle w:val="Bangnd"/>
              <w:spacing w:before="0" w:after="0"/>
              <w:rPr>
                <w:b/>
              </w:rPr>
            </w:pPr>
            <w:r w:rsidRPr="00496DEF">
              <w:rPr>
                <w:b/>
              </w:rPr>
              <w:t>Đơn vị</w:t>
            </w:r>
          </w:p>
        </w:tc>
        <w:tc>
          <w:tcPr>
            <w:tcW w:w="1708" w:type="pct"/>
            <w:gridSpan w:val="4"/>
            <w:vAlign w:val="center"/>
          </w:tcPr>
          <w:p w14:paraId="479FCAF6" w14:textId="77777777" w:rsidR="00163E6B" w:rsidRPr="00496DEF" w:rsidRDefault="00163E6B" w:rsidP="002D1C6B">
            <w:pPr>
              <w:pStyle w:val="Bangnd"/>
              <w:spacing w:before="0" w:after="0"/>
              <w:rPr>
                <w:b/>
                <w:lang w:val="en-US"/>
              </w:rPr>
            </w:pPr>
            <w:r w:rsidRPr="00496DEF">
              <w:rPr>
                <w:b/>
                <w:lang w:val="en-US"/>
              </w:rPr>
              <w:t>Năm 2022</w:t>
            </w:r>
          </w:p>
        </w:tc>
        <w:tc>
          <w:tcPr>
            <w:tcW w:w="680" w:type="pct"/>
            <w:vAlign w:val="center"/>
          </w:tcPr>
          <w:p w14:paraId="354931A5" w14:textId="625DFA2E" w:rsidR="00163E6B" w:rsidRPr="00496DEF" w:rsidRDefault="00163E6B" w:rsidP="002D1C6B">
            <w:pPr>
              <w:pStyle w:val="Bangnd"/>
              <w:spacing w:before="0" w:after="0"/>
              <w:rPr>
                <w:b/>
                <w:lang w:val="en-US"/>
              </w:rPr>
            </w:pPr>
            <w:r w:rsidRPr="00496DEF">
              <w:rPr>
                <w:b/>
                <w:lang w:val="en-US"/>
              </w:rPr>
              <w:t>Năm 2023</w:t>
            </w:r>
          </w:p>
        </w:tc>
        <w:tc>
          <w:tcPr>
            <w:tcW w:w="1060" w:type="pct"/>
            <w:vMerge w:val="restart"/>
            <w:vAlign w:val="center"/>
          </w:tcPr>
          <w:p w14:paraId="583A293D" w14:textId="3A8256D0" w:rsidR="00163E6B" w:rsidRPr="00496DEF" w:rsidRDefault="00163E6B" w:rsidP="00AF496B">
            <w:pPr>
              <w:pStyle w:val="Bangnd"/>
              <w:spacing w:before="0" w:after="0"/>
              <w:rPr>
                <w:b/>
              </w:rPr>
            </w:pPr>
            <w:r w:rsidRPr="00496DEF">
              <w:rPr>
                <w:b/>
                <w:lang w:val="en-US"/>
              </w:rPr>
              <w:t>QCVN 40:2011/BTNMT, cột A (K</w:t>
            </w:r>
            <w:r w:rsidRPr="00496DEF">
              <w:rPr>
                <w:b/>
                <w:vertAlign w:val="subscript"/>
                <w:lang w:val="en-US"/>
              </w:rPr>
              <w:t>q</w:t>
            </w:r>
            <w:r w:rsidRPr="00496DEF">
              <w:rPr>
                <w:b/>
                <w:lang w:val="en-US"/>
              </w:rPr>
              <w:t xml:space="preserve"> = 0,9;              K</w:t>
            </w:r>
            <w:r w:rsidRPr="00496DEF">
              <w:rPr>
                <w:b/>
                <w:vertAlign w:val="subscript"/>
                <w:lang w:val="en-US"/>
              </w:rPr>
              <w:t>f</w:t>
            </w:r>
            <w:r w:rsidRPr="00496DEF">
              <w:rPr>
                <w:b/>
                <w:lang w:val="en-US"/>
              </w:rPr>
              <w:t xml:space="preserve"> = 1,0)</w:t>
            </w:r>
          </w:p>
        </w:tc>
      </w:tr>
      <w:tr w:rsidR="00163E6B" w:rsidRPr="00496DEF" w14:paraId="3ED2DDFD" w14:textId="77777777" w:rsidTr="002D1C6B">
        <w:trPr>
          <w:trHeight w:val="308"/>
          <w:tblHeader/>
          <w:jc w:val="center"/>
        </w:trPr>
        <w:tc>
          <w:tcPr>
            <w:tcW w:w="240" w:type="pct"/>
            <w:vMerge/>
            <w:vAlign w:val="center"/>
          </w:tcPr>
          <w:p w14:paraId="0675FD18" w14:textId="77777777" w:rsidR="00163E6B" w:rsidRPr="00496DEF" w:rsidRDefault="00163E6B" w:rsidP="00AF496B">
            <w:pPr>
              <w:pStyle w:val="Bangnd"/>
              <w:spacing w:before="0" w:after="0"/>
            </w:pPr>
          </w:p>
        </w:tc>
        <w:tc>
          <w:tcPr>
            <w:tcW w:w="541" w:type="pct"/>
            <w:vMerge/>
            <w:vAlign w:val="center"/>
          </w:tcPr>
          <w:p w14:paraId="777B2D06" w14:textId="77777777" w:rsidR="00163E6B" w:rsidRPr="00496DEF" w:rsidRDefault="00163E6B" w:rsidP="00AF496B">
            <w:pPr>
              <w:pStyle w:val="Bangnd"/>
              <w:spacing w:before="0" w:after="0"/>
            </w:pPr>
          </w:p>
        </w:tc>
        <w:tc>
          <w:tcPr>
            <w:tcW w:w="770" w:type="pct"/>
            <w:vMerge/>
            <w:vAlign w:val="center"/>
          </w:tcPr>
          <w:p w14:paraId="4B7B3EEF" w14:textId="77777777" w:rsidR="00163E6B" w:rsidRPr="00496DEF" w:rsidRDefault="00163E6B" w:rsidP="00AF496B">
            <w:pPr>
              <w:pStyle w:val="Bangnd"/>
              <w:spacing w:before="0" w:after="0"/>
            </w:pPr>
          </w:p>
        </w:tc>
        <w:tc>
          <w:tcPr>
            <w:tcW w:w="427" w:type="pct"/>
            <w:vAlign w:val="center"/>
          </w:tcPr>
          <w:p w14:paraId="0BD8E0AA" w14:textId="77777777" w:rsidR="00163E6B" w:rsidRPr="00496DEF" w:rsidRDefault="00163E6B" w:rsidP="00AF496B">
            <w:pPr>
              <w:pStyle w:val="Bangnd"/>
              <w:spacing w:before="0" w:after="0"/>
              <w:rPr>
                <w:b/>
                <w:lang w:val="en-US"/>
              </w:rPr>
            </w:pPr>
            <w:r w:rsidRPr="00496DEF">
              <w:rPr>
                <w:b/>
                <w:lang w:val="en-US"/>
              </w:rPr>
              <w:t>Qúy 1</w:t>
            </w:r>
          </w:p>
        </w:tc>
        <w:tc>
          <w:tcPr>
            <w:tcW w:w="427" w:type="pct"/>
            <w:vAlign w:val="center"/>
          </w:tcPr>
          <w:p w14:paraId="1A2F9AE0" w14:textId="77777777" w:rsidR="00163E6B" w:rsidRPr="00496DEF" w:rsidRDefault="00163E6B" w:rsidP="00AF496B">
            <w:pPr>
              <w:pStyle w:val="Bangnd"/>
              <w:spacing w:before="0" w:after="0"/>
              <w:rPr>
                <w:b/>
                <w:noProof/>
                <w:lang w:val="en-US"/>
              </w:rPr>
            </w:pPr>
            <w:r w:rsidRPr="00496DEF">
              <w:rPr>
                <w:b/>
                <w:lang w:val="en-US"/>
              </w:rPr>
              <w:t>Qúy 2</w:t>
            </w:r>
          </w:p>
        </w:tc>
        <w:tc>
          <w:tcPr>
            <w:tcW w:w="427" w:type="pct"/>
            <w:vAlign w:val="center"/>
          </w:tcPr>
          <w:p w14:paraId="2F5530EF" w14:textId="77777777" w:rsidR="00163E6B" w:rsidRPr="00496DEF" w:rsidRDefault="00163E6B" w:rsidP="00AF496B">
            <w:pPr>
              <w:pStyle w:val="Bangnd"/>
              <w:spacing w:before="0" w:after="0"/>
            </w:pPr>
            <w:r w:rsidRPr="00496DEF">
              <w:rPr>
                <w:b/>
                <w:lang w:val="en-US"/>
              </w:rPr>
              <w:t>Qúy 3</w:t>
            </w:r>
          </w:p>
        </w:tc>
        <w:tc>
          <w:tcPr>
            <w:tcW w:w="427" w:type="pct"/>
            <w:vAlign w:val="center"/>
          </w:tcPr>
          <w:p w14:paraId="72430515" w14:textId="77777777" w:rsidR="00163E6B" w:rsidRPr="00496DEF" w:rsidRDefault="00163E6B" w:rsidP="002D1C6B">
            <w:pPr>
              <w:pStyle w:val="Bangnd"/>
              <w:spacing w:before="0" w:after="0"/>
              <w:rPr>
                <w:b/>
                <w:lang w:val="en-US"/>
              </w:rPr>
            </w:pPr>
            <w:r w:rsidRPr="00496DEF">
              <w:rPr>
                <w:b/>
                <w:lang w:val="en-US"/>
              </w:rPr>
              <w:t>Qúy 4</w:t>
            </w:r>
          </w:p>
        </w:tc>
        <w:tc>
          <w:tcPr>
            <w:tcW w:w="680" w:type="pct"/>
            <w:vAlign w:val="center"/>
          </w:tcPr>
          <w:p w14:paraId="78C67BA8" w14:textId="331FE0CC" w:rsidR="00163E6B" w:rsidRPr="00496DEF" w:rsidRDefault="00163E6B" w:rsidP="002D1C6B">
            <w:pPr>
              <w:pStyle w:val="Bangnd"/>
              <w:spacing w:before="0" w:after="0"/>
              <w:rPr>
                <w:b/>
                <w:lang w:val="en-US"/>
              </w:rPr>
            </w:pPr>
            <w:r w:rsidRPr="00496DEF">
              <w:rPr>
                <w:b/>
                <w:lang w:val="en-US"/>
              </w:rPr>
              <w:t>Qúy 1</w:t>
            </w:r>
          </w:p>
        </w:tc>
        <w:tc>
          <w:tcPr>
            <w:tcW w:w="1060" w:type="pct"/>
            <w:vMerge/>
            <w:vAlign w:val="center"/>
          </w:tcPr>
          <w:p w14:paraId="1026E2AE" w14:textId="540256BD" w:rsidR="00163E6B" w:rsidRPr="00496DEF" w:rsidRDefault="00163E6B" w:rsidP="00AF496B">
            <w:pPr>
              <w:pStyle w:val="Bangnd"/>
              <w:spacing w:before="0" w:after="0"/>
            </w:pPr>
          </w:p>
        </w:tc>
      </w:tr>
      <w:tr w:rsidR="00163E6B" w:rsidRPr="00496DEF" w14:paraId="38750266" w14:textId="77777777" w:rsidTr="00163E6B">
        <w:trPr>
          <w:trHeight w:val="189"/>
          <w:jc w:val="center"/>
        </w:trPr>
        <w:tc>
          <w:tcPr>
            <w:tcW w:w="240" w:type="pct"/>
            <w:vAlign w:val="center"/>
          </w:tcPr>
          <w:p w14:paraId="3A9B1644" w14:textId="77777777" w:rsidR="00163E6B" w:rsidRPr="00496DEF" w:rsidRDefault="00163E6B" w:rsidP="0069423F">
            <w:pPr>
              <w:pStyle w:val="Bangnd"/>
              <w:spacing w:before="0" w:after="0"/>
            </w:pPr>
            <w:r w:rsidRPr="00496DEF">
              <w:t>1</w:t>
            </w:r>
          </w:p>
        </w:tc>
        <w:tc>
          <w:tcPr>
            <w:tcW w:w="541" w:type="pct"/>
            <w:vAlign w:val="center"/>
          </w:tcPr>
          <w:p w14:paraId="6AB202FF" w14:textId="1C31BE7D" w:rsidR="00163E6B" w:rsidRPr="00496DEF" w:rsidRDefault="00163E6B" w:rsidP="0069423F">
            <w:pPr>
              <w:tabs>
                <w:tab w:val="left" w:pos="567"/>
              </w:tabs>
              <w:spacing w:line="288" w:lineRule="auto"/>
              <w:jc w:val="center"/>
            </w:pPr>
            <w:r w:rsidRPr="00496DEF">
              <w:t>pH</w:t>
            </w:r>
          </w:p>
        </w:tc>
        <w:tc>
          <w:tcPr>
            <w:tcW w:w="770" w:type="pct"/>
            <w:vAlign w:val="center"/>
          </w:tcPr>
          <w:p w14:paraId="4A29D7BD" w14:textId="6F2C5511" w:rsidR="00163E6B" w:rsidRPr="00496DEF" w:rsidRDefault="00163E6B" w:rsidP="0069423F">
            <w:pPr>
              <w:pStyle w:val="Bangnd"/>
              <w:spacing w:before="0" w:after="0"/>
              <w:rPr>
                <w:lang w:val="en-US"/>
              </w:rPr>
            </w:pPr>
            <w:r w:rsidRPr="00496DEF">
              <w:t>-</w:t>
            </w:r>
          </w:p>
        </w:tc>
        <w:tc>
          <w:tcPr>
            <w:tcW w:w="427" w:type="pct"/>
            <w:vAlign w:val="center"/>
          </w:tcPr>
          <w:p w14:paraId="0E5E9A9D" w14:textId="723A33EF" w:rsidR="00163E6B" w:rsidRPr="00496DEF" w:rsidRDefault="00163E6B" w:rsidP="0069423F">
            <w:pPr>
              <w:pStyle w:val="Bangnd"/>
              <w:spacing w:before="0" w:after="0"/>
              <w:rPr>
                <w:lang w:val="en-US"/>
              </w:rPr>
            </w:pPr>
            <w:r w:rsidRPr="00496DEF">
              <w:t>6,87</w:t>
            </w:r>
          </w:p>
        </w:tc>
        <w:tc>
          <w:tcPr>
            <w:tcW w:w="427" w:type="pct"/>
            <w:vAlign w:val="center"/>
          </w:tcPr>
          <w:p w14:paraId="5E5E4263" w14:textId="3C2F8006" w:rsidR="00163E6B" w:rsidRPr="00496DEF" w:rsidRDefault="00163E6B" w:rsidP="0069423F">
            <w:pPr>
              <w:pStyle w:val="Bangnd"/>
              <w:spacing w:before="0" w:after="0"/>
              <w:rPr>
                <w:lang w:val="en-US"/>
              </w:rPr>
            </w:pPr>
            <w:r w:rsidRPr="00496DEF">
              <w:t>6,63</w:t>
            </w:r>
          </w:p>
        </w:tc>
        <w:tc>
          <w:tcPr>
            <w:tcW w:w="427" w:type="pct"/>
            <w:vAlign w:val="center"/>
          </w:tcPr>
          <w:p w14:paraId="6125C97F" w14:textId="47691D7D" w:rsidR="00163E6B" w:rsidRPr="00496DEF" w:rsidRDefault="00163E6B" w:rsidP="0069423F">
            <w:pPr>
              <w:tabs>
                <w:tab w:val="right" w:pos="5103"/>
                <w:tab w:val="right" w:pos="9815"/>
              </w:tabs>
              <w:jc w:val="center"/>
              <w:rPr>
                <w:lang w:val="en-US"/>
              </w:rPr>
            </w:pPr>
            <w:r w:rsidRPr="00496DEF">
              <w:t>7,31</w:t>
            </w:r>
          </w:p>
        </w:tc>
        <w:tc>
          <w:tcPr>
            <w:tcW w:w="427" w:type="pct"/>
            <w:vAlign w:val="center"/>
          </w:tcPr>
          <w:p w14:paraId="01AFFECF" w14:textId="1237891F" w:rsidR="00163E6B" w:rsidRPr="00496DEF" w:rsidRDefault="00163E6B" w:rsidP="0069423F">
            <w:pPr>
              <w:tabs>
                <w:tab w:val="right" w:pos="5103"/>
                <w:tab w:val="right" w:pos="9815"/>
              </w:tabs>
              <w:jc w:val="center"/>
              <w:rPr>
                <w:b/>
              </w:rPr>
            </w:pPr>
            <w:r w:rsidRPr="00496DEF">
              <w:t>6,93</w:t>
            </w:r>
          </w:p>
        </w:tc>
        <w:tc>
          <w:tcPr>
            <w:tcW w:w="680" w:type="pct"/>
          </w:tcPr>
          <w:p w14:paraId="40BB6469" w14:textId="79719AC5" w:rsidR="00163E6B" w:rsidRPr="00496DEF" w:rsidRDefault="002D1C6B" w:rsidP="0069423F">
            <w:pPr>
              <w:tabs>
                <w:tab w:val="right" w:pos="5103"/>
                <w:tab w:val="right" w:pos="9815"/>
              </w:tabs>
              <w:jc w:val="center"/>
              <w:rPr>
                <w:lang w:val="en-US"/>
              </w:rPr>
            </w:pPr>
            <w:r w:rsidRPr="00496DEF">
              <w:rPr>
                <w:lang w:val="en-US"/>
              </w:rPr>
              <w:t>7,08</w:t>
            </w:r>
          </w:p>
        </w:tc>
        <w:tc>
          <w:tcPr>
            <w:tcW w:w="1060" w:type="pct"/>
            <w:vAlign w:val="center"/>
          </w:tcPr>
          <w:p w14:paraId="57CEED5E" w14:textId="7182C48E" w:rsidR="00163E6B" w:rsidRPr="00496DEF" w:rsidRDefault="00163E6B" w:rsidP="0069423F">
            <w:pPr>
              <w:tabs>
                <w:tab w:val="right" w:pos="5103"/>
                <w:tab w:val="right" w:pos="9815"/>
              </w:tabs>
              <w:jc w:val="center"/>
              <w:rPr>
                <w:b/>
              </w:rPr>
            </w:pPr>
            <w:r w:rsidRPr="00496DEF">
              <w:rPr>
                <w:b/>
              </w:rPr>
              <w:t>6 - 9</w:t>
            </w:r>
          </w:p>
        </w:tc>
      </w:tr>
      <w:tr w:rsidR="00163E6B" w:rsidRPr="00496DEF" w14:paraId="7A40BC5C" w14:textId="77777777" w:rsidTr="002D1C6B">
        <w:trPr>
          <w:trHeight w:val="189"/>
          <w:jc w:val="center"/>
        </w:trPr>
        <w:tc>
          <w:tcPr>
            <w:tcW w:w="240" w:type="pct"/>
            <w:vAlign w:val="center"/>
          </w:tcPr>
          <w:p w14:paraId="7BE9C5F6" w14:textId="77777777" w:rsidR="00163E6B" w:rsidRPr="00496DEF" w:rsidRDefault="00163E6B" w:rsidP="0069423F">
            <w:pPr>
              <w:pStyle w:val="Bangnd"/>
              <w:spacing w:before="0" w:after="0"/>
            </w:pPr>
            <w:r w:rsidRPr="00496DEF">
              <w:t>2</w:t>
            </w:r>
          </w:p>
        </w:tc>
        <w:tc>
          <w:tcPr>
            <w:tcW w:w="541" w:type="pct"/>
            <w:vAlign w:val="center"/>
          </w:tcPr>
          <w:p w14:paraId="525C7670" w14:textId="3B657F27" w:rsidR="00163E6B" w:rsidRPr="00496DEF" w:rsidRDefault="00163E6B" w:rsidP="0069423F">
            <w:pPr>
              <w:tabs>
                <w:tab w:val="left" w:pos="567"/>
              </w:tabs>
              <w:spacing w:line="288" w:lineRule="auto"/>
              <w:jc w:val="center"/>
            </w:pPr>
            <w:r w:rsidRPr="00496DEF">
              <w:t>TSS</w:t>
            </w:r>
          </w:p>
        </w:tc>
        <w:tc>
          <w:tcPr>
            <w:tcW w:w="770" w:type="pct"/>
            <w:vAlign w:val="center"/>
          </w:tcPr>
          <w:p w14:paraId="40387B22" w14:textId="6EC86C88" w:rsidR="00163E6B" w:rsidRPr="00496DEF" w:rsidRDefault="00163E6B" w:rsidP="0069423F">
            <w:pPr>
              <w:jc w:val="center"/>
            </w:pPr>
            <w:r w:rsidRPr="00496DEF">
              <w:t>mg/L</w:t>
            </w:r>
          </w:p>
        </w:tc>
        <w:tc>
          <w:tcPr>
            <w:tcW w:w="427" w:type="pct"/>
            <w:vAlign w:val="center"/>
          </w:tcPr>
          <w:p w14:paraId="694EFB58" w14:textId="3DE75DDF" w:rsidR="00163E6B" w:rsidRPr="00496DEF" w:rsidRDefault="00163E6B" w:rsidP="0069423F">
            <w:pPr>
              <w:pStyle w:val="Bangnd"/>
              <w:spacing w:before="0" w:after="0"/>
              <w:rPr>
                <w:lang w:val="en-US"/>
              </w:rPr>
            </w:pPr>
            <w:r w:rsidRPr="00496DEF">
              <w:t>30</w:t>
            </w:r>
          </w:p>
        </w:tc>
        <w:tc>
          <w:tcPr>
            <w:tcW w:w="427" w:type="pct"/>
            <w:vAlign w:val="center"/>
          </w:tcPr>
          <w:p w14:paraId="160D44B9" w14:textId="4B32A28D" w:rsidR="00163E6B" w:rsidRPr="00496DEF" w:rsidRDefault="00163E6B" w:rsidP="0069423F">
            <w:pPr>
              <w:tabs>
                <w:tab w:val="right" w:pos="5103"/>
                <w:tab w:val="right" w:pos="9815"/>
              </w:tabs>
              <w:jc w:val="center"/>
            </w:pPr>
            <w:r w:rsidRPr="00496DEF">
              <w:t>32</w:t>
            </w:r>
          </w:p>
        </w:tc>
        <w:tc>
          <w:tcPr>
            <w:tcW w:w="427" w:type="pct"/>
            <w:vAlign w:val="center"/>
          </w:tcPr>
          <w:p w14:paraId="16123A50" w14:textId="50B6CE64" w:rsidR="00163E6B" w:rsidRPr="00496DEF" w:rsidRDefault="00163E6B" w:rsidP="0069423F">
            <w:pPr>
              <w:tabs>
                <w:tab w:val="right" w:pos="5103"/>
                <w:tab w:val="right" w:pos="9815"/>
              </w:tabs>
              <w:jc w:val="center"/>
              <w:rPr>
                <w:lang w:val="en-US"/>
              </w:rPr>
            </w:pPr>
            <w:r w:rsidRPr="00496DEF">
              <w:t>39</w:t>
            </w:r>
          </w:p>
        </w:tc>
        <w:tc>
          <w:tcPr>
            <w:tcW w:w="427" w:type="pct"/>
            <w:vAlign w:val="center"/>
          </w:tcPr>
          <w:p w14:paraId="5453BF04" w14:textId="3B19A107" w:rsidR="00163E6B" w:rsidRPr="00496DEF" w:rsidRDefault="00163E6B" w:rsidP="0069423F">
            <w:pPr>
              <w:tabs>
                <w:tab w:val="right" w:pos="5103"/>
                <w:tab w:val="right" w:pos="9815"/>
              </w:tabs>
              <w:jc w:val="center"/>
            </w:pPr>
            <w:r w:rsidRPr="00496DEF">
              <w:t>36</w:t>
            </w:r>
          </w:p>
        </w:tc>
        <w:tc>
          <w:tcPr>
            <w:tcW w:w="680" w:type="pct"/>
            <w:vAlign w:val="center"/>
          </w:tcPr>
          <w:p w14:paraId="7B54B275" w14:textId="164B7719" w:rsidR="00163E6B" w:rsidRPr="00496DEF" w:rsidRDefault="002D1C6B" w:rsidP="002D1C6B">
            <w:pPr>
              <w:tabs>
                <w:tab w:val="right" w:pos="5103"/>
                <w:tab w:val="right" w:pos="9815"/>
              </w:tabs>
              <w:jc w:val="center"/>
              <w:rPr>
                <w:lang w:val="en-US"/>
              </w:rPr>
            </w:pPr>
            <w:r w:rsidRPr="00496DEF">
              <w:rPr>
                <w:lang w:val="en-US"/>
              </w:rPr>
              <w:t>31</w:t>
            </w:r>
          </w:p>
        </w:tc>
        <w:tc>
          <w:tcPr>
            <w:tcW w:w="1060" w:type="pct"/>
            <w:vAlign w:val="center"/>
          </w:tcPr>
          <w:p w14:paraId="2BD3DFE2" w14:textId="7007EE7A" w:rsidR="00163E6B" w:rsidRPr="00496DEF" w:rsidRDefault="00163E6B" w:rsidP="0069423F">
            <w:pPr>
              <w:tabs>
                <w:tab w:val="right" w:pos="5103"/>
                <w:tab w:val="right" w:pos="9815"/>
              </w:tabs>
              <w:jc w:val="center"/>
              <w:rPr>
                <w:b/>
              </w:rPr>
            </w:pPr>
            <w:r w:rsidRPr="00496DEF">
              <w:rPr>
                <w:b/>
              </w:rPr>
              <w:t>45</w:t>
            </w:r>
          </w:p>
        </w:tc>
      </w:tr>
      <w:tr w:rsidR="00163E6B" w:rsidRPr="00496DEF" w14:paraId="455C1A1D" w14:textId="77777777" w:rsidTr="002D1C6B">
        <w:trPr>
          <w:trHeight w:val="165"/>
          <w:jc w:val="center"/>
        </w:trPr>
        <w:tc>
          <w:tcPr>
            <w:tcW w:w="240" w:type="pct"/>
            <w:vAlign w:val="center"/>
          </w:tcPr>
          <w:p w14:paraId="20871EC5" w14:textId="77777777" w:rsidR="00163E6B" w:rsidRPr="00496DEF" w:rsidRDefault="00163E6B" w:rsidP="0069423F">
            <w:pPr>
              <w:pStyle w:val="Bangnd"/>
              <w:spacing w:before="0" w:after="0"/>
            </w:pPr>
            <w:r w:rsidRPr="00496DEF">
              <w:t>3</w:t>
            </w:r>
          </w:p>
        </w:tc>
        <w:tc>
          <w:tcPr>
            <w:tcW w:w="541" w:type="pct"/>
            <w:vAlign w:val="center"/>
          </w:tcPr>
          <w:p w14:paraId="7AB41D17" w14:textId="3FCBC86B" w:rsidR="00163E6B" w:rsidRPr="00496DEF" w:rsidRDefault="00163E6B" w:rsidP="0069423F">
            <w:pPr>
              <w:tabs>
                <w:tab w:val="left" w:pos="567"/>
              </w:tabs>
              <w:spacing w:line="288" w:lineRule="auto"/>
              <w:jc w:val="center"/>
            </w:pPr>
            <w:r w:rsidRPr="00496DEF">
              <w:t>BOD</w:t>
            </w:r>
            <w:r w:rsidRPr="00496DEF">
              <w:rPr>
                <w:vertAlign w:val="subscript"/>
              </w:rPr>
              <w:t>5</w:t>
            </w:r>
          </w:p>
        </w:tc>
        <w:tc>
          <w:tcPr>
            <w:tcW w:w="770" w:type="pct"/>
            <w:vAlign w:val="center"/>
          </w:tcPr>
          <w:p w14:paraId="6ACCFE07" w14:textId="19F87DB1" w:rsidR="00163E6B" w:rsidRPr="00496DEF" w:rsidRDefault="00163E6B" w:rsidP="0069423F">
            <w:pPr>
              <w:jc w:val="center"/>
            </w:pPr>
            <w:r w:rsidRPr="00496DEF">
              <w:t>mg/L</w:t>
            </w:r>
          </w:p>
        </w:tc>
        <w:tc>
          <w:tcPr>
            <w:tcW w:w="427" w:type="pct"/>
            <w:vAlign w:val="center"/>
          </w:tcPr>
          <w:p w14:paraId="35466483" w14:textId="70090C33" w:rsidR="00163E6B" w:rsidRPr="00496DEF" w:rsidRDefault="00163E6B" w:rsidP="0069423F">
            <w:pPr>
              <w:pStyle w:val="Bangnd"/>
              <w:spacing w:before="0" w:after="0"/>
              <w:rPr>
                <w:lang w:val="en-US"/>
              </w:rPr>
            </w:pPr>
            <w:r w:rsidRPr="00496DEF">
              <w:t>22</w:t>
            </w:r>
          </w:p>
        </w:tc>
        <w:tc>
          <w:tcPr>
            <w:tcW w:w="427" w:type="pct"/>
            <w:vAlign w:val="center"/>
          </w:tcPr>
          <w:p w14:paraId="688ACC81" w14:textId="027793E9" w:rsidR="00163E6B" w:rsidRPr="00496DEF" w:rsidRDefault="00163E6B" w:rsidP="0069423F">
            <w:pPr>
              <w:tabs>
                <w:tab w:val="right" w:pos="5103"/>
                <w:tab w:val="right" w:pos="9815"/>
              </w:tabs>
              <w:jc w:val="center"/>
            </w:pPr>
            <w:r w:rsidRPr="00496DEF">
              <w:t>20</w:t>
            </w:r>
          </w:p>
        </w:tc>
        <w:tc>
          <w:tcPr>
            <w:tcW w:w="427" w:type="pct"/>
            <w:vAlign w:val="center"/>
          </w:tcPr>
          <w:p w14:paraId="2FD465AE" w14:textId="0950479F" w:rsidR="00163E6B" w:rsidRPr="00496DEF" w:rsidRDefault="00163E6B" w:rsidP="0069423F">
            <w:pPr>
              <w:tabs>
                <w:tab w:val="right" w:pos="5103"/>
                <w:tab w:val="right" w:pos="9815"/>
              </w:tabs>
              <w:jc w:val="center"/>
              <w:rPr>
                <w:lang w:val="en-US"/>
              </w:rPr>
            </w:pPr>
            <w:r w:rsidRPr="00496DEF">
              <w:t>25</w:t>
            </w:r>
          </w:p>
        </w:tc>
        <w:tc>
          <w:tcPr>
            <w:tcW w:w="427" w:type="pct"/>
            <w:vAlign w:val="center"/>
          </w:tcPr>
          <w:p w14:paraId="024D7E82" w14:textId="00E99B20" w:rsidR="00163E6B" w:rsidRPr="00496DEF" w:rsidRDefault="00163E6B" w:rsidP="0069423F">
            <w:pPr>
              <w:tabs>
                <w:tab w:val="right" w:pos="5103"/>
                <w:tab w:val="right" w:pos="9815"/>
              </w:tabs>
              <w:jc w:val="center"/>
              <w:rPr>
                <w:b/>
              </w:rPr>
            </w:pPr>
            <w:r w:rsidRPr="00496DEF">
              <w:t>23</w:t>
            </w:r>
          </w:p>
        </w:tc>
        <w:tc>
          <w:tcPr>
            <w:tcW w:w="680" w:type="pct"/>
            <w:vAlign w:val="center"/>
          </w:tcPr>
          <w:p w14:paraId="25BE3982" w14:textId="6824B38D" w:rsidR="00163E6B" w:rsidRPr="00496DEF" w:rsidRDefault="002D1C6B" w:rsidP="002D1C6B">
            <w:pPr>
              <w:tabs>
                <w:tab w:val="right" w:pos="5103"/>
                <w:tab w:val="right" w:pos="9815"/>
              </w:tabs>
              <w:jc w:val="center"/>
              <w:rPr>
                <w:lang w:val="en-US"/>
              </w:rPr>
            </w:pPr>
            <w:r w:rsidRPr="00496DEF">
              <w:rPr>
                <w:lang w:val="en-US"/>
              </w:rPr>
              <w:t>13</w:t>
            </w:r>
          </w:p>
        </w:tc>
        <w:tc>
          <w:tcPr>
            <w:tcW w:w="1060" w:type="pct"/>
            <w:vAlign w:val="center"/>
          </w:tcPr>
          <w:p w14:paraId="71FB00D7" w14:textId="7B4F2152" w:rsidR="00163E6B" w:rsidRPr="00496DEF" w:rsidRDefault="00163E6B" w:rsidP="0069423F">
            <w:pPr>
              <w:tabs>
                <w:tab w:val="right" w:pos="5103"/>
                <w:tab w:val="right" w:pos="9815"/>
              </w:tabs>
              <w:jc w:val="center"/>
              <w:rPr>
                <w:b/>
              </w:rPr>
            </w:pPr>
            <w:r w:rsidRPr="00496DEF">
              <w:rPr>
                <w:b/>
              </w:rPr>
              <w:t>27</w:t>
            </w:r>
          </w:p>
        </w:tc>
      </w:tr>
      <w:tr w:rsidR="00163E6B" w:rsidRPr="00496DEF" w14:paraId="2253A711" w14:textId="77777777" w:rsidTr="002D1C6B">
        <w:trPr>
          <w:trHeight w:val="51"/>
          <w:jc w:val="center"/>
        </w:trPr>
        <w:tc>
          <w:tcPr>
            <w:tcW w:w="240" w:type="pct"/>
            <w:vAlign w:val="center"/>
          </w:tcPr>
          <w:p w14:paraId="7962AB90" w14:textId="77777777" w:rsidR="00163E6B" w:rsidRPr="00496DEF" w:rsidRDefault="00163E6B" w:rsidP="0069423F">
            <w:pPr>
              <w:pStyle w:val="Bangnd"/>
              <w:spacing w:before="0" w:after="0"/>
            </w:pPr>
            <w:r w:rsidRPr="00496DEF">
              <w:t>4</w:t>
            </w:r>
          </w:p>
        </w:tc>
        <w:tc>
          <w:tcPr>
            <w:tcW w:w="541" w:type="pct"/>
            <w:vAlign w:val="center"/>
          </w:tcPr>
          <w:p w14:paraId="595CBC21" w14:textId="07D49521" w:rsidR="00163E6B" w:rsidRPr="00496DEF" w:rsidRDefault="00163E6B" w:rsidP="0069423F">
            <w:pPr>
              <w:tabs>
                <w:tab w:val="left" w:pos="567"/>
              </w:tabs>
              <w:spacing w:line="288" w:lineRule="auto"/>
              <w:jc w:val="center"/>
            </w:pPr>
            <w:r w:rsidRPr="00496DEF">
              <w:t>COD</w:t>
            </w:r>
          </w:p>
        </w:tc>
        <w:tc>
          <w:tcPr>
            <w:tcW w:w="770" w:type="pct"/>
            <w:vAlign w:val="center"/>
          </w:tcPr>
          <w:p w14:paraId="55AA31E7" w14:textId="6CFAB282" w:rsidR="00163E6B" w:rsidRPr="00496DEF" w:rsidRDefault="00163E6B" w:rsidP="0069423F">
            <w:pPr>
              <w:jc w:val="center"/>
            </w:pPr>
            <w:r w:rsidRPr="00496DEF">
              <w:t>mg/L</w:t>
            </w:r>
          </w:p>
        </w:tc>
        <w:tc>
          <w:tcPr>
            <w:tcW w:w="427" w:type="pct"/>
            <w:vAlign w:val="center"/>
          </w:tcPr>
          <w:p w14:paraId="46EFB322" w14:textId="2625F8B7" w:rsidR="00163E6B" w:rsidRPr="00496DEF" w:rsidRDefault="00163E6B" w:rsidP="0069423F">
            <w:pPr>
              <w:pStyle w:val="Bangnd"/>
              <w:spacing w:before="0" w:after="0"/>
              <w:rPr>
                <w:lang w:val="en-US"/>
              </w:rPr>
            </w:pPr>
            <w:r w:rsidRPr="00496DEF">
              <w:t>48</w:t>
            </w:r>
          </w:p>
        </w:tc>
        <w:tc>
          <w:tcPr>
            <w:tcW w:w="427" w:type="pct"/>
            <w:vAlign w:val="center"/>
          </w:tcPr>
          <w:p w14:paraId="74B7F18C" w14:textId="52B37165" w:rsidR="00163E6B" w:rsidRPr="00496DEF" w:rsidRDefault="00163E6B" w:rsidP="0069423F">
            <w:pPr>
              <w:tabs>
                <w:tab w:val="right" w:pos="5103"/>
                <w:tab w:val="right" w:pos="9815"/>
              </w:tabs>
              <w:jc w:val="center"/>
            </w:pPr>
            <w:r w:rsidRPr="00496DEF">
              <w:t>41</w:t>
            </w:r>
          </w:p>
        </w:tc>
        <w:tc>
          <w:tcPr>
            <w:tcW w:w="427" w:type="pct"/>
            <w:vAlign w:val="center"/>
          </w:tcPr>
          <w:p w14:paraId="4FBA6BAA" w14:textId="2DB3D8A5" w:rsidR="00163E6B" w:rsidRPr="00496DEF" w:rsidRDefault="00163E6B" w:rsidP="0069423F">
            <w:pPr>
              <w:tabs>
                <w:tab w:val="right" w:pos="5103"/>
                <w:tab w:val="right" w:pos="9815"/>
              </w:tabs>
              <w:jc w:val="center"/>
              <w:rPr>
                <w:lang w:val="en-US"/>
              </w:rPr>
            </w:pPr>
            <w:r w:rsidRPr="00496DEF">
              <w:t>57</w:t>
            </w:r>
          </w:p>
        </w:tc>
        <w:tc>
          <w:tcPr>
            <w:tcW w:w="427" w:type="pct"/>
            <w:vAlign w:val="center"/>
          </w:tcPr>
          <w:p w14:paraId="3DC13080" w14:textId="5DFE9F2F" w:rsidR="00163E6B" w:rsidRPr="00496DEF" w:rsidRDefault="00163E6B" w:rsidP="0069423F">
            <w:pPr>
              <w:tabs>
                <w:tab w:val="right" w:pos="5103"/>
                <w:tab w:val="right" w:pos="9815"/>
              </w:tabs>
              <w:jc w:val="center"/>
              <w:rPr>
                <w:b/>
              </w:rPr>
            </w:pPr>
            <w:r w:rsidRPr="00496DEF">
              <w:t>50</w:t>
            </w:r>
          </w:p>
        </w:tc>
        <w:tc>
          <w:tcPr>
            <w:tcW w:w="680" w:type="pct"/>
            <w:vAlign w:val="center"/>
          </w:tcPr>
          <w:p w14:paraId="56A63BDB" w14:textId="63090E46" w:rsidR="00163E6B" w:rsidRPr="00496DEF" w:rsidRDefault="002D1C6B" w:rsidP="002D1C6B">
            <w:pPr>
              <w:tabs>
                <w:tab w:val="right" w:pos="5103"/>
                <w:tab w:val="right" w:pos="9815"/>
              </w:tabs>
              <w:jc w:val="center"/>
              <w:rPr>
                <w:lang w:val="en-US"/>
              </w:rPr>
            </w:pPr>
            <w:r w:rsidRPr="00496DEF">
              <w:rPr>
                <w:lang w:val="en-US"/>
              </w:rPr>
              <w:t>26</w:t>
            </w:r>
          </w:p>
        </w:tc>
        <w:tc>
          <w:tcPr>
            <w:tcW w:w="1060" w:type="pct"/>
            <w:vAlign w:val="center"/>
          </w:tcPr>
          <w:p w14:paraId="376E6CE0" w14:textId="0DB0E74D" w:rsidR="00163E6B" w:rsidRPr="00496DEF" w:rsidRDefault="00163E6B" w:rsidP="0069423F">
            <w:pPr>
              <w:tabs>
                <w:tab w:val="right" w:pos="5103"/>
                <w:tab w:val="right" w:pos="9815"/>
              </w:tabs>
              <w:jc w:val="center"/>
              <w:rPr>
                <w:b/>
              </w:rPr>
            </w:pPr>
            <w:r w:rsidRPr="00496DEF">
              <w:rPr>
                <w:b/>
              </w:rPr>
              <w:t>67,5</w:t>
            </w:r>
          </w:p>
        </w:tc>
      </w:tr>
      <w:tr w:rsidR="00163E6B" w:rsidRPr="00496DEF" w14:paraId="5A7440E5" w14:textId="77777777" w:rsidTr="002D1C6B">
        <w:trPr>
          <w:trHeight w:val="189"/>
          <w:jc w:val="center"/>
        </w:trPr>
        <w:tc>
          <w:tcPr>
            <w:tcW w:w="240" w:type="pct"/>
            <w:vAlign w:val="center"/>
          </w:tcPr>
          <w:p w14:paraId="7E3CFAE8" w14:textId="77777777" w:rsidR="00163E6B" w:rsidRPr="00496DEF" w:rsidRDefault="00163E6B" w:rsidP="0069423F">
            <w:pPr>
              <w:pStyle w:val="Bangnd"/>
              <w:spacing w:before="0" w:after="0"/>
            </w:pPr>
            <w:r w:rsidRPr="00496DEF">
              <w:t>5</w:t>
            </w:r>
          </w:p>
        </w:tc>
        <w:tc>
          <w:tcPr>
            <w:tcW w:w="541" w:type="pct"/>
            <w:vAlign w:val="center"/>
          </w:tcPr>
          <w:p w14:paraId="04729E48" w14:textId="0169C7D1" w:rsidR="00163E6B" w:rsidRPr="00496DEF" w:rsidRDefault="00163E6B" w:rsidP="0069423F">
            <w:pPr>
              <w:tabs>
                <w:tab w:val="left" w:pos="567"/>
              </w:tabs>
              <w:spacing w:line="288" w:lineRule="auto"/>
              <w:jc w:val="center"/>
            </w:pPr>
            <w:r w:rsidRPr="00496DEF">
              <w:t>DO</w:t>
            </w:r>
          </w:p>
        </w:tc>
        <w:tc>
          <w:tcPr>
            <w:tcW w:w="770" w:type="pct"/>
            <w:vAlign w:val="center"/>
          </w:tcPr>
          <w:p w14:paraId="3C2ED758" w14:textId="689F22CE" w:rsidR="00163E6B" w:rsidRPr="00496DEF" w:rsidRDefault="00163E6B" w:rsidP="0069423F">
            <w:pPr>
              <w:jc w:val="center"/>
            </w:pPr>
            <w:r w:rsidRPr="00496DEF">
              <w:t>mg/L</w:t>
            </w:r>
          </w:p>
        </w:tc>
        <w:tc>
          <w:tcPr>
            <w:tcW w:w="427" w:type="pct"/>
            <w:vAlign w:val="center"/>
          </w:tcPr>
          <w:p w14:paraId="566B3B4F" w14:textId="19C34572" w:rsidR="00163E6B" w:rsidRPr="00496DEF" w:rsidRDefault="00163E6B" w:rsidP="0069423F">
            <w:pPr>
              <w:pStyle w:val="Bangnd"/>
              <w:spacing w:before="0" w:after="0"/>
              <w:rPr>
                <w:lang w:val="en-US"/>
              </w:rPr>
            </w:pPr>
            <w:r w:rsidRPr="00496DEF">
              <w:t>4,41</w:t>
            </w:r>
          </w:p>
        </w:tc>
        <w:tc>
          <w:tcPr>
            <w:tcW w:w="427" w:type="pct"/>
            <w:vAlign w:val="center"/>
          </w:tcPr>
          <w:p w14:paraId="6ACF3737" w14:textId="53C1D9C1" w:rsidR="00163E6B" w:rsidRPr="00496DEF" w:rsidRDefault="00163E6B" w:rsidP="0069423F">
            <w:pPr>
              <w:tabs>
                <w:tab w:val="right" w:pos="5103"/>
                <w:tab w:val="right" w:pos="9815"/>
              </w:tabs>
              <w:jc w:val="center"/>
            </w:pPr>
            <w:r w:rsidRPr="00496DEF">
              <w:t>4,32</w:t>
            </w:r>
          </w:p>
        </w:tc>
        <w:tc>
          <w:tcPr>
            <w:tcW w:w="427" w:type="pct"/>
            <w:vAlign w:val="center"/>
          </w:tcPr>
          <w:p w14:paraId="2A8619F0" w14:textId="3308DE8A" w:rsidR="00163E6B" w:rsidRPr="00496DEF" w:rsidRDefault="00163E6B" w:rsidP="0069423F">
            <w:pPr>
              <w:tabs>
                <w:tab w:val="right" w:pos="5103"/>
                <w:tab w:val="right" w:pos="9815"/>
              </w:tabs>
              <w:jc w:val="center"/>
              <w:rPr>
                <w:lang w:val="en-US"/>
              </w:rPr>
            </w:pPr>
            <w:r w:rsidRPr="00496DEF">
              <w:t>4,23</w:t>
            </w:r>
          </w:p>
        </w:tc>
        <w:tc>
          <w:tcPr>
            <w:tcW w:w="427" w:type="pct"/>
            <w:vAlign w:val="center"/>
          </w:tcPr>
          <w:p w14:paraId="759DE7D2" w14:textId="65AF2CEF" w:rsidR="00163E6B" w:rsidRPr="00496DEF" w:rsidRDefault="00163E6B" w:rsidP="0069423F">
            <w:pPr>
              <w:tabs>
                <w:tab w:val="right" w:pos="5103"/>
                <w:tab w:val="right" w:pos="9815"/>
              </w:tabs>
              <w:jc w:val="center"/>
              <w:rPr>
                <w:b/>
              </w:rPr>
            </w:pPr>
            <w:r w:rsidRPr="00496DEF">
              <w:t>4,23</w:t>
            </w:r>
          </w:p>
        </w:tc>
        <w:tc>
          <w:tcPr>
            <w:tcW w:w="680" w:type="pct"/>
            <w:vAlign w:val="center"/>
          </w:tcPr>
          <w:p w14:paraId="083157DA" w14:textId="6D757C67" w:rsidR="00163E6B" w:rsidRPr="00496DEF" w:rsidRDefault="002D1C6B" w:rsidP="002D1C6B">
            <w:pPr>
              <w:tabs>
                <w:tab w:val="right" w:pos="5103"/>
                <w:tab w:val="right" w:pos="9815"/>
              </w:tabs>
              <w:jc w:val="center"/>
              <w:rPr>
                <w:lang w:val="en-US"/>
              </w:rPr>
            </w:pPr>
            <w:r w:rsidRPr="00496DEF">
              <w:rPr>
                <w:lang w:val="en-US"/>
              </w:rPr>
              <w:t>5,85</w:t>
            </w:r>
          </w:p>
        </w:tc>
        <w:tc>
          <w:tcPr>
            <w:tcW w:w="1060" w:type="pct"/>
            <w:vAlign w:val="center"/>
          </w:tcPr>
          <w:p w14:paraId="45D3691C" w14:textId="425313F4" w:rsidR="00163E6B" w:rsidRPr="00496DEF" w:rsidRDefault="00163E6B" w:rsidP="0069423F">
            <w:pPr>
              <w:tabs>
                <w:tab w:val="right" w:pos="5103"/>
                <w:tab w:val="right" w:pos="9815"/>
              </w:tabs>
              <w:jc w:val="center"/>
              <w:rPr>
                <w:b/>
              </w:rPr>
            </w:pPr>
            <w:r w:rsidRPr="00496DEF">
              <w:rPr>
                <w:b/>
              </w:rPr>
              <w:t>-</w:t>
            </w:r>
          </w:p>
        </w:tc>
      </w:tr>
      <w:tr w:rsidR="00163E6B" w:rsidRPr="00496DEF" w14:paraId="118DA729" w14:textId="77777777" w:rsidTr="002D1C6B">
        <w:trPr>
          <w:trHeight w:val="214"/>
          <w:jc w:val="center"/>
        </w:trPr>
        <w:tc>
          <w:tcPr>
            <w:tcW w:w="240" w:type="pct"/>
            <w:vAlign w:val="center"/>
          </w:tcPr>
          <w:p w14:paraId="38EA7658" w14:textId="77777777" w:rsidR="00163E6B" w:rsidRPr="00496DEF" w:rsidRDefault="00163E6B" w:rsidP="0069423F">
            <w:pPr>
              <w:pStyle w:val="Bangnd"/>
              <w:spacing w:before="0" w:after="0"/>
            </w:pPr>
            <w:r w:rsidRPr="00496DEF">
              <w:t>6</w:t>
            </w:r>
          </w:p>
        </w:tc>
        <w:tc>
          <w:tcPr>
            <w:tcW w:w="541" w:type="pct"/>
            <w:vAlign w:val="center"/>
          </w:tcPr>
          <w:p w14:paraId="15CAF00E" w14:textId="52235293" w:rsidR="00163E6B" w:rsidRPr="00496DEF" w:rsidRDefault="00163E6B" w:rsidP="0069423F">
            <w:pPr>
              <w:tabs>
                <w:tab w:val="left" w:pos="567"/>
              </w:tabs>
              <w:spacing w:line="288" w:lineRule="auto"/>
              <w:jc w:val="center"/>
            </w:pPr>
            <w:r w:rsidRPr="00496DEF">
              <w:t>Tổng Nitơ</w:t>
            </w:r>
          </w:p>
        </w:tc>
        <w:tc>
          <w:tcPr>
            <w:tcW w:w="770" w:type="pct"/>
            <w:vAlign w:val="center"/>
          </w:tcPr>
          <w:p w14:paraId="2567F3A6" w14:textId="3C072329" w:rsidR="00163E6B" w:rsidRPr="00496DEF" w:rsidRDefault="00163E6B" w:rsidP="0069423F">
            <w:pPr>
              <w:jc w:val="center"/>
            </w:pPr>
            <w:r w:rsidRPr="00496DEF">
              <w:t>mg/L</w:t>
            </w:r>
          </w:p>
        </w:tc>
        <w:tc>
          <w:tcPr>
            <w:tcW w:w="427" w:type="pct"/>
            <w:vAlign w:val="center"/>
          </w:tcPr>
          <w:p w14:paraId="4613536D" w14:textId="734BEC65" w:rsidR="00163E6B" w:rsidRPr="00496DEF" w:rsidRDefault="00163E6B" w:rsidP="0069423F">
            <w:pPr>
              <w:pStyle w:val="Bangnd"/>
              <w:spacing w:before="0" w:after="0"/>
              <w:rPr>
                <w:lang w:val="en-US"/>
              </w:rPr>
            </w:pPr>
            <w:r w:rsidRPr="00496DEF">
              <w:t>11,2</w:t>
            </w:r>
          </w:p>
        </w:tc>
        <w:tc>
          <w:tcPr>
            <w:tcW w:w="427" w:type="pct"/>
            <w:vAlign w:val="center"/>
          </w:tcPr>
          <w:p w14:paraId="6E744C52" w14:textId="4DA80027" w:rsidR="00163E6B" w:rsidRPr="00496DEF" w:rsidRDefault="00163E6B" w:rsidP="0069423F">
            <w:pPr>
              <w:tabs>
                <w:tab w:val="right" w:pos="5103"/>
                <w:tab w:val="right" w:pos="9815"/>
              </w:tabs>
              <w:jc w:val="center"/>
            </w:pPr>
            <w:r w:rsidRPr="00496DEF">
              <w:t>12,4</w:t>
            </w:r>
          </w:p>
        </w:tc>
        <w:tc>
          <w:tcPr>
            <w:tcW w:w="427" w:type="pct"/>
            <w:vAlign w:val="center"/>
          </w:tcPr>
          <w:p w14:paraId="7EA0C9D1" w14:textId="3119CBE3" w:rsidR="00163E6B" w:rsidRPr="00496DEF" w:rsidRDefault="00163E6B" w:rsidP="0069423F">
            <w:pPr>
              <w:tabs>
                <w:tab w:val="right" w:pos="5103"/>
                <w:tab w:val="right" w:pos="9815"/>
              </w:tabs>
              <w:jc w:val="center"/>
              <w:rPr>
                <w:lang w:val="en-US"/>
              </w:rPr>
            </w:pPr>
            <w:r w:rsidRPr="00496DEF">
              <w:t>16,4</w:t>
            </w:r>
          </w:p>
        </w:tc>
        <w:tc>
          <w:tcPr>
            <w:tcW w:w="427" w:type="pct"/>
            <w:vAlign w:val="center"/>
          </w:tcPr>
          <w:p w14:paraId="796B43A5" w14:textId="50881C3E" w:rsidR="00163E6B" w:rsidRPr="00496DEF" w:rsidRDefault="00163E6B" w:rsidP="0069423F">
            <w:pPr>
              <w:tabs>
                <w:tab w:val="right" w:pos="5103"/>
                <w:tab w:val="right" w:pos="9815"/>
              </w:tabs>
              <w:jc w:val="center"/>
              <w:rPr>
                <w:b/>
              </w:rPr>
            </w:pPr>
            <w:r w:rsidRPr="00496DEF">
              <w:t>13,9</w:t>
            </w:r>
          </w:p>
        </w:tc>
        <w:tc>
          <w:tcPr>
            <w:tcW w:w="680" w:type="pct"/>
            <w:vAlign w:val="center"/>
          </w:tcPr>
          <w:p w14:paraId="7CDB7E27" w14:textId="4F32679D" w:rsidR="00163E6B" w:rsidRPr="00496DEF" w:rsidRDefault="002D1C6B" w:rsidP="002D1C6B">
            <w:pPr>
              <w:tabs>
                <w:tab w:val="right" w:pos="5103"/>
                <w:tab w:val="right" w:pos="9815"/>
              </w:tabs>
              <w:jc w:val="center"/>
              <w:rPr>
                <w:lang w:val="en-US"/>
              </w:rPr>
            </w:pPr>
            <w:r w:rsidRPr="00496DEF">
              <w:rPr>
                <w:lang w:val="en-US"/>
              </w:rPr>
              <w:t>12,7</w:t>
            </w:r>
          </w:p>
        </w:tc>
        <w:tc>
          <w:tcPr>
            <w:tcW w:w="1060" w:type="pct"/>
            <w:vAlign w:val="center"/>
          </w:tcPr>
          <w:p w14:paraId="230F005D" w14:textId="6804025C" w:rsidR="00163E6B" w:rsidRPr="00496DEF" w:rsidRDefault="00163E6B" w:rsidP="0069423F">
            <w:pPr>
              <w:tabs>
                <w:tab w:val="right" w:pos="5103"/>
                <w:tab w:val="right" w:pos="9815"/>
              </w:tabs>
              <w:jc w:val="center"/>
              <w:rPr>
                <w:b/>
              </w:rPr>
            </w:pPr>
            <w:r w:rsidRPr="00496DEF">
              <w:rPr>
                <w:b/>
              </w:rPr>
              <w:t>18</w:t>
            </w:r>
          </w:p>
        </w:tc>
      </w:tr>
      <w:tr w:rsidR="00163E6B" w:rsidRPr="00496DEF" w14:paraId="6806E523" w14:textId="77777777" w:rsidTr="002D1C6B">
        <w:trPr>
          <w:trHeight w:val="205"/>
          <w:jc w:val="center"/>
        </w:trPr>
        <w:tc>
          <w:tcPr>
            <w:tcW w:w="240" w:type="pct"/>
            <w:vAlign w:val="center"/>
          </w:tcPr>
          <w:p w14:paraId="02528C4A" w14:textId="77777777" w:rsidR="00163E6B" w:rsidRPr="00496DEF" w:rsidRDefault="00163E6B" w:rsidP="0069423F">
            <w:pPr>
              <w:pStyle w:val="Bangnd"/>
              <w:spacing w:before="0" w:after="0"/>
            </w:pPr>
            <w:r w:rsidRPr="00496DEF">
              <w:t>7</w:t>
            </w:r>
          </w:p>
        </w:tc>
        <w:tc>
          <w:tcPr>
            <w:tcW w:w="541" w:type="pct"/>
            <w:vAlign w:val="center"/>
          </w:tcPr>
          <w:p w14:paraId="33DCB5CB" w14:textId="3023AD58" w:rsidR="00163E6B" w:rsidRPr="00496DEF" w:rsidRDefault="00163E6B" w:rsidP="0069423F">
            <w:pPr>
              <w:tabs>
                <w:tab w:val="left" w:pos="567"/>
              </w:tabs>
              <w:spacing w:line="288" w:lineRule="auto"/>
              <w:jc w:val="center"/>
            </w:pPr>
            <w:r w:rsidRPr="00496DEF">
              <w:t>Tổng Photpho</w:t>
            </w:r>
          </w:p>
        </w:tc>
        <w:tc>
          <w:tcPr>
            <w:tcW w:w="770" w:type="pct"/>
            <w:vAlign w:val="center"/>
          </w:tcPr>
          <w:p w14:paraId="35370E75" w14:textId="78DCAC11" w:rsidR="00163E6B" w:rsidRPr="00496DEF" w:rsidRDefault="00163E6B" w:rsidP="0069423F">
            <w:pPr>
              <w:jc w:val="center"/>
            </w:pPr>
            <w:r w:rsidRPr="00496DEF">
              <w:t>mg/L</w:t>
            </w:r>
          </w:p>
        </w:tc>
        <w:tc>
          <w:tcPr>
            <w:tcW w:w="427" w:type="pct"/>
            <w:vAlign w:val="center"/>
          </w:tcPr>
          <w:p w14:paraId="10238D28" w14:textId="42B8D18F" w:rsidR="00163E6B" w:rsidRPr="00496DEF" w:rsidRDefault="00163E6B" w:rsidP="0069423F">
            <w:pPr>
              <w:pStyle w:val="Bangnd"/>
              <w:spacing w:before="0" w:after="0"/>
              <w:rPr>
                <w:lang w:val="en-US"/>
              </w:rPr>
            </w:pPr>
            <w:r w:rsidRPr="00496DEF">
              <w:t>1,75</w:t>
            </w:r>
          </w:p>
        </w:tc>
        <w:tc>
          <w:tcPr>
            <w:tcW w:w="427" w:type="pct"/>
            <w:vAlign w:val="center"/>
          </w:tcPr>
          <w:p w14:paraId="3EEAED68" w14:textId="28996193" w:rsidR="00163E6B" w:rsidRPr="00496DEF" w:rsidRDefault="00163E6B" w:rsidP="0069423F">
            <w:pPr>
              <w:tabs>
                <w:tab w:val="right" w:pos="5103"/>
                <w:tab w:val="right" w:pos="9815"/>
              </w:tabs>
              <w:jc w:val="center"/>
            </w:pPr>
            <w:r w:rsidRPr="00496DEF">
              <w:t>1,56</w:t>
            </w:r>
          </w:p>
        </w:tc>
        <w:tc>
          <w:tcPr>
            <w:tcW w:w="427" w:type="pct"/>
            <w:vAlign w:val="center"/>
          </w:tcPr>
          <w:p w14:paraId="55A27942" w14:textId="61772EC8" w:rsidR="00163E6B" w:rsidRPr="00496DEF" w:rsidRDefault="00163E6B" w:rsidP="0069423F">
            <w:pPr>
              <w:tabs>
                <w:tab w:val="right" w:pos="5103"/>
                <w:tab w:val="right" w:pos="9815"/>
              </w:tabs>
              <w:jc w:val="center"/>
              <w:rPr>
                <w:lang w:val="en-US"/>
              </w:rPr>
            </w:pPr>
            <w:r w:rsidRPr="00496DEF">
              <w:t>1,76</w:t>
            </w:r>
          </w:p>
        </w:tc>
        <w:tc>
          <w:tcPr>
            <w:tcW w:w="427" w:type="pct"/>
            <w:vAlign w:val="center"/>
          </w:tcPr>
          <w:p w14:paraId="5512C7F2" w14:textId="18AF3723" w:rsidR="00163E6B" w:rsidRPr="00496DEF" w:rsidRDefault="00163E6B" w:rsidP="0069423F">
            <w:pPr>
              <w:tabs>
                <w:tab w:val="right" w:pos="5103"/>
                <w:tab w:val="right" w:pos="9815"/>
              </w:tabs>
              <w:jc w:val="center"/>
              <w:rPr>
                <w:b/>
              </w:rPr>
            </w:pPr>
            <w:r w:rsidRPr="00496DEF">
              <w:t>1,67</w:t>
            </w:r>
          </w:p>
        </w:tc>
        <w:tc>
          <w:tcPr>
            <w:tcW w:w="680" w:type="pct"/>
            <w:vAlign w:val="center"/>
          </w:tcPr>
          <w:p w14:paraId="50A7D38E" w14:textId="5BBDD6F6" w:rsidR="00163E6B" w:rsidRPr="00496DEF" w:rsidRDefault="002D1C6B" w:rsidP="002D1C6B">
            <w:pPr>
              <w:tabs>
                <w:tab w:val="right" w:pos="5103"/>
                <w:tab w:val="right" w:pos="9815"/>
              </w:tabs>
              <w:jc w:val="center"/>
              <w:rPr>
                <w:lang w:val="en-US"/>
              </w:rPr>
            </w:pPr>
            <w:r w:rsidRPr="00496DEF">
              <w:rPr>
                <w:lang w:val="en-US"/>
              </w:rPr>
              <w:t>1,65</w:t>
            </w:r>
          </w:p>
        </w:tc>
        <w:tc>
          <w:tcPr>
            <w:tcW w:w="1060" w:type="pct"/>
            <w:vAlign w:val="center"/>
          </w:tcPr>
          <w:p w14:paraId="4C8D6921" w14:textId="0B838C3E" w:rsidR="00163E6B" w:rsidRPr="00496DEF" w:rsidRDefault="00163E6B" w:rsidP="0069423F">
            <w:pPr>
              <w:tabs>
                <w:tab w:val="right" w:pos="5103"/>
                <w:tab w:val="right" w:pos="9815"/>
              </w:tabs>
              <w:jc w:val="center"/>
              <w:rPr>
                <w:b/>
              </w:rPr>
            </w:pPr>
            <w:r w:rsidRPr="00496DEF">
              <w:rPr>
                <w:b/>
              </w:rPr>
              <w:t>3,6</w:t>
            </w:r>
          </w:p>
        </w:tc>
      </w:tr>
      <w:tr w:rsidR="00163E6B" w:rsidRPr="00496DEF" w14:paraId="67DD0BA3" w14:textId="77777777" w:rsidTr="002D1C6B">
        <w:trPr>
          <w:trHeight w:val="205"/>
          <w:jc w:val="center"/>
        </w:trPr>
        <w:tc>
          <w:tcPr>
            <w:tcW w:w="240" w:type="pct"/>
            <w:vAlign w:val="center"/>
          </w:tcPr>
          <w:p w14:paraId="6B915ADC" w14:textId="77777777" w:rsidR="00163E6B" w:rsidRPr="00496DEF" w:rsidRDefault="00163E6B" w:rsidP="0069423F">
            <w:pPr>
              <w:pStyle w:val="Bangnd"/>
              <w:spacing w:before="0" w:after="0"/>
              <w:rPr>
                <w:lang w:val="en-US"/>
              </w:rPr>
            </w:pPr>
            <w:r w:rsidRPr="00496DEF">
              <w:rPr>
                <w:lang w:val="en-US"/>
              </w:rPr>
              <w:t>8</w:t>
            </w:r>
          </w:p>
        </w:tc>
        <w:tc>
          <w:tcPr>
            <w:tcW w:w="541" w:type="pct"/>
            <w:vAlign w:val="center"/>
          </w:tcPr>
          <w:p w14:paraId="4257A062" w14:textId="63BDC309" w:rsidR="00163E6B" w:rsidRPr="00496DEF" w:rsidRDefault="00163E6B" w:rsidP="0069423F">
            <w:pPr>
              <w:pStyle w:val="Bangnd"/>
              <w:spacing w:before="0" w:after="0"/>
              <w:rPr>
                <w:lang w:val="en-US"/>
              </w:rPr>
            </w:pPr>
            <w:r w:rsidRPr="00496DEF">
              <w:t>Tổng dầu mỡ khoáng</w:t>
            </w:r>
          </w:p>
        </w:tc>
        <w:tc>
          <w:tcPr>
            <w:tcW w:w="770" w:type="pct"/>
            <w:vAlign w:val="center"/>
          </w:tcPr>
          <w:p w14:paraId="36B0B02F" w14:textId="44C1EFA7" w:rsidR="00163E6B" w:rsidRPr="00496DEF" w:rsidRDefault="00163E6B" w:rsidP="0069423F">
            <w:pPr>
              <w:pStyle w:val="Bangnd"/>
              <w:spacing w:before="0" w:after="0"/>
            </w:pPr>
            <w:r w:rsidRPr="00496DEF">
              <w:t>mg/L</w:t>
            </w:r>
          </w:p>
        </w:tc>
        <w:tc>
          <w:tcPr>
            <w:tcW w:w="427" w:type="pct"/>
            <w:vAlign w:val="center"/>
          </w:tcPr>
          <w:p w14:paraId="2DE6D22A" w14:textId="474C1FF5" w:rsidR="00163E6B" w:rsidRPr="00496DEF" w:rsidRDefault="00163E6B" w:rsidP="0069423F">
            <w:pPr>
              <w:pStyle w:val="Bangnd"/>
              <w:spacing w:before="0" w:after="0"/>
              <w:rPr>
                <w:lang w:val="en-US"/>
              </w:rPr>
            </w:pPr>
            <w:r w:rsidRPr="00496DEF">
              <w:t>2,41</w:t>
            </w:r>
          </w:p>
        </w:tc>
        <w:tc>
          <w:tcPr>
            <w:tcW w:w="427" w:type="pct"/>
            <w:vAlign w:val="center"/>
          </w:tcPr>
          <w:p w14:paraId="0B195433" w14:textId="491DAE74" w:rsidR="00163E6B" w:rsidRPr="00496DEF" w:rsidRDefault="00163E6B" w:rsidP="0069423F">
            <w:pPr>
              <w:jc w:val="center"/>
              <w:rPr>
                <w:lang w:val="en-US"/>
              </w:rPr>
            </w:pPr>
            <w:r w:rsidRPr="00496DEF">
              <w:t>2,15</w:t>
            </w:r>
          </w:p>
        </w:tc>
        <w:tc>
          <w:tcPr>
            <w:tcW w:w="427" w:type="pct"/>
            <w:vAlign w:val="center"/>
          </w:tcPr>
          <w:p w14:paraId="65BFF22E" w14:textId="1788198C" w:rsidR="00163E6B" w:rsidRPr="00496DEF" w:rsidRDefault="00163E6B" w:rsidP="0069423F">
            <w:pPr>
              <w:tabs>
                <w:tab w:val="right" w:pos="5103"/>
                <w:tab w:val="right" w:pos="9815"/>
              </w:tabs>
              <w:jc w:val="center"/>
              <w:rPr>
                <w:lang w:val="en-US"/>
              </w:rPr>
            </w:pPr>
            <w:r w:rsidRPr="00496DEF">
              <w:t>2,61</w:t>
            </w:r>
          </w:p>
        </w:tc>
        <w:tc>
          <w:tcPr>
            <w:tcW w:w="427" w:type="pct"/>
            <w:vAlign w:val="center"/>
          </w:tcPr>
          <w:p w14:paraId="0FBABDC2" w14:textId="452559D1" w:rsidR="00163E6B" w:rsidRPr="00496DEF" w:rsidRDefault="002D1C6B" w:rsidP="0069423F">
            <w:pPr>
              <w:tabs>
                <w:tab w:val="right" w:pos="5103"/>
                <w:tab w:val="right" w:pos="9815"/>
              </w:tabs>
              <w:jc w:val="center"/>
              <w:rPr>
                <w:lang w:val="en-US"/>
              </w:rPr>
            </w:pPr>
            <w:r w:rsidRPr="00496DEF">
              <w:rPr>
                <w:lang w:val="en-US"/>
              </w:rPr>
              <w:t>2,3</w:t>
            </w:r>
          </w:p>
        </w:tc>
        <w:tc>
          <w:tcPr>
            <w:tcW w:w="680" w:type="pct"/>
            <w:vAlign w:val="center"/>
          </w:tcPr>
          <w:p w14:paraId="2FE92447" w14:textId="3A333791" w:rsidR="00163E6B" w:rsidRPr="00496DEF" w:rsidRDefault="002D1C6B" w:rsidP="002D1C6B">
            <w:pPr>
              <w:tabs>
                <w:tab w:val="right" w:pos="5103"/>
                <w:tab w:val="right" w:pos="9815"/>
              </w:tabs>
              <w:jc w:val="center"/>
              <w:rPr>
                <w:lang w:val="en-US"/>
              </w:rPr>
            </w:pPr>
            <w:r w:rsidRPr="00496DEF">
              <w:rPr>
                <w:lang w:val="en-US"/>
              </w:rPr>
              <w:t>KPH</w:t>
            </w:r>
          </w:p>
        </w:tc>
        <w:tc>
          <w:tcPr>
            <w:tcW w:w="1060" w:type="pct"/>
            <w:vAlign w:val="center"/>
          </w:tcPr>
          <w:p w14:paraId="0A0E764D" w14:textId="516BCECB" w:rsidR="00163E6B" w:rsidRPr="00496DEF" w:rsidRDefault="00163E6B" w:rsidP="0069423F">
            <w:pPr>
              <w:tabs>
                <w:tab w:val="right" w:pos="5103"/>
                <w:tab w:val="right" w:pos="9815"/>
              </w:tabs>
              <w:jc w:val="center"/>
              <w:rPr>
                <w:b/>
              </w:rPr>
            </w:pPr>
            <w:r w:rsidRPr="00496DEF">
              <w:rPr>
                <w:b/>
              </w:rPr>
              <w:t>4,5</w:t>
            </w:r>
          </w:p>
        </w:tc>
      </w:tr>
      <w:tr w:rsidR="00163E6B" w:rsidRPr="00496DEF" w14:paraId="3B95FA0C" w14:textId="77777777" w:rsidTr="002D1C6B">
        <w:trPr>
          <w:trHeight w:val="205"/>
          <w:jc w:val="center"/>
        </w:trPr>
        <w:tc>
          <w:tcPr>
            <w:tcW w:w="240" w:type="pct"/>
            <w:vAlign w:val="center"/>
          </w:tcPr>
          <w:p w14:paraId="261457BD" w14:textId="77777777" w:rsidR="00163E6B" w:rsidRPr="00496DEF" w:rsidRDefault="00163E6B" w:rsidP="0069423F">
            <w:pPr>
              <w:pStyle w:val="Bangnd"/>
              <w:spacing w:before="0" w:after="0"/>
              <w:rPr>
                <w:lang w:val="en-US"/>
              </w:rPr>
            </w:pPr>
            <w:r w:rsidRPr="00496DEF">
              <w:rPr>
                <w:lang w:val="en-US"/>
              </w:rPr>
              <w:t>9</w:t>
            </w:r>
          </w:p>
        </w:tc>
        <w:tc>
          <w:tcPr>
            <w:tcW w:w="541" w:type="pct"/>
            <w:vAlign w:val="center"/>
          </w:tcPr>
          <w:p w14:paraId="7576BA3C" w14:textId="01F027B6" w:rsidR="00163E6B" w:rsidRPr="00496DEF" w:rsidRDefault="00163E6B" w:rsidP="0069423F">
            <w:pPr>
              <w:pStyle w:val="Bangnd"/>
              <w:spacing w:before="0" w:after="0"/>
              <w:rPr>
                <w:lang w:val="en-US"/>
              </w:rPr>
            </w:pPr>
            <w:r w:rsidRPr="00496DEF">
              <w:t>Sunfua</w:t>
            </w:r>
          </w:p>
        </w:tc>
        <w:tc>
          <w:tcPr>
            <w:tcW w:w="770" w:type="pct"/>
            <w:vAlign w:val="center"/>
          </w:tcPr>
          <w:p w14:paraId="66D3820F" w14:textId="5F13ADA9" w:rsidR="00163E6B" w:rsidRPr="00496DEF" w:rsidRDefault="00163E6B" w:rsidP="0069423F">
            <w:pPr>
              <w:jc w:val="center"/>
            </w:pPr>
            <w:r w:rsidRPr="00496DEF">
              <w:t>mg/L</w:t>
            </w:r>
          </w:p>
        </w:tc>
        <w:tc>
          <w:tcPr>
            <w:tcW w:w="427" w:type="pct"/>
            <w:vAlign w:val="center"/>
          </w:tcPr>
          <w:p w14:paraId="646CB444" w14:textId="4E72DF02" w:rsidR="00163E6B" w:rsidRPr="00496DEF" w:rsidRDefault="00163E6B" w:rsidP="0069423F">
            <w:pPr>
              <w:pStyle w:val="Bangnd"/>
              <w:spacing w:before="0" w:after="0"/>
              <w:rPr>
                <w:lang w:val="en-US"/>
              </w:rPr>
            </w:pPr>
            <w:r w:rsidRPr="00496DEF">
              <w:t>0,037</w:t>
            </w:r>
          </w:p>
        </w:tc>
        <w:tc>
          <w:tcPr>
            <w:tcW w:w="427" w:type="pct"/>
            <w:vAlign w:val="center"/>
          </w:tcPr>
          <w:p w14:paraId="394C7FC7" w14:textId="236B20E8" w:rsidR="00163E6B" w:rsidRPr="00496DEF" w:rsidRDefault="00163E6B" w:rsidP="0069423F">
            <w:pPr>
              <w:jc w:val="center"/>
            </w:pPr>
            <w:r w:rsidRPr="00496DEF">
              <w:t>0,051</w:t>
            </w:r>
          </w:p>
        </w:tc>
        <w:tc>
          <w:tcPr>
            <w:tcW w:w="427" w:type="pct"/>
            <w:vAlign w:val="center"/>
          </w:tcPr>
          <w:p w14:paraId="46CEBE6C" w14:textId="77E4546E" w:rsidR="00163E6B" w:rsidRPr="00496DEF" w:rsidRDefault="00163E6B" w:rsidP="0069423F">
            <w:pPr>
              <w:tabs>
                <w:tab w:val="right" w:pos="5103"/>
                <w:tab w:val="right" w:pos="9815"/>
              </w:tabs>
              <w:jc w:val="center"/>
              <w:rPr>
                <w:lang w:val="en-US"/>
              </w:rPr>
            </w:pPr>
            <w:r w:rsidRPr="00496DEF">
              <w:t>0,057</w:t>
            </w:r>
          </w:p>
        </w:tc>
        <w:tc>
          <w:tcPr>
            <w:tcW w:w="427" w:type="pct"/>
            <w:vAlign w:val="center"/>
          </w:tcPr>
          <w:p w14:paraId="046C19DE" w14:textId="2A0B6E79" w:rsidR="00163E6B" w:rsidRPr="00496DEF" w:rsidRDefault="00163E6B" w:rsidP="0069423F">
            <w:pPr>
              <w:tabs>
                <w:tab w:val="right" w:pos="5103"/>
                <w:tab w:val="right" w:pos="9815"/>
              </w:tabs>
              <w:jc w:val="center"/>
            </w:pPr>
            <w:r w:rsidRPr="00496DEF">
              <w:t>0,068</w:t>
            </w:r>
          </w:p>
        </w:tc>
        <w:tc>
          <w:tcPr>
            <w:tcW w:w="680" w:type="pct"/>
            <w:vAlign w:val="center"/>
          </w:tcPr>
          <w:p w14:paraId="080AEEF8" w14:textId="277BFF7A" w:rsidR="00163E6B" w:rsidRPr="00496DEF" w:rsidRDefault="002D1C6B" w:rsidP="002D1C6B">
            <w:pPr>
              <w:tabs>
                <w:tab w:val="right" w:pos="5103"/>
                <w:tab w:val="right" w:pos="9815"/>
              </w:tabs>
              <w:jc w:val="center"/>
            </w:pPr>
            <w:r w:rsidRPr="00496DEF">
              <w:rPr>
                <w:lang w:val="en-US"/>
              </w:rPr>
              <w:t>KPH</w:t>
            </w:r>
          </w:p>
        </w:tc>
        <w:tc>
          <w:tcPr>
            <w:tcW w:w="1060" w:type="pct"/>
            <w:vAlign w:val="center"/>
          </w:tcPr>
          <w:p w14:paraId="42290AF4" w14:textId="1E218C2A" w:rsidR="00163E6B" w:rsidRPr="00496DEF" w:rsidRDefault="00163E6B" w:rsidP="0069423F">
            <w:pPr>
              <w:tabs>
                <w:tab w:val="right" w:pos="5103"/>
                <w:tab w:val="right" w:pos="9815"/>
              </w:tabs>
              <w:jc w:val="center"/>
              <w:rPr>
                <w:b/>
              </w:rPr>
            </w:pPr>
            <w:r w:rsidRPr="00496DEF">
              <w:rPr>
                <w:b/>
              </w:rPr>
              <w:t>0,18</w:t>
            </w:r>
          </w:p>
        </w:tc>
      </w:tr>
      <w:tr w:rsidR="00163E6B" w:rsidRPr="00496DEF" w14:paraId="1947E18A" w14:textId="77777777" w:rsidTr="002D1C6B">
        <w:trPr>
          <w:trHeight w:val="205"/>
          <w:jc w:val="center"/>
        </w:trPr>
        <w:tc>
          <w:tcPr>
            <w:tcW w:w="240" w:type="pct"/>
            <w:vAlign w:val="center"/>
          </w:tcPr>
          <w:p w14:paraId="03A67C2C" w14:textId="77777777" w:rsidR="00163E6B" w:rsidRPr="00496DEF" w:rsidRDefault="00163E6B" w:rsidP="0069423F">
            <w:pPr>
              <w:pStyle w:val="Bangnd"/>
              <w:spacing w:before="0" w:after="0"/>
              <w:rPr>
                <w:lang w:val="en-US"/>
              </w:rPr>
            </w:pPr>
            <w:r w:rsidRPr="00496DEF">
              <w:rPr>
                <w:lang w:val="en-US"/>
              </w:rPr>
              <w:t>10</w:t>
            </w:r>
          </w:p>
        </w:tc>
        <w:tc>
          <w:tcPr>
            <w:tcW w:w="541" w:type="pct"/>
            <w:vAlign w:val="center"/>
          </w:tcPr>
          <w:p w14:paraId="24F66759" w14:textId="753012C2" w:rsidR="00163E6B" w:rsidRPr="00496DEF" w:rsidRDefault="00163E6B" w:rsidP="0069423F">
            <w:pPr>
              <w:pStyle w:val="Bangnd"/>
              <w:spacing w:before="0" w:after="0"/>
              <w:rPr>
                <w:lang w:val="en-US"/>
              </w:rPr>
            </w:pPr>
            <w:r w:rsidRPr="00496DEF">
              <w:t>Clorua</w:t>
            </w:r>
          </w:p>
        </w:tc>
        <w:tc>
          <w:tcPr>
            <w:tcW w:w="770" w:type="pct"/>
            <w:vAlign w:val="center"/>
          </w:tcPr>
          <w:p w14:paraId="1BE78020" w14:textId="10FA1DFD" w:rsidR="00163E6B" w:rsidRPr="00496DEF" w:rsidRDefault="00163E6B" w:rsidP="0069423F">
            <w:pPr>
              <w:jc w:val="center"/>
            </w:pPr>
            <w:r w:rsidRPr="00496DEF">
              <w:t>mg/L</w:t>
            </w:r>
          </w:p>
        </w:tc>
        <w:tc>
          <w:tcPr>
            <w:tcW w:w="427" w:type="pct"/>
            <w:vAlign w:val="center"/>
          </w:tcPr>
          <w:p w14:paraId="5A88FD69" w14:textId="27E223DF" w:rsidR="00163E6B" w:rsidRPr="00496DEF" w:rsidRDefault="00163E6B" w:rsidP="0069423F">
            <w:pPr>
              <w:pStyle w:val="Bangnd"/>
              <w:spacing w:before="0" w:after="0"/>
              <w:rPr>
                <w:lang w:val="en-US"/>
              </w:rPr>
            </w:pPr>
            <w:r w:rsidRPr="00496DEF">
              <w:t>128,8</w:t>
            </w:r>
          </w:p>
        </w:tc>
        <w:tc>
          <w:tcPr>
            <w:tcW w:w="427" w:type="pct"/>
            <w:vAlign w:val="center"/>
          </w:tcPr>
          <w:p w14:paraId="546E9383" w14:textId="639E33ED" w:rsidR="00163E6B" w:rsidRPr="00496DEF" w:rsidRDefault="00163E6B" w:rsidP="0069423F">
            <w:pPr>
              <w:jc w:val="center"/>
            </w:pPr>
            <w:r w:rsidRPr="00496DEF">
              <w:t>136,2</w:t>
            </w:r>
          </w:p>
        </w:tc>
        <w:tc>
          <w:tcPr>
            <w:tcW w:w="427" w:type="pct"/>
            <w:vAlign w:val="center"/>
          </w:tcPr>
          <w:p w14:paraId="311DF7C9" w14:textId="1A6721B2" w:rsidR="00163E6B" w:rsidRPr="00496DEF" w:rsidRDefault="00163E6B" w:rsidP="0069423F">
            <w:pPr>
              <w:tabs>
                <w:tab w:val="right" w:pos="5103"/>
                <w:tab w:val="right" w:pos="9815"/>
              </w:tabs>
              <w:jc w:val="center"/>
              <w:rPr>
                <w:lang w:val="en-US"/>
              </w:rPr>
            </w:pPr>
            <w:r w:rsidRPr="00496DEF">
              <w:t>180,0</w:t>
            </w:r>
          </w:p>
        </w:tc>
        <w:tc>
          <w:tcPr>
            <w:tcW w:w="427" w:type="pct"/>
            <w:vAlign w:val="center"/>
          </w:tcPr>
          <w:p w14:paraId="65B7A2C6" w14:textId="5A026751" w:rsidR="00163E6B" w:rsidRPr="00496DEF" w:rsidRDefault="00163E6B" w:rsidP="0069423F">
            <w:pPr>
              <w:tabs>
                <w:tab w:val="right" w:pos="5103"/>
                <w:tab w:val="right" w:pos="9815"/>
              </w:tabs>
              <w:jc w:val="center"/>
            </w:pPr>
            <w:r w:rsidRPr="00496DEF">
              <w:t>165</w:t>
            </w:r>
          </w:p>
        </w:tc>
        <w:tc>
          <w:tcPr>
            <w:tcW w:w="680" w:type="pct"/>
            <w:vAlign w:val="center"/>
          </w:tcPr>
          <w:p w14:paraId="565EC4F6" w14:textId="5B04B63F" w:rsidR="00163E6B" w:rsidRPr="00496DEF" w:rsidRDefault="002D1C6B" w:rsidP="002D1C6B">
            <w:pPr>
              <w:tabs>
                <w:tab w:val="right" w:pos="5103"/>
                <w:tab w:val="right" w:pos="9815"/>
              </w:tabs>
              <w:jc w:val="center"/>
              <w:rPr>
                <w:lang w:val="en-US"/>
              </w:rPr>
            </w:pPr>
            <w:r w:rsidRPr="00496DEF">
              <w:rPr>
                <w:lang w:val="en-US"/>
              </w:rPr>
              <w:t>110,2</w:t>
            </w:r>
          </w:p>
        </w:tc>
        <w:tc>
          <w:tcPr>
            <w:tcW w:w="1060" w:type="pct"/>
            <w:vAlign w:val="center"/>
          </w:tcPr>
          <w:p w14:paraId="50EC6E14" w14:textId="267E4D0D" w:rsidR="00163E6B" w:rsidRPr="00496DEF" w:rsidRDefault="00163E6B" w:rsidP="0069423F">
            <w:pPr>
              <w:tabs>
                <w:tab w:val="right" w:pos="5103"/>
                <w:tab w:val="right" w:pos="9815"/>
              </w:tabs>
              <w:jc w:val="center"/>
              <w:rPr>
                <w:b/>
              </w:rPr>
            </w:pPr>
            <w:r w:rsidRPr="00496DEF">
              <w:rPr>
                <w:b/>
              </w:rPr>
              <w:t>450</w:t>
            </w:r>
          </w:p>
        </w:tc>
      </w:tr>
      <w:tr w:rsidR="00163E6B" w:rsidRPr="00496DEF" w14:paraId="688D6DFD" w14:textId="77777777" w:rsidTr="002D1C6B">
        <w:trPr>
          <w:trHeight w:val="205"/>
          <w:jc w:val="center"/>
        </w:trPr>
        <w:tc>
          <w:tcPr>
            <w:tcW w:w="240" w:type="pct"/>
            <w:vAlign w:val="center"/>
          </w:tcPr>
          <w:p w14:paraId="75A430AA" w14:textId="77777777" w:rsidR="00163E6B" w:rsidRPr="00496DEF" w:rsidRDefault="00163E6B" w:rsidP="002C0926">
            <w:pPr>
              <w:pStyle w:val="Bangnd"/>
              <w:spacing w:before="0" w:after="0"/>
              <w:rPr>
                <w:lang w:val="en-US"/>
              </w:rPr>
            </w:pPr>
            <w:r w:rsidRPr="00496DEF">
              <w:rPr>
                <w:lang w:val="en-US"/>
              </w:rPr>
              <w:t>11</w:t>
            </w:r>
          </w:p>
        </w:tc>
        <w:tc>
          <w:tcPr>
            <w:tcW w:w="541" w:type="pct"/>
            <w:vAlign w:val="center"/>
          </w:tcPr>
          <w:p w14:paraId="36EBD92D" w14:textId="504C8BAC" w:rsidR="00163E6B" w:rsidRPr="00496DEF" w:rsidRDefault="00163E6B" w:rsidP="002C0926">
            <w:pPr>
              <w:pStyle w:val="Bangnd"/>
              <w:spacing w:before="0" w:after="0"/>
              <w:rPr>
                <w:lang w:val="en-US"/>
              </w:rPr>
            </w:pPr>
            <w:r w:rsidRPr="00496DEF">
              <w:t>Fe</w:t>
            </w:r>
          </w:p>
        </w:tc>
        <w:tc>
          <w:tcPr>
            <w:tcW w:w="770" w:type="pct"/>
            <w:vAlign w:val="center"/>
          </w:tcPr>
          <w:p w14:paraId="10F77116" w14:textId="665D3478" w:rsidR="00163E6B" w:rsidRPr="00496DEF" w:rsidRDefault="00163E6B" w:rsidP="002C0926">
            <w:pPr>
              <w:jc w:val="center"/>
            </w:pPr>
            <w:r w:rsidRPr="00496DEF">
              <w:t>mg/L</w:t>
            </w:r>
          </w:p>
        </w:tc>
        <w:tc>
          <w:tcPr>
            <w:tcW w:w="427" w:type="pct"/>
            <w:vAlign w:val="center"/>
          </w:tcPr>
          <w:p w14:paraId="1DF161F2" w14:textId="2986FB2E" w:rsidR="00163E6B" w:rsidRPr="00496DEF" w:rsidRDefault="00163E6B" w:rsidP="002C0926">
            <w:pPr>
              <w:pStyle w:val="Bangnd"/>
              <w:spacing w:before="0" w:after="0"/>
              <w:rPr>
                <w:lang w:val="en-US"/>
              </w:rPr>
            </w:pPr>
            <w:r w:rsidRPr="00496DEF">
              <w:t>0,159</w:t>
            </w:r>
          </w:p>
        </w:tc>
        <w:tc>
          <w:tcPr>
            <w:tcW w:w="427" w:type="pct"/>
            <w:vAlign w:val="center"/>
          </w:tcPr>
          <w:p w14:paraId="50474B78" w14:textId="27C6B811" w:rsidR="00163E6B" w:rsidRPr="00496DEF" w:rsidRDefault="00163E6B" w:rsidP="002C0926">
            <w:pPr>
              <w:jc w:val="center"/>
            </w:pPr>
            <w:r w:rsidRPr="00496DEF">
              <w:t>0,172</w:t>
            </w:r>
          </w:p>
        </w:tc>
        <w:tc>
          <w:tcPr>
            <w:tcW w:w="427" w:type="pct"/>
            <w:vAlign w:val="center"/>
          </w:tcPr>
          <w:p w14:paraId="5A270A2B" w14:textId="698777AB" w:rsidR="00163E6B" w:rsidRPr="00496DEF" w:rsidRDefault="00163E6B" w:rsidP="002C0926">
            <w:pPr>
              <w:tabs>
                <w:tab w:val="right" w:pos="5103"/>
                <w:tab w:val="right" w:pos="9815"/>
              </w:tabs>
              <w:jc w:val="center"/>
              <w:rPr>
                <w:lang w:val="en-US"/>
              </w:rPr>
            </w:pPr>
            <w:r w:rsidRPr="00496DEF">
              <w:t>0,235</w:t>
            </w:r>
          </w:p>
        </w:tc>
        <w:tc>
          <w:tcPr>
            <w:tcW w:w="427" w:type="pct"/>
            <w:vAlign w:val="center"/>
          </w:tcPr>
          <w:p w14:paraId="26BDE9B7" w14:textId="0EA18451" w:rsidR="00163E6B" w:rsidRPr="00496DEF" w:rsidRDefault="00163E6B" w:rsidP="002C0926">
            <w:pPr>
              <w:tabs>
                <w:tab w:val="right" w:pos="5103"/>
                <w:tab w:val="right" w:pos="9815"/>
              </w:tabs>
              <w:jc w:val="center"/>
            </w:pPr>
            <w:r w:rsidRPr="00496DEF">
              <w:t>0,304</w:t>
            </w:r>
          </w:p>
        </w:tc>
        <w:tc>
          <w:tcPr>
            <w:tcW w:w="680" w:type="pct"/>
            <w:vAlign w:val="center"/>
          </w:tcPr>
          <w:p w14:paraId="6255ABCF" w14:textId="5ED0814D" w:rsidR="00163E6B" w:rsidRPr="00496DEF" w:rsidRDefault="002D1C6B" w:rsidP="002D1C6B">
            <w:pPr>
              <w:tabs>
                <w:tab w:val="right" w:pos="5103"/>
                <w:tab w:val="right" w:pos="9815"/>
              </w:tabs>
              <w:jc w:val="center"/>
              <w:rPr>
                <w:lang w:val="en-US"/>
              </w:rPr>
            </w:pPr>
            <w:r w:rsidRPr="00496DEF">
              <w:rPr>
                <w:lang w:val="en-US"/>
              </w:rPr>
              <w:t>0,163</w:t>
            </w:r>
          </w:p>
        </w:tc>
        <w:tc>
          <w:tcPr>
            <w:tcW w:w="1060" w:type="pct"/>
            <w:vAlign w:val="center"/>
          </w:tcPr>
          <w:p w14:paraId="5EBBE001" w14:textId="0CB6F806" w:rsidR="00163E6B" w:rsidRPr="00496DEF" w:rsidRDefault="00163E6B" w:rsidP="002C0926">
            <w:pPr>
              <w:tabs>
                <w:tab w:val="right" w:pos="5103"/>
                <w:tab w:val="right" w:pos="9815"/>
              </w:tabs>
              <w:jc w:val="center"/>
              <w:rPr>
                <w:b/>
              </w:rPr>
            </w:pPr>
            <w:r w:rsidRPr="00496DEF">
              <w:rPr>
                <w:b/>
              </w:rPr>
              <w:t>0,9</w:t>
            </w:r>
          </w:p>
        </w:tc>
      </w:tr>
      <w:tr w:rsidR="00163E6B" w:rsidRPr="00496DEF" w14:paraId="5CAEE4F8" w14:textId="77777777" w:rsidTr="002D1C6B">
        <w:trPr>
          <w:trHeight w:val="205"/>
          <w:jc w:val="center"/>
        </w:trPr>
        <w:tc>
          <w:tcPr>
            <w:tcW w:w="240" w:type="pct"/>
            <w:vAlign w:val="center"/>
          </w:tcPr>
          <w:p w14:paraId="14C164C5" w14:textId="77777777" w:rsidR="00163E6B" w:rsidRPr="00496DEF" w:rsidRDefault="00163E6B" w:rsidP="002C0926">
            <w:pPr>
              <w:pStyle w:val="Bangnd"/>
              <w:spacing w:before="0" w:after="0"/>
              <w:rPr>
                <w:lang w:val="en-US"/>
              </w:rPr>
            </w:pPr>
            <w:r w:rsidRPr="00496DEF">
              <w:rPr>
                <w:lang w:val="en-US"/>
              </w:rPr>
              <w:t>12</w:t>
            </w:r>
          </w:p>
        </w:tc>
        <w:tc>
          <w:tcPr>
            <w:tcW w:w="541" w:type="pct"/>
            <w:vAlign w:val="center"/>
          </w:tcPr>
          <w:p w14:paraId="5A439595" w14:textId="23972552" w:rsidR="00163E6B" w:rsidRPr="00496DEF" w:rsidRDefault="00163E6B" w:rsidP="002C0926">
            <w:pPr>
              <w:pStyle w:val="Bangnd"/>
              <w:spacing w:before="0" w:after="0"/>
              <w:rPr>
                <w:lang w:val="en-US"/>
              </w:rPr>
            </w:pPr>
            <w:r w:rsidRPr="00496DEF">
              <w:t xml:space="preserve">Cd </w:t>
            </w:r>
          </w:p>
        </w:tc>
        <w:tc>
          <w:tcPr>
            <w:tcW w:w="770" w:type="pct"/>
            <w:vAlign w:val="center"/>
          </w:tcPr>
          <w:p w14:paraId="6DCE61EC" w14:textId="20B2DD53" w:rsidR="00163E6B" w:rsidRPr="00496DEF" w:rsidRDefault="00163E6B" w:rsidP="002C0926">
            <w:pPr>
              <w:pStyle w:val="Bangnd"/>
              <w:spacing w:before="0" w:after="0"/>
            </w:pPr>
            <w:r w:rsidRPr="00496DEF">
              <w:t>mg/L</w:t>
            </w:r>
          </w:p>
        </w:tc>
        <w:tc>
          <w:tcPr>
            <w:tcW w:w="427" w:type="pct"/>
            <w:vAlign w:val="center"/>
          </w:tcPr>
          <w:p w14:paraId="5DC3D169" w14:textId="3A5ECD08" w:rsidR="00163E6B" w:rsidRPr="00496DEF" w:rsidRDefault="00163E6B" w:rsidP="002C0926">
            <w:pPr>
              <w:pStyle w:val="Bangnd"/>
              <w:spacing w:before="0" w:after="0"/>
              <w:rPr>
                <w:lang w:val="en-US"/>
              </w:rPr>
            </w:pPr>
            <w:r w:rsidRPr="00496DEF">
              <w:t>0,0016</w:t>
            </w:r>
          </w:p>
        </w:tc>
        <w:tc>
          <w:tcPr>
            <w:tcW w:w="427" w:type="pct"/>
            <w:vAlign w:val="center"/>
          </w:tcPr>
          <w:p w14:paraId="3C45A022" w14:textId="0D90394C" w:rsidR="00163E6B" w:rsidRPr="00496DEF" w:rsidRDefault="00163E6B" w:rsidP="002C0926">
            <w:pPr>
              <w:jc w:val="center"/>
            </w:pPr>
            <w:r w:rsidRPr="00496DEF">
              <w:t>0,0014</w:t>
            </w:r>
          </w:p>
        </w:tc>
        <w:tc>
          <w:tcPr>
            <w:tcW w:w="427" w:type="pct"/>
            <w:vAlign w:val="center"/>
          </w:tcPr>
          <w:p w14:paraId="561CFCE9" w14:textId="5E423FEA" w:rsidR="00163E6B" w:rsidRPr="00496DEF" w:rsidRDefault="00163E6B" w:rsidP="002C0926">
            <w:pPr>
              <w:tabs>
                <w:tab w:val="right" w:pos="5103"/>
                <w:tab w:val="right" w:pos="9815"/>
              </w:tabs>
              <w:jc w:val="center"/>
              <w:rPr>
                <w:lang w:val="en-US"/>
              </w:rPr>
            </w:pPr>
            <w:r w:rsidRPr="00496DEF">
              <w:t>0,0028</w:t>
            </w:r>
          </w:p>
        </w:tc>
        <w:tc>
          <w:tcPr>
            <w:tcW w:w="427" w:type="pct"/>
            <w:vAlign w:val="center"/>
          </w:tcPr>
          <w:p w14:paraId="311F5834" w14:textId="655DD2EB" w:rsidR="00163E6B" w:rsidRPr="00496DEF" w:rsidRDefault="00163E6B" w:rsidP="002C0926">
            <w:pPr>
              <w:tabs>
                <w:tab w:val="right" w:pos="5103"/>
                <w:tab w:val="right" w:pos="9815"/>
              </w:tabs>
              <w:jc w:val="center"/>
            </w:pPr>
            <w:r w:rsidRPr="00496DEF">
              <w:t>0,0021</w:t>
            </w:r>
          </w:p>
        </w:tc>
        <w:tc>
          <w:tcPr>
            <w:tcW w:w="680" w:type="pct"/>
            <w:vAlign w:val="center"/>
          </w:tcPr>
          <w:p w14:paraId="0A29CE50" w14:textId="7B28E188" w:rsidR="00163E6B" w:rsidRPr="00496DEF" w:rsidRDefault="002D1C6B" w:rsidP="002D1C6B">
            <w:pPr>
              <w:tabs>
                <w:tab w:val="right" w:pos="5103"/>
                <w:tab w:val="right" w:pos="9815"/>
              </w:tabs>
              <w:jc w:val="center"/>
            </w:pPr>
            <w:r w:rsidRPr="00496DEF">
              <w:rPr>
                <w:lang w:val="en-US"/>
              </w:rPr>
              <w:t>KPH</w:t>
            </w:r>
          </w:p>
        </w:tc>
        <w:tc>
          <w:tcPr>
            <w:tcW w:w="1060" w:type="pct"/>
            <w:vAlign w:val="center"/>
          </w:tcPr>
          <w:p w14:paraId="1A878967" w14:textId="0BAD15CB" w:rsidR="00163E6B" w:rsidRPr="00496DEF" w:rsidRDefault="00163E6B" w:rsidP="002C0926">
            <w:pPr>
              <w:tabs>
                <w:tab w:val="right" w:pos="5103"/>
                <w:tab w:val="right" w:pos="9815"/>
              </w:tabs>
              <w:jc w:val="center"/>
              <w:rPr>
                <w:b/>
              </w:rPr>
            </w:pPr>
            <w:r w:rsidRPr="00496DEF">
              <w:rPr>
                <w:b/>
              </w:rPr>
              <w:t>0,045</w:t>
            </w:r>
          </w:p>
        </w:tc>
      </w:tr>
      <w:tr w:rsidR="00163E6B" w:rsidRPr="00496DEF" w14:paraId="712C784C" w14:textId="77777777" w:rsidTr="002D1C6B">
        <w:trPr>
          <w:trHeight w:val="205"/>
          <w:jc w:val="center"/>
        </w:trPr>
        <w:tc>
          <w:tcPr>
            <w:tcW w:w="240" w:type="pct"/>
            <w:vAlign w:val="center"/>
          </w:tcPr>
          <w:p w14:paraId="3C92F2E8" w14:textId="77777777" w:rsidR="00163E6B" w:rsidRPr="00496DEF" w:rsidRDefault="00163E6B" w:rsidP="0069423F">
            <w:pPr>
              <w:pStyle w:val="Bangnd"/>
              <w:spacing w:before="0" w:after="0"/>
              <w:rPr>
                <w:lang w:val="en-US"/>
              </w:rPr>
            </w:pPr>
            <w:r w:rsidRPr="00496DEF">
              <w:rPr>
                <w:lang w:val="en-US"/>
              </w:rPr>
              <w:t>13</w:t>
            </w:r>
          </w:p>
        </w:tc>
        <w:tc>
          <w:tcPr>
            <w:tcW w:w="541" w:type="pct"/>
            <w:vAlign w:val="center"/>
          </w:tcPr>
          <w:p w14:paraId="6C7D8EF0" w14:textId="787F7A7A" w:rsidR="00163E6B" w:rsidRPr="00496DEF" w:rsidRDefault="00163E6B" w:rsidP="0069423F">
            <w:pPr>
              <w:pStyle w:val="Bangnd"/>
              <w:spacing w:before="0" w:after="0"/>
              <w:rPr>
                <w:lang w:val="en-US"/>
              </w:rPr>
            </w:pPr>
            <w:r w:rsidRPr="00496DEF">
              <w:t>NH</w:t>
            </w:r>
            <w:r w:rsidRPr="00496DEF">
              <w:rPr>
                <w:vertAlign w:val="subscript"/>
              </w:rPr>
              <w:t>4</w:t>
            </w:r>
            <w:r w:rsidRPr="00496DEF">
              <w:rPr>
                <w:vertAlign w:val="superscript"/>
              </w:rPr>
              <w:t>+</w:t>
            </w:r>
            <w:r w:rsidRPr="00496DEF">
              <w:t>_N</w:t>
            </w:r>
          </w:p>
        </w:tc>
        <w:tc>
          <w:tcPr>
            <w:tcW w:w="770" w:type="pct"/>
            <w:vAlign w:val="center"/>
          </w:tcPr>
          <w:p w14:paraId="27E1732B" w14:textId="08E18B0D" w:rsidR="00163E6B" w:rsidRPr="00496DEF" w:rsidRDefault="00163E6B" w:rsidP="0069423F">
            <w:pPr>
              <w:jc w:val="center"/>
            </w:pPr>
            <w:r w:rsidRPr="00496DEF">
              <w:t>mg/L</w:t>
            </w:r>
          </w:p>
        </w:tc>
        <w:tc>
          <w:tcPr>
            <w:tcW w:w="427" w:type="pct"/>
            <w:vAlign w:val="center"/>
          </w:tcPr>
          <w:p w14:paraId="2141D665" w14:textId="61EC8405" w:rsidR="00163E6B" w:rsidRPr="00496DEF" w:rsidRDefault="00163E6B" w:rsidP="0069423F">
            <w:pPr>
              <w:pStyle w:val="Bangnd"/>
              <w:spacing w:before="0" w:after="0"/>
              <w:rPr>
                <w:lang w:val="en-US"/>
              </w:rPr>
            </w:pPr>
            <w:r w:rsidRPr="00496DEF">
              <w:t>1,14</w:t>
            </w:r>
          </w:p>
        </w:tc>
        <w:tc>
          <w:tcPr>
            <w:tcW w:w="427" w:type="pct"/>
            <w:vAlign w:val="center"/>
          </w:tcPr>
          <w:p w14:paraId="75CAA8D8" w14:textId="3A7B4BAC" w:rsidR="00163E6B" w:rsidRPr="00496DEF" w:rsidRDefault="00163E6B" w:rsidP="0069423F">
            <w:pPr>
              <w:jc w:val="center"/>
            </w:pPr>
            <w:r w:rsidRPr="00496DEF">
              <w:t>1,32</w:t>
            </w:r>
          </w:p>
        </w:tc>
        <w:tc>
          <w:tcPr>
            <w:tcW w:w="427" w:type="pct"/>
            <w:vAlign w:val="center"/>
          </w:tcPr>
          <w:p w14:paraId="7ABC6399" w14:textId="696FA094" w:rsidR="00163E6B" w:rsidRPr="00496DEF" w:rsidRDefault="00163E6B" w:rsidP="0069423F">
            <w:pPr>
              <w:tabs>
                <w:tab w:val="right" w:pos="5103"/>
                <w:tab w:val="right" w:pos="9815"/>
              </w:tabs>
              <w:jc w:val="center"/>
              <w:rPr>
                <w:lang w:val="en-US"/>
              </w:rPr>
            </w:pPr>
            <w:r w:rsidRPr="00496DEF">
              <w:t>2,18</w:t>
            </w:r>
          </w:p>
        </w:tc>
        <w:tc>
          <w:tcPr>
            <w:tcW w:w="427" w:type="pct"/>
            <w:vAlign w:val="center"/>
          </w:tcPr>
          <w:p w14:paraId="2845CB9C" w14:textId="01AA7F29" w:rsidR="00163E6B" w:rsidRPr="00496DEF" w:rsidRDefault="00163E6B" w:rsidP="0069423F">
            <w:pPr>
              <w:tabs>
                <w:tab w:val="right" w:pos="5103"/>
                <w:tab w:val="right" w:pos="9815"/>
              </w:tabs>
              <w:jc w:val="center"/>
            </w:pPr>
            <w:r w:rsidRPr="00496DEF">
              <w:t>1,84</w:t>
            </w:r>
          </w:p>
        </w:tc>
        <w:tc>
          <w:tcPr>
            <w:tcW w:w="680" w:type="pct"/>
            <w:vAlign w:val="center"/>
          </w:tcPr>
          <w:p w14:paraId="26C35213" w14:textId="7FFD4ED2" w:rsidR="00163E6B" w:rsidRPr="00496DEF" w:rsidRDefault="002D1C6B" w:rsidP="002D1C6B">
            <w:pPr>
              <w:tabs>
                <w:tab w:val="right" w:pos="5103"/>
                <w:tab w:val="right" w:pos="9815"/>
              </w:tabs>
              <w:jc w:val="center"/>
              <w:rPr>
                <w:lang w:val="en-US"/>
              </w:rPr>
            </w:pPr>
            <w:r w:rsidRPr="00496DEF">
              <w:rPr>
                <w:lang w:val="en-US"/>
              </w:rPr>
              <w:t>1,11</w:t>
            </w:r>
          </w:p>
        </w:tc>
        <w:tc>
          <w:tcPr>
            <w:tcW w:w="1060" w:type="pct"/>
            <w:vAlign w:val="center"/>
          </w:tcPr>
          <w:p w14:paraId="18A0F039" w14:textId="00DC8412" w:rsidR="00163E6B" w:rsidRPr="00496DEF" w:rsidRDefault="00163E6B" w:rsidP="0069423F">
            <w:pPr>
              <w:tabs>
                <w:tab w:val="right" w:pos="5103"/>
                <w:tab w:val="right" w:pos="9815"/>
              </w:tabs>
              <w:jc w:val="center"/>
              <w:rPr>
                <w:b/>
              </w:rPr>
            </w:pPr>
            <w:r w:rsidRPr="00496DEF">
              <w:rPr>
                <w:b/>
              </w:rPr>
              <w:t>4,5</w:t>
            </w:r>
          </w:p>
        </w:tc>
      </w:tr>
      <w:tr w:rsidR="00163E6B" w:rsidRPr="00496DEF" w14:paraId="1BBAE2E4" w14:textId="77777777" w:rsidTr="002D1C6B">
        <w:trPr>
          <w:trHeight w:val="205"/>
          <w:jc w:val="center"/>
        </w:trPr>
        <w:tc>
          <w:tcPr>
            <w:tcW w:w="240" w:type="pct"/>
            <w:vAlign w:val="center"/>
          </w:tcPr>
          <w:p w14:paraId="520FE149" w14:textId="77777777" w:rsidR="00163E6B" w:rsidRPr="00496DEF" w:rsidRDefault="00163E6B" w:rsidP="0069423F">
            <w:pPr>
              <w:pStyle w:val="Bangnd"/>
              <w:spacing w:before="0" w:after="0"/>
              <w:rPr>
                <w:lang w:val="en-US"/>
              </w:rPr>
            </w:pPr>
            <w:r w:rsidRPr="00496DEF">
              <w:rPr>
                <w:lang w:val="en-US"/>
              </w:rPr>
              <w:t>14</w:t>
            </w:r>
          </w:p>
        </w:tc>
        <w:tc>
          <w:tcPr>
            <w:tcW w:w="541" w:type="pct"/>
            <w:vAlign w:val="center"/>
          </w:tcPr>
          <w:p w14:paraId="46429A17" w14:textId="4D8A834B" w:rsidR="00163E6B" w:rsidRPr="00496DEF" w:rsidRDefault="00163E6B" w:rsidP="0069423F">
            <w:pPr>
              <w:pStyle w:val="Bangnd"/>
              <w:spacing w:before="0" w:after="0"/>
              <w:rPr>
                <w:lang w:val="en-US"/>
              </w:rPr>
            </w:pPr>
            <w:r w:rsidRPr="00496DEF">
              <w:t>Zn</w:t>
            </w:r>
          </w:p>
        </w:tc>
        <w:tc>
          <w:tcPr>
            <w:tcW w:w="770" w:type="pct"/>
            <w:vAlign w:val="center"/>
          </w:tcPr>
          <w:p w14:paraId="041E45C4" w14:textId="4FA039A7" w:rsidR="00163E6B" w:rsidRPr="00496DEF" w:rsidRDefault="00163E6B" w:rsidP="0069423F">
            <w:pPr>
              <w:jc w:val="center"/>
            </w:pPr>
            <w:r w:rsidRPr="00496DEF">
              <w:t>mg/L</w:t>
            </w:r>
          </w:p>
        </w:tc>
        <w:tc>
          <w:tcPr>
            <w:tcW w:w="427" w:type="pct"/>
            <w:vAlign w:val="center"/>
          </w:tcPr>
          <w:p w14:paraId="54C02BC9" w14:textId="4991A508" w:rsidR="00163E6B" w:rsidRPr="00496DEF" w:rsidRDefault="00163E6B" w:rsidP="0069423F">
            <w:pPr>
              <w:pStyle w:val="Bangnd"/>
              <w:spacing w:before="0" w:after="0"/>
              <w:rPr>
                <w:lang w:val="en-US"/>
              </w:rPr>
            </w:pPr>
            <w:r w:rsidRPr="00496DEF">
              <w:t>0,833</w:t>
            </w:r>
          </w:p>
        </w:tc>
        <w:tc>
          <w:tcPr>
            <w:tcW w:w="427" w:type="pct"/>
            <w:vAlign w:val="center"/>
          </w:tcPr>
          <w:p w14:paraId="6B5CA6D8" w14:textId="2F8622E7" w:rsidR="00163E6B" w:rsidRPr="00496DEF" w:rsidRDefault="00163E6B" w:rsidP="0069423F">
            <w:pPr>
              <w:jc w:val="center"/>
            </w:pPr>
            <w:r w:rsidRPr="00496DEF">
              <w:t>0,810</w:t>
            </w:r>
          </w:p>
        </w:tc>
        <w:tc>
          <w:tcPr>
            <w:tcW w:w="427" w:type="pct"/>
            <w:vAlign w:val="center"/>
          </w:tcPr>
          <w:p w14:paraId="5C798ABA" w14:textId="3E6D2395" w:rsidR="00163E6B" w:rsidRPr="00496DEF" w:rsidRDefault="00163E6B" w:rsidP="0069423F">
            <w:pPr>
              <w:tabs>
                <w:tab w:val="right" w:pos="5103"/>
                <w:tab w:val="right" w:pos="9815"/>
              </w:tabs>
              <w:jc w:val="center"/>
              <w:rPr>
                <w:lang w:val="en-US"/>
              </w:rPr>
            </w:pPr>
            <w:r w:rsidRPr="00496DEF">
              <w:t>0,932</w:t>
            </w:r>
          </w:p>
        </w:tc>
        <w:tc>
          <w:tcPr>
            <w:tcW w:w="427" w:type="pct"/>
            <w:vAlign w:val="center"/>
          </w:tcPr>
          <w:p w14:paraId="3DCBEEE4" w14:textId="280CA98C" w:rsidR="00163E6B" w:rsidRPr="00496DEF" w:rsidRDefault="00163E6B" w:rsidP="0069423F">
            <w:pPr>
              <w:tabs>
                <w:tab w:val="right" w:pos="5103"/>
                <w:tab w:val="right" w:pos="9815"/>
              </w:tabs>
              <w:jc w:val="center"/>
            </w:pPr>
            <w:r w:rsidRPr="00496DEF">
              <w:t>0,87</w:t>
            </w:r>
          </w:p>
        </w:tc>
        <w:tc>
          <w:tcPr>
            <w:tcW w:w="680" w:type="pct"/>
            <w:vAlign w:val="center"/>
          </w:tcPr>
          <w:p w14:paraId="127F611C" w14:textId="6A6107FA" w:rsidR="00163E6B" w:rsidRPr="00496DEF" w:rsidRDefault="002D1C6B" w:rsidP="002D1C6B">
            <w:pPr>
              <w:tabs>
                <w:tab w:val="right" w:pos="5103"/>
                <w:tab w:val="right" w:pos="9815"/>
              </w:tabs>
              <w:jc w:val="center"/>
            </w:pPr>
            <w:r w:rsidRPr="00496DEF">
              <w:rPr>
                <w:lang w:val="en-US"/>
              </w:rPr>
              <w:t>KPH</w:t>
            </w:r>
          </w:p>
        </w:tc>
        <w:tc>
          <w:tcPr>
            <w:tcW w:w="1060" w:type="pct"/>
            <w:vAlign w:val="center"/>
          </w:tcPr>
          <w:p w14:paraId="53987B31" w14:textId="2E306AD6" w:rsidR="00163E6B" w:rsidRPr="00496DEF" w:rsidRDefault="00163E6B" w:rsidP="0069423F">
            <w:pPr>
              <w:tabs>
                <w:tab w:val="right" w:pos="5103"/>
                <w:tab w:val="right" w:pos="9815"/>
              </w:tabs>
              <w:jc w:val="center"/>
              <w:rPr>
                <w:b/>
              </w:rPr>
            </w:pPr>
            <w:r w:rsidRPr="00496DEF">
              <w:rPr>
                <w:b/>
              </w:rPr>
              <w:t>2,7</w:t>
            </w:r>
          </w:p>
        </w:tc>
      </w:tr>
      <w:tr w:rsidR="00163E6B" w:rsidRPr="00496DEF" w14:paraId="38A001D4" w14:textId="77777777" w:rsidTr="002D1C6B">
        <w:trPr>
          <w:trHeight w:val="205"/>
          <w:jc w:val="center"/>
        </w:trPr>
        <w:tc>
          <w:tcPr>
            <w:tcW w:w="240" w:type="pct"/>
            <w:vAlign w:val="center"/>
          </w:tcPr>
          <w:p w14:paraId="077AE2A8" w14:textId="6E463CF6" w:rsidR="00163E6B" w:rsidRPr="00496DEF" w:rsidRDefault="00163E6B" w:rsidP="0069423F">
            <w:pPr>
              <w:pStyle w:val="Bangnd"/>
              <w:spacing w:before="0" w:after="0"/>
              <w:rPr>
                <w:lang w:val="en-US"/>
              </w:rPr>
            </w:pPr>
            <w:r w:rsidRPr="00496DEF">
              <w:rPr>
                <w:lang w:val="en-US"/>
              </w:rPr>
              <w:t>15</w:t>
            </w:r>
          </w:p>
        </w:tc>
        <w:tc>
          <w:tcPr>
            <w:tcW w:w="541" w:type="pct"/>
            <w:vAlign w:val="center"/>
          </w:tcPr>
          <w:p w14:paraId="10560407" w14:textId="6D72F5A2" w:rsidR="00163E6B" w:rsidRPr="00496DEF" w:rsidRDefault="00163E6B" w:rsidP="0069423F">
            <w:pPr>
              <w:pStyle w:val="Bangnd"/>
              <w:spacing w:before="0" w:after="0"/>
            </w:pPr>
            <w:r w:rsidRPr="00496DEF">
              <w:rPr>
                <w:i/>
              </w:rPr>
              <w:t>Coliform</w:t>
            </w:r>
          </w:p>
        </w:tc>
        <w:tc>
          <w:tcPr>
            <w:tcW w:w="770" w:type="pct"/>
            <w:vAlign w:val="center"/>
          </w:tcPr>
          <w:p w14:paraId="4EE52E79" w14:textId="50D0A3E4" w:rsidR="00163E6B" w:rsidRPr="00496DEF" w:rsidRDefault="00163E6B" w:rsidP="0069423F">
            <w:pPr>
              <w:jc w:val="center"/>
            </w:pPr>
            <w:r w:rsidRPr="00496DEF">
              <w:t>MPN/100mL</w:t>
            </w:r>
          </w:p>
        </w:tc>
        <w:tc>
          <w:tcPr>
            <w:tcW w:w="427" w:type="pct"/>
            <w:vAlign w:val="center"/>
          </w:tcPr>
          <w:p w14:paraId="52038879" w14:textId="73750F5A" w:rsidR="00163E6B" w:rsidRPr="00496DEF" w:rsidRDefault="00163E6B" w:rsidP="0069423F">
            <w:pPr>
              <w:pStyle w:val="Bangnd"/>
              <w:spacing w:before="0" w:after="0"/>
              <w:rPr>
                <w:lang w:val="en-US"/>
              </w:rPr>
            </w:pPr>
            <w:r w:rsidRPr="00496DEF">
              <w:t>2.300</w:t>
            </w:r>
          </w:p>
        </w:tc>
        <w:tc>
          <w:tcPr>
            <w:tcW w:w="427" w:type="pct"/>
            <w:vAlign w:val="center"/>
          </w:tcPr>
          <w:p w14:paraId="6C97728E" w14:textId="0F8AAB63" w:rsidR="00163E6B" w:rsidRPr="00496DEF" w:rsidRDefault="00163E6B" w:rsidP="0069423F">
            <w:pPr>
              <w:jc w:val="center"/>
            </w:pPr>
            <w:r w:rsidRPr="00496DEF">
              <w:t>2.000</w:t>
            </w:r>
          </w:p>
        </w:tc>
        <w:tc>
          <w:tcPr>
            <w:tcW w:w="427" w:type="pct"/>
            <w:vAlign w:val="center"/>
          </w:tcPr>
          <w:p w14:paraId="0912A14F" w14:textId="5B231A2E" w:rsidR="00163E6B" w:rsidRPr="00496DEF" w:rsidRDefault="00163E6B" w:rsidP="0069423F">
            <w:pPr>
              <w:tabs>
                <w:tab w:val="right" w:pos="5103"/>
                <w:tab w:val="right" w:pos="9815"/>
              </w:tabs>
              <w:jc w:val="center"/>
              <w:rPr>
                <w:lang w:val="en-US"/>
              </w:rPr>
            </w:pPr>
            <w:r w:rsidRPr="00496DEF">
              <w:t>2.800</w:t>
            </w:r>
          </w:p>
        </w:tc>
        <w:tc>
          <w:tcPr>
            <w:tcW w:w="427" w:type="pct"/>
            <w:vAlign w:val="center"/>
          </w:tcPr>
          <w:p w14:paraId="2AC30095" w14:textId="68F267D9" w:rsidR="00163E6B" w:rsidRPr="00496DEF" w:rsidRDefault="00163E6B" w:rsidP="0069423F">
            <w:pPr>
              <w:tabs>
                <w:tab w:val="right" w:pos="5103"/>
                <w:tab w:val="right" w:pos="9815"/>
              </w:tabs>
              <w:jc w:val="center"/>
            </w:pPr>
            <w:r w:rsidRPr="00496DEF">
              <w:t>2.600</w:t>
            </w:r>
          </w:p>
        </w:tc>
        <w:tc>
          <w:tcPr>
            <w:tcW w:w="680" w:type="pct"/>
            <w:vAlign w:val="center"/>
          </w:tcPr>
          <w:p w14:paraId="6227B911" w14:textId="33C5C50D" w:rsidR="00163E6B" w:rsidRPr="00496DEF" w:rsidRDefault="002D1C6B" w:rsidP="002D1C6B">
            <w:pPr>
              <w:tabs>
                <w:tab w:val="right" w:pos="5103"/>
                <w:tab w:val="right" w:pos="9815"/>
              </w:tabs>
              <w:jc w:val="center"/>
              <w:rPr>
                <w:lang w:val="en-US"/>
              </w:rPr>
            </w:pPr>
            <w:r w:rsidRPr="00496DEF">
              <w:rPr>
                <w:lang w:val="en-US"/>
              </w:rPr>
              <w:t>2.400</w:t>
            </w:r>
          </w:p>
        </w:tc>
        <w:tc>
          <w:tcPr>
            <w:tcW w:w="1060" w:type="pct"/>
            <w:vAlign w:val="center"/>
          </w:tcPr>
          <w:p w14:paraId="15FA2667" w14:textId="3BBD2456" w:rsidR="00163E6B" w:rsidRPr="00496DEF" w:rsidRDefault="00163E6B" w:rsidP="0069423F">
            <w:pPr>
              <w:tabs>
                <w:tab w:val="right" w:pos="5103"/>
                <w:tab w:val="right" w:pos="9815"/>
              </w:tabs>
              <w:jc w:val="center"/>
              <w:rPr>
                <w:b/>
              </w:rPr>
            </w:pPr>
            <w:r w:rsidRPr="00496DEF">
              <w:rPr>
                <w:b/>
              </w:rPr>
              <w:t>3.000</w:t>
            </w:r>
          </w:p>
        </w:tc>
      </w:tr>
    </w:tbl>
    <w:p w14:paraId="6E8A9FE7" w14:textId="08548CBA" w:rsidR="005D7F38" w:rsidRPr="00496DEF" w:rsidRDefault="005D7F38" w:rsidP="0068092F">
      <w:pPr>
        <w:spacing w:before="60" w:after="60" w:line="288" w:lineRule="auto"/>
        <w:ind w:firstLine="709"/>
        <w:jc w:val="both"/>
        <w:rPr>
          <w:sz w:val="26"/>
          <w:szCs w:val="26"/>
        </w:rPr>
      </w:pPr>
      <w:r w:rsidRPr="00496DEF">
        <w:rPr>
          <w:sz w:val="26"/>
          <w:szCs w:val="26"/>
          <w:lang w:val="nl-NL"/>
        </w:rPr>
        <w:t xml:space="preserve">Vị trí, tần suất và các thông số giám sát được thực hiện </w:t>
      </w:r>
      <w:r w:rsidRPr="00496DEF">
        <w:rPr>
          <w:sz w:val="26"/>
          <w:szCs w:val="26"/>
        </w:rPr>
        <w:t xml:space="preserve">theo Giấy phép hoạt động trong phạm vi bảo vệ công trình thủy lợi số 32/GP-TCTL-PCTTr ngày </w:t>
      </w:r>
      <w:r w:rsidR="00CE3511" w:rsidRPr="00496DEF">
        <w:rPr>
          <w:sz w:val="26"/>
          <w:szCs w:val="26"/>
        </w:rPr>
        <w:t>18</w:t>
      </w:r>
      <w:r w:rsidRPr="00496DEF">
        <w:rPr>
          <w:sz w:val="26"/>
          <w:szCs w:val="26"/>
        </w:rPr>
        <w:t>/</w:t>
      </w:r>
      <w:r w:rsidR="00CE3511" w:rsidRPr="00496DEF">
        <w:rPr>
          <w:sz w:val="26"/>
          <w:szCs w:val="26"/>
        </w:rPr>
        <w:t>01</w:t>
      </w:r>
      <w:r w:rsidRPr="00496DEF">
        <w:rPr>
          <w:sz w:val="26"/>
          <w:szCs w:val="26"/>
        </w:rPr>
        <w:t>/</w:t>
      </w:r>
      <w:r w:rsidR="00CE3511" w:rsidRPr="00496DEF">
        <w:rPr>
          <w:sz w:val="26"/>
          <w:szCs w:val="26"/>
        </w:rPr>
        <w:t>2021</w:t>
      </w:r>
      <w:r w:rsidRPr="00496DEF">
        <w:rPr>
          <w:sz w:val="26"/>
          <w:szCs w:val="26"/>
        </w:rPr>
        <w:t xml:space="preserve"> của Tổng cục thủy lợi - Bộ Nông nghiệp và Phát triển Nông thôn. Cụ thể:</w:t>
      </w:r>
    </w:p>
    <w:p w14:paraId="57254CD0" w14:textId="77777777" w:rsidR="005D7F38" w:rsidRPr="00496DEF" w:rsidRDefault="005D7F38" w:rsidP="0068092F">
      <w:pPr>
        <w:spacing w:before="60" w:after="60" w:line="288" w:lineRule="auto"/>
        <w:ind w:firstLine="709"/>
        <w:jc w:val="both"/>
        <w:rPr>
          <w:sz w:val="26"/>
          <w:szCs w:val="26"/>
        </w:rPr>
      </w:pPr>
      <w:r w:rsidRPr="00496DEF">
        <w:rPr>
          <w:sz w:val="26"/>
          <w:szCs w:val="26"/>
        </w:rPr>
        <w:t>- Vị trí giám sát: 01 vị trí (01 vị trí đầu ra hồ lắng tại bãi chứa 01);</w:t>
      </w:r>
    </w:p>
    <w:p w14:paraId="4D00B6FB" w14:textId="77777777" w:rsidR="005D7F38" w:rsidRPr="00496DEF" w:rsidRDefault="005D7F38" w:rsidP="0068092F">
      <w:pPr>
        <w:spacing w:before="60" w:after="60" w:line="288" w:lineRule="auto"/>
        <w:ind w:firstLine="709"/>
        <w:jc w:val="both"/>
        <w:rPr>
          <w:sz w:val="26"/>
          <w:szCs w:val="26"/>
        </w:rPr>
      </w:pPr>
      <w:r w:rsidRPr="00496DEF">
        <w:rPr>
          <w:sz w:val="26"/>
          <w:szCs w:val="26"/>
        </w:rPr>
        <w:t>- Tần suất giám sát: 01 tháng/1 lần.</w:t>
      </w:r>
    </w:p>
    <w:p w14:paraId="2F7898D8" w14:textId="77777777" w:rsidR="005D7F38" w:rsidRPr="00496DEF" w:rsidRDefault="005D7F38" w:rsidP="0068092F">
      <w:pPr>
        <w:spacing w:before="60" w:after="60" w:line="288" w:lineRule="auto"/>
        <w:ind w:firstLine="709"/>
        <w:jc w:val="both"/>
        <w:rPr>
          <w:sz w:val="26"/>
          <w:szCs w:val="26"/>
          <w:lang w:val="en-US"/>
        </w:rPr>
      </w:pPr>
      <w:r w:rsidRPr="00496DEF">
        <w:rPr>
          <w:sz w:val="26"/>
          <w:szCs w:val="26"/>
          <w:lang w:val="en-US"/>
        </w:rPr>
        <w:t>- Thông số giám sát: TSS, BOD</w:t>
      </w:r>
      <w:r w:rsidRPr="00496DEF">
        <w:rPr>
          <w:sz w:val="26"/>
          <w:szCs w:val="26"/>
          <w:vertAlign w:val="subscript"/>
          <w:lang w:val="en-US"/>
        </w:rPr>
        <w:t>5</w:t>
      </w:r>
      <w:r w:rsidRPr="00496DEF">
        <w:rPr>
          <w:sz w:val="26"/>
          <w:szCs w:val="26"/>
          <w:lang w:val="en-US"/>
        </w:rPr>
        <w:t>, COD, DO.</w:t>
      </w:r>
    </w:p>
    <w:p w14:paraId="408C7242" w14:textId="5B434874" w:rsidR="005D7F38" w:rsidRPr="00496DEF" w:rsidRDefault="005D7F38" w:rsidP="0068092F">
      <w:pPr>
        <w:spacing w:before="60" w:after="60" w:line="288" w:lineRule="auto"/>
        <w:ind w:firstLine="709"/>
        <w:jc w:val="both"/>
        <w:rPr>
          <w:sz w:val="26"/>
          <w:szCs w:val="26"/>
          <w:lang w:val="en-US"/>
        </w:rPr>
      </w:pPr>
      <w:r w:rsidRPr="00496DEF">
        <w:rPr>
          <w:sz w:val="26"/>
          <w:szCs w:val="26"/>
          <w:lang w:val="en-US"/>
        </w:rPr>
        <w:t>- Quy chuẩn so sánh: QCVN 40:2011/BTNMT, cột A (K</w:t>
      </w:r>
      <w:r w:rsidRPr="00496DEF">
        <w:rPr>
          <w:sz w:val="26"/>
          <w:szCs w:val="26"/>
          <w:vertAlign w:val="subscript"/>
          <w:lang w:val="en-US"/>
        </w:rPr>
        <w:t>q</w:t>
      </w:r>
      <w:r w:rsidRPr="00496DEF">
        <w:rPr>
          <w:sz w:val="26"/>
          <w:szCs w:val="26"/>
          <w:lang w:val="en-US"/>
        </w:rPr>
        <w:t xml:space="preserve"> = </w:t>
      </w:r>
      <w:r w:rsidR="005D68A8" w:rsidRPr="00496DEF">
        <w:rPr>
          <w:sz w:val="26"/>
          <w:szCs w:val="26"/>
          <w:lang w:val="en-US"/>
        </w:rPr>
        <w:t>0,9</w:t>
      </w:r>
      <w:r w:rsidR="00447530" w:rsidRPr="00496DEF">
        <w:rPr>
          <w:sz w:val="26"/>
          <w:szCs w:val="26"/>
        </w:rPr>
        <w:t>;</w:t>
      </w:r>
      <w:r w:rsidRPr="00496DEF">
        <w:rPr>
          <w:sz w:val="26"/>
          <w:szCs w:val="26"/>
          <w:lang w:val="en-US"/>
        </w:rPr>
        <w:t xml:space="preserve"> K</w:t>
      </w:r>
      <w:r w:rsidRPr="00496DEF">
        <w:rPr>
          <w:sz w:val="26"/>
          <w:szCs w:val="26"/>
          <w:vertAlign w:val="subscript"/>
          <w:lang w:val="en-US"/>
        </w:rPr>
        <w:t>f</w:t>
      </w:r>
      <w:r w:rsidRPr="00496DEF">
        <w:rPr>
          <w:sz w:val="26"/>
          <w:szCs w:val="26"/>
          <w:lang w:val="en-US"/>
        </w:rPr>
        <w:t xml:space="preserve"> = 1,0).</w:t>
      </w:r>
    </w:p>
    <w:p w14:paraId="52C1C40A" w14:textId="14603333" w:rsidR="005D7F38" w:rsidRPr="00496DEF" w:rsidRDefault="005D7F38" w:rsidP="0068092F">
      <w:pPr>
        <w:spacing w:before="60" w:after="60" w:line="288" w:lineRule="auto"/>
        <w:ind w:firstLine="720"/>
        <w:jc w:val="both"/>
        <w:rPr>
          <w:sz w:val="26"/>
          <w:szCs w:val="26"/>
          <w:lang w:val="en-US"/>
        </w:rPr>
      </w:pPr>
      <w:r w:rsidRPr="00496DEF">
        <w:rPr>
          <w:sz w:val="26"/>
          <w:szCs w:val="26"/>
          <w:lang w:val="en-US"/>
        </w:rPr>
        <w:t xml:space="preserve">Kết quả quan trắc môi trường </w:t>
      </w:r>
      <w:r w:rsidR="00EA4E24" w:rsidRPr="00496DEF">
        <w:rPr>
          <w:sz w:val="26"/>
          <w:szCs w:val="26"/>
          <w:lang w:val="en-US"/>
        </w:rPr>
        <w:t>định kỳ hằng tháng</w:t>
      </w:r>
      <w:r w:rsidR="00130580" w:rsidRPr="00496DEF">
        <w:rPr>
          <w:sz w:val="26"/>
          <w:szCs w:val="26"/>
        </w:rPr>
        <w:t xml:space="preserve"> </w:t>
      </w:r>
      <w:r w:rsidRPr="00496DEF">
        <w:rPr>
          <w:sz w:val="26"/>
          <w:szCs w:val="26"/>
          <w:lang w:val="en-US"/>
        </w:rPr>
        <w:t>tại hồ lắng</w:t>
      </w:r>
      <w:r w:rsidR="008E13B2" w:rsidRPr="00496DEF">
        <w:rPr>
          <w:sz w:val="26"/>
          <w:szCs w:val="26"/>
          <w:lang w:val="en-US"/>
        </w:rPr>
        <w:t xml:space="preserve"> thực hiện theo giấy phép tổng cục thủy lợi</w:t>
      </w:r>
      <w:r w:rsidRPr="00496DEF">
        <w:rPr>
          <w:sz w:val="26"/>
          <w:szCs w:val="26"/>
          <w:lang w:val="en-US"/>
        </w:rPr>
        <w:t xml:space="preserve"> được tổng hợp theo bảng sau:</w:t>
      </w:r>
    </w:p>
    <w:p w14:paraId="324F8EB9" w14:textId="7C123A9B" w:rsidR="00B93B6D" w:rsidRPr="00496DEF" w:rsidRDefault="008E13B2" w:rsidP="008E13B2">
      <w:pPr>
        <w:pStyle w:val="Caption"/>
        <w:rPr>
          <w:b/>
        </w:rPr>
      </w:pPr>
      <w:bookmarkStart w:id="551" w:name="_Toc119930669"/>
      <w:bookmarkStart w:id="552" w:name="_Toc133401203"/>
      <w:r w:rsidRPr="00496DEF">
        <w:lastRenderedPageBreak/>
        <w:t xml:space="preserve">Bảng </w:t>
      </w:r>
      <w:r w:rsidRPr="00496DEF">
        <w:fldChar w:fldCharType="begin"/>
      </w:r>
      <w:r w:rsidRPr="00496DEF">
        <w:instrText xml:space="preserve"> SEQ Bảng \* ARABIC </w:instrText>
      </w:r>
      <w:r w:rsidRPr="00496DEF">
        <w:fldChar w:fldCharType="separate"/>
      </w:r>
      <w:r w:rsidR="00013886" w:rsidRPr="00496DEF">
        <w:t>54</w:t>
      </w:r>
      <w:r w:rsidRPr="00496DEF">
        <w:fldChar w:fldCharType="end"/>
      </w:r>
      <w:r w:rsidR="00B93B6D" w:rsidRPr="00496DEF">
        <w:t xml:space="preserve">: Kết quả đo đạc chất lượng nước thải </w:t>
      </w:r>
      <w:bookmarkEnd w:id="551"/>
      <w:r w:rsidR="002C0926" w:rsidRPr="00496DEF">
        <w:t>định kỳ hằng tháng</w:t>
      </w:r>
      <w:bookmarkEnd w:id="5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584"/>
        <w:gridCol w:w="2044"/>
        <w:gridCol w:w="1357"/>
        <w:gridCol w:w="1466"/>
        <w:gridCol w:w="1305"/>
        <w:gridCol w:w="1305"/>
      </w:tblGrid>
      <w:tr w:rsidR="00B93B6D" w:rsidRPr="00496DEF" w14:paraId="53625F84" w14:textId="77777777" w:rsidTr="00663176">
        <w:trPr>
          <w:trHeight w:val="297"/>
          <w:tblHeader/>
          <w:jc w:val="center"/>
        </w:trPr>
        <w:tc>
          <w:tcPr>
            <w:tcW w:w="874" w:type="pct"/>
            <w:vMerge w:val="restart"/>
            <w:vAlign w:val="center"/>
          </w:tcPr>
          <w:p w14:paraId="3123288F" w14:textId="77777777" w:rsidR="00B93B6D" w:rsidRPr="00496DEF" w:rsidRDefault="00B93B6D" w:rsidP="0068092F">
            <w:pPr>
              <w:pStyle w:val="Bangnd"/>
              <w:spacing w:before="0" w:after="0"/>
              <w:rPr>
                <w:b/>
              </w:rPr>
            </w:pPr>
            <w:r w:rsidRPr="00496DEF">
              <w:rPr>
                <w:b/>
              </w:rPr>
              <w:t>TT</w:t>
            </w:r>
          </w:p>
        </w:tc>
        <w:tc>
          <w:tcPr>
            <w:tcW w:w="1128" w:type="pct"/>
            <w:vMerge w:val="restart"/>
            <w:vAlign w:val="center"/>
          </w:tcPr>
          <w:p w14:paraId="2CD7D3E0" w14:textId="77777777" w:rsidR="00B93B6D" w:rsidRPr="00496DEF" w:rsidRDefault="00B93B6D" w:rsidP="0068092F">
            <w:pPr>
              <w:pStyle w:val="Bangnd"/>
              <w:spacing w:before="0" w:after="0"/>
              <w:rPr>
                <w:b/>
                <w:lang w:val="en-US"/>
              </w:rPr>
            </w:pPr>
            <w:r w:rsidRPr="00496DEF">
              <w:rPr>
                <w:b/>
                <w:lang w:val="en-US"/>
              </w:rPr>
              <w:t>Năm</w:t>
            </w:r>
          </w:p>
        </w:tc>
        <w:tc>
          <w:tcPr>
            <w:tcW w:w="2998" w:type="pct"/>
            <w:gridSpan w:val="4"/>
            <w:vAlign w:val="center"/>
          </w:tcPr>
          <w:p w14:paraId="6EE7F301" w14:textId="77777777" w:rsidR="00B93B6D" w:rsidRPr="00496DEF" w:rsidRDefault="00B93B6D" w:rsidP="0068092F">
            <w:pPr>
              <w:pStyle w:val="Bangnd"/>
              <w:spacing w:before="0" w:after="0"/>
              <w:rPr>
                <w:b/>
                <w:lang w:val="en-US"/>
              </w:rPr>
            </w:pPr>
            <w:r w:rsidRPr="00496DEF">
              <w:rPr>
                <w:b/>
                <w:bCs/>
                <w:lang w:val="en-US"/>
              </w:rPr>
              <w:t>Thông số (mg/L)</w:t>
            </w:r>
          </w:p>
        </w:tc>
      </w:tr>
      <w:tr w:rsidR="00B93B6D" w:rsidRPr="00496DEF" w14:paraId="15E2224C" w14:textId="77777777" w:rsidTr="00663176">
        <w:trPr>
          <w:trHeight w:val="308"/>
          <w:tblHeader/>
          <w:jc w:val="center"/>
        </w:trPr>
        <w:tc>
          <w:tcPr>
            <w:tcW w:w="874" w:type="pct"/>
            <w:vMerge/>
            <w:vAlign w:val="center"/>
          </w:tcPr>
          <w:p w14:paraId="7FF72DA1" w14:textId="77777777" w:rsidR="00B93B6D" w:rsidRPr="00496DEF" w:rsidRDefault="00B93B6D" w:rsidP="0068092F">
            <w:pPr>
              <w:pStyle w:val="Bangnd"/>
              <w:spacing w:before="0" w:after="0"/>
            </w:pPr>
          </w:p>
        </w:tc>
        <w:tc>
          <w:tcPr>
            <w:tcW w:w="1128" w:type="pct"/>
            <w:vMerge/>
            <w:vAlign w:val="center"/>
          </w:tcPr>
          <w:p w14:paraId="489E8228" w14:textId="77777777" w:rsidR="00B93B6D" w:rsidRPr="00496DEF" w:rsidRDefault="00B93B6D" w:rsidP="0068092F">
            <w:pPr>
              <w:pStyle w:val="Bangnd"/>
              <w:spacing w:before="0" w:after="0"/>
            </w:pPr>
          </w:p>
        </w:tc>
        <w:tc>
          <w:tcPr>
            <w:tcW w:w="749" w:type="pct"/>
            <w:vAlign w:val="center"/>
          </w:tcPr>
          <w:p w14:paraId="03F41E5D" w14:textId="77777777" w:rsidR="00B93B6D" w:rsidRPr="00496DEF" w:rsidRDefault="00B93B6D" w:rsidP="0068092F">
            <w:pPr>
              <w:pStyle w:val="Bangnd"/>
              <w:spacing w:before="0" w:after="0"/>
              <w:rPr>
                <w:b/>
                <w:lang w:val="en-US"/>
              </w:rPr>
            </w:pPr>
            <w:r w:rsidRPr="00496DEF">
              <w:rPr>
                <w:b/>
                <w:lang w:val="en-US"/>
              </w:rPr>
              <w:t>DO</w:t>
            </w:r>
          </w:p>
        </w:tc>
        <w:tc>
          <w:tcPr>
            <w:tcW w:w="809" w:type="pct"/>
            <w:vAlign w:val="center"/>
          </w:tcPr>
          <w:p w14:paraId="473D837E" w14:textId="77777777" w:rsidR="00B93B6D" w:rsidRPr="00496DEF" w:rsidRDefault="00B93B6D" w:rsidP="0068092F">
            <w:pPr>
              <w:pStyle w:val="Bangnd"/>
              <w:spacing w:before="0" w:after="0"/>
              <w:rPr>
                <w:b/>
                <w:noProof/>
                <w:lang w:val="en-US"/>
              </w:rPr>
            </w:pPr>
            <w:r w:rsidRPr="00496DEF">
              <w:rPr>
                <w:b/>
                <w:lang w:val="en-US"/>
              </w:rPr>
              <w:t>TSS</w:t>
            </w:r>
          </w:p>
        </w:tc>
        <w:tc>
          <w:tcPr>
            <w:tcW w:w="720" w:type="pct"/>
            <w:vAlign w:val="center"/>
          </w:tcPr>
          <w:p w14:paraId="1DEA4AF9" w14:textId="77777777" w:rsidR="00B93B6D" w:rsidRPr="00496DEF" w:rsidRDefault="00B93B6D" w:rsidP="0068092F">
            <w:pPr>
              <w:pStyle w:val="Bangnd"/>
              <w:spacing w:before="0" w:after="0"/>
              <w:rPr>
                <w:b/>
                <w:noProof/>
                <w:lang w:val="en-US"/>
              </w:rPr>
            </w:pPr>
            <w:r w:rsidRPr="00496DEF">
              <w:rPr>
                <w:b/>
                <w:lang w:val="en-US"/>
              </w:rPr>
              <w:t>BOD</w:t>
            </w:r>
            <w:r w:rsidRPr="00496DEF">
              <w:rPr>
                <w:b/>
                <w:vertAlign w:val="subscript"/>
                <w:lang w:val="en-US"/>
              </w:rPr>
              <w:t>5</w:t>
            </w:r>
          </w:p>
        </w:tc>
        <w:tc>
          <w:tcPr>
            <w:tcW w:w="720" w:type="pct"/>
            <w:vAlign w:val="center"/>
          </w:tcPr>
          <w:p w14:paraId="404AEFE6" w14:textId="77777777" w:rsidR="00B93B6D" w:rsidRPr="00496DEF" w:rsidRDefault="00B93B6D" w:rsidP="0068092F">
            <w:pPr>
              <w:pStyle w:val="Bangnd"/>
              <w:spacing w:before="0" w:after="0"/>
              <w:rPr>
                <w:b/>
                <w:lang w:val="en-US"/>
              </w:rPr>
            </w:pPr>
            <w:r w:rsidRPr="00496DEF">
              <w:rPr>
                <w:b/>
                <w:lang w:val="en-US"/>
              </w:rPr>
              <w:t>COD</w:t>
            </w:r>
          </w:p>
        </w:tc>
      </w:tr>
      <w:tr w:rsidR="0004258D" w:rsidRPr="00496DEF" w14:paraId="18872A97" w14:textId="77777777" w:rsidTr="0004258D">
        <w:trPr>
          <w:trHeight w:val="189"/>
          <w:jc w:val="center"/>
        </w:trPr>
        <w:tc>
          <w:tcPr>
            <w:tcW w:w="5000" w:type="pct"/>
            <w:gridSpan w:val="6"/>
            <w:vAlign w:val="center"/>
          </w:tcPr>
          <w:p w14:paraId="7AAEA1EE" w14:textId="19B68CD8" w:rsidR="0004258D" w:rsidRPr="00496DEF" w:rsidRDefault="0004258D" w:rsidP="0068092F">
            <w:pPr>
              <w:pStyle w:val="Bangnd"/>
              <w:spacing w:before="0" w:after="0"/>
              <w:rPr>
                <w:i/>
                <w:lang w:val="en-US"/>
              </w:rPr>
            </w:pPr>
            <w:r w:rsidRPr="00496DEF">
              <w:rPr>
                <w:i/>
                <w:lang w:val="en-US"/>
              </w:rPr>
              <w:t>Hồ lắng bãi chứa cát 01</w:t>
            </w:r>
          </w:p>
        </w:tc>
      </w:tr>
      <w:tr w:rsidR="0004258D" w:rsidRPr="00496DEF" w14:paraId="4D6C71CB" w14:textId="77777777" w:rsidTr="00663176">
        <w:trPr>
          <w:trHeight w:val="165"/>
          <w:jc w:val="center"/>
        </w:trPr>
        <w:tc>
          <w:tcPr>
            <w:tcW w:w="874" w:type="pct"/>
            <w:vAlign w:val="center"/>
          </w:tcPr>
          <w:p w14:paraId="10E2824E" w14:textId="529DB01E" w:rsidR="0004258D" w:rsidRPr="00496DEF" w:rsidRDefault="002C0926" w:rsidP="0068092F">
            <w:pPr>
              <w:pStyle w:val="Bangnd"/>
              <w:spacing w:before="0" w:after="0"/>
              <w:rPr>
                <w:lang w:val="en-US"/>
              </w:rPr>
            </w:pPr>
            <w:r w:rsidRPr="00496DEF">
              <w:rPr>
                <w:lang w:val="en-US"/>
              </w:rPr>
              <w:t>1</w:t>
            </w:r>
          </w:p>
        </w:tc>
        <w:tc>
          <w:tcPr>
            <w:tcW w:w="1128" w:type="pct"/>
            <w:vAlign w:val="center"/>
          </w:tcPr>
          <w:p w14:paraId="5CAD94D2" w14:textId="77777777" w:rsidR="0004258D" w:rsidRPr="00496DEF" w:rsidRDefault="0004258D" w:rsidP="0068092F">
            <w:pPr>
              <w:pStyle w:val="Bangnd"/>
              <w:spacing w:before="0" w:after="0"/>
              <w:rPr>
                <w:lang w:val="en-US"/>
              </w:rPr>
            </w:pPr>
            <w:r w:rsidRPr="00496DEF">
              <w:rPr>
                <w:lang w:val="en-US"/>
              </w:rPr>
              <w:t>Tháng 3/2022</w:t>
            </w:r>
          </w:p>
        </w:tc>
        <w:tc>
          <w:tcPr>
            <w:tcW w:w="749" w:type="pct"/>
            <w:shd w:val="clear" w:color="auto" w:fill="auto"/>
            <w:vAlign w:val="center"/>
          </w:tcPr>
          <w:p w14:paraId="0A3315C2" w14:textId="0B9841DE" w:rsidR="0004258D" w:rsidRPr="00496DEF" w:rsidRDefault="0004258D" w:rsidP="0068092F">
            <w:pPr>
              <w:pStyle w:val="Bangnd"/>
              <w:spacing w:before="0" w:after="0"/>
              <w:rPr>
                <w:lang w:val="en-US"/>
              </w:rPr>
            </w:pPr>
            <w:r w:rsidRPr="00496DEF">
              <w:rPr>
                <w:lang w:val="en-US"/>
              </w:rPr>
              <w:t>4,05</w:t>
            </w:r>
          </w:p>
        </w:tc>
        <w:tc>
          <w:tcPr>
            <w:tcW w:w="809" w:type="pct"/>
            <w:shd w:val="clear" w:color="auto" w:fill="auto"/>
            <w:vAlign w:val="center"/>
          </w:tcPr>
          <w:p w14:paraId="64D6624E" w14:textId="6B23883C" w:rsidR="0004258D" w:rsidRPr="00496DEF" w:rsidRDefault="0004258D" w:rsidP="0068092F">
            <w:pPr>
              <w:pStyle w:val="Bangnd"/>
              <w:spacing w:before="0" w:after="0"/>
              <w:rPr>
                <w:lang w:val="en-US"/>
              </w:rPr>
            </w:pPr>
            <w:r w:rsidRPr="00496DEF">
              <w:rPr>
                <w:lang w:val="en-US"/>
              </w:rPr>
              <w:t>36</w:t>
            </w:r>
          </w:p>
        </w:tc>
        <w:tc>
          <w:tcPr>
            <w:tcW w:w="720" w:type="pct"/>
            <w:shd w:val="clear" w:color="auto" w:fill="auto"/>
            <w:vAlign w:val="center"/>
          </w:tcPr>
          <w:p w14:paraId="0F863855" w14:textId="4D2E548A" w:rsidR="0004258D" w:rsidRPr="00496DEF" w:rsidRDefault="0004258D" w:rsidP="0068092F">
            <w:pPr>
              <w:pStyle w:val="Bangnd"/>
              <w:spacing w:before="0" w:after="0"/>
              <w:rPr>
                <w:lang w:val="en-US"/>
              </w:rPr>
            </w:pPr>
            <w:r w:rsidRPr="00496DEF">
              <w:rPr>
                <w:lang w:val="en-US"/>
              </w:rPr>
              <w:t>24</w:t>
            </w:r>
          </w:p>
        </w:tc>
        <w:tc>
          <w:tcPr>
            <w:tcW w:w="720" w:type="pct"/>
            <w:vAlign w:val="center"/>
          </w:tcPr>
          <w:p w14:paraId="2B2BE13C" w14:textId="056E1DF5" w:rsidR="0004258D" w:rsidRPr="00496DEF" w:rsidRDefault="0004258D" w:rsidP="0068092F">
            <w:pPr>
              <w:pStyle w:val="Bangnd"/>
              <w:spacing w:before="0" w:after="0"/>
              <w:rPr>
                <w:lang w:val="en-US"/>
              </w:rPr>
            </w:pPr>
            <w:r w:rsidRPr="00496DEF">
              <w:rPr>
                <w:lang w:val="en-US"/>
              </w:rPr>
              <w:t>60</w:t>
            </w:r>
          </w:p>
        </w:tc>
      </w:tr>
      <w:tr w:rsidR="0004258D" w:rsidRPr="00496DEF" w14:paraId="4ABD9289" w14:textId="77777777" w:rsidTr="00663176">
        <w:trPr>
          <w:trHeight w:val="51"/>
          <w:jc w:val="center"/>
        </w:trPr>
        <w:tc>
          <w:tcPr>
            <w:tcW w:w="874" w:type="pct"/>
            <w:vAlign w:val="center"/>
          </w:tcPr>
          <w:p w14:paraId="54565F06" w14:textId="067A4931" w:rsidR="0004258D" w:rsidRPr="00496DEF" w:rsidRDefault="002C0926" w:rsidP="0068092F">
            <w:pPr>
              <w:pStyle w:val="Bangnd"/>
              <w:spacing w:before="0" w:after="0"/>
              <w:rPr>
                <w:lang w:val="en-US"/>
              </w:rPr>
            </w:pPr>
            <w:r w:rsidRPr="00496DEF">
              <w:rPr>
                <w:lang w:val="en-US"/>
              </w:rPr>
              <w:t>2</w:t>
            </w:r>
          </w:p>
        </w:tc>
        <w:tc>
          <w:tcPr>
            <w:tcW w:w="1128" w:type="pct"/>
            <w:vAlign w:val="center"/>
          </w:tcPr>
          <w:p w14:paraId="108840B3" w14:textId="77777777" w:rsidR="0004258D" w:rsidRPr="00496DEF" w:rsidRDefault="0004258D" w:rsidP="0068092F">
            <w:pPr>
              <w:pStyle w:val="Bangnd"/>
              <w:spacing w:before="0" w:after="0"/>
              <w:rPr>
                <w:vertAlign w:val="subscript"/>
              </w:rPr>
            </w:pPr>
            <w:r w:rsidRPr="00496DEF">
              <w:rPr>
                <w:lang w:val="en-US"/>
              </w:rPr>
              <w:t>Tháng 4/2022</w:t>
            </w:r>
          </w:p>
        </w:tc>
        <w:tc>
          <w:tcPr>
            <w:tcW w:w="749" w:type="pct"/>
            <w:shd w:val="clear" w:color="auto" w:fill="auto"/>
            <w:vAlign w:val="center"/>
          </w:tcPr>
          <w:p w14:paraId="5626CC7F" w14:textId="1C5BDBD3" w:rsidR="0004258D" w:rsidRPr="00496DEF" w:rsidRDefault="00930D5F" w:rsidP="0068092F">
            <w:pPr>
              <w:pStyle w:val="Bangnd"/>
              <w:spacing w:before="0" w:after="0"/>
              <w:rPr>
                <w:lang w:val="en-US"/>
              </w:rPr>
            </w:pPr>
            <w:r w:rsidRPr="00496DEF">
              <w:rPr>
                <w:lang w:val="en-US"/>
              </w:rPr>
              <w:t>4,46</w:t>
            </w:r>
          </w:p>
        </w:tc>
        <w:tc>
          <w:tcPr>
            <w:tcW w:w="809" w:type="pct"/>
            <w:shd w:val="clear" w:color="auto" w:fill="auto"/>
            <w:vAlign w:val="center"/>
          </w:tcPr>
          <w:p w14:paraId="29800A31" w14:textId="0C4BE549" w:rsidR="0004258D" w:rsidRPr="00496DEF" w:rsidRDefault="00930D5F" w:rsidP="0068092F">
            <w:pPr>
              <w:pStyle w:val="Bangnd"/>
              <w:spacing w:before="0" w:after="0"/>
              <w:rPr>
                <w:lang w:val="en-US"/>
              </w:rPr>
            </w:pPr>
            <w:r w:rsidRPr="00496DEF">
              <w:rPr>
                <w:lang w:val="en-US"/>
              </w:rPr>
              <w:t>41</w:t>
            </w:r>
          </w:p>
        </w:tc>
        <w:tc>
          <w:tcPr>
            <w:tcW w:w="720" w:type="pct"/>
            <w:shd w:val="clear" w:color="auto" w:fill="auto"/>
            <w:vAlign w:val="center"/>
          </w:tcPr>
          <w:p w14:paraId="3013BC6A" w14:textId="56A7DD03" w:rsidR="0004258D" w:rsidRPr="00496DEF" w:rsidRDefault="00930D5F" w:rsidP="0068092F">
            <w:pPr>
              <w:pStyle w:val="Bangnd"/>
              <w:spacing w:before="0" w:after="0"/>
              <w:rPr>
                <w:lang w:val="en-US"/>
              </w:rPr>
            </w:pPr>
            <w:r w:rsidRPr="00496DEF">
              <w:rPr>
                <w:lang w:val="en-US"/>
              </w:rPr>
              <w:t>20</w:t>
            </w:r>
          </w:p>
        </w:tc>
        <w:tc>
          <w:tcPr>
            <w:tcW w:w="720" w:type="pct"/>
            <w:vAlign w:val="center"/>
          </w:tcPr>
          <w:p w14:paraId="002FF458" w14:textId="00D69E7A" w:rsidR="0004258D" w:rsidRPr="00496DEF" w:rsidRDefault="00930D5F" w:rsidP="0068092F">
            <w:pPr>
              <w:pStyle w:val="Bangnd"/>
              <w:spacing w:before="0" w:after="0"/>
              <w:rPr>
                <w:lang w:val="en-US"/>
              </w:rPr>
            </w:pPr>
            <w:r w:rsidRPr="00496DEF">
              <w:rPr>
                <w:lang w:val="en-US"/>
              </w:rPr>
              <w:t>49</w:t>
            </w:r>
          </w:p>
        </w:tc>
      </w:tr>
      <w:tr w:rsidR="002C0926" w:rsidRPr="00496DEF" w14:paraId="250A9E6A" w14:textId="77777777" w:rsidTr="00663176">
        <w:trPr>
          <w:trHeight w:val="189"/>
          <w:jc w:val="center"/>
        </w:trPr>
        <w:tc>
          <w:tcPr>
            <w:tcW w:w="874" w:type="pct"/>
            <w:vAlign w:val="center"/>
          </w:tcPr>
          <w:p w14:paraId="65AB5EF2" w14:textId="5B681B43" w:rsidR="002C0926" w:rsidRPr="00496DEF" w:rsidRDefault="002C0926" w:rsidP="002C0926">
            <w:pPr>
              <w:pStyle w:val="Bangnd"/>
              <w:spacing w:before="0" w:after="0"/>
              <w:rPr>
                <w:lang w:val="en-US"/>
              </w:rPr>
            </w:pPr>
            <w:r w:rsidRPr="00496DEF">
              <w:rPr>
                <w:lang w:val="en-US"/>
              </w:rPr>
              <w:t>3</w:t>
            </w:r>
          </w:p>
        </w:tc>
        <w:tc>
          <w:tcPr>
            <w:tcW w:w="1128" w:type="pct"/>
            <w:vAlign w:val="center"/>
          </w:tcPr>
          <w:p w14:paraId="7A665595" w14:textId="77777777" w:rsidR="002C0926" w:rsidRPr="00496DEF" w:rsidRDefault="002C0926" w:rsidP="002C0926">
            <w:pPr>
              <w:pStyle w:val="Bangnd"/>
              <w:spacing w:before="0" w:after="0"/>
              <w:rPr>
                <w:lang w:val="en-US"/>
              </w:rPr>
            </w:pPr>
            <w:r w:rsidRPr="00496DEF">
              <w:rPr>
                <w:lang w:val="en-US"/>
              </w:rPr>
              <w:t>Tháng 5/2022</w:t>
            </w:r>
          </w:p>
        </w:tc>
        <w:tc>
          <w:tcPr>
            <w:tcW w:w="749" w:type="pct"/>
            <w:shd w:val="clear" w:color="auto" w:fill="auto"/>
            <w:vAlign w:val="center"/>
          </w:tcPr>
          <w:p w14:paraId="42EE3601" w14:textId="6C800217" w:rsidR="002C0926" w:rsidRPr="00496DEF" w:rsidRDefault="002C0926" w:rsidP="002C0926">
            <w:pPr>
              <w:pStyle w:val="Bangnd"/>
              <w:spacing w:before="0" w:after="0"/>
              <w:rPr>
                <w:lang w:val="en-US"/>
              </w:rPr>
            </w:pPr>
            <w:r w:rsidRPr="00496DEF">
              <w:rPr>
                <w:lang w:val="en-US"/>
              </w:rPr>
              <w:t>4,33</w:t>
            </w:r>
          </w:p>
        </w:tc>
        <w:tc>
          <w:tcPr>
            <w:tcW w:w="809" w:type="pct"/>
            <w:shd w:val="clear" w:color="auto" w:fill="auto"/>
            <w:vAlign w:val="center"/>
          </w:tcPr>
          <w:p w14:paraId="479AAE63" w14:textId="05DD0E24" w:rsidR="002C0926" w:rsidRPr="00496DEF" w:rsidRDefault="002C0926" w:rsidP="002C0926">
            <w:pPr>
              <w:pStyle w:val="Bangnd"/>
              <w:spacing w:before="0" w:after="0"/>
              <w:rPr>
                <w:lang w:val="en-US"/>
              </w:rPr>
            </w:pPr>
            <w:r w:rsidRPr="00496DEF">
              <w:rPr>
                <w:lang w:val="en-US"/>
              </w:rPr>
              <w:t>31</w:t>
            </w:r>
          </w:p>
        </w:tc>
        <w:tc>
          <w:tcPr>
            <w:tcW w:w="720" w:type="pct"/>
            <w:shd w:val="clear" w:color="auto" w:fill="auto"/>
            <w:vAlign w:val="center"/>
          </w:tcPr>
          <w:p w14:paraId="1420E6A2" w14:textId="0C743035" w:rsidR="002C0926" w:rsidRPr="00496DEF" w:rsidRDefault="002C0926" w:rsidP="002C0926">
            <w:pPr>
              <w:pStyle w:val="Bangnd"/>
              <w:spacing w:before="0" w:after="0"/>
              <w:rPr>
                <w:lang w:val="en-US"/>
              </w:rPr>
            </w:pPr>
            <w:r w:rsidRPr="00496DEF">
              <w:rPr>
                <w:lang w:val="en-US"/>
              </w:rPr>
              <w:t>23</w:t>
            </w:r>
          </w:p>
        </w:tc>
        <w:tc>
          <w:tcPr>
            <w:tcW w:w="720" w:type="pct"/>
            <w:vAlign w:val="center"/>
          </w:tcPr>
          <w:p w14:paraId="4D3C8016" w14:textId="606A0C69" w:rsidR="002C0926" w:rsidRPr="00496DEF" w:rsidRDefault="002C0926" w:rsidP="002C0926">
            <w:pPr>
              <w:pStyle w:val="Bangnd"/>
              <w:spacing w:before="0" w:after="0"/>
              <w:rPr>
                <w:lang w:val="en-US"/>
              </w:rPr>
            </w:pPr>
            <w:r w:rsidRPr="00496DEF">
              <w:rPr>
                <w:lang w:val="en-US"/>
              </w:rPr>
              <w:t>59</w:t>
            </w:r>
          </w:p>
        </w:tc>
      </w:tr>
      <w:tr w:rsidR="002C0926" w:rsidRPr="00496DEF" w14:paraId="2D6CA37E" w14:textId="77777777" w:rsidTr="004C33B0">
        <w:trPr>
          <w:trHeight w:val="314"/>
          <w:jc w:val="center"/>
        </w:trPr>
        <w:tc>
          <w:tcPr>
            <w:tcW w:w="874" w:type="pct"/>
            <w:vAlign w:val="center"/>
          </w:tcPr>
          <w:p w14:paraId="236C1ADB" w14:textId="43EAC78F" w:rsidR="002C0926" w:rsidRPr="00496DEF" w:rsidRDefault="002C0926" w:rsidP="002C0926">
            <w:pPr>
              <w:pStyle w:val="Bangnd"/>
              <w:spacing w:before="0" w:after="0"/>
              <w:rPr>
                <w:lang w:val="en-US"/>
              </w:rPr>
            </w:pPr>
            <w:r w:rsidRPr="00496DEF">
              <w:rPr>
                <w:lang w:val="en-US"/>
              </w:rPr>
              <w:t>4</w:t>
            </w:r>
          </w:p>
        </w:tc>
        <w:tc>
          <w:tcPr>
            <w:tcW w:w="1128" w:type="pct"/>
            <w:vAlign w:val="center"/>
          </w:tcPr>
          <w:p w14:paraId="054F0EF1" w14:textId="77777777" w:rsidR="002C0926" w:rsidRPr="00496DEF" w:rsidRDefault="002C0926" w:rsidP="002C0926">
            <w:pPr>
              <w:pStyle w:val="Bangnd"/>
              <w:spacing w:before="0" w:after="0"/>
              <w:rPr>
                <w:lang w:val="en-US"/>
              </w:rPr>
            </w:pPr>
            <w:r w:rsidRPr="00496DEF">
              <w:rPr>
                <w:lang w:val="en-US"/>
              </w:rPr>
              <w:t>Tháng 6/2022</w:t>
            </w:r>
          </w:p>
        </w:tc>
        <w:tc>
          <w:tcPr>
            <w:tcW w:w="749" w:type="pct"/>
            <w:shd w:val="clear" w:color="auto" w:fill="auto"/>
            <w:vAlign w:val="center"/>
          </w:tcPr>
          <w:p w14:paraId="44FCDCB0" w14:textId="5F6B09F6" w:rsidR="002C0926" w:rsidRPr="00496DEF" w:rsidRDefault="002C0926" w:rsidP="002C0926">
            <w:pPr>
              <w:pStyle w:val="Bangnd"/>
              <w:spacing w:before="0" w:after="0"/>
              <w:rPr>
                <w:lang w:val="en-US"/>
              </w:rPr>
            </w:pPr>
            <w:r w:rsidRPr="00496DEF">
              <w:rPr>
                <w:lang w:val="en-US"/>
              </w:rPr>
              <w:t>4,19</w:t>
            </w:r>
          </w:p>
        </w:tc>
        <w:tc>
          <w:tcPr>
            <w:tcW w:w="809" w:type="pct"/>
            <w:shd w:val="clear" w:color="auto" w:fill="auto"/>
            <w:vAlign w:val="center"/>
          </w:tcPr>
          <w:p w14:paraId="33AB1B10" w14:textId="2869F8D6" w:rsidR="002C0926" w:rsidRPr="00496DEF" w:rsidRDefault="002C0926" w:rsidP="002C0926">
            <w:pPr>
              <w:pStyle w:val="Bangnd"/>
              <w:spacing w:before="0" w:after="0"/>
              <w:rPr>
                <w:lang w:val="en-US"/>
              </w:rPr>
            </w:pPr>
            <w:r w:rsidRPr="00496DEF">
              <w:rPr>
                <w:lang w:val="en-US"/>
              </w:rPr>
              <w:t>34</w:t>
            </w:r>
          </w:p>
        </w:tc>
        <w:tc>
          <w:tcPr>
            <w:tcW w:w="720" w:type="pct"/>
            <w:shd w:val="clear" w:color="auto" w:fill="auto"/>
            <w:vAlign w:val="center"/>
          </w:tcPr>
          <w:p w14:paraId="463A0775" w14:textId="047BF4C0" w:rsidR="002C0926" w:rsidRPr="00496DEF" w:rsidRDefault="002C0926" w:rsidP="002C0926">
            <w:pPr>
              <w:pStyle w:val="Bangnd"/>
              <w:spacing w:before="0" w:after="0"/>
              <w:rPr>
                <w:lang w:val="en-US"/>
              </w:rPr>
            </w:pPr>
            <w:r w:rsidRPr="00496DEF">
              <w:rPr>
                <w:lang w:val="en-US"/>
              </w:rPr>
              <w:t>22</w:t>
            </w:r>
          </w:p>
        </w:tc>
        <w:tc>
          <w:tcPr>
            <w:tcW w:w="720" w:type="pct"/>
            <w:vAlign w:val="center"/>
          </w:tcPr>
          <w:p w14:paraId="3B3CFAC1" w14:textId="22691669" w:rsidR="002C0926" w:rsidRPr="00496DEF" w:rsidRDefault="002C0926" w:rsidP="002C0926">
            <w:pPr>
              <w:pStyle w:val="Bangnd"/>
              <w:spacing w:before="0" w:after="0"/>
              <w:rPr>
                <w:lang w:val="en-US"/>
              </w:rPr>
            </w:pPr>
            <w:r w:rsidRPr="00496DEF">
              <w:rPr>
                <w:lang w:val="en-US"/>
              </w:rPr>
              <w:t>46</w:t>
            </w:r>
          </w:p>
        </w:tc>
      </w:tr>
      <w:tr w:rsidR="002C0926" w:rsidRPr="00496DEF" w14:paraId="4C2AF6A7" w14:textId="77777777" w:rsidTr="00663176">
        <w:trPr>
          <w:trHeight w:val="205"/>
          <w:jc w:val="center"/>
        </w:trPr>
        <w:tc>
          <w:tcPr>
            <w:tcW w:w="874" w:type="pct"/>
            <w:vAlign w:val="center"/>
          </w:tcPr>
          <w:p w14:paraId="3BC8E966" w14:textId="20F69A35" w:rsidR="002C0926" w:rsidRPr="00496DEF" w:rsidRDefault="002C0926" w:rsidP="002C0926">
            <w:pPr>
              <w:pStyle w:val="Bangnd"/>
              <w:spacing w:before="0" w:after="0"/>
              <w:rPr>
                <w:lang w:val="en-US"/>
              </w:rPr>
            </w:pPr>
            <w:r w:rsidRPr="00496DEF">
              <w:rPr>
                <w:lang w:val="en-US"/>
              </w:rPr>
              <w:t>5</w:t>
            </w:r>
          </w:p>
        </w:tc>
        <w:tc>
          <w:tcPr>
            <w:tcW w:w="1128" w:type="pct"/>
            <w:vAlign w:val="center"/>
          </w:tcPr>
          <w:p w14:paraId="25AEB29E" w14:textId="77777777" w:rsidR="002C0926" w:rsidRPr="00496DEF" w:rsidRDefault="002C0926" w:rsidP="002C0926">
            <w:pPr>
              <w:pStyle w:val="Bangnd"/>
              <w:spacing w:before="0" w:after="0"/>
              <w:rPr>
                <w:lang w:val="en-US"/>
              </w:rPr>
            </w:pPr>
            <w:r w:rsidRPr="00496DEF">
              <w:rPr>
                <w:lang w:val="en-US"/>
              </w:rPr>
              <w:t>Tháng 7/2022</w:t>
            </w:r>
          </w:p>
        </w:tc>
        <w:tc>
          <w:tcPr>
            <w:tcW w:w="749" w:type="pct"/>
            <w:shd w:val="clear" w:color="auto" w:fill="auto"/>
            <w:vAlign w:val="center"/>
          </w:tcPr>
          <w:p w14:paraId="3A071298" w14:textId="43BD9B48" w:rsidR="002C0926" w:rsidRPr="00496DEF" w:rsidRDefault="002C0926" w:rsidP="002C0926">
            <w:pPr>
              <w:pStyle w:val="Bangnd"/>
              <w:spacing w:before="0" w:after="0"/>
              <w:rPr>
                <w:lang w:val="en-US"/>
              </w:rPr>
            </w:pPr>
            <w:r w:rsidRPr="00496DEF">
              <w:rPr>
                <w:lang w:val="en-US"/>
              </w:rPr>
              <w:t>4,06</w:t>
            </w:r>
          </w:p>
        </w:tc>
        <w:tc>
          <w:tcPr>
            <w:tcW w:w="809" w:type="pct"/>
            <w:shd w:val="clear" w:color="auto" w:fill="auto"/>
            <w:vAlign w:val="center"/>
          </w:tcPr>
          <w:p w14:paraId="3C6117BA" w14:textId="5BFAF278" w:rsidR="002C0926" w:rsidRPr="00496DEF" w:rsidRDefault="002C0926" w:rsidP="002C0926">
            <w:pPr>
              <w:pStyle w:val="Bangnd"/>
              <w:spacing w:before="0" w:after="0"/>
              <w:rPr>
                <w:lang w:val="en-US"/>
              </w:rPr>
            </w:pPr>
            <w:r w:rsidRPr="00496DEF">
              <w:rPr>
                <w:lang w:val="en-US"/>
              </w:rPr>
              <w:t>45</w:t>
            </w:r>
          </w:p>
        </w:tc>
        <w:tc>
          <w:tcPr>
            <w:tcW w:w="720" w:type="pct"/>
            <w:shd w:val="clear" w:color="auto" w:fill="auto"/>
            <w:vAlign w:val="center"/>
          </w:tcPr>
          <w:p w14:paraId="73D8117C" w14:textId="4534D337" w:rsidR="002C0926" w:rsidRPr="00496DEF" w:rsidRDefault="002C0926" w:rsidP="002C0926">
            <w:pPr>
              <w:pStyle w:val="Bangnd"/>
              <w:spacing w:before="0" w:after="0"/>
              <w:rPr>
                <w:lang w:val="en-US"/>
              </w:rPr>
            </w:pPr>
            <w:r w:rsidRPr="00496DEF">
              <w:rPr>
                <w:lang w:val="en-US"/>
              </w:rPr>
              <w:t>17</w:t>
            </w:r>
          </w:p>
        </w:tc>
        <w:tc>
          <w:tcPr>
            <w:tcW w:w="720" w:type="pct"/>
            <w:vAlign w:val="center"/>
          </w:tcPr>
          <w:p w14:paraId="4323B6DC" w14:textId="1697B4DB" w:rsidR="002C0926" w:rsidRPr="00496DEF" w:rsidRDefault="002C0926" w:rsidP="002C0926">
            <w:pPr>
              <w:pStyle w:val="Bangnd"/>
              <w:spacing w:before="0" w:after="0"/>
              <w:rPr>
                <w:lang w:val="en-US"/>
              </w:rPr>
            </w:pPr>
            <w:r w:rsidRPr="00496DEF">
              <w:rPr>
                <w:lang w:val="en-US"/>
              </w:rPr>
              <w:t>29</w:t>
            </w:r>
          </w:p>
        </w:tc>
      </w:tr>
      <w:tr w:rsidR="002C0926" w:rsidRPr="00496DEF" w14:paraId="6F952A53" w14:textId="77777777" w:rsidTr="00663176">
        <w:trPr>
          <w:trHeight w:val="205"/>
          <w:jc w:val="center"/>
        </w:trPr>
        <w:tc>
          <w:tcPr>
            <w:tcW w:w="874" w:type="pct"/>
            <w:vAlign w:val="center"/>
          </w:tcPr>
          <w:p w14:paraId="2745519E" w14:textId="2F86B441" w:rsidR="002C0926" w:rsidRPr="00496DEF" w:rsidRDefault="002C0926" w:rsidP="002C0926">
            <w:pPr>
              <w:pStyle w:val="Bangnd"/>
              <w:spacing w:before="0" w:after="0"/>
              <w:rPr>
                <w:lang w:val="en-US"/>
              </w:rPr>
            </w:pPr>
            <w:r w:rsidRPr="00496DEF">
              <w:rPr>
                <w:lang w:val="en-US"/>
              </w:rPr>
              <w:t>6</w:t>
            </w:r>
          </w:p>
        </w:tc>
        <w:tc>
          <w:tcPr>
            <w:tcW w:w="1128" w:type="pct"/>
            <w:vAlign w:val="center"/>
          </w:tcPr>
          <w:p w14:paraId="2958D1EC" w14:textId="77777777" w:rsidR="002C0926" w:rsidRPr="00496DEF" w:rsidRDefault="002C0926" w:rsidP="002C0926">
            <w:pPr>
              <w:pStyle w:val="Bangnd"/>
              <w:spacing w:before="0" w:after="0"/>
              <w:rPr>
                <w:lang w:val="en-US"/>
              </w:rPr>
            </w:pPr>
            <w:r w:rsidRPr="00496DEF">
              <w:rPr>
                <w:lang w:val="en-US"/>
              </w:rPr>
              <w:t>Tháng 8/2022</w:t>
            </w:r>
          </w:p>
        </w:tc>
        <w:tc>
          <w:tcPr>
            <w:tcW w:w="749" w:type="pct"/>
            <w:shd w:val="clear" w:color="auto" w:fill="auto"/>
            <w:vAlign w:val="center"/>
          </w:tcPr>
          <w:p w14:paraId="4F7A1510" w14:textId="0535E0B3" w:rsidR="002C0926" w:rsidRPr="00496DEF" w:rsidRDefault="002C0926" w:rsidP="002C0926">
            <w:pPr>
              <w:pStyle w:val="Bangnd"/>
              <w:spacing w:before="0" w:after="0"/>
              <w:rPr>
                <w:lang w:val="en-US"/>
              </w:rPr>
            </w:pPr>
            <w:r w:rsidRPr="00496DEF">
              <w:rPr>
                <w:lang w:val="en-US"/>
              </w:rPr>
              <w:t>4,09</w:t>
            </w:r>
          </w:p>
        </w:tc>
        <w:tc>
          <w:tcPr>
            <w:tcW w:w="809" w:type="pct"/>
            <w:shd w:val="clear" w:color="auto" w:fill="auto"/>
            <w:vAlign w:val="center"/>
          </w:tcPr>
          <w:p w14:paraId="1986E7D9" w14:textId="7EF9DEB5" w:rsidR="002C0926" w:rsidRPr="00496DEF" w:rsidRDefault="002C0926" w:rsidP="002C0926">
            <w:pPr>
              <w:pStyle w:val="Bangnd"/>
              <w:spacing w:before="0" w:after="0"/>
              <w:rPr>
                <w:lang w:val="en-US"/>
              </w:rPr>
            </w:pPr>
            <w:r w:rsidRPr="00496DEF">
              <w:rPr>
                <w:lang w:val="en-US"/>
              </w:rPr>
              <w:t>42</w:t>
            </w:r>
          </w:p>
        </w:tc>
        <w:tc>
          <w:tcPr>
            <w:tcW w:w="720" w:type="pct"/>
            <w:shd w:val="clear" w:color="auto" w:fill="auto"/>
            <w:vAlign w:val="center"/>
          </w:tcPr>
          <w:p w14:paraId="67792BEC" w14:textId="52E1C1FC" w:rsidR="002C0926" w:rsidRPr="00496DEF" w:rsidRDefault="002C0926" w:rsidP="002C0926">
            <w:pPr>
              <w:pStyle w:val="Bangnd"/>
              <w:spacing w:before="0" w:after="0"/>
              <w:rPr>
                <w:lang w:val="en-US"/>
              </w:rPr>
            </w:pPr>
            <w:r w:rsidRPr="00496DEF">
              <w:rPr>
                <w:lang w:val="en-US"/>
              </w:rPr>
              <w:t>18</w:t>
            </w:r>
          </w:p>
        </w:tc>
        <w:tc>
          <w:tcPr>
            <w:tcW w:w="720" w:type="pct"/>
            <w:vAlign w:val="center"/>
          </w:tcPr>
          <w:p w14:paraId="2E96F080" w14:textId="39DBC0AE" w:rsidR="002C0926" w:rsidRPr="00496DEF" w:rsidRDefault="002C0926" w:rsidP="002C0926">
            <w:pPr>
              <w:pStyle w:val="Bangnd"/>
              <w:spacing w:before="0" w:after="0"/>
              <w:rPr>
                <w:lang w:val="en-US"/>
              </w:rPr>
            </w:pPr>
            <w:r w:rsidRPr="00496DEF">
              <w:rPr>
                <w:lang w:val="en-US"/>
              </w:rPr>
              <w:t>33</w:t>
            </w:r>
          </w:p>
        </w:tc>
      </w:tr>
      <w:tr w:rsidR="002C0926" w:rsidRPr="00496DEF" w14:paraId="1C0397D5" w14:textId="77777777" w:rsidTr="00663176">
        <w:trPr>
          <w:trHeight w:val="205"/>
          <w:jc w:val="center"/>
        </w:trPr>
        <w:tc>
          <w:tcPr>
            <w:tcW w:w="874" w:type="pct"/>
            <w:vAlign w:val="center"/>
          </w:tcPr>
          <w:p w14:paraId="4885AB76" w14:textId="5DBDE2A6" w:rsidR="002C0926" w:rsidRPr="00496DEF" w:rsidRDefault="002C0926" w:rsidP="002C0926">
            <w:pPr>
              <w:pStyle w:val="Bangnd"/>
              <w:spacing w:before="0" w:after="0"/>
              <w:rPr>
                <w:lang w:val="en-US"/>
              </w:rPr>
            </w:pPr>
            <w:r w:rsidRPr="00496DEF">
              <w:rPr>
                <w:lang w:val="en-US"/>
              </w:rPr>
              <w:t>7</w:t>
            </w:r>
          </w:p>
        </w:tc>
        <w:tc>
          <w:tcPr>
            <w:tcW w:w="1128" w:type="pct"/>
            <w:vAlign w:val="center"/>
          </w:tcPr>
          <w:p w14:paraId="4B0FAAB4" w14:textId="77777777" w:rsidR="002C0926" w:rsidRPr="00496DEF" w:rsidRDefault="002C0926" w:rsidP="002C0926">
            <w:pPr>
              <w:pStyle w:val="Bangnd"/>
              <w:spacing w:before="0" w:after="0"/>
              <w:rPr>
                <w:lang w:val="en-US"/>
              </w:rPr>
            </w:pPr>
            <w:r w:rsidRPr="00496DEF">
              <w:rPr>
                <w:lang w:val="en-US"/>
              </w:rPr>
              <w:t>Tháng 9/2022</w:t>
            </w:r>
          </w:p>
        </w:tc>
        <w:tc>
          <w:tcPr>
            <w:tcW w:w="749" w:type="pct"/>
            <w:shd w:val="clear" w:color="auto" w:fill="auto"/>
            <w:vAlign w:val="center"/>
          </w:tcPr>
          <w:p w14:paraId="33149741" w14:textId="3E7BAEC6" w:rsidR="002C0926" w:rsidRPr="00496DEF" w:rsidRDefault="002C0926" w:rsidP="002C0926">
            <w:pPr>
              <w:pStyle w:val="Bangnd"/>
              <w:spacing w:before="0" w:after="0"/>
              <w:rPr>
                <w:lang w:val="en-US"/>
              </w:rPr>
            </w:pPr>
            <w:r w:rsidRPr="00496DEF">
              <w:rPr>
                <w:lang w:val="en-US"/>
              </w:rPr>
              <w:t>4,39</w:t>
            </w:r>
          </w:p>
        </w:tc>
        <w:tc>
          <w:tcPr>
            <w:tcW w:w="809" w:type="pct"/>
            <w:shd w:val="clear" w:color="auto" w:fill="auto"/>
            <w:vAlign w:val="center"/>
          </w:tcPr>
          <w:p w14:paraId="37FB669D" w14:textId="29ECBA6C" w:rsidR="002C0926" w:rsidRPr="00496DEF" w:rsidRDefault="002C0926" w:rsidP="002C0926">
            <w:pPr>
              <w:pStyle w:val="Bangnd"/>
              <w:spacing w:before="0" w:after="0"/>
              <w:rPr>
                <w:lang w:val="en-US"/>
              </w:rPr>
            </w:pPr>
            <w:r w:rsidRPr="00496DEF">
              <w:rPr>
                <w:lang w:val="en-US"/>
              </w:rPr>
              <w:t>36</w:t>
            </w:r>
          </w:p>
        </w:tc>
        <w:tc>
          <w:tcPr>
            <w:tcW w:w="720" w:type="pct"/>
            <w:shd w:val="clear" w:color="auto" w:fill="auto"/>
            <w:vAlign w:val="center"/>
          </w:tcPr>
          <w:p w14:paraId="429C723F" w14:textId="79B88890" w:rsidR="002C0926" w:rsidRPr="00496DEF" w:rsidRDefault="002C0926" w:rsidP="002C0926">
            <w:pPr>
              <w:pStyle w:val="Bangnd"/>
              <w:spacing w:before="0" w:after="0"/>
              <w:rPr>
                <w:lang w:val="en-US"/>
              </w:rPr>
            </w:pPr>
            <w:r w:rsidRPr="00496DEF">
              <w:rPr>
                <w:lang w:val="en-US"/>
              </w:rPr>
              <w:t>25</w:t>
            </w:r>
          </w:p>
        </w:tc>
        <w:tc>
          <w:tcPr>
            <w:tcW w:w="720" w:type="pct"/>
            <w:vAlign w:val="center"/>
          </w:tcPr>
          <w:p w14:paraId="06D7B33B" w14:textId="375BF985" w:rsidR="002C0926" w:rsidRPr="00496DEF" w:rsidRDefault="002C0926" w:rsidP="002C0926">
            <w:pPr>
              <w:pStyle w:val="Bangnd"/>
              <w:spacing w:before="0" w:after="0"/>
              <w:rPr>
                <w:lang w:val="en-US"/>
              </w:rPr>
            </w:pPr>
            <w:r w:rsidRPr="00496DEF">
              <w:rPr>
                <w:lang w:val="en-US"/>
              </w:rPr>
              <w:t>63</w:t>
            </w:r>
          </w:p>
        </w:tc>
      </w:tr>
      <w:tr w:rsidR="002C0926" w:rsidRPr="00496DEF" w14:paraId="249CD0DD" w14:textId="77777777" w:rsidTr="00663176">
        <w:trPr>
          <w:trHeight w:val="205"/>
          <w:jc w:val="center"/>
        </w:trPr>
        <w:tc>
          <w:tcPr>
            <w:tcW w:w="874" w:type="pct"/>
            <w:vAlign w:val="center"/>
          </w:tcPr>
          <w:p w14:paraId="3DD0AB60" w14:textId="58ACED9E" w:rsidR="002C0926" w:rsidRPr="00496DEF" w:rsidRDefault="002C0926" w:rsidP="002C0926">
            <w:pPr>
              <w:pStyle w:val="Bangnd"/>
              <w:spacing w:before="0" w:after="0"/>
              <w:rPr>
                <w:lang w:val="en-US"/>
              </w:rPr>
            </w:pPr>
            <w:r w:rsidRPr="00496DEF">
              <w:rPr>
                <w:lang w:val="en-US"/>
              </w:rPr>
              <w:t>8</w:t>
            </w:r>
          </w:p>
        </w:tc>
        <w:tc>
          <w:tcPr>
            <w:tcW w:w="1128" w:type="pct"/>
            <w:vAlign w:val="center"/>
          </w:tcPr>
          <w:p w14:paraId="094B46AA" w14:textId="5FA70F9E" w:rsidR="002C0926" w:rsidRPr="00496DEF" w:rsidRDefault="002C0926" w:rsidP="002C0926">
            <w:pPr>
              <w:pStyle w:val="Bangnd"/>
              <w:spacing w:before="0" w:after="0"/>
              <w:rPr>
                <w:lang w:val="en-US"/>
              </w:rPr>
            </w:pPr>
            <w:r w:rsidRPr="00496DEF">
              <w:rPr>
                <w:lang w:val="en-US"/>
              </w:rPr>
              <w:t>Tháng 10/2022</w:t>
            </w:r>
          </w:p>
        </w:tc>
        <w:tc>
          <w:tcPr>
            <w:tcW w:w="749" w:type="pct"/>
            <w:shd w:val="clear" w:color="auto" w:fill="auto"/>
            <w:vAlign w:val="center"/>
          </w:tcPr>
          <w:p w14:paraId="27E2917F" w14:textId="5E802ADF" w:rsidR="002C0926" w:rsidRPr="00496DEF" w:rsidRDefault="002C0926" w:rsidP="002C0926">
            <w:pPr>
              <w:pStyle w:val="Bangnd"/>
              <w:spacing w:before="0" w:after="0"/>
              <w:rPr>
                <w:lang w:val="en-US"/>
              </w:rPr>
            </w:pPr>
            <w:r w:rsidRPr="00496DEF">
              <w:rPr>
                <w:lang w:val="en-US"/>
              </w:rPr>
              <w:t>4,43</w:t>
            </w:r>
          </w:p>
        </w:tc>
        <w:tc>
          <w:tcPr>
            <w:tcW w:w="809" w:type="pct"/>
            <w:shd w:val="clear" w:color="auto" w:fill="auto"/>
            <w:vAlign w:val="center"/>
          </w:tcPr>
          <w:p w14:paraId="39F46F48" w14:textId="75F998C1" w:rsidR="002C0926" w:rsidRPr="00496DEF" w:rsidRDefault="002C0926" w:rsidP="002C0926">
            <w:pPr>
              <w:pStyle w:val="Bangnd"/>
              <w:spacing w:before="0" w:after="0"/>
              <w:rPr>
                <w:lang w:val="en-US"/>
              </w:rPr>
            </w:pPr>
            <w:r w:rsidRPr="00496DEF">
              <w:rPr>
                <w:lang w:val="en-US"/>
              </w:rPr>
              <w:t>38</w:t>
            </w:r>
          </w:p>
        </w:tc>
        <w:tc>
          <w:tcPr>
            <w:tcW w:w="720" w:type="pct"/>
            <w:shd w:val="clear" w:color="auto" w:fill="auto"/>
            <w:vAlign w:val="center"/>
          </w:tcPr>
          <w:p w14:paraId="715DF532" w14:textId="03662BF6" w:rsidR="002C0926" w:rsidRPr="00496DEF" w:rsidRDefault="002C0926" w:rsidP="002C0926">
            <w:pPr>
              <w:pStyle w:val="Bangnd"/>
              <w:spacing w:before="0" w:after="0"/>
              <w:rPr>
                <w:lang w:val="en-US"/>
              </w:rPr>
            </w:pPr>
            <w:r w:rsidRPr="00496DEF">
              <w:rPr>
                <w:lang w:val="en-US"/>
              </w:rPr>
              <w:t>26</w:t>
            </w:r>
          </w:p>
        </w:tc>
        <w:tc>
          <w:tcPr>
            <w:tcW w:w="720" w:type="pct"/>
            <w:vAlign w:val="center"/>
          </w:tcPr>
          <w:p w14:paraId="3C94696A" w14:textId="01B13BFC" w:rsidR="002C0926" w:rsidRPr="00496DEF" w:rsidRDefault="002C0926" w:rsidP="002C0926">
            <w:pPr>
              <w:pStyle w:val="Bangnd"/>
              <w:spacing w:before="0" w:after="0"/>
              <w:rPr>
                <w:lang w:val="en-US"/>
              </w:rPr>
            </w:pPr>
            <w:r w:rsidRPr="00496DEF">
              <w:rPr>
                <w:lang w:val="en-US"/>
              </w:rPr>
              <w:t>65</w:t>
            </w:r>
          </w:p>
        </w:tc>
      </w:tr>
      <w:tr w:rsidR="002C0926" w:rsidRPr="00496DEF" w14:paraId="1E63073A" w14:textId="77777777" w:rsidTr="00663176">
        <w:trPr>
          <w:trHeight w:val="205"/>
          <w:jc w:val="center"/>
        </w:trPr>
        <w:tc>
          <w:tcPr>
            <w:tcW w:w="874" w:type="pct"/>
            <w:vAlign w:val="center"/>
          </w:tcPr>
          <w:p w14:paraId="25E27B47" w14:textId="7D24B524" w:rsidR="002C0926" w:rsidRPr="00496DEF" w:rsidRDefault="002C0926" w:rsidP="002C0926">
            <w:pPr>
              <w:pStyle w:val="Bangnd"/>
              <w:spacing w:before="0" w:after="0"/>
              <w:rPr>
                <w:lang w:val="en-US"/>
              </w:rPr>
            </w:pPr>
            <w:r w:rsidRPr="00496DEF">
              <w:rPr>
                <w:lang w:val="en-US"/>
              </w:rPr>
              <w:t>9</w:t>
            </w:r>
          </w:p>
        </w:tc>
        <w:tc>
          <w:tcPr>
            <w:tcW w:w="1128" w:type="pct"/>
            <w:vAlign w:val="center"/>
          </w:tcPr>
          <w:p w14:paraId="7CA016F9" w14:textId="48C3B88F" w:rsidR="002C0926" w:rsidRPr="00496DEF" w:rsidRDefault="002C0926" w:rsidP="002C0926">
            <w:pPr>
              <w:pStyle w:val="Bangnd"/>
              <w:spacing w:before="0" w:after="0"/>
              <w:rPr>
                <w:lang w:val="en-US"/>
              </w:rPr>
            </w:pPr>
            <w:r w:rsidRPr="00496DEF">
              <w:rPr>
                <w:lang w:val="en-US"/>
              </w:rPr>
              <w:t>Tháng 11/2022</w:t>
            </w:r>
          </w:p>
        </w:tc>
        <w:tc>
          <w:tcPr>
            <w:tcW w:w="749" w:type="pct"/>
            <w:shd w:val="clear" w:color="auto" w:fill="auto"/>
            <w:vAlign w:val="center"/>
          </w:tcPr>
          <w:p w14:paraId="249E59E7" w14:textId="0756EE32" w:rsidR="002C0926" w:rsidRPr="00496DEF" w:rsidRDefault="002C0926" w:rsidP="002C0926">
            <w:pPr>
              <w:pStyle w:val="Bangnd"/>
              <w:spacing w:before="0" w:after="0"/>
              <w:rPr>
                <w:lang w:val="en-US"/>
              </w:rPr>
            </w:pPr>
            <w:r w:rsidRPr="00496DEF">
              <w:rPr>
                <w:lang w:val="en-US"/>
              </w:rPr>
              <w:t>4,32</w:t>
            </w:r>
          </w:p>
        </w:tc>
        <w:tc>
          <w:tcPr>
            <w:tcW w:w="809" w:type="pct"/>
            <w:shd w:val="clear" w:color="auto" w:fill="auto"/>
            <w:vAlign w:val="center"/>
          </w:tcPr>
          <w:p w14:paraId="69EBA7BD" w14:textId="2CFC97C2" w:rsidR="002C0926" w:rsidRPr="00496DEF" w:rsidRDefault="002C0926" w:rsidP="002C0926">
            <w:pPr>
              <w:pStyle w:val="Bangnd"/>
              <w:spacing w:before="0" w:after="0"/>
              <w:rPr>
                <w:lang w:val="en-US"/>
              </w:rPr>
            </w:pPr>
            <w:r w:rsidRPr="00496DEF">
              <w:rPr>
                <w:lang w:val="en-US"/>
              </w:rPr>
              <w:t>48</w:t>
            </w:r>
          </w:p>
        </w:tc>
        <w:tc>
          <w:tcPr>
            <w:tcW w:w="720" w:type="pct"/>
            <w:shd w:val="clear" w:color="auto" w:fill="auto"/>
            <w:vAlign w:val="center"/>
          </w:tcPr>
          <w:p w14:paraId="108F000A" w14:textId="7156C2A8" w:rsidR="002C0926" w:rsidRPr="00496DEF" w:rsidRDefault="002C0926" w:rsidP="002C0926">
            <w:pPr>
              <w:pStyle w:val="Bangnd"/>
              <w:spacing w:before="0" w:after="0"/>
              <w:rPr>
                <w:lang w:val="en-US"/>
              </w:rPr>
            </w:pPr>
            <w:r w:rsidRPr="00496DEF">
              <w:rPr>
                <w:lang w:val="en-US"/>
              </w:rPr>
              <w:t>29</w:t>
            </w:r>
          </w:p>
        </w:tc>
        <w:tc>
          <w:tcPr>
            <w:tcW w:w="720" w:type="pct"/>
            <w:vAlign w:val="center"/>
          </w:tcPr>
          <w:p w14:paraId="59013535" w14:textId="2876AC25" w:rsidR="002C0926" w:rsidRPr="00496DEF" w:rsidRDefault="002C0926" w:rsidP="002C0926">
            <w:pPr>
              <w:pStyle w:val="Bangnd"/>
              <w:spacing w:before="0" w:after="0"/>
              <w:rPr>
                <w:lang w:val="en-US"/>
              </w:rPr>
            </w:pPr>
            <w:r w:rsidRPr="00496DEF">
              <w:rPr>
                <w:lang w:val="en-US"/>
              </w:rPr>
              <w:t>67</w:t>
            </w:r>
          </w:p>
        </w:tc>
      </w:tr>
      <w:tr w:rsidR="002C0926" w:rsidRPr="00496DEF" w14:paraId="60E69C98" w14:textId="77777777" w:rsidTr="00663176">
        <w:trPr>
          <w:trHeight w:val="205"/>
          <w:jc w:val="center"/>
        </w:trPr>
        <w:tc>
          <w:tcPr>
            <w:tcW w:w="874" w:type="pct"/>
            <w:vAlign w:val="center"/>
          </w:tcPr>
          <w:p w14:paraId="477D0412" w14:textId="044611C1" w:rsidR="002C0926" w:rsidRPr="00496DEF" w:rsidRDefault="002C0926" w:rsidP="002C0926">
            <w:pPr>
              <w:pStyle w:val="Bangnd"/>
              <w:spacing w:before="0" w:after="0"/>
              <w:rPr>
                <w:lang w:val="en-US"/>
              </w:rPr>
            </w:pPr>
            <w:r w:rsidRPr="00496DEF">
              <w:rPr>
                <w:lang w:val="en-US"/>
              </w:rPr>
              <w:t>10</w:t>
            </w:r>
          </w:p>
        </w:tc>
        <w:tc>
          <w:tcPr>
            <w:tcW w:w="1128" w:type="pct"/>
            <w:vAlign w:val="center"/>
          </w:tcPr>
          <w:p w14:paraId="2211F6F0" w14:textId="0D49B014" w:rsidR="002C0926" w:rsidRPr="00496DEF" w:rsidRDefault="002C0926" w:rsidP="002C0926">
            <w:pPr>
              <w:pStyle w:val="Bangnd"/>
              <w:spacing w:before="0" w:after="0"/>
              <w:rPr>
                <w:lang w:val="en-US"/>
              </w:rPr>
            </w:pPr>
            <w:r w:rsidRPr="00496DEF">
              <w:rPr>
                <w:lang w:val="en-US"/>
              </w:rPr>
              <w:t>Tháng 12/2022</w:t>
            </w:r>
          </w:p>
        </w:tc>
        <w:tc>
          <w:tcPr>
            <w:tcW w:w="749" w:type="pct"/>
            <w:shd w:val="clear" w:color="auto" w:fill="auto"/>
            <w:vAlign w:val="center"/>
          </w:tcPr>
          <w:p w14:paraId="263B2B35" w14:textId="16AFF426" w:rsidR="002C0926" w:rsidRPr="00496DEF" w:rsidRDefault="00EA4E24" w:rsidP="002C0926">
            <w:pPr>
              <w:pStyle w:val="Bangnd"/>
              <w:spacing w:before="0" w:after="0"/>
              <w:rPr>
                <w:lang w:val="en-US"/>
              </w:rPr>
            </w:pPr>
            <w:r w:rsidRPr="00496DEF">
              <w:rPr>
                <w:lang w:val="en-US"/>
              </w:rPr>
              <w:t>4,37</w:t>
            </w:r>
          </w:p>
        </w:tc>
        <w:tc>
          <w:tcPr>
            <w:tcW w:w="809" w:type="pct"/>
            <w:shd w:val="clear" w:color="auto" w:fill="auto"/>
            <w:vAlign w:val="center"/>
          </w:tcPr>
          <w:p w14:paraId="46F557CF" w14:textId="1DBE8C7C" w:rsidR="002C0926" w:rsidRPr="00496DEF" w:rsidRDefault="00EA4E24" w:rsidP="002C0926">
            <w:pPr>
              <w:pStyle w:val="Bangnd"/>
              <w:spacing w:before="0" w:after="0"/>
              <w:rPr>
                <w:lang w:val="en-US"/>
              </w:rPr>
            </w:pPr>
            <w:r w:rsidRPr="00496DEF">
              <w:rPr>
                <w:lang w:val="en-US"/>
              </w:rPr>
              <w:t>43</w:t>
            </w:r>
          </w:p>
        </w:tc>
        <w:tc>
          <w:tcPr>
            <w:tcW w:w="720" w:type="pct"/>
            <w:shd w:val="clear" w:color="auto" w:fill="auto"/>
            <w:vAlign w:val="center"/>
          </w:tcPr>
          <w:p w14:paraId="4D368BF2" w14:textId="3709840A" w:rsidR="002C0926" w:rsidRPr="00496DEF" w:rsidRDefault="002C0926" w:rsidP="002C0926">
            <w:pPr>
              <w:pStyle w:val="Bangnd"/>
              <w:spacing w:before="0" w:after="0"/>
              <w:rPr>
                <w:lang w:val="en-US"/>
              </w:rPr>
            </w:pPr>
            <w:r w:rsidRPr="00496DEF">
              <w:rPr>
                <w:lang w:val="en-US"/>
              </w:rPr>
              <w:t>22</w:t>
            </w:r>
          </w:p>
        </w:tc>
        <w:tc>
          <w:tcPr>
            <w:tcW w:w="720" w:type="pct"/>
            <w:vAlign w:val="center"/>
          </w:tcPr>
          <w:p w14:paraId="40A3A465" w14:textId="031B4D67" w:rsidR="002C0926" w:rsidRPr="00496DEF" w:rsidRDefault="002C0926" w:rsidP="002C0926">
            <w:pPr>
              <w:pStyle w:val="Bangnd"/>
              <w:spacing w:before="0" w:after="0"/>
              <w:rPr>
                <w:lang w:val="en-US"/>
              </w:rPr>
            </w:pPr>
            <w:r w:rsidRPr="00496DEF">
              <w:rPr>
                <w:lang w:val="en-US"/>
              </w:rPr>
              <w:t>45</w:t>
            </w:r>
          </w:p>
        </w:tc>
      </w:tr>
      <w:tr w:rsidR="002C0926" w:rsidRPr="00496DEF" w14:paraId="49ACC4CC" w14:textId="77777777" w:rsidTr="00663176">
        <w:trPr>
          <w:trHeight w:val="205"/>
          <w:jc w:val="center"/>
        </w:trPr>
        <w:tc>
          <w:tcPr>
            <w:tcW w:w="874" w:type="pct"/>
            <w:vAlign w:val="center"/>
          </w:tcPr>
          <w:p w14:paraId="4B487834" w14:textId="40B3AC69" w:rsidR="002C0926" w:rsidRPr="00496DEF" w:rsidRDefault="002C0926" w:rsidP="002C0926">
            <w:pPr>
              <w:pStyle w:val="Bangnd"/>
              <w:spacing w:before="0" w:after="0"/>
              <w:rPr>
                <w:lang w:val="en-US"/>
              </w:rPr>
            </w:pPr>
            <w:r w:rsidRPr="00496DEF">
              <w:rPr>
                <w:lang w:val="en-US"/>
              </w:rPr>
              <w:t>11</w:t>
            </w:r>
          </w:p>
        </w:tc>
        <w:tc>
          <w:tcPr>
            <w:tcW w:w="1128" w:type="pct"/>
            <w:vAlign w:val="center"/>
          </w:tcPr>
          <w:p w14:paraId="36384366" w14:textId="17F648F0" w:rsidR="002C0926" w:rsidRPr="00496DEF" w:rsidRDefault="002C0926" w:rsidP="002C0926">
            <w:pPr>
              <w:pStyle w:val="Bangnd"/>
              <w:spacing w:before="0" w:after="0"/>
              <w:rPr>
                <w:lang w:val="en-US"/>
              </w:rPr>
            </w:pPr>
            <w:r w:rsidRPr="00496DEF">
              <w:rPr>
                <w:lang w:val="en-US"/>
              </w:rPr>
              <w:t>Tháng 1/2023</w:t>
            </w:r>
          </w:p>
        </w:tc>
        <w:tc>
          <w:tcPr>
            <w:tcW w:w="749" w:type="pct"/>
            <w:shd w:val="clear" w:color="auto" w:fill="auto"/>
            <w:vAlign w:val="center"/>
          </w:tcPr>
          <w:p w14:paraId="277E7819" w14:textId="5BAF926D" w:rsidR="002C0926" w:rsidRPr="00496DEF" w:rsidRDefault="00E622AD" w:rsidP="002C0926">
            <w:pPr>
              <w:pStyle w:val="Bangnd"/>
              <w:spacing w:before="0" w:after="0"/>
              <w:rPr>
                <w:lang w:val="en-US"/>
              </w:rPr>
            </w:pPr>
            <w:r w:rsidRPr="00496DEF">
              <w:t>4,55</w:t>
            </w:r>
          </w:p>
        </w:tc>
        <w:tc>
          <w:tcPr>
            <w:tcW w:w="809" w:type="pct"/>
            <w:shd w:val="clear" w:color="auto" w:fill="auto"/>
            <w:vAlign w:val="center"/>
          </w:tcPr>
          <w:p w14:paraId="39D21AF8" w14:textId="1DB8216C" w:rsidR="002C0926" w:rsidRPr="00496DEF" w:rsidRDefault="00E622AD" w:rsidP="002C0926">
            <w:pPr>
              <w:pStyle w:val="Bangnd"/>
              <w:spacing w:before="0" w:after="0"/>
              <w:rPr>
                <w:lang w:val="en-US"/>
              </w:rPr>
            </w:pPr>
            <w:r w:rsidRPr="00496DEF">
              <w:t>42</w:t>
            </w:r>
          </w:p>
        </w:tc>
        <w:tc>
          <w:tcPr>
            <w:tcW w:w="720" w:type="pct"/>
            <w:shd w:val="clear" w:color="auto" w:fill="auto"/>
            <w:vAlign w:val="center"/>
          </w:tcPr>
          <w:p w14:paraId="4C61654C" w14:textId="3E2DC522" w:rsidR="002C0926" w:rsidRPr="00496DEF" w:rsidRDefault="00E622AD" w:rsidP="002C0926">
            <w:pPr>
              <w:pStyle w:val="Bangnd"/>
              <w:spacing w:before="0" w:after="0"/>
              <w:rPr>
                <w:lang w:val="en-US"/>
              </w:rPr>
            </w:pPr>
            <w:r w:rsidRPr="00496DEF">
              <w:t>20</w:t>
            </w:r>
          </w:p>
        </w:tc>
        <w:tc>
          <w:tcPr>
            <w:tcW w:w="720" w:type="pct"/>
            <w:vAlign w:val="center"/>
          </w:tcPr>
          <w:p w14:paraId="4F780035" w14:textId="6014A43E" w:rsidR="002C0926" w:rsidRPr="00496DEF" w:rsidRDefault="00E622AD" w:rsidP="002C0926">
            <w:pPr>
              <w:pStyle w:val="Bangnd"/>
              <w:spacing w:before="0" w:after="0"/>
              <w:rPr>
                <w:lang w:val="en-US"/>
              </w:rPr>
            </w:pPr>
            <w:r w:rsidRPr="00496DEF">
              <w:t>44</w:t>
            </w:r>
          </w:p>
        </w:tc>
      </w:tr>
      <w:tr w:rsidR="002C0926" w:rsidRPr="00496DEF" w14:paraId="5E528A31" w14:textId="77777777" w:rsidTr="00663176">
        <w:trPr>
          <w:trHeight w:val="205"/>
          <w:jc w:val="center"/>
        </w:trPr>
        <w:tc>
          <w:tcPr>
            <w:tcW w:w="874" w:type="pct"/>
            <w:vAlign w:val="center"/>
          </w:tcPr>
          <w:p w14:paraId="07852FAF" w14:textId="47EA13DB" w:rsidR="002C0926" w:rsidRPr="00496DEF" w:rsidRDefault="002C0926" w:rsidP="002C0926">
            <w:pPr>
              <w:pStyle w:val="Bangnd"/>
              <w:spacing w:before="0" w:after="0"/>
              <w:rPr>
                <w:lang w:val="en-US"/>
              </w:rPr>
            </w:pPr>
            <w:r w:rsidRPr="00496DEF">
              <w:rPr>
                <w:lang w:val="en-US"/>
              </w:rPr>
              <w:t>12</w:t>
            </w:r>
          </w:p>
        </w:tc>
        <w:tc>
          <w:tcPr>
            <w:tcW w:w="1128" w:type="pct"/>
            <w:vAlign w:val="center"/>
          </w:tcPr>
          <w:p w14:paraId="1B82FE54" w14:textId="5E58E88A" w:rsidR="002C0926" w:rsidRPr="00496DEF" w:rsidRDefault="002C0926" w:rsidP="002C0926">
            <w:pPr>
              <w:pStyle w:val="Bangnd"/>
              <w:spacing w:before="0" w:after="0"/>
              <w:rPr>
                <w:lang w:val="en-US"/>
              </w:rPr>
            </w:pPr>
            <w:r w:rsidRPr="00496DEF">
              <w:rPr>
                <w:lang w:val="en-US"/>
              </w:rPr>
              <w:t>Tháng 2/2023</w:t>
            </w:r>
          </w:p>
        </w:tc>
        <w:tc>
          <w:tcPr>
            <w:tcW w:w="749" w:type="pct"/>
            <w:shd w:val="clear" w:color="auto" w:fill="auto"/>
            <w:vAlign w:val="center"/>
          </w:tcPr>
          <w:p w14:paraId="0B63A75F" w14:textId="498FD422" w:rsidR="002C0926" w:rsidRPr="00496DEF" w:rsidRDefault="002D1C6B" w:rsidP="002C0926">
            <w:pPr>
              <w:pStyle w:val="Bangnd"/>
              <w:spacing w:before="0" w:after="0"/>
              <w:rPr>
                <w:lang w:val="en-US"/>
              </w:rPr>
            </w:pPr>
            <w:r w:rsidRPr="00496DEF">
              <w:rPr>
                <w:lang w:val="en-US"/>
              </w:rPr>
              <w:t>4,64</w:t>
            </w:r>
          </w:p>
        </w:tc>
        <w:tc>
          <w:tcPr>
            <w:tcW w:w="809" w:type="pct"/>
            <w:shd w:val="clear" w:color="auto" w:fill="auto"/>
            <w:vAlign w:val="center"/>
          </w:tcPr>
          <w:p w14:paraId="0918AC99" w14:textId="2DCA0301" w:rsidR="002C0926" w:rsidRPr="00496DEF" w:rsidRDefault="002D1C6B" w:rsidP="002C0926">
            <w:pPr>
              <w:pStyle w:val="Bangnd"/>
              <w:spacing w:before="0" w:after="0"/>
              <w:rPr>
                <w:lang w:val="en-US"/>
              </w:rPr>
            </w:pPr>
            <w:r w:rsidRPr="00496DEF">
              <w:rPr>
                <w:lang w:val="en-US"/>
              </w:rPr>
              <w:t>33</w:t>
            </w:r>
          </w:p>
        </w:tc>
        <w:tc>
          <w:tcPr>
            <w:tcW w:w="720" w:type="pct"/>
            <w:shd w:val="clear" w:color="auto" w:fill="auto"/>
            <w:vAlign w:val="center"/>
          </w:tcPr>
          <w:p w14:paraId="12A22F32" w14:textId="39E2115C" w:rsidR="002C0926" w:rsidRPr="00496DEF" w:rsidRDefault="002D1C6B" w:rsidP="002C0926">
            <w:pPr>
              <w:pStyle w:val="Bangnd"/>
              <w:spacing w:before="0" w:after="0"/>
              <w:rPr>
                <w:lang w:val="en-US"/>
              </w:rPr>
            </w:pPr>
            <w:r w:rsidRPr="00496DEF">
              <w:rPr>
                <w:lang w:val="en-US"/>
              </w:rPr>
              <w:t>15</w:t>
            </w:r>
          </w:p>
        </w:tc>
        <w:tc>
          <w:tcPr>
            <w:tcW w:w="720" w:type="pct"/>
            <w:vAlign w:val="center"/>
          </w:tcPr>
          <w:p w14:paraId="72F93AD2" w14:textId="30C0C1A7" w:rsidR="002C0926" w:rsidRPr="00496DEF" w:rsidRDefault="002D1C6B" w:rsidP="002C0926">
            <w:pPr>
              <w:pStyle w:val="Bangnd"/>
              <w:spacing w:before="0" w:after="0"/>
              <w:rPr>
                <w:lang w:val="en-US"/>
              </w:rPr>
            </w:pPr>
            <w:r w:rsidRPr="00496DEF">
              <w:rPr>
                <w:lang w:val="en-US"/>
              </w:rPr>
              <w:t>28</w:t>
            </w:r>
          </w:p>
        </w:tc>
      </w:tr>
      <w:tr w:rsidR="002C0926" w:rsidRPr="00496DEF" w14:paraId="6FE5480D" w14:textId="77777777" w:rsidTr="00663176">
        <w:trPr>
          <w:trHeight w:val="205"/>
          <w:jc w:val="center"/>
        </w:trPr>
        <w:tc>
          <w:tcPr>
            <w:tcW w:w="874" w:type="pct"/>
            <w:vAlign w:val="center"/>
          </w:tcPr>
          <w:p w14:paraId="33154374" w14:textId="7A089EFB" w:rsidR="002C0926" w:rsidRPr="00496DEF" w:rsidRDefault="002C0926" w:rsidP="002C0926">
            <w:pPr>
              <w:pStyle w:val="Bangnd"/>
              <w:spacing w:before="0" w:after="0"/>
              <w:rPr>
                <w:lang w:val="en-US"/>
              </w:rPr>
            </w:pPr>
            <w:r w:rsidRPr="00496DEF">
              <w:rPr>
                <w:lang w:val="en-US"/>
              </w:rPr>
              <w:t>13</w:t>
            </w:r>
          </w:p>
        </w:tc>
        <w:tc>
          <w:tcPr>
            <w:tcW w:w="1128" w:type="pct"/>
            <w:vAlign w:val="center"/>
          </w:tcPr>
          <w:p w14:paraId="51C979BA" w14:textId="13DDEFAB" w:rsidR="002C0926" w:rsidRPr="00496DEF" w:rsidRDefault="002C0926" w:rsidP="002C0926">
            <w:pPr>
              <w:pStyle w:val="Bangnd"/>
              <w:spacing w:before="0" w:after="0"/>
              <w:rPr>
                <w:lang w:val="en-US"/>
              </w:rPr>
            </w:pPr>
            <w:r w:rsidRPr="00496DEF">
              <w:rPr>
                <w:lang w:val="en-US"/>
              </w:rPr>
              <w:t>Tháng 3/2023</w:t>
            </w:r>
          </w:p>
        </w:tc>
        <w:tc>
          <w:tcPr>
            <w:tcW w:w="749" w:type="pct"/>
            <w:shd w:val="clear" w:color="auto" w:fill="auto"/>
            <w:vAlign w:val="center"/>
          </w:tcPr>
          <w:p w14:paraId="394FC470" w14:textId="4D5AC1DF" w:rsidR="002C0926" w:rsidRPr="00496DEF" w:rsidRDefault="002D1C6B" w:rsidP="002C0926">
            <w:pPr>
              <w:pStyle w:val="Bangnd"/>
              <w:spacing w:before="0" w:after="0"/>
              <w:rPr>
                <w:lang w:val="en-US"/>
              </w:rPr>
            </w:pPr>
            <w:r w:rsidRPr="00496DEF">
              <w:rPr>
                <w:lang w:val="en-US"/>
              </w:rPr>
              <w:t>4,49</w:t>
            </w:r>
          </w:p>
        </w:tc>
        <w:tc>
          <w:tcPr>
            <w:tcW w:w="809" w:type="pct"/>
            <w:shd w:val="clear" w:color="auto" w:fill="auto"/>
            <w:vAlign w:val="center"/>
          </w:tcPr>
          <w:p w14:paraId="442FDDCB" w14:textId="2DCC6CDE" w:rsidR="002C0926" w:rsidRPr="00496DEF" w:rsidRDefault="002D1C6B" w:rsidP="002C0926">
            <w:pPr>
              <w:pStyle w:val="Bangnd"/>
              <w:spacing w:before="0" w:after="0"/>
              <w:rPr>
                <w:lang w:val="en-US"/>
              </w:rPr>
            </w:pPr>
            <w:r w:rsidRPr="00496DEF">
              <w:rPr>
                <w:lang w:val="en-US"/>
              </w:rPr>
              <w:t>40</w:t>
            </w:r>
          </w:p>
        </w:tc>
        <w:tc>
          <w:tcPr>
            <w:tcW w:w="720" w:type="pct"/>
            <w:shd w:val="clear" w:color="auto" w:fill="auto"/>
            <w:vAlign w:val="center"/>
          </w:tcPr>
          <w:p w14:paraId="7B5C9E2B" w14:textId="167946DC" w:rsidR="002C0926" w:rsidRPr="00496DEF" w:rsidRDefault="002D1C6B" w:rsidP="002C0926">
            <w:pPr>
              <w:pStyle w:val="Bangnd"/>
              <w:spacing w:before="0" w:after="0"/>
              <w:rPr>
                <w:lang w:val="en-US"/>
              </w:rPr>
            </w:pPr>
            <w:r w:rsidRPr="00496DEF">
              <w:rPr>
                <w:lang w:val="en-US"/>
              </w:rPr>
              <w:t>24</w:t>
            </w:r>
          </w:p>
        </w:tc>
        <w:tc>
          <w:tcPr>
            <w:tcW w:w="720" w:type="pct"/>
            <w:vAlign w:val="center"/>
          </w:tcPr>
          <w:p w14:paraId="2B2CC744" w14:textId="45A020F7" w:rsidR="002C0926" w:rsidRPr="00496DEF" w:rsidRDefault="002D1C6B" w:rsidP="002C0926">
            <w:pPr>
              <w:pStyle w:val="Bangnd"/>
              <w:spacing w:before="0" w:after="0"/>
              <w:rPr>
                <w:lang w:val="en-US"/>
              </w:rPr>
            </w:pPr>
            <w:r w:rsidRPr="00496DEF">
              <w:rPr>
                <w:lang w:val="en-US"/>
              </w:rPr>
              <w:t>56</w:t>
            </w:r>
          </w:p>
        </w:tc>
      </w:tr>
      <w:tr w:rsidR="002C0926" w:rsidRPr="00496DEF" w14:paraId="710D8CF1" w14:textId="77777777" w:rsidTr="0004258D">
        <w:trPr>
          <w:trHeight w:val="205"/>
          <w:jc w:val="center"/>
        </w:trPr>
        <w:tc>
          <w:tcPr>
            <w:tcW w:w="2002" w:type="pct"/>
            <w:gridSpan w:val="2"/>
            <w:vAlign w:val="center"/>
          </w:tcPr>
          <w:p w14:paraId="79281815" w14:textId="45B22E98" w:rsidR="002C0926" w:rsidRPr="00496DEF" w:rsidRDefault="002C0926" w:rsidP="002C0926">
            <w:pPr>
              <w:pStyle w:val="Bangnd"/>
              <w:spacing w:before="0" w:after="0"/>
              <w:rPr>
                <w:lang w:val="en-US"/>
              </w:rPr>
            </w:pPr>
            <w:r w:rsidRPr="00496DEF">
              <w:rPr>
                <w:b/>
                <w:lang w:val="en-US"/>
              </w:rPr>
              <w:t xml:space="preserve">QCVN 40:2011/BTNMT, cột A </w:t>
            </w:r>
          </w:p>
        </w:tc>
        <w:tc>
          <w:tcPr>
            <w:tcW w:w="749" w:type="pct"/>
            <w:shd w:val="clear" w:color="auto" w:fill="auto"/>
            <w:vAlign w:val="center"/>
          </w:tcPr>
          <w:p w14:paraId="1230DCDC" w14:textId="5FB25675" w:rsidR="002C0926" w:rsidRPr="00496DEF" w:rsidRDefault="002C0926" w:rsidP="002C0926">
            <w:pPr>
              <w:pStyle w:val="Bangnd"/>
              <w:spacing w:before="0" w:after="0"/>
              <w:rPr>
                <w:lang w:val="en-US"/>
              </w:rPr>
            </w:pPr>
            <w:r w:rsidRPr="00496DEF">
              <w:rPr>
                <w:b/>
                <w:lang w:val="en-US"/>
              </w:rPr>
              <w:t>-</w:t>
            </w:r>
          </w:p>
        </w:tc>
        <w:tc>
          <w:tcPr>
            <w:tcW w:w="809" w:type="pct"/>
            <w:shd w:val="clear" w:color="auto" w:fill="auto"/>
            <w:vAlign w:val="center"/>
          </w:tcPr>
          <w:p w14:paraId="7795A7E1" w14:textId="57ABAD28" w:rsidR="002C0926" w:rsidRPr="00496DEF" w:rsidRDefault="002C0926" w:rsidP="002C0926">
            <w:pPr>
              <w:pStyle w:val="Bangnd"/>
              <w:spacing w:before="0" w:after="0"/>
              <w:rPr>
                <w:lang w:val="en-US"/>
              </w:rPr>
            </w:pPr>
            <w:r w:rsidRPr="00496DEF">
              <w:rPr>
                <w:b/>
                <w:lang w:val="en-US"/>
              </w:rPr>
              <w:t>50</w:t>
            </w:r>
          </w:p>
        </w:tc>
        <w:tc>
          <w:tcPr>
            <w:tcW w:w="720" w:type="pct"/>
            <w:shd w:val="clear" w:color="auto" w:fill="auto"/>
            <w:vAlign w:val="center"/>
          </w:tcPr>
          <w:p w14:paraId="43565946" w14:textId="701EAB86" w:rsidR="002C0926" w:rsidRPr="00496DEF" w:rsidRDefault="002C0926" w:rsidP="002C0926">
            <w:pPr>
              <w:pStyle w:val="Bangnd"/>
              <w:spacing w:before="0" w:after="0"/>
              <w:rPr>
                <w:lang w:val="en-US"/>
              </w:rPr>
            </w:pPr>
            <w:r w:rsidRPr="00496DEF">
              <w:rPr>
                <w:b/>
                <w:lang w:val="en-US"/>
              </w:rPr>
              <w:t>30</w:t>
            </w:r>
          </w:p>
        </w:tc>
        <w:tc>
          <w:tcPr>
            <w:tcW w:w="720" w:type="pct"/>
            <w:vAlign w:val="center"/>
          </w:tcPr>
          <w:p w14:paraId="62ABBA0E" w14:textId="63A72545" w:rsidR="002C0926" w:rsidRPr="00496DEF" w:rsidRDefault="002C0926" w:rsidP="002C0926">
            <w:pPr>
              <w:pStyle w:val="Bangnd"/>
              <w:spacing w:before="0" w:after="0"/>
              <w:rPr>
                <w:lang w:val="en-US"/>
              </w:rPr>
            </w:pPr>
            <w:r w:rsidRPr="00496DEF">
              <w:rPr>
                <w:b/>
                <w:lang w:val="en-US"/>
              </w:rPr>
              <w:t>75</w:t>
            </w:r>
          </w:p>
        </w:tc>
      </w:tr>
      <w:tr w:rsidR="002C0926" w:rsidRPr="00496DEF" w14:paraId="78EBB130" w14:textId="77777777" w:rsidTr="0004258D">
        <w:trPr>
          <w:trHeight w:val="205"/>
          <w:jc w:val="center"/>
        </w:trPr>
        <w:tc>
          <w:tcPr>
            <w:tcW w:w="5000" w:type="pct"/>
            <w:gridSpan w:val="6"/>
            <w:vAlign w:val="center"/>
          </w:tcPr>
          <w:p w14:paraId="49486230" w14:textId="15B974F1" w:rsidR="002C0926" w:rsidRPr="00496DEF" w:rsidRDefault="002C0926" w:rsidP="002C0926">
            <w:pPr>
              <w:pStyle w:val="Bangnd"/>
              <w:spacing w:before="0" w:after="0"/>
              <w:rPr>
                <w:lang w:val="en-US"/>
              </w:rPr>
            </w:pPr>
            <w:r w:rsidRPr="00496DEF">
              <w:rPr>
                <w:i/>
                <w:lang w:val="en-US"/>
              </w:rPr>
              <w:t>Hồ lắng bãi chứa cát 02</w:t>
            </w:r>
          </w:p>
        </w:tc>
      </w:tr>
      <w:tr w:rsidR="002C0926" w:rsidRPr="00496DEF" w14:paraId="66E25D32" w14:textId="77777777" w:rsidTr="00663176">
        <w:trPr>
          <w:trHeight w:val="205"/>
          <w:jc w:val="center"/>
        </w:trPr>
        <w:tc>
          <w:tcPr>
            <w:tcW w:w="874" w:type="pct"/>
            <w:vAlign w:val="center"/>
          </w:tcPr>
          <w:p w14:paraId="48E57349" w14:textId="1A78F271" w:rsidR="002C0926" w:rsidRPr="00496DEF" w:rsidRDefault="002C0926" w:rsidP="002C0926">
            <w:pPr>
              <w:pStyle w:val="Bangnd"/>
              <w:spacing w:before="0" w:after="0"/>
              <w:rPr>
                <w:lang w:val="en-US"/>
              </w:rPr>
            </w:pPr>
            <w:r w:rsidRPr="00496DEF">
              <w:rPr>
                <w:lang w:val="en-US"/>
              </w:rPr>
              <w:t>1</w:t>
            </w:r>
          </w:p>
        </w:tc>
        <w:tc>
          <w:tcPr>
            <w:tcW w:w="1128" w:type="pct"/>
            <w:vAlign w:val="center"/>
          </w:tcPr>
          <w:p w14:paraId="25848453" w14:textId="48068694" w:rsidR="002C0926" w:rsidRPr="00496DEF" w:rsidRDefault="002C0926" w:rsidP="002C0926">
            <w:pPr>
              <w:pStyle w:val="Bangnd"/>
              <w:spacing w:before="0" w:after="0"/>
              <w:rPr>
                <w:lang w:val="en-US"/>
              </w:rPr>
            </w:pPr>
            <w:r w:rsidRPr="00496DEF">
              <w:rPr>
                <w:lang w:val="en-US"/>
              </w:rPr>
              <w:t>Tháng 3/2022</w:t>
            </w:r>
          </w:p>
        </w:tc>
        <w:tc>
          <w:tcPr>
            <w:tcW w:w="749" w:type="pct"/>
            <w:shd w:val="clear" w:color="auto" w:fill="auto"/>
            <w:vAlign w:val="center"/>
          </w:tcPr>
          <w:p w14:paraId="67D51E98" w14:textId="30EB423A" w:rsidR="002C0926" w:rsidRPr="00496DEF" w:rsidRDefault="002C0926" w:rsidP="002C0926">
            <w:pPr>
              <w:pStyle w:val="Bangnd"/>
              <w:spacing w:before="0" w:after="0"/>
              <w:rPr>
                <w:lang w:val="en-US"/>
              </w:rPr>
            </w:pPr>
            <w:r w:rsidRPr="00496DEF">
              <w:rPr>
                <w:lang w:val="en-US"/>
              </w:rPr>
              <w:t>4,41</w:t>
            </w:r>
          </w:p>
        </w:tc>
        <w:tc>
          <w:tcPr>
            <w:tcW w:w="809" w:type="pct"/>
            <w:shd w:val="clear" w:color="auto" w:fill="auto"/>
            <w:vAlign w:val="center"/>
          </w:tcPr>
          <w:p w14:paraId="7603A121" w14:textId="4C587BD8" w:rsidR="002C0926" w:rsidRPr="00496DEF" w:rsidRDefault="002C0926" w:rsidP="002C0926">
            <w:pPr>
              <w:pStyle w:val="Bangnd"/>
              <w:spacing w:before="0" w:after="0"/>
              <w:rPr>
                <w:lang w:val="en-US"/>
              </w:rPr>
            </w:pPr>
            <w:r w:rsidRPr="00496DEF">
              <w:rPr>
                <w:lang w:val="en-US"/>
              </w:rPr>
              <w:t>30</w:t>
            </w:r>
          </w:p>
        </w:tc>
        <w:tc>
          <w:tcPr>
            <w:tcW w:w="720" w:type="pct"/>
            <w:shd w:val="clear" w:color="auto" w:fill="auto"/>
            <w:vAlign w:val="center"/>
          </w:tcPr>
          <w:p w14:paraId="04496F1F" w14:textId="7993DFF6" w:rsidR="002C0926" w:rsidRPr="00496DEF" w:rsidRDefault="002C0926" w:rsidP="002C0926">
            <w:pPr>
              <w:pStyle w:val="Bangnd"/>
              <w:spacing w:before="0" w:after="0"/>
              <w:rPr>
                <w:lang w:val="en-US"/>
              </w:rPr>
            </w:pPr>
            <w:r w:rsidRPr="00496DEF">
              <w:rPr>
                <w:lang w:val="en-US"/>
              </w:rPr>
              <w:t>22</w:t>
            </w:r>
          </w:p>
        </w:tc>
        <w:tc>
          <w:tcPr>
            <w:tcW w:w="720" w:type="pct"/>
            <w:vAlign w:val="center"/>
          </w:tcPr>
          <w:p w14:paraId="10389CC1" w14:textId="3903E00C" w:rsidR="002C0926" w:rsidRPr="00496DEF" w:rsidRDefault="002C0926" w:rsidP="002C0926">
            <w:pPr>
              <w:pStyle w:val="Bangnd"/>
              <w:spacing w:before="0" w:after="0"/>
              <w:rPr>
                <w:lang w:val="en-US"/>
              </w:rPr>
            </w:pPr>
            <w:r w:rsidRPr="00496DEF">
              <w:rPr>
                <w:lang w:val="en-US"/>
              </w:rPr>
              <w:t>48</w:t>
            </w:r>
          </w:p>
        </w:tc>
      </w:tr>
      <w:tr w:rsidR="002C0926" w:rsidRPr="00496DEF" w14:paraId="3922D937" w14:textId="77777777" w:rsidTr="00663176">
        <w:trPr>
          <w:trHeight w:val="205"/>
          <w:jc w:val="center"/>
        </w:trPr>
        <w:tc>
          <w:tcPr>
            <w:tcW w:w="874" w:type="pct"/>
            <w:vAlign w:val="center"/>
          </w:tcPr>
          <w:p w14:paraId="2D44BD1B" w14:textId="2CF9ABB3" w:rsidR="002C0926" w:rsidRPr="00496DEF" w:rsidRDefault="002C0926" w:rsidP="002C0926">
            <w:pPr>
              <w:pStyle w:val="Bangnd"/>
              <w:spacing w:before="0" w:after="0"/>
              <w:rPr>
                <w:lang w:val="en-US"/>
              </w:rPr>
            </w:pPr>
            <w:r w:rsidRPr="00496DEF">
              <w:rPr>
                <w:lang w:val="en-US"/>
              </w:rPr>
              <w:t>2</w:t>
            </w:r>
          </w:p>
        </w:tc>
        <w:tc>
          <w:tcPr>
            <w:tcW w:w="1128" w:type="pct"/>
            <w:vAlign w:val="center"/>
          </w:tcPr>
          <w:p w14:paraId="41177566" w14:textId="03CF17A5" w:rsidR="002C0926" w:rsidRPr="00496DEF" w:rsidRDefault="002C0926" w:rsidP="002C0926">
            <w:pPr>
              <w:pStyle w:val="Bangnd"/>
              <w:spacing w:before="0" w:after="0"/>
              <w:rPr>
                <w:lang w:val="en-US"/>
              </w:rPr>
            </w:pPr>
            <w:r w:rsidRPr="00496DEF">
              <w:rPr>
                <w:lang w:val="en-US"/>
              </w:rPr>
              <w:t>Tháng 4/2022</w:t>
            </w:r>
          </w:p>
        </w:tc>
        <w:tc>
          <w:tcPr>
            <w:tcW w:w="749" w:type="pct"/>
            <w:shd w:val="clear" w:color="auto" w:fill="auto"/>
            <w:vAlign w:val="center"/>
          </w:tcPr>
          <w:p w14:paraId="3BFF938F" w14:textId="64B6F39D" w:rsidR="002C0926" w:rsidRPr="00496DEF" w:rsidRDefault="002C0926" w:rsidP="002C0926">
            <w:pPr>
              <w:pStyle w:val="Bangnd"/>
              <w:spacing w:before="0" w:after="0"/>
              <w:rPr>
                <w:lang w:val="en-US"/>
              </w:rPr>
            </w:pPr>
            <w:r w:rsidRPr="00496DEF">
              <w:rPr>
                <w:lang w:val="en-US"/>
              </w:rPr>
              <w:t>4,15</w:t>
            </w:r>
          </w:p>
        </w:tc>
        <w:tc>
          <w:tcPr>
            <w:tcW w:w="809" w:type="pct"/>
            <w:shd w:val="clear" w:color="auto" w:fill="auto"/>
            <w:vAlign w:val="center"/>
          </w:tcPr>
          <w:p w14:paraId="56CCB60E" w14:textId="59ACC445" w:rsidR="002C0926" w:rsidRPr="00496DEF" w:rsidRDefault="002C0926" w:rsidP="002C0926">
            <w:pPr>
              <w:pStyle w:val="Bangnd"/>
              <w:spacing w:before="0" w:after="0"/>
              <w:rPr>
                <w:lang w:val="en-US"/>
              </w:rPr>
            </w:pPr>
            <w:r w:rsidRPr="00496DEF">
              <w:rPr>
                <w:lang w:val="en-US"/>
              </w:rPr>
              <w:t>46</w:t>
            </w:r>
          </w:p>
        </w:tc>
        <w:tc>
          <w:tcPr>
            <w:tcW w:w="720" w:type="pct"/>
            <w:shd w:val="clear" w:color="auto" w:fill="auto"/>
            <w:vAlign w:val="center"/>
          </w:tcPr>
          <w:p w14:paraId="06712084" w14:textId="53F27D08" w:rsidR="002C0926" w:rsidRPr="00496DEF" w:rsidRDefault="002C0926" w:rsidP="002C0926">
            <w:pPr>
              <w:pStyle w:val="Bangnd"/>
              <w:spacing w:before="0" w:after="0"/>
              <w:rPr>
                <w:lang w:val="en-US"/>
              </w:rPr>
            </w:pPr>
            <w:r w:rsidRPr="00496DEF">
              <w:rPr>
                <w:lang w:val="en-US"/>
              </w:rPr>
              <w:t>21</w:t>
            </w:r>
          </w:p>
        </w:tc>
        <w:tc>
          <w:tcPr>
            <w:tcW w:w="720" w:type="pct"/>
            <w:vAlign w:val="center"/>
          </w:tcPr>
          <w:p w14:paraId="3CF90ADF" w14:textId="18B38050" w:rsidR="002C0926" w:rsidRPr="00496DEF" w:rsidRDefault="002C0926" w:rsidP="002C0926">
            <w:pPr>
              <w:pStyle w:val="Bangnd"/>
              <w:spacing w:before="0" w:after="0"/>
              <w:rPr>
                <w:lang w:val="en-US"/>
              </w:rPr>
            </w:pPr>
            <w:r w:rsidRPr="00496DEF">
              <w:rPr>
                <w:lang w:val="en-US"/>
              </w:rPr>
              <w:t>54</w:t>
            </w:r>
          </w:p>
        </w:tc>
      </w:tr>
      <w:tr w:rsidR="002C0926" w:rsidRPr="00496DEF" w14:paraId="632DC46B" w14:textId="77777777" w:rsidTr="00663176">
        <w:trPr>
          <w:trHeight w:val="205"/>
          <w:jc w:val="center"/>
        </w:trPr>
        <w:tc>
          <w:tcPr>
            <w:tcW w:w="874" w:type="pct"/>
            <w:vAlign w:val="center"/>
          </w:tcPr>
          <w:p w14:paraId="62BF689C" w14:textId="013CB2EB" w:rsidR="002C0926" w:rsidRPr="00496DEF" w:rsidRDefault="002C0926" w:rsidP="002C0926">
            <w:pPr>
              <w:pStyle w:val="Bangnd"/>
              <w:spacing w:before="0" w:after="0"/>
              <w:rPr>
                <w:lang w:val="en-US"/>
              </w:rPr>
            </w:pPr>
            <w:r w:rsidRPr="00496DEF">
              <w:rPr>
                <w:lang w:val="en-US"/>
              </w:rPr>
              <w:t>3</w:t>
            </w:r>
          </w:p>
        </w:tc>
        <w:tc>
          <w:tcPr>
            <w:tcW w:w="1128" w:type="pct"/>
            <w:vAlign w:val="center"/>
          </w:tcPr>
          <w:p w14:paraId="641D1338" w14:textId="11FB9116" w:rsidR="002C0926" w:rsidRPr="00496DEF" w:rsidRDefault="002C0926" w:rsidP="002C0926">
            <w:pPr>
              <w:pStyle w:val="Bangnd"/>
              <w:spacing w:before="0" w:after="0"/>
              <w:rPr>
                <w:lang w:val="en-US"/>
              </w:rPr>
            </w:pPr>
            <w:r w:rsidRPr="00496DEF">
              <w:rPr>
                <w:lang w:val="en-US"/>
              </w:rPr>
              <w:t>Tháng 5/2022</w:t>
            </w:r>
          </w:p>
        </w:tc>
        <w:tc>
          <w:tcPr>
            <w:tcW w:w="749" w:type="pct"/>
            <w:shd w:val="clear" w:color="auto" w:fill="auto"/>
            <w:vAlign w:val="center"/>
          </w:tcPr>
          <w:p w14:paraId="4A77306C" w14:textId="394E3FD3" w:rsidR="002C0926" w:rsidRPr="00496DEF" w:rsidRDefault="002C0926" w:rsidP="002C0926">
            <w:pPr>
              <w:pStyle w:val="Bangnd"/>
              <w:spacing w:before="0" w:after="0"/>
              <w:rPr>
                <w:lang w:val="en-US"/>
              </w:rPr>
            </w:pPr>
            <w:r w:rsidRPr="00496DEF">
              <w:rPr>
                <w:lang w:val="en-US"/>
              </w:rPr>
              <w:t>4,20</w:t>
            </w:r>
          </w:p>
        </w:tc>
        <w:tc>
          <w:tcPr>
            <w:tcW w:w="809" w:type="pct"/>
            <w:shd w:val="clear" w:color="auto" w:fill="auto"/>
            <w:vAlign w:val="center"/>
          </w:tcPr>
          <w:p w14:paraId="59897A59" w14:textId="09F3556D" w:rsidR="002C0926" w:rsidRPr="00496DEF" w:rsidRDefault="002C0926" w:rsidP="002C0926">
            <w:pPr>
              <w:pStyle w:val="Bangnd"/>
              <w:spacing w:before="0" w:after="0"/>
              <w:rPr>
                <w:lang w:val="en-US"/>
              </w:rPr>
            </w:pPr>
            <w:r w:rsidRPr="00496DEF">
              <w:rPr>
                <w:lang w:val="en-US"/>
              </w:rPr>
              <w:t>40</w:t>
            </w:r>
          </w:p>
        </w:tc>
        <w:tc>
          <w:tcPr>
            <w:tcW w:w="720" w:type="pct"/>
            <w:shd w:val="clear" w:color="auto" w:fill="auto"/>
            <w:vAlign w:val="center"/>
          </w:tcPr>
          <w:p w14:paraId="0A277D61" w14:textId="5720ECEB" w:rsidR="002C0926" w:rsidRPr="00496DEF" w:rsidRDefault="002C0926" w:rsidP="002C0926">
            <w:pPr>
              <w:pStyle w:val="Bangnd"/>
              <w:spacing w:before="0" w:after="0"/>
              <w:rPr>
                <w:lang w:val="en-US"/>
              </w:rPr>
            </w:pPr>
            <w:r w:rsidRPr="00496DEF">
              <w:rPr>
                <w:lang w:val="en-US"/>
              </w:rPr>
              <w:t>25</w:t>
            </w:r>
          </w:p>
        </w:tc>
        <w:tc>
          <w:tcPr>
            <w:tcW w:w="720" w:type="pct"/>
            <w:vAlign w:val="center"/>
          </w:tcPr>
          <w:p w14:paraId="2801ABEF" w14:textId="252DE7A9" w:rsidR="002C0926" w:rsidRPr="00496DEF" w:rsidRDefault="002C0926" w:rsidP="002C0926">
            <w:pPr>
              <w:pStyle w:val="Bangnd"/>
              <w:spacing w:before="0" w:after="0"/>
              <w:rPr>
                <w:lang w:val="en-US"/>
              </w:rPr>
            </w:pPr>
            <w:r w:rsidRPr="00496DEF">
              <w:rPr>
                <w:lang w:val="en-US"/>
              </w:rPr>
              <w:t>67</w:t>
            </w:r>
          </w:p>
        </w:tc>
      </w:tr>
      <w:tr w:rsidR="002C0926" w:rsidRPr="00496DEF" w14:paraId="2A4BCA5B" w14:textId="77777777" w:rsidTr="00663176">
        <w:trPr>
          <w:trHeight w:val="205"/>
          <w:jc w:val="center"/>
        </w:trPr>
        <w:tc>
          <w:tcPr>
            <w:tcW w:w="874" w:type="pct"/>
            <w:vAlign w:val="center"/>
          </w:tcPr>
          <w:p w14:paraId="74771998" w14:textId="10A8A064" w:rsidR="002C0926" w:rsidRPr="00496DEF" w:rsidRDefault="002C0926" w:rsidP="002C0926">
            <w:pPr>
              <w:pStyle w:val="Bangnd"/>
              <w:spacing w:before="0" w:after="0"/>
              <w:rPr>
                <w:lang w:val="en-US"/>
              </w:rPr>
            </w:pPr>
            <w:r w:rsidRPr="00496DEF">
              <w:rPr>
                <w:lang w:val="en-US"/>
              </w:rPr>
              <w:t>4</w:t>
            </w:r>
          </w:p>
        </w:tc>
        <w:tc>
          <w:tcPr>
            <w:tcW w:w="1128" w:type="pct"/>
            <w:vAlign w:val="center"/>
          </w:tcPr>
          <w:p w14:paraId="181DC2CC" w14:textId="5A260910" w:rsidR="002C0926" w:rsidRPr="00496DEF" w:rsidRDefault="002C0926" w:rsidP="002C0926">
            <w:pPr>
              <w:pStyle w:val="Bangnd"/>
              <w:spacing w:before="0" w:after="0"/>
              <w:rPr>
                <w:lang w:val="en-US"/>
              </w:rPr>
            </w:pPr>
            <w:r w:rsidRPr="00496DEF">
              <w:rPr>
                <w:lang w:val="en-US"/>
              </w:rPr>
              <w:t>Tháng 6/2022</w:t>
            </w:r>
          </w:p>
        </w:tc>
        <w:tc>
          <w:tcPr>
            <w:tcW w:w="749" w:type="pct"/>
            <w:shd w:val="clear" w:color="auto" w:fill="auto"/>
            <w:vAlign w:val="center"/>
          </w:tcPr>
          <w:p w14:paraId="48C6D936" w14:textId="6D1D14A2" w:rsidR="002C0926" w:rsidRPr="00496DEF" w:rsidRDefault="002C0926" w:rsidP="002C0926">
            <w:pPr>
              <w:pStyle w:val="Bangnd"/>
              <w:spacing w:before="0" w:after="0"/>
              <w:rPr>
                <w:lang w:val="en-US"/>
              </w:rPr>
            </w:pPr>
            <w:r w:rsidRPr="00496DEF">
              <w:rPr>
                <w:lang w:val="en-US"/>
              </w:rPr>
              <w:t>4,32</w:t>
            </w:r>
          </w:p>
        </w:tc>
        <w:tc>
          <w:tcPr>
            <w:tcW w:w="809" w:type="pct"/>
            <w:shd w:val="clear" w:color="auto" w:fill="auto"/>
            <w:vAlign w:val="center"/>
          </w:tcPr>
          <w:p w14:paraId="0F87C2F0" w14:textId="0FAD8DAE" w:rsidR="002C0926" w:rsidRPr="00496DEF" w:rsidRDefault="002C0926" w:rsidP="002C0926">
            <w:pPr>
              <w:pStyle w:val="Bangnd"/>
              <w:spacing w:before="0" w:after="0"/>
              <w:rPr>
                <w:lang w:val="en-US"/>
              </w:rPr>
            </w:pPr>
            <w:r w:rsidRPr="00496DEF">
              <w:rPr>
                <w:lang w:val="en-US"/>
              </w:rPr>
              <w:t>32</w:t>
            </w:r>
          </w:p>
        </w:tc>
        <w:tc>
          <w:tcPr>
            <w:tcW w:w="720" w:type="pct"/>
            <w:shd w:val="clear" w:color="auto" w:fill="auto"/>
            <w:vAlign w:val="center"/>
          </w:tcPr>
          <w:p w14:paraId="664E2E41" w14:textId="10210562" w:rsidR="002C0926" w:rsidRPr="00496DEF" w:rsidRDefault="002C0926" w:rsidP="002C0926">
            <w:pPr>
              <w:pStyle w:val="Bangnd"/>
              <w:spacing w:before="0" w:after="0"/>
              <w:rPr>
                <w:lang w:val="en-US"/>
              </w:rPr>
            </w:pPr>
            <w:r w:rsidRPr="00496DEF">
              <w:rPr>
                <w:lang w:val="en-US"/>
              </w:rPr>
              <w:t>20</w:t>
            </w:r>
          </w:p>
        </w:tc>
        <w:tc>
          <w:tcPr>
            <w:tcW w:w="720" w:type="pct"/>
            <w:vAlign w:val="center"/>
          </w:tcPr>
          <w:p w14:paraId="60514EE0" w14:textId="5DD84AC7" w:rsidR="002C0926" w:rsidRPr="00496DEF" w:rsidRDefault="002C0926" w:rsidP="002C0926">
            <w:pPr>
              <w:pStyle w:val="Bangnd"/>
              <w:spacing w:before="0" w:after="0"/>
              <w:rPr>
                <w:lang w:val="en-US"/>
              </w:rPr>
            </w:pPr>
            <w:r w:rsidRPr="00496DEF">
              <w:rPr>
                <w:lang w:val="en-US"/>
              </w:rPr>
              <w:t>41</w:t>
            </w:r>
          </w:p>
        </w:tc>
      </w:tr>
      <w:tr w:rsidR="002C0926" w:rsidRPr="00496DEF" w14:paraId="61802592" w14:textId="77777777" w:rsidTr="00663176">
        <w:trPr>
          <w:trHeight w:val="205"/>
          <w:jc w:val="center"/>
        </w:trPr>
        <w:tc>
          <w:tcPr>
            <w:tcW w:w="874" w:type="pct"/>
            <w:vAlign w:val="center"/>
          </w:tcPr>
          <w:p w14:paraId="126AB5A6" w14:textId="301DC697" w:rsidR="002C0926" w:rsidRPr="00496DEF" w:rsidRDefault="002C0926" w:rsidP="002C0926">
            <w:pPr>
              <w:pStyle w:val="Bangnd"/>
              <w:spacing w:before="0" w:after="0"/>
              <w:rPr>
                <w:lang w:val="en-US"/>
              </w:rPr>
            </w:pPr>
            <w:r w:rsidRPr="00496DEF">
              <w:rPr>
                <w:lang w:val="en-US"/>
              </w:rPr>
              <w:t>5</w:t>
            </w:r>
          </w:p>
        </w:tc>
        <w:tc>
          <w:tcPr>
            <w:tcW w:w="1128" w:type="pct"/>
            <w:vAlign w:val="center"/>
          </w:tcPr>
          <w:p w14:paraId="22C76FAF" w14:textId="47F03C4E" w:rsidR="002C0926" w:rsidRPr="00496DEF" w:rsidRDefault="002C0926" w:rsidP="002C0926">
            <w:pPr>
              <w:pStyle w:val="Bangnd"/>
              <w:spacing w:before="0" w:after="0"/>
              <w:rPr>
                <w:lang w:val="en-US"/>
              </w:rPr>
            </w:pPr>
            <w:r w:rsidRPr="00496DEF">
              <w:rPr>
                <w:lang w:val="en-US"/>
              </w:rPr>
              <w:t>Tháng 7/2022</w:t>
            </w:r>
          </w:p>
        </w:tc>
        <w:tc>
          <w:tcPr>
            <w:tcW w:w="749" w:type="pct"/>
            <w:shd w:val="clear" w:color="auto" w:fill="auto"/>
            <w:vAlign w:val="center"/>
          </w:tcPr>
          <w:p w14:paraId="58143FE6" w14:textId="4DB9ADC0" w:rsidR="002C0926" w:rsidRPr="00496DEF" w:rsidRDefault="002C0926" w:rsidP="002C0926">
            <w:pPr>
              <w:pStyle w:val="Bangnd"/>
              <w:spacing w:before="0" w:after="0"/>
              <w:rPr>
                <w:lang w:val="en-US"/>
              </w:rPr>
            </w:pPr>
            <w:r w:rsidRPr="00496DEF">
              <w:rPr>
                <w:lang w:val="en-US"/>
              </w:rPr>
              <w:t>3,87</w:t>
            </w:r>
          </w:p>
        </w:tc>
        <w:tc>
          <w:tcPr>
            <w:tcW w:w="809" w:type="pct"/>
            <w:shd w:val="clear" w:color="auto" w:fill="auto"/>
            <w:vAlign w:val="center"/>
          </w:tcPr>
          <w:p w14:paraId="1BE444A8" w14:textId="674B8972" w:rsidR="002C0926" w:rsidRPr="00496DEF" w:rsidRDefault="002C0926" w:rsidP="002C0926">
            <w:pPr>
              <w:pStyle w:val="Bangnd"/>
              <w:spacing w:before="0" w:after="0"/>
              <w:rPr>
                <w:lang w:val="en-US"/>
              </w:rPr>
            </w:pPr>
            <w:r w:rsidRPr="00496DEF">
              <w:rPr>
                <w:lang w:val="en-US"/>
              </w:rPr>
              <w:t>38</w:t>
            </w:r>
          </w:p>
        </w:tc>
        <w:tc>
          <w:tcPr>
            <w:tcW w:w="720" w:type="pct"/>
            <w:shd w:val="clear" w:color="auto" w:fill="auto"/>
            <w:vAlign w:val="center"/>
          </w:tcPr>
          <w:p w14:paraId="1F2A9C4D" w14:textId="57E4CD6E" w:rsidR="002C0926" w:rsidRPr="00496DEF" w:rsidRDefault="002C0926" w:rsidP="002C0926">
            <w:pPr>
              <w:pStyle w:val="Bangnd"/>
              <w:spacing w:before="0" w:after="0"/>
              <w:rPr>
                <w:lang w:val="en-US"/>
              </w:rPr>
            </w:pPr>
            <w:r w:rsidRPr="00496DEF">
              <w:rPr>
                <w:lang w:val="en-US"/>
              </w:rPr>
              <w:t>26</w:t>
            </w:r>
          </w:p>
        </w:tc>
        <w:tc>
          <w:tcPr>
            <w:tcW w:w="720" w:type="pct"/>
            <w:vAlign w:val="center"/>
          </w:tcPr>
          <w:p w14:paraId="40BB0373" w14:textId="7FA9C7D4" w:rsidR="002C0926" w:rsidRPr="00496DEF" w:rsidRDefault="002C0926" w:rsidP="002C0926">
            <w:pPr>
              <w:pStyle w:val="Bangnd"/>
              <w:spacing w:before="0" w:after="0"/>
              <w:rPr>
                <w:lang w:val="en-US"/>
              </w:rPr>
            </w:pPr>
            <w:r w:rsidRPr="00496DEF">
              <w:rPr>
                <w:lang w:val="en-US"/>
              </w:rPr>
              <w:t>51</w:t>
            </w:r>
          </w:p>
        </w:tc>
      </w:tr>
      <w:tr w:rsidR="002C0926" w:rsidRPr="00496DEF" w14:paraId="2105BE81" w14:textId="77777777" w:rsidTr="00663176">
        <w:trPr>
          <w:trHeight w:val="205"/>
          <w:jc w:val="center"/>
        </w:trPr>
        <w:tc>
          <w:tcPr>
            <w:tcW w:w="874" w:type="pct"/>
            <w:vAlign w:val="center"/>
          </w:tcPr>
          <w:p w14:paraId="14DA1707" w14:textId="01585EEC" w:rsidR="002C0926" w:rsidRPr="00496DEF" w:rsidRDefault="002C0926" w:rsidP="002C0926">
            <w:pPr>
              <w:pStyle w:val="Bangnd"/>
              <w:spacing w:before="0" w:after="0"/>
              <w:rPr>
                <w:lang w:val="en-US"/>
              </w:rPr>
            </w:pPr>
            <w:r w:rsidRPr="00496DEF">
              <w:rPr>
                <w:lang w:val="en-US"/>
              </w:rPr>
              <w:t>6</w:t>
            </w:r>
          </w:p>
        </w:tc>
        <w:tc>
          <w:tcPr>
            <w:tcW w:w="1128" w:type="pct"/>
            <w:vAlign w:val="center"/>
          </w:tcPr>
          <w:p w14:paraId="0DB223F0" w14:textId="317C3264" w:rsidR="002C0926" w:rsidRPr="00496DEF" w:rsidRDefault="002C0926" w:rsidP="002C0926">
            <w:pPr>
              <w:pStyle w:val="Bangnd"/>
              <w:spacing w:before="0" w:after="0"/>
              <w:rPr>
                <w:lang w:val="en-US"/>
              </w:rPr>
            </w:pPr>
            <w:r w:rsidRPr="00496DEF">
              <w:rPr>
                <w:lang w:val="en-US"/>
              </w:rPr>
              <w:t>Tháng 8/2022</w:t>
            </w:r>
          </w:p>
        </w:tc>
        <w:tc>
          <w:tcPr>
            <w:tcW w:w="749" w:type="pct"/>
            <w:shd w:val="clear" w:color="auto" w:fill="auto"/>
            <w:vAlign w:val="center"/>
          </w:tcPr>
          <w:p w14:paraId="0619711A" w14:textId="2F640C2C" w:rsidR="002C0926" w:rsidRPr="00496DEF" w:rsidRDefault="002C0926" w:rsidP="002C0926">
            <w:pPr>
              <w:pStyle w:val="Bangnd"/>
              <w:spacing w:before="0" w:after="0"/>
              <w:rPr>
                <w:lang w:val="en-US"/>
              </w:rPr>
            </w:pPr>
            <w:r w:rsidRPr="00496DEF">
              <w:rPr>
                <w:lang w:val="en-US"/>
              </w:rPr>
              <w:t>3,99</w:t>
            </w:r>
          </w:p>
        </w:tc>
        <w:tc>
          <w:tcPr>
            <w:tcW w:w="809" w:type="pct"/>
            <w:shd w:val="clear" w:color="auto" w:fill="auto"/>
            <w:vAlign w:val="center"/>
          </w:tcPr>
          <w:p w14:paraId="1914ADCB" w14:textId="2C33CD13" w:rsidR="002C0926" w:rsidRPr="00496DEF" w:rsidRDefault="002C0926" w:rsidP="002C0926">
            <w:pPr>
              <w:pStyle w:val="Bangnd"/>
              <w:spacing w:before="0" w:after="0"/>
              <w:rPr>
                <w:lang w:val="en-US"/>
              </w:rPr>
            </w:pPr>
            <w:r w:rsidRPr="00496DEF">
              <w:rPr>
                <w:lang w:val="en-US"/>
              </w:rPr>
              <w:t>39</w:t>
            </w:r>
          </w:p>
        </w:tc>
        <w:tc>
          <w:tcPr>
            <w:tcW w:w="720" w:type="pct"/>
            <w:shd w:val="clear" w:color="auto" w:fill="auto"/>
            <w:vAlign w:val="center"/>
          </w:tcPr>
          <w:p w14:paraId="495BF2D4" w14:textId="5A4F2A9E" w:rsidR="002C0926" w:rsidRPr="00496DEF" w:rsidRDefault="002C0926" w:rsidP="002C0926">
            <w:pPr>
              <w:pStyle w:val="Bangnd"/>
              <w:spacing w:before="0" w:after="0"/>
              <w:rPr>
                <w:lang w:val="en-US"/>
              </w:rPr>
            </w:pPr>
            <w:r w:rsidRPr="00496DEF">
              <w:rPr>
                <w:lang w:val="en-US"/>
              </w:rPr>
              <w:t>20</w:t>
            </w:r>
          </w:p>
        </w:tc>
        <w:tc>
          <w:tcPr>
            <w:tcW w:w="720" w:type="pct"/>
            <w:vAlign w:val="center"/>
          </w:tcPr>
          <w:p w14:paraId="677F7DB0" w14:textId="2A22CBA3" w:rsidR="002C0926" w:rsidRPr="00496DEF" w:rsidRDefault="002C0926" w:rsidP="002C0926">
            <w:pPr>
              <w:pStyle w:val="Bangnd"/>
              <w:spacing w:before="0" w:after="0"/>
              <w:rPr>
                <w:lang w:val="en-US"/>
              </w:rPr>
            </w:pPr>
            <w:r w:rsidRPr="00496DEF">
              <w:rPr>
                <w:lang w:val="en-US"/>
              </w:rPr>
              <w:t>41</w:t>
            </w:r>
          </w:p>
        </w:tc>
      </w:tr>
      <w:tr w:rsidR="002C0926" w:rsidRPr="00496DEF" w14:paraId="66A9D836" w14:textId="77777777" w:rsidTr="00663176">
        <w:trPr>
          <w:trHeight w:val="205"/>
          <w:jc w:val="center"/>
        </w:trPr>
        <w:tc>
          <w:tcPr>
            <w:tcW w:w="874" w:type="pct"/>
            <w:vAlign w:val="center"/>
          </w:tcPr>
          <w:p w14:paraId="1C55D93D" w14:textId="363E2737" w:rsidR="002C0926" w:rsidRPr="00496DEF" w:rsidRDefault="002C0926" w:rsidP="002C0926">
            <w:pPr>
              <w:pStyle w:val="Bangnd"/>
              <w:spacing w:before="0" w:after="0"/>
              <w:rPr>
                <w:lang w:val="en-US"/>
              </w:rPr>
            </w:pPr>
            <w:r w:rsidRPr="00496DEF">
              <w:rPr>
                <w:lang w:val="en-US"/>
              </w:rPr>
              <w:t>7</w:t>
            </w:r>
          </w:p>
        </w:tc>
        <w:tc>
          <w:tcPr>
            <w:tcW w:w="1128" w:type="pct"/>
            <w:vAlign w:val="center"/>
          </w:tcPr>
          <w:p w14:paraId="247BC2D1" w14:textId="70193B03" w:rsidR="002C0926" w:rsidRPr="00496DEF" w:rsidRDefault="002C0926" w:rsidP="002C0926">
            <w:pPr>
              <w:pStyle w:val="Bangnd"/>
              <w:spacing w:before="0" w:after="0"/>
              <w:rPr>
                <w:lang w:val="en-US"/>
              </w:rPr>
            </w:pPr>
            <w:r w:rsidRPr="00496DEF">
              <w:rPr>
                <w:lang w:val="en-US"/>
              </w:rPr>
              <w:t>Tháng 9/2022</w:t>
            </w:r>
          </w:p>
        </w:tc>
        <w:tc>
          <w:tcPr>
            <w:tcW w:w="749" w:type="pct"/>
            <w:shd w:val="clear" w:color="auto" w:fill="auto"/>
            <w:vAlign w:val="center"/>
          </w:tcPr>
          <w:p w14:paraId="3AED949B" w14:textId="13EAF6B2" w:rsidR="002C0926" w:rsidRPr="00496DEF" w:rsidRDefault="002C0926" w:rsidP="002C0926">
            <w:pPr>
              <w:pStyle w:val="Bangnd"/>
              <w:spacing w:before="0" w:after="0"/>
              <w:rPr>
                <w:lang w:val="en-US"/>
              </w:rPr>
            </w:pPr>
            <w:r w:rsidRPr="00496DEF">
              <w:rPr>
                <w:lang w:val="en-US"/>
              </w:rPr>
              <w:t>4,29</w:t>
            </w:r>
          </w:p>
        </w:tc>
        <w:tc>
          <w:tcPr>
            <w:tcW w:w="809" w:type="pct"/>
            <w:shd w:val="clear" w:color="auto" w:fill="auto"/>
            <w:vAlign w:val="center"/>
          </w:tcPr>
          <w:p w14:paraId="476ADF7E" w14:textId="3806D345" w:rsidR="002C0926" w:rsidRPr="00496DEF" w:rsidRDefault="002C0926" w:rsidP="002C0926">
            <w:pPr>
              <w:pStyle w:val="Bangnd"/>
              <w:spacing w:before="0" w:after="0"/>
              <w:rPr>
                <w:lang w:val="en-US"/>
              </w:rPr>
            </w:pPr>
            <w:r w:rsidRPr="00496DEF">
              <w:rPr>
                <w:lang w:val="en-US"/>
              </w:rPr>
              <w:t>40</w:t>
            </w:r>
          </w:p>
        </w:tc>
        <w:tc>
          <w:tcPr>
            <w:tcW w:w="720" w:type="pct"/>
            <w:shd w:val="clear" w:color="auto" w:fill="auto"/>
            <w:vAlign w:val="center"/>
          </w:tcPr>
          <w:p w14:paraId="6A0CAECD" w14:textId="78E3D847" w:rsidR="002C0926" w:rsidRPr="00496DEF" w:rsidRDefault="002C0926" w:rsidP="002C0926">
            <w:pPr>
              <w:pStyle w:val="Bangnd"/>
              <w:spacing w:before="0" w:after="0"/>
              <w:rPr>
                <w:lang w:val="en-US"/>
              </w:rPr>
            </w:pPr>
            <w:r w:rsidRPr="00496DEF">
              <w:rPr>
                <w:lang w:val="en-US"/>
              </w:rPr>
              <w:t>27</w:t>
            </w:r>
          </w:p>
        </w:tc>
        <w:tc>
          <w:tcPr>
            <w:tcW w:w="720" w:type="pct"/>
            <w:vAlign w:val="center"/>
          </w:tcPr>
          <w:p w14:paraId="039ADA00" w14:textId="57ED104E" w:rsidR="002C0926" w:rsidRPr="00496DEF" w:rsidRDefault="002C0926" w:rsidP="002C0926">
            <w:pPr>
              <w:pStyle w:val="Bangnd"/>
              <w:spacing w:before="0" w:after="0"/>
              <w:rPr>
                <w:lang w:val="en-US"/>
              </w:rPr>
            </w:pPr>
            <w:r w:rsidRPr="00496DEF">
              <w:rPr>
                <w:lang w:val="en-US"/>
              </w:rPr>
              <w:t>69</w:t>
            </w:r>
          </w:p>
        </w:tc>
      </w:tr>
      <w:tr w:rsidR="002C0926" w:rsidRPr="00496DEF" w14:paraId="1DED47F3" w14:textId="77777777" w:rsidTr="00663176">
        <w:trPr>
          <w:trHeight w:val="205"/>
          <w:jc w:val="center"/>
        </w:trPr>
        <w:tc>
          <w:tcPr>
            <w:tcW w:w="874" w:type="pct"/>
            <w:vAlign w:val="center"/>
          </w:tcPr>
          <w:p w14:paraId="6078DA74" w14:textId="09732FE8" w:rsidR="002C0926" w:rsidRPr="00496DEF" w:rsidRDefault="002C0926" w:rsidP="002C0926">
            <w:pPr>
              <w:pStyle w:val="Bangnd"/>
              <w:spacing w:before="0" w:after="0"/>
              <w:rPr>
                <w:lang w:val="en-US"/>
              </w:rPr>
            </w:pPr>
            <w:r w:rsidRPr="00496DEF">
              <w:rPr>
                <w:lang w:val="en-US"/>
              </w:rPr>
              <w:t>8</w:t>
            </w:r>
          </w:p>
        </w:tc>
        <w:tc>
          <w:tcPr>
            <w:tcW w:w="1128" w:type="pct"/>
            <w:vAlign w:val="center"/>
          </w:tcPr>
          <w:p w14:paraId="1761898E" w14:textId="1811E17F" w:rsidR="002C0926" w:rsidRPr="00496DEF" w:rsidRDefault="002C0926" w:rsidP="002C0926">
            <w:pPr>
              <w:pStyle w:val="Bangnd"/>
              <w:spacing w:before="0" w:after="0"/>
              <w:rPr>
                <w:lang w:val="en-US"/>
              </w:rPr>
            </w:pPr>
            <w:r w:rsidRPr="00496DEF">
              <w:rPr>
                <w:lang w:val="en-US"/>
              </w:rPr>
              <w:t>Tháng 10/2022</w:t>
            </w:r>
          </w:p>
        </w:tc>
        <w:tc>
          <w:tcPr>
            <w:tcW w:w="749" w:type="pct"/>
            <w:shd w:val="clear" w:color="auto" w:fill="auto"/>
            <w:vAlign w:val="center"/>
          </w:tcPr>
          <w:p w14:paraId="13E6D844" w14:textId="3C976B8F" w:rsidR="002C0926" w:rsidRPr="00496DEF" w:rsidRDefault="002C0926" w:rsidP="002C0926">
            <w:pPr>
              <w:pStyle w:val="Bangnd"/>
              <w:spacing w:before="0" w:after="0"/>
              <w:rPr>
                <w:lang w:val="en-US"/>
              </w:rPr>
            </w:pPr>
            <w:r w:rsidRPr="00496DEF">
              <w:rPr>
                <w:lang w:val="en-US"/>
              </w:rPr>
              <w:t>4,59</w:t>
            </w:r>
          </w:p>
        </w:tc>
        <w:tc>
          <w:tcPr>
            <w:tcW w:w="809" w:type="pct"/>
            <w:shd w:val="clear" w:color="auto" w:fill="auto"/>
            <w:vAlign w:val="center"/>
          </w:tcPr>
          <w:p w14:paraId="1A036DB7" w14:textId="18062405" w:rsidR="002C0926" w:rsidRPr="00496DEF" w:rsidRDefault="002C0926" w:rsidP="002C0926">
            <w:pPr>
              <w:pStyle w:val="Bangnd"/>
              <w:spacing w:before="0" w:after="0"/>
              <w:rPr>
                <w:lang w:val="en-US"/>
              </w:rPr>
            </w:pPr>
            <w:r w:rsidRPr="00496DEF">
              <w:rPr>
                <w:lang w:val="en-US"/>
              </w:rPr>
              <w:t>34</w:t>
            </w:r>
          </w:p>
        </w:tc>
        <w:tc>
          <w:tcPr>
            <w:tcW w:w="720" w:type="pct"/>
            <w:shd w:val="clear" w:color="auto" w:fill="auto"/>
            <w:vAlign w:val="center"/>
          </w:tcPr>
          <w:p w14:paraId="1094C420" w14:textId="3EA089D7" w:rsidR="002C0926" w:rsidRPr="00496DEF" w:rsidRDefault="002C0926" w:rsidP="002C0926">
            <w:pPr>
              <w:pStyle w:val="Bangnd"/>
              <w:spacing w:before="0" w:after="0"/>
              <w:rPr>
                <w:lang w:val="en-US"/>
              </w:rPr>
            </w:pPr>
            <w:r w:rsidRPr="00496DEF">
              <w:rPr>
                <w:lang w:val="en-US"/>
              </w:rPr>
              <w:t>23</w:t>
            </w:r>
          </w:p>
        </w:tc>
        <w:tc>
          <w:tcPr>
            <w:tcW w:w="720" w:type="pct"/>
            <w:vAlign w:val="center"/>
          </w:tcPr>
          <w:p w14:paraId="3634AD68" w14:textId="2FD4D586" w:rsidR="002C0926" w:rsidRPr="00496DEF" w:rsidRDefault="002C0926" w:rsidP="002C0926">
            <w:pPr>
              <w:pStyle w:val="Bangnd"/>
              <w:spacing w:before="0" w:after="0"/>
              <w:rPr>
                <w:lang w:val="en-US"/>
              </w:rPr>
            </w:pPr>
            <w:r w:rsidRPr="00496DEF">
              <w:rPr>
                <w:lang w:val="en-US"/>
              </w:rPr>
              <w:t>52</w:t>
            </w:r>
          </w:p>
        </w:tc>
      </w:tr>
      <w:tr w:rsidR="002C0926" w:rsidRPr="00496DEF" w14:paraId="6C9D85F3" w14:textId="77777777" w:rsidTr="00663176">
        <w:trPr>
          <w:trHeight w:val="205"/>
          <w:jc w:val="center"/>
        </w:trPr>
        <w:tc>
          <w:tcPr>
            <w:tcW w:w="874" w:type="pct"/>
            <w:vAlign w:val="center"/>
          </w:tcPr>
          <w:p w14:paraId="5F899787" w14:textId="2301801F" w:rsidR="002C0926" w:rsidRPr="00496DEF" w:rsidRDefault="002C0926" w:rsidP="002C0926">
            <w:pPr>
              <w:pStyle w:val="Bangnd"/>
              <w:spacing w:before="0" w:after="0"/>
              <w:rPr>
                <w:lang w:val="en-US"/>
              </w:rPr>
            </w:pPr>
            <w:r w:rsidRPr="00496DEF">
              <w:rPr>
                <w:lang w:val="en-US"/>
              </w:rPr>
              <w:t>9</w:t>
            </w:r>
          </w:p>
        </w:tc>
        <w:tc>
          <w:tcPr>
            <w:tcW w:w="1128" w:type="pct"/>
            <w:vAlign w:val="center"/>
          </w:tcPr>
          <w:p w14:paraId="3C871100" w14:textId="233AD4B8" w:rsidR="002C0926" w:rsidRPr="00496DEF" w:rsidRDefault="002C0926" w:rsidP="002C0926">
            <w:pPr>
              <w:pStyle w:val="Bangnd"/>
              <w:spacing w:before="0" w:after="0"/>
              <w:rPr>
                <w:lang w:val="en-US"/>
              </w:rPr>
            </w:pPr>
            <w:r w:rsidRPr="00496DEF">
              <w:rPr>
                <w:lang w:val="en-US"/>
              </w:rPr>
              <w:t>Tháng 11/2022</w:t>
            </w:r>
          </w:p>
        </w:tc>
        <w:tc>
          <w:tcPr>
            <w:tcW w:w="749" w:type="pct"/>
            <w:shd w:val="clear" w:color="auto" w:fill="auto"/>
            <w:vAlign w:val="center"/>
          </w:tcPr>
          <w:p w14:paraId="24A4099D" w14:textId="1310360C" w:rsidR="002C0926" w:rsidRPr="00496DEF" w:rsidRDefault="002C0926" w:rsidP="002C0926">
            <w:pPr>
              <w:pStyle w:val="Bangnd"/>
              <w:spacing w:before="0" w:after="0"/>
              <w:rPr>
                <w:lang w:val="en-US"/>
              </w:rPr>
            </w:pPr>
            <w:r w:rsidRPr="00496DEF">
              <w:rPr>
                <w:lang w:val="en-US"/>
              </w:rPr>
              <w:t>4,47</w:t>
            </w:r>
          </w:p>
        </w:tc>
        <w:tc>
          <w:tcPr>
            <w:tcW w:w="809" w:type="pct"/>
            <w:shd w:val="clear" w:color="auto" w:fill="auto"/>
            <w:vAlign w:val="center"/>
          </w:tcPr>
          <w:p w14:paraId="441192FE" w14:textId="6FF61EF5" w:rsidR="002C0926" w:rsidRPr="00496DEF" w:rsidRDefault="002C0926" w:rsidP="002C0926">
            <w:pPr>
              <w:pStyle w:val="Bangnd"/>
              <w:spacing w:before="0" w:after="0"/>
              <w:rPr>
                <w:lang w:val="en-US"/>
              </w:rPr>
            </w:pPr>
            <w:r w:rsidRPr="00496DEF">
              <w:rPr>
                <w:lang w:val="en-US"/>
              </w:rPr>
              <w:t>45</w:t>
            </w:r>
          </w:p>
        </w:tc>
        <w:tc>
          <w:tcPr>
            <w:tcW w:w="720" w:type="pct"/>
            <w:shd w:val="clear" w:color="auto" w:fill="auto"/>
            <w:vAlign w:val="center"/>
          </w:tcPr>
          <w:p w14:paraId="7140F4A2" w14:textId="500E8A79" w:rsidR="002C0926" w:rsidRPr="00496DEF" w:rsidRDefault="002C0926" w:rsidP="002C0926">
            <w:pPr>
              <w:pStyle w:val="Bangnd"/>
              <w:spacing w:before="0" w:after="0"/>
              <w:rPr>
                <w:lang w:val="en-US"/>
              </w:rPr>
            </w:pPr>
            <w:r w:rsidRPr="00496DEF">
              <w:rPr>
                <w:lang w:val="en-US"/>
              </w:rPr>
              <w:t>26</w:t>
            </w:r>
          </w:p>
        </w:tc>
        <w:tc>
          <w:tcPr>
            <w:tcW w:w="720" w:type="pct"/>
            <w:vAlign w:val="center"/>
          </w:tcPr>
          <w:p w14:paraId="63F5ED4D" w14:textId="58E32C55" w:rsidR="002C0926" w:rsidRPr="00496DEF" w:rsidRDefault="002C0926" w:rsidP="002C0926">
            <w:pPr>
              <w:pStyle w:val="Bangnd"/>
              <w:spacing w:before="0" w:after="0"/>
              <w:rPr>
                <w:lang w:val="en-US"/>
              </w:rPr>
            </w:pPr>
            <w:r w:rsidRPr="00496DEF">
              <w:rPr>
                <w:lang w:val="en-US"/>
              </w:rPr>
              <w:t>64</w:t>
            </w:r>
          </w:p>
        </w:tc>
      </w:tr>
      <w:tr w:rsidR="002C0926" w:rsidRPr="00496DEF" w14:paraId="7B7E86F6" w14:textId="77777777" w:rsidTr="00663176">
        <w:trPr>
          <w:trHeight w:val="205"/>
          <w:jc w:val="center"/>
        </w:trPr>
        <w:tc>
          <w:tcPr>
            <w:tcW w:w="874" w:type="pct"/>
            <w:vAlign w:val="center"/>
          </w:tcPr>
          <w:p w14:paraId="5888809D" w14:textId="0B9CD884" w:rsidR="002C0926" w:rsidRPr="00496DEF" w:rsidRDefault="002C0926" w:rsidP="002C0926">
            <w:pPr>
              <w:pStyle w:val="Bangnd"/>
              <w:spacing w:before="0" w:after="0"/>
              <w:rPr>
                <w:lang w:val="en-US"/>
              </w:rPr>
            </w:pPr>
            <w:r w:rsidRPr="00496DEF">
              <w:rPr>
                <w:lang w:val="en-US"/>
              </w:rPr>
              <w:t>10</w:t>
            </w:r>
          </w:p>
        </w:tc>
        <w:tc>
          <w:tcPr>
            <w:tcW w:w="1128" w:type="pct"/>
            <w:vAlign w:val="center"/>
          </w:tcPr>
          <w:p w14:paraId="07BAEA05" w14:textId="38A793E2" w:rsidR="002C0926" w:rsidRPr="00496DEF" w:rsidRDefault="002C0926" w:rsidP="002C0926">
            <w:pPr>
              <w:pStyle w:val="Bangnd"/>
              <w:spacing w:before="0" w:after="0"/>
              <w:rPr>
                <w:lang w:val="en-US"/>
              </w:rPr>
            </w:pPr>
            <w:r w:rsidRPr="00496DEF">
              <w:rPr>
                <w:lang w:val="en-US"/>
              </w:rPr>
              <w:t>Tháng 12/2022</w:t>
            </w:r>
          </w:p>
        </w:tc>
        <w:tc>
          <w:tcPr>
            <w:tcW w:w="749" w:type="pct"/>
            <w:shd w:val="clear" w:color="auto" w:fill="auto"/>
            <w:vAlign w:val="center"/>
          </w:tcPr>
          <w:p w14:paraId="28B07345" w14:textId="5FDC7CA9" w:rsidR="002C0926" w:rsidRPr="00496DEF" w:rsidRDefault="002D1C6B" w:rsidP="002C0926">
            <w:pPr>
              <w:pStyle w:val="Bangnd"/>
              <w:spacing w:before="0" w:after="0"/>
              <w:rPr>
                <w:lang w:val="en-US"/>
              </w:rPr>
            </w:pPr>
            <w:r w:rsidRPr="00496DEF">
              <w:rPr>
                <w:lang w:val="en-US"/>
              </w:rPr>
              <w:t>4,23</w:t>
            </w:r>
          </w:p>
        </w:tc>
        <w:tc>
          <w:tcPr>
            <w:tcW w:w="809" w:type="pct"/>
            <w:shd w:val="clear" w:color="auto" w:fill="auto"/>
            <w:vAlign w:val="center"/>
          </w:tcPr>
          <w:p w14:paraId="1442F36A" w14:textId="164632E2" w:rsidR="002C0926" w:rsidRPr="00496DEF" w:rsidRDefault="002D1C6B" w:rsidP="002C0926">
            <w:pPr>
              <w:pStyle w:val="Bangnd"/>
              <w:spacing w:before="0" w:after="0"/>
              <w:rPr>
                <w:lang w:val="en-US"/>
              </w:rPr>
            </w:pPr>
            <w:r w:rsidRPr="00496DEF">
              <w:rPr>
                <w:lang w:val="en-US"/>
              </w:rPr>
              <w:t>46</w:t>
            </w:r>
          </w:p>
        </w:tc>
        <w:tc>
          <w:tcPr>
            <w:tcW w:w="720" w:type="pct"/>
            <w:shd w:val="clear" w:color="auto" w:fill="auto"/>
            <w:vAlign w:val="center"/>
          </w:tcPr>
          <w:p w14:paraId="6780D8B6" w14:textId="20DCF7EC" w:rsidR="002C0926" w:rsidRPr="00496DEF" w:rsidRDefault="002C0926" w:rsidP="002C0926">
            <w:pPr>
              <w:pStyle w:val="Bangnd"/>
              <w:spacing w:before="0" w:after="0"/>
              <w:rPr>
                <w:lang w:val="en-US"/>
              </w:rPr>
            </w:pPr>
            <w:r w:rsidRPr="00496DEF">
              <w:rPr>
                <w:lang w:val="en-US"/>
              </w:rPr>
              <w:t>25</w:t>
            </w:r>
          </w:p>
        </w:tc>
        <w:tc>
          <w:tcPr>
            <w:tcW w:w="720" w:type="pct"/>
            <w:vAlign w:val="center"/>
          </w:tcPr>
          <w:p w14:paraId="5506A897" w14:textId="581FEBD4" w:rsidR="002C0926" w:rsidRPr="00496DEF" w:rsidRDefault="002C0926" w:rsidP="002C0926">
            <w:pPr>
              <w:pStyle w:val="Bangnd"/>
              <w:spacing w:before="0" w:after="0"/>
              <w:rPr>
                <w:lang w:val="en-US"/>
              </w:rPr>
            </w:pPr>
            <w:r w:rsidRPr="00496DEF">
              <w:rPr>
                <w:lang w:val="en-US"/>
              </w:rPr>
              <w:t>53</w:t>
            </w:r>
          </w:p>
        </w:tc>
      </w:tr>
      <w:tr w:rsidR="002C0926" w:rsidRPr="00496DEF" w14:paraId="4319A07B" w14:textId="77777777" w:rsidTr="00663176">
        <w:trPr>
          <w:trHeight w:val="205"/>
          <w:jc w:val="center"/>
        </w:trPr>
        <w:tc>
          <w:tcPr>
            <w:tcW w:w="874" w:type="pct"/>
            <w:vAlign w:val="center"/>
          </w:tcPr>
          <w:p w14:paraId="61A0BFAF" w14:textId="29D71429" w:rsidR="002C0926" w:rsidRPr="00496DEF" w:rsidRDefault="00446F12" w:rsidP="002C0926">
            <w:pPr>
              <w:pStyle w:val="Bangnd"/>
              <w:spacing w:before="0" w:after="0"/>
              <w:rPr>
                <w:lang w:val="en-US"/>
              </w:rPr>
            </w:pPr>
            <w:r w:rsidRPr="00496DEF">
              <w:rPr>
                <w:lang w:val="en-US"/>
              </w:rPr>
              <w:t>11</w:t>
            </w:r>
          </w:p>
        </w:tc>
        <w:tc>
          <w:tcPr>
            <w:tcW w:w="1128" w:type="pct"/>
            <w:vAlign w:val="center"/>
          </w:tcPr>
          <w:p w14:paraId="6EE6956E" w14:textId="0ABADEE6" w:rsidR="002C0926" w:rsidRPr="00496DEF" w:rsidRDefault="002C0926" w:rsidP="002C0926">
            <w:pPr>
              <w:pStyle w:val="Bangnd"/>
              <w:spacing w:before="0" w:after="0"/>
              <w:rPr>
                <w:lang w:val="en-US"/>
              </w:rPr>
            </w:pPr>
            <w:r w:rsidRPr="00496DEF">
              <w:rPr>
                <w:lang w:val="en-US"/>
              </w:rPr>
              <w:t>Tháng 2/2023</w:t>
            </w:r>
          </w:p>
        </w:tc>
        <w:tc>
          <w:tcPr>
            <w:tcW w:w="749" w:type="pct"/>
            <w:shd w:val="clear" w:color="auto" w:fill="auto"/>
            <w:vAlign w:val="center"/>
          </w:tcPr>
          <w:p w14:paraId="1EFF9CA4" w14:textId="34BD8D85" w:rsidR="002C0926" w:rsidRPr="00496DEF" w:rsidRDefault="002D1C6B" w:rsidP="002C0926">
            <w:pPr>
              <w:pStyle w:val="Bangnd"/>
              <w:spacing w:before="0" w:after="0"/>
              <w:rPr>
                <w:lang w:val="en-US"/>
              </w:rPr>
            </w:pPr>
            <w:r w:rsidRPr="00496DEF">
              <w:rPr>
                <w:lang w:val="en-US"/>
              </w:rPr>
              <w:t>4,53</w:t>
            </w:r>
          </w:p>
        </w:tc>
        <w:tc>
          <w:tcPr>
            <w:tcW w:w="809" w:type="pct"/>
            <w:shd w:val="clear" w:color="auto" w:fill="auto"/>
            <w:vAlign w:val="center"/>
          </w:tcPr>
          <w:p w14:paraId="4F2906D6" w14:textId="66EAFD2F" w:rsidR="002C0926" w:rsidRPr="00496DEF" w:rsidRDefault="002D1C6B" w:rsidP="002C0926">
            <w:pPr>
              <w:pStyle w:val="Bangnd"/>
              <w:spacing w:before="0" w:after="0"/>
              <w:rPr>
                <w:lang w:val="en-US"/>
              </w:rPr>
            </w:pPr>
            <w:r w:rsidRPr="00496DEF">
              <w:rPr>
                <w:lang w:val="en-US"/>
              </w:rPr>
              <w:t>31</w:t>
            </w:r>
          </w:p>
        </w:tc>
        <w:tc>
          <w:tcPr>
            <w:tcW w:w="720" w:type="pct"/>
            <w:shd w:val="clear" w:color="auto" w:fill="auto"/>
            <w:vAlign w:val="center"/>
          </w:tcPr>
          <w:p w14:paraId="73F80F9D" w14:textId="16D6E6A3" w:rsidR="002C0926" w:rsidRPr="00496DEF" w:rsidRDefault="002D1C6B" w:rsidP="002C0926">
            <w:pPr>
              <w:pStyle w:val="Bangnd"/>
              <w:spacing w:before="0" w:after="0"/>
              <w:rPr>
                <w:lang w:val="en-US"/>
              </w:rPr>
            </w:pPr>
            <w:r w:rsidRPr="00496DEF">
              <w:rPr>
                <w:lang w:val="en-US"/>
              </w:rPr>
              <w:t>3,0</w:t>
            </w:r>
          </w:p>
        </w:tc>
        <w:tc>
          <w:tcPr>
            <w:tcW w:w="720" w:type="pct"/>
            <w:vAlign w:val="center"/>
          </w:tcPr>
          <w:p w14:paraId="0E7BEC01" w14:textId="74771112" w:rsidR="002C0926" w:rsidRPr="00496DEF" w:rsidRDefault="002D1C6B" w:rsidP="002C0926">
            <w:pPr>
              <w:pStyle w:val="Bangnd"/>
              <w:spacing w:before="0" w:after="0"/>
              <w:rPr>
                <w:lang w:val="en-US"/>
              </w:rPr>
            </w:pPr>
            <w:r w:rsidRPr="00496DEF">
              <w:rPr>
                <w:lang w:val="en-US"/>
              </w:rPr>
              <w:t>24</w:t>
            </w:r>
          </w:p>
        </w:tc>
      </w:tr>
      <w:tr w:rsidR="002C0926" w:rsidRPr="00496DEF" w14:paraId="56C4A5FB" w14:textId="77777777" w:rsidTr="00663176">
        <w:trPr>
          <w:trHeight w:val="205"/>
          <w:jc w:val="center"/>
        </w:trPr>
        <w:tc>
          <w:tcPr>
            <w:tcW w:w="874" w:type="pct"/>
            <w:vAlign w:val="center"/>
          </w:tcPr>
          <w:p w14:paraId="73C74739" w14:textId="52351A2B" w:rsidR="002C0926" w:rsidRPr="00496DEF" w:rsidRDefault="002C0926" w:rsidP="002C0926">
            <w:pPr>
              <w:pStyle w:val="Bangnd"/>
              <w:spacing w:before="0" w:after="0"/>
              <w:rPr>
                <w:lang w:val="en-US"/>
              </w:rPr>
            </w:pPr>
            <w:r w:rsidRPr="00496DEF">
              <w:rPr>
                <w:lang w:val="en-US"/>
              </w:rPr>
              <w:t>1</w:t>
            </w:r>
            <w:r w:rsidR="00446F12" w:rsidRPr="00496DEF">
              <w:rPr>
                <w:lang w:val="en-US"/>
              </w:rPr>
              <w:t>2</w:t>
            </w:r>
          </w:p>
        </w:tc>
        <w:tc>
          <w:tcPr>
            <w:tcW w:w="1128" w:type="pct"/>
            <w:vAlign w:val="center"/>
          </w:tcPr>
          <w:p w14:paraId="3F0446C6" w14:textId="7DF4EB4F" w:rsidR="002C0926" w:rsidRPr="00496DEF" w:rsidRDefault="002C0926" w:rsidP="002C0926">
            <w:pPr>
              <w:pStyle w:val="Bangnd"/>
              <w:spacing w:before="0" w:after="0"/>
              <w:rPr>
                <w:lang w:val="en-US"/>
              </w:rPr>
            </w:pPr>
            <w:r w:rsidRPr="00496DEF">
              <w:rPr>
                <w:lang w:val="en-US"/>
              </w:rPr>
              <w:t>Tháng 3/2023</w:t>
            </w:r>
          </w:p>
        </w:tc>
        <w:tc>
          <w:tcPr>
            <w:tcW w:w="749" w:type="pct"/>
            <w:shd w:val="clear" w:color="auto" w:fill="auto"/>
            <w:vAlign w:val="center"/>
          </w:tcPr>
          <w:p w14:paraId="221BF784" w14:textId="2B1D82AB" w:rsidR="002C0926" w:rsidRPr="00496DEF" w:rsidRDefault="002D1C6B" w:rsidP="002C0926">
            <w:pPr>
              <w:pStyle w:val="Bangnd"/>
              <w:spacing w:before="0" w:after="0"/>
              <w:rPr>
                <w:lang w:val="en-US"/>
              </w:rPr>
            </w:pPr>
            <w:r w:rsidRPr="00496DEF">
              <w:rPr>
                <w:lang w:val="en-US"/>
              </w:rPr>
              <w:t>4,66</w:t>
            </w:r>
          </w:p>
        </w:tc>
        <w:tc>
          <w:tcPr>
            <w:tcW w:w="809" w:type="pct"/>
            <w:shd w:val="clear" w:color="auto" w:fill="auto"/>
            <w:vAlign w:val="center"/>
          </w:tcPr>
          <w:p w14:paraId="25F357C6" w14:textId="262A92EB" w:rsidR="002C0926" w:rsidRPr="00496DEF" w:rsidRDefault="002D1C6B" w:rsidP="002C0926">
            <w:pPr>
              <w:pStyle w:val="Bangnd"/>
              <w:spacing w:before="0" w:after="0"/>
              <w:rPr>
                <w:lang w:val="en-US"/>
              </w:rPr>
            </w:pPr>
            <w:r w:rsidRPr="00496DEF">
              <w:rPr>
                <w:lang w:val="en-US"/>
              </w:rPr>
              <w:t>34</w:t>
            </w:r>
          </w:p>
        </w:tc>
        <w:tc>
          <w:tcPr>
            <w:tcW w:w="720" w:type="pct"/>
            <w:shd w:val="clear" w:color="auto" w:fill="auto"/>
            <w:vAlign w:val="center"/>
          </w:tcPr>
          <w:p w14:paraId="037B1216" w14:textId="4A530F12" w:rsidR="002C0926" w:rsidRPr="00496DEF" w:rsidRDefault="002D1C6B" w:rsidP="002C0926">
            <w:pPr>
              <w:pStyle w:val="Bangnd"/>
              <w:spacing w:before="0" w:after="0"/>
              <w:rPr>
                <w:lang w:val="en-US"/>
              </w:rPr>
            </w:pPr>
            <w:r w:rsidRPr="00496DEF">
              <w:rPr>
                <w:lang w:val="en-US"/>
              </w:rPr>
              <w:t>20</w:t>
            </w:r>
          </w:p>
        </w:tc>
        <w:tc>
          <w:tcPr>
            <w:tcW w:w="720" w:type="pct"/>
            <w:vAlign w:val="center"/>
          </w:tcPr>
          <w:p w14:paraId="23719097" w14:textId="6F760D3D" w:rsidR="002C0926" w:rsidRPr="00496DEF" w:rsidRDefault="002D1C6B" w:rsidP="002C0926">
            <w:pPr>
              <w:pStyle w:val="Bangnd"/>
              <w:spacing w:before="0" w:after="0"/>
              <w:rPr>
                <w:lang w:val="en-US"/>
              </w:rPr>
            </w:pPr>
            <w:r w:rsidRPr="00496DEF">
              <w:rPr>
                <w:lang w:val="en-US"/>
              </w:rPr>
              <w:t>49</w:t>
            </w:r>
          </w:p>
        </w:tc>
      </w:tr>
      <w:tr w:rsidR="002C0926" w:rsidRPr="00496DEF" w14:paraId="442DE434" w14:textId="77777777" w:rsidTr="00663176">
        <w:trPr>
          <w:trHeight w:val="394"/>
          <w:jc w:val="center"/>
        </w:trPr>
        <w:tc>
          <w:tcPr>
            <w:tcW w:w="2002" w:type="pct"/>
            <w:gridSpan w:val="2"/>
            <w:vAlign w:val="center"/>
          </w:tcPr>
          <w:p w14:paraId="50E47F19" w14:textId="14AB1EDB" w:rsidR="002C0926" w:rsidRPr="00496DEF" w:rsidRDefault="002C0926" w:rsidP="002C0926">
            <w:pPr>
              <w:pStyle w:val="Bangnd"/>
              <w:spacing w:before="0" w:after="0"/>
              <w:rPr>
                <w:lang w:val="en-US"/>
              </w:rPr>
            </w:pPr>
            <w:r w:rsidRPr="00496DEF">
              <w:rPr>
                <w:b/>
                <w:lang w:val="en-US"/>
              </w:rPr>
              <w:t xml:space="preserve">QCVN 40:2011/BTNMT, cột A </w:t>
            </w:r>
          </w:p>
        </w:tc>
        <w:tc>
          <w:tcPr>
            <w:tcW w:w="749" w:type="pct"/>
            <w:shd w:val="clear" w:color="auto" w:fill="auto"/>
            <w:vAlign w:val="center"/>
          </w:tcPr>
          <w:p w14:paraId="68ECCF2D" w14:textId="77777777" w:rsidR="002C0926" w:rsidRPr="00496DEF" w:rsidRDefault="002C0926" w:rsidP="002C0926">
            <w:pPr>
              <w:pStyle w:val="Bangnd"/>
              <w:spacing w:before="0" w:after="0"/>
              <w:rPr>
                <w:b/>
                <w:lang w:val="en-US"/>
              </w:rPr>
            </w:pPr>
            <w:r w:rsidRPr="00496DEF">
              <w:rPr>
                <w:b/>
                <w:lang w:val="en-US"/>
              </w:rPr>
              <w:t>-</w:t>
            </w:r>
          </w:p>
        </w:tc>
        <w:tc>
          <w:tcPr>
            <w:tcW w:w="809" w:type="pct"/>
            <w:shd w:val="clear" w:color="auto" w:fill="auto"/>
            <w:vAlign w:val="center"/>
          </w:tcPr>
          <w:p w14:paraId="5FD4DD2B" w14:textId="77777777" w:rsidR="002C0926" w:rsidRPr="00496DEF" w:rsidRDefault="002C0926" w:rsidP="002C0926">
            <w:pPr>
              <w:pStyle w:val="Bangnd"/>
              <w:spacing w:before="0" w:after="0"/>
              <w:rPr>
                <w:b/>
                <w:lang w:val="en-US"/>
              </w:rPr>
            </w:pPr>
            <w:r w:rsidRPr="00496DEF">
              <w:rPr>
                <w:b/>
                <w:lang w:val="en-US"/>
              </w:rPr>
              <w:t>50</w:t>
            </w:r>
          </w:p>
        </w:tc>
        <w:tc>
          <w:tcPr>
            <w:tcW w:w="720" w:type="pct"/>
            <w:shd w:val="clear" w:color="auto" w:fill="auto"/>
            <w:vAlign w:val="center"/>
          </w:tcPr>
          <w:p w14:paraId="0435A313" w14:textId="77777777" w:rsidR="002C0926" w:rsidRPr="00496DEF" w:rsidRDefault="002C0926" w:rsidP="002C0926">
            <w:pPr>
              <w:pStyle w:val="Bangnd"/>
              <w:spacing w:before="0" w:after="0"/>
              <w:rPr>
                <w:b/>
                <w:lang w:val="en-US"/>
              </w:rPr>
            </w:pPr>
            <w:r w:rsidRPr="00496DEF">
              <w:rPr>
                <w:b/>
                <w:lang w:val="en-US"/>
              </w:rPr>
              <w:t>30</w:t>
            </w:r>
          </w:p>
        </w:tc>
        <w:tc>
          <w:tcPr>
            <w:tcW w:w="720" w:type="pct"/>
            <w:vAlign w:val="center"/>
          </w:tcPr>
          <w:p w14:paraId="18BDCB53" w14:textId="77777777" w:rsidR="002C0926" w:rsidRPr="00496DEF" w:rsidRDefault="002C0926" w:rsidP="002C0926">
            <w:pPr>
              <w:pStyle w:val="Bangnd"/>
              <w:spacing w:before="0" w:after="0"/>
              <w:rPr>
                <w:b/>
                <w:lang w:val="en-US"/>
              </w:rPr>
            </w:pPr>
            <w:r w:rsidRPr="00496DEF">
              <w:rPr>
                <w:b/>
                <w:lang w:val="en-US"/>
              </w:rPr>
              <w:t>75</w:t>
            </w:r>
          </w:p>
        </w:tc>
      </w:tr>
    </w:tbl>
    <w:p w14:paraId="19AFC7D0" w14:textId="77777777" w:rsidR="009A42E2" w:rsidRPr="00496DEF" w:rsidRDefault="009A42E2" w:rsidP="005D408A">
      <w:pPr>
        <w:widowControl w:val="0"/>
        <w:spacing w:before="60" w:after="60" w:line="288" w:lineRule="auto"/>
        <w:ind w:firstLine="720"/>
        <w:rPr>
          <w:i/>
          <w:sz w:val="26"/>
          <w:szCs w:val="26"/>
          <w:u w:val="single"/>
        </w:rPr>
      </w:pPr>
      <w:r w:rsidRPr="00496DEF">
        <w:rPr>
          <w:i/>
          <w:sz w:val="26"/>
          <w:szCs w:val="26"/>
          <w:u w:val="single"/>
        </w:rPr>
        <w:t>Nhận xét hiện trạng kết quả quan trắc:</w:t>
      </w:r>
    </w:p>
    <w:p w14:paraId="079140D2" w14:textId="4998E84B" w:rsidR="009A42E2" w:rsidRPr="00496DEF" w:rsidRDefault="009A42E2" w:rsidP="005D408A">
      <w:pPr>
        <w:widowControl w:val="0"/>
        <w:spacing w:before="60" w:after="60" w:line="288" w:lineRule="auto"/>
        <w:ind w:firstLine="720"/>
        <w:jc w:val="both"/>
        <w:rPr>
          <w:i/>
          <w:sz w:val="26"/>
          <w:szCs w:val="26"/>
        </w:rPr>
      </w:pPr>
      <w:r w:rsidRPr="00496DEF">
        <w:rPr>
          <w:sz w:val="26"/>
          <w:szCs w:val="26"/>
        </w:rPr>
        <w:t>Kết quả phân tích thí nghiệm mẫu nước thải tại khu vực dự án cho thấy chất lượng nước tại thời điểm lấy mẫu tương đối tốt, các chỉ tiêu phân tích đều nằm trong giới hạn cho phép theo quy chuẩn QCVN 40:2011/BTNMT, cột A (K</w:t>
      </w:r>
      <w:r w:rsidRPr="00496DEF">
        <w:rPr>
          <w:sz w:val="26"/>
          <w:szCs w:val="26"/>
          <w:vertAlign w:val="subscript"/>
        </w:rPr>
        <w:t>q</w:t>
      </w:r>
      <w:r w:rsidR="004E1F5E" w:rsidRPr="00496DEF">
        <w:rPr>
          <w:sz w:val="26"/>
          <w:szCs w:val="26"/>
        </w:rPr>
        <w:t xml:space="preserve"> = 0,9</w:t>
      </w:r>
      <w:r w:rsidRPr="00496DEF">
        <w:rPr>
          <w:sz w:val="26"/>
          <w:szCs w:val="26"/>
        </w:rPr>
        <w:t>, K</w:t>
      </w:r>
      <w:r w:rsidRPr="00496DEF">
        <w:rPr>
          <w:sz w:val="26"/>
          <w:szCs w:val="26"/>
          <w:vertAlign w:val="subscript"/>
        </w:rPr>
        <w:t>f</w:t>
      </w:r>
      <w:r w:rsidRPr="00496DEF">
        <w:rPr>
          <w:sz w:val="26"/>
          <w:szCs w:val="26"/>
        </w:rPr>
        <w:t xml:space="preserve"> = 1,0)</w:t>
      </w:r>
      <w:r w:rsidR="00EA4E24" w:rsidRPr="00496DEF">
        <w:rPr>
          <w:sz w:val="26"/>
          <w:szCs w:val="26"/>
          <w:lang w:val="en-US"/>
        </w:rPr>
        <w:t xml:space="preserve"> theo chương trình giám sát ĐTM được phê duyệt và </w:t>
      </w:r>
      <w:r w:rsidR="00EA4E24" w:rsidRPr="00496DEF">
        <w:rPr>
          <w:sz w:val="26"/>
          <w:szCs w:val="26"/>
        </w:rPr>
        <w:t>QCVN 40:2011/BTNMT, cột A</w:t>
      </w:r>
      <w:r w:rsidR="00EA4E24" w:rsidRPr="00496DEF">
        <w:rPr>
          <w:sz w:val="26"/>
          <w:szCs w:val="26"/>
          <w:lang w:val="en-US"/>
        </w:rPr>
        <w:t xml:space="preserve"> theo giấy phép hoạt động trong phạm vi công trình thủy lợi được cấp</w:t>
      </w:r>
      <w:r w:rsidRPr="00496DEF">
        <w:rPr>
          <w:sz w:val="26"/>
          <w:szCs w:val="26"/>
        </w:rPr>
        <w:t>.</w:t>
      </w:r>
      <w:r w:rsidRPr="00496DEF">
        <w:rPr>
          <w:i/>
          <w:sz w:val="26"/>
          <w:szCs w:val="26"/>
        </w:rPr>
        <w:t xml:space="preserve"> </w:t>
      </w:r>
    </w:p>
    <w:p w14:paraId="6A706BFD" w14:textId="77E17EAA" w:rsidR="009A42E2" w:rsidRPr="00496DEF" w:rsidRDefault="009A42E2" w:rsidP="005D408A">
      <w:pPr>
        <w:pStyle w:val="Normal2"/>
        <w:spacing w:before="60" w:after="60" w:line="288" w:lineRule="auto"/>
        <w:ind w:firstLine="720"/>
        <w:rPr>
          <w:color w:val="auto"/>
          <w:lang w:val="pt-BR"/>
        </w:rPr>
      </w:pPr>
      <w:r w:rsidRPr="00496DEF">
        <w:rPr>
          <w:i/>
          <w:color w:val="auto"/>
        </w:rPr>
        <w:t xml:space="preserve">Đánh giá: </w:t>
      </w:r>
      <w:r w:rsidRPr="00496DEF">
        <w:rPr>
          <w:color w:val="auto"/>
          <w:lang w:val="pt-BR"/>
        </w:rPr>
        <w:t xml:space="preserve">Nước thải phát sinh tại mỏ có nguồn </w:t>
      </w:r>
      <w:r w:rsidR="00E45DD8" w:rsidRPr="00496DEF">
        <w:rPr>
          <w:color w:val="auto"/>
          <w:lang w:val="pt-BR"/>
        </w:rPr>
        <w:t>gốc</w:t>
      </w:r>
      <w:r w:rsidR="00E45DD8" w:rsidRPr="00496DEF">
        <w:rPr>
          <w:color w:val="auto"/>
        </w:rPr>
        <w:t xml:space="preserve"> </w:t>
      </w:r>
      <w:r w:rsidRPr="00496DEF">
        <w:rPr>
          <w:color w:val="auto"/>
          <w:lang w:val="pt-BR"/>
        </w:rPr>
        <w:t>từ</w:t>
      </w:r>
      <w:r w:rsidR="00E45DD8" w:rsidRPr="00496DEF">
        <w:rPr>
          <w:color w:val="auto"/>
        </w:rPr>
        <w:t xml:space="preserve"> </w:t>
      </w:r>
      <w:r w:rsidR="007A0D3B" w:rsidRPr="00496DEF">
        <w:rPr>
          <w:color w:val="auto"/>
        </w:rPr>
        <w:t>nước bơm cát</w:t>
      </w:r>
      <w:r w:rsidRPr="00496DEF">
        <w:rPr>
          <w:color w:val="auto"/>
          <w:lang w:val="pt-BR"/>
        </w:rPr>
        <w:t xml:space="preserve"> </w:t>
      </w:r>
      <w:r w:rsidR="00E45DD8" w:rsidRPr="00496DEF">
        <w:rPr>
          <w:color w:val="auto"/>
          <w:lang w:val="pt-BR"/>
        </w:rPr>
        <w:t>và</w:t>
      </w:r>
      <w:r w:rsidR="00E45DD8" w:rsidRPr="00496DEF">
        <w:rPr>
          <w:color w:val="auto"/>
        </w:rPr>
        <w:t xml:space="preserve"> nước mưa chảy tràn </w:t>
      </w:r>
      <w:r w:rsidRPr="00496DEF">
        <w:rPr>
          <w:color w:val="auto"/>
          <w:lang w:val="pt-BR"/>
        </w:rPr>
        <w:t xml:space="preserve">mang theo các vật liệu rơi vãi trên bề mặt nên đặc trưng ô nhiễm của nước thải trong hoạt động khai thác </w:t>
      </w:r>
      <w:r w:rsidR="00201D0C" w:rsidRPr="00496DEF">
        <w:rPr>
          <w:color w:val="auto"/>
          <w:lang w:val="pt-BR"/>
        </w:rPr>
        <w:t>cát</w:t>
      </w:r>
      <w:r w:rsidRPr="00496DEF">
        <w:rPr>
          <w:color w:val="auto"/>
          <w:lang w:val="pt-BR"/>
        </w:rPr>
        <w:t xml:space="preserve"> tại mỏ chủ yếu là</w:t>
      </w:r>
      <w:r w:rsidR="00201D0C" w:rsidRPr="00496DEF">
        <w:rPr>
          <w:color w:val="auto"/>
          <w:lang w:val="pt-BR"/>
        </w:rPr>
        <w:t xml:space="preserve"> cát mịn từ bãi cát</w:t>
      </w:r>
      <w:r w:rsidRPr="00496DEF">
        <w:rPr>
          <w:color w:val="auto"/>
          <w:lang w:val="pt-BR"/>
        </w:rPr>
        <w:t>. Trong suốt quá trình vận hà</w:t>
      </w:r>
      <w:r w:rsidR="001B040D" w:rsidRPr="00496DEF">
        <w:rPr>
          <w:color w:val="auto"/>
          <w:lang w:val="pt-BR"/>
        </w:rPr>
        <w:t>nh, lượng nước thải này được Doanh nghiệp</w:t>
      </w:r>
      <w:r w:rsidRPr="00496DEF">
        <w:rPr>
          <w:color w:val="auto"/>
          <w:lang w:val="pt-BR"/>
        </w:rPr>
        <w:t xml:space="preserve"> thu gom hoàn toàn về hố lắng để lắng </w:t>
      </w:r>
      <w:r w:rsidR="007A0D3B" w:rsidRPr="00496DEF">
        <w:rPr>
          <w:color w:val="auto"/>
          <w:lang w:val="pt-BR"/>
        </w:rPr>
        <w:t>cơ</w:t>
      </w:r>
      <w:r w:rsidR="007A0D3B" w:rsidRPr="00496DEF">
        <w:rPr>
          <w:color w:val="auto"/>
        </w:rPr>
        <w:t xml:space="preserve"> học </w:t>
      </w:r>
      <w:r w:rsidRPr="00496DEF">
        <w:rPr>
          <w:color w:val="auto"/>
          <w:lang w:val="pt-BR"/>
        </w:rPr>
        <w:t>trước khi thoát ra môi trường ngoài.</w:t>
      </w:r>
    </w:p>
    <w:p w14:paraId="4CD2355B" w14:textId="7659045F" w:rsidR="00BB6347" w:rsidRPr="00496DEF" w:rsidRDefault="009A42E2" w:rsidP="005D408A">
      <w:pPr>
        <w:pStyle w:val="Normal2"/>
        <w:spacing w:before="60" w:after="60" w:line="288" w:lineRule="auto"/>
        <w:ind w:firstLine="720"/>
        <w:rPr>
          <w:color w:val="auto"/>
          <w:lang w:val="pt-BR"/>
        </w:rPr>
      </w:pPr>
      <w:r w:rsidRPr="00496DEF">
        <w:rPr>
          <w:color w:val="auto"/>
          <w:lang w:val="pt-BR"/>
        </w:rPr>
        <w:t xml:space="preserve">Lượng nước thải phát sinh khá lớn, tuy nhiên mức độ tác động tới môi trường không lớn, không có chất độc hại, các tác động có thể kiểm soát được. Kết quả quan trắc </w:t>
      </w:r>
      <w:r w:rsidRPr="00496DEF">
        <w:rPr>
          <w:color w:val="auto"/>
          <w:lang w:val="pt-BR"/>
        </w:rPr>
        <w:lastRenderedPageBreak/>
        <w:t>nước thải tại hố thu nước và hồ lắng trong thời điểm đo đạc đều có giá nằm trong giới hạn cho phép theo các quy chuẩn hiện hành. Do vậy, có thể khẳng định hoạt động của dự án không gây ô nhiễm môi trường.</w:t>
      </w:r>
    </w:p>
    <w:p w14:paraId="6DB81B6F" w14:textId="452F4B63" w:rsidR="00F76AD1" w:rsidRPr="00496DEF" w:rsidRDefault="00F60EFE" w:rsidP="005D408A">
      <w:pPr>
        <w:pStyle w:val="Heading2"/>
        <w:rPr>
          <w:lang w:val="pt-BR"/>
        </w:rPr>
      </w:pPr>
      <w:bookmarkStart w:id="553" w:name="_Toc110687532"/>
      <w:bookmarkStart w:id="554" w:name="_Toc130818501"/>
      <w:r w:rsidRPr="00496DEF">
        <w:rPr>
          <w:lang w:val="pt-BR"/>
        </w:rPr>
        <w:t>5</w:t>
      </w:r>
      <w:r w:rsidR="00F76AD1" w:rsidRPr="00496DEF">
        <w:rPr>
          <w:lang w:val="pt-BR"/>
        </w:rPr>
        <w:t>.</w:t>
      </w:r>
      <w:r w:rsidR="009B6B20" w:rsidRPr="00496DEF">
        <w:rPr>
          <w:lang w:val="pt-BR"/>
        </w:rPr>
        <w:t>2</w:t>
      </w:r>
      <w:r w:rsidR="00F76AD1" w:rsidRPr="00496DEF">
        <w:rPr>
          <w:lang w:val="pt-BR"/>
        </w:rPr>
        <w:t>. Kết quả quan trắc môi trường định kỳ đối với bụi, khí thải</w:t>
      </w:r>
      <w:bookmarkEnd w:id="553"/>
      <w:bookmarkEnd w:id="554"/>
    </w:p>
    <w:p w14:paraId="528F0EDF" w14:textId="6F9B6E92" w:rsidR="00747896" w:rsidRPr="00496DEF" w:rsidRDefault="00747896" w:rsidP="005D408A">
      <w:pPr>
        <w:spacing w:before="60" w:after="60" w:line="288" w:lineRule="auto"/>
        <w:ind w:firstLine="709"/>
        <w:jc w:val="both"/>
        <w:rPr>
          <w:sz w:val="26"/>
          <w:szCs w:val="26"/>
          <w:lang w:val="nl-NL"/>
        </w:rPr>
      </w:pPr>
      <w:bookmarkStart w:id="555" w:name="_Toc92705735"/>
      <w:bookmarkStart w:id="556" w:name="_Toc98941910"/>
      <w:bookmarkStart w:id="557" w:name="_Toc110687401"/>
      <w:r w:rsidRPr="00496DEF">
        <w:rPr>
          <w:sz w:val="26"/>
          <w:szCs w:val="26"/>
          <w:lang w:val="nl-NL"/>
        </w:rPr>
        <w:t xml:space="preserve">Trong quá trình vận hành dự án, </w:t>
      </w:r>
      <w:r w:rsidR="00F600BC" w:rsidRPr="00496DEF">
        <w:rPr>
          <w:sz w:val="26"/>
          <w:szCs w:val="26"/>
          <w:lang w:val="nl-NL"/>
        </w:rPr>
        <w:t xml:space="preserve">Doanh nghiệp </w:t>
      </w:r>
      <w:r w:rsidRPr="00496DEF">
        <w:rPr>
          <w:sz w:val="26"/>
          <w:szCs w:val="26"/>
          <w:lang w:val="nl-NL"/>
        </w:rPr>
        <w:t>đã phối hợp với đơn vị có chức năng thực hiện lấy mẫu bụi, khí thải định kỳ để đánh giá hiện trạng các thành phần môi trường tại khu vực dự án.</w:t>
      </w:r>
    </w:p>
    <w:p w14:paraId="553A4F9C" w14:textId="263D97C1" w:rsidR="00747896" w:rsidRPr="00496DEF" w:rsidRDefault="00747896" w:rsidP="005D408A">
      <w:pPr>
        <w:spacing w:before="60" w:after="60" w:line="288" w:lineRule="auto"/>
        <w:ind w:firstLine="709"/>
        <w:jc w:val="both"/>
        <w:rPr>
          <w:sz w:val="26"/>
          <w:szCs w:val="26"/>
          <w:lang w:val="nl-NL"/>
        </w:rPr>
      </w:pPr>
      <w:r w:rsidRPr="00496DEF">
        <w:rPr>
          <w:sz w:val="26"/>
          <w:szCs w:val="26"/>
          <w:lang w:val="nl-NL"/>
        </w:rPr>
        <w:t xml:space="preserve">Vị trí, tần suất và các thông số giám sát được thực hiện theo </w:t>
      </w:r>
      <w:r w:rsidRPr="00496DEF">
        <w:rPr>
          <w:sz w:val="26"/>
          <w:szCs w:val="26"/>
        </w:rPr>
        <w:t xml:space="preserve">báo cáo đánh giá tác động môi trường và phương án cải tạo, phục hồi môi trường của Dự án phê duyệt tại Quyết định số </w:t>
      </w:r>
      <w:r w:rsidR="00D27700" w:rsidRPr="00496DEF">
        <w:rPr>
          <w:sz w:val="26"/>
          <w:szCs w:val="26"/>
        </w:rPr>
        <w:t>745</w:t>
      </w:r>
      <w:r w:rsidRPr="00496DEF">
        <w:rPr>
          <w:sz w:val="26"/>
          <w:szCs w:val="26"/>
        </w:rPr>
        <w:t xml:space="preserve">/QĐ-STNMT ngày </w:t>
      </w:r>
      <w:r w:rsidR="00D27700" w:rsidRPr="00496DEF">
        <w:rPr>
          <w:sz w:val="26"/>
          <w:szCs w:val="26"/>
        </w:rPr>
        <w:t>1</w:t>
      </w:r>
      <w:r w:rsidRPr="00496DEF">
        <w:rPr>
          <w:sz w:val="26"/>
          <w:szCs w:val="26"/>
        </w:rPr>
        <w:t>9/</w:t>
      </w:r>
      <w:r w:rsidR="00D27700" w:rsidRPr="00496DEF">
        <w:rPr>
          <w:sz w:val="26"/>
          <w:szCs w:val="26"/>
        </w:rPr>
        <w:t>06</w:t>
      </w:r>
      <w:r w:rsidRPr="00496DEF">
        <w:rPr>
          <w:sz w:val="26"/>
          <w:szCs w:val="26"/>
        </w:rPr>
        <w:t>/</w:t>
      </w:r>
      <w:r w:rsidR="00D27700" w:rsidRPr="00496DEF">
        <w:rPr>
          <w:sz w:val="26"/>
          <w:szCs w:val="26"/>
        </w:rPr>
        <w:t>2020</w:t>
      </w:r>
      <w:r w:rsidRPr="00496DEF">
        <w:rPr>
          <w:sz w:val="26"/>
          <w:szCs w:val="26"/>
        </w:rPr>
        <w:t xml:space="preserve"> của Sở Tài nguyên và Môi trường tỉnh Bình Dương</w:t>
      </w:r>
      <w:r w:rsidRPr="00496DEF">
        <w:rPr>
          <w:sz w:val="26"/>
          <w:szCs w:val="26"/>
          <w:lang w:val="nl-NL"/>
        </w:rPr>
        <w:t>. Cụ thể đã thực hiện:</w:t>
      </w:r>
    </w:p>
    <w:p w14:paraId="390D0244" w14:textId="2C6B1922" w:rsidR="00747896" w:rsidRPr="00496DEF" w:rsidRDefault="00747896" w:rsidP="005D408A">
      <w:pPr>
        <w:spacing w:before="60" w:after="60" w:line="288" w:lineRule="auto"/>
        <w:ind w:firstLine="709"/>
        <w:jc w:val="both"/>
        <w:rPr>
          <w:sz w:val="26"/>
          <w:szCs w:val="26"/>
          <w:lang w:val="nl-NL"/>
        </w:rPr>
      </w:pPr>
      <w:r w:rsidRPr="00496DEF">
        <w:rPr>
          <w:sz w:val="26"/>
          <w:szCs w:val="26"/>
          <w:lang w:val="nl-NL"/>
        </w:rPr>
        <w:t>- Vị trí giám sát: 0</w:t>
      </w:r>
      <w:r w:rsidR="00E20D98" w:rsidRPr="00496DEF">
        <w:rPr>
          <w:sz w:val="26"/>
          <w:szCs w:val="26"/>
          <w:lang w:val="nl-NL"/>
        </w:rPr>
        <w:t>3</w:t>
      </w:r>
      <w:r w:rsidRPr="00496DEF">
        <w:rPr>
          <w:sz w:val="26"/>
          <w:szCs w:val="26"/>
          <w:lang w:val="nl-NL"/>
        </w:rPr>
        <w:t xml:space="preserve"> vị trí (01 vị trí tại khu vực khai thác; 01 vị trí khu vực bãi chứa cát 01</w:t>
      </w:r>
      <w:r w:rsidR="00E20D98" w:rsidRPr="00496DEF">
        <w:rPr>
          <w:sz w:val="26"/>
          <w:szCs w:val="26"/>
          <w:lang w:val="nl-NL"/>
        </w:rPr>
        <w:t>, 01 vị trí tại tuyến đường vận chuyển</w:t>
      </w:r>
      <w:r w:rsidRPr="00496DEF">
        <w:rPr>
          <w:sz w:val="26"/>
          <w:szCs w:val="26"/>
          <w:lang w:val="nl-NL"/>
        </w:rPr>
        <w:t>).</w:t>
      </w:r>
    </w:p>
    <w:p w14:paraId="431CC870" w14:textId="77777777" w:rsidR="00747896" w:rsidRPr="00496DEF" w:rsidRDefault="00747896" w:rsidP="005D408A">
      <w:pPr>
        <w:spacing w:before="60" w:after="60" w:line="288" w:lineRule="auto"/>
        <w:ind w:firstLine="709"/>
        <w:jc w:val="both"/>
        <w:rPr>
          <w:sz w:val="26"/>
          <w:szCs w:val="26"/>
          <w:lang w:val="nl-NL"/>
        </w:rPr>
      </w:pPr>
      <w:r w:rsidRPr="00496DEF">
        <w:rPr>
          <w:sz w:val="26"/>
          <w:szCs w:val="26"/>
          <w:lang w:val="nl-NL"/>
        </w:rPr>
        <w:t>- Tần suất giám sát: 03 tháng/1 lần.</w:t>
      </w:r>
    </w:p>
    <w:p w14:paraId="42425371" w14:textId="77777777" w:rsidR="00747896" w:rsidRPr="00496DEF" w:rsidRDefault="00747896" w:rsidP="005D408A">
      <w:pPr>
        <w:spacing w:before="60" w:after="60" w:line="288" w:lineRule="auto"/>
        <w:ind w:firstLine="709"/>
        <w:jc w:val="both"/>
        <w:rPr>
          <w:sz w:val="26"/>
          <w:szCs w:val="26"/>
          <w:lang w:val="nl-NL"/>
        </w:rPr>
      </w:pPr>
      <w:r w:rsidRPr="00496DEF">
        <w:rPr>
          <w:sz w:val="26"/>
          <w:szCs w:val="26"/>
          <w:lang w:val="nl-NL"/>
        </w:rPr>
        <w:t>- Thông số giám sát: Bụi tổng, tiếng ồn, độ rung, CO, SO</w:t>
      </w:r>
      <w:r w:rsidRPr="00496DEF">
        <w:rPr>
          <w:sz w:val="26"/>
          <w:szCs w:val="26"/>
          <w:vertAlign w:val="subscript"/>
          <w:lang w:val="nl-NL"/>
        </w:rPr>
        <w:t>2</w:t>
      </w:r>
      <w:r w:rsidRPr="00496DEF">
        <w:rPr>
          <w:sz w:val="26"/>
          <w:szCs w:val="26"/>
          <w:lang w:val="nl-NL"/>
        </w:rPr>
        <w:t>, NO</w:t>
      </w:r>
      <w:r w:rsidRPr="00496DEF">
        <w:rPr>
          <w:sz w:val="26"/>
          <w:szCs w:val="26"/>
          <w:vertAlign w:val="subscript"/>
          <w:lang w:val="nl-NL"/>
        </w:rPr>
        <w:t>x</w:t>
      </w:r>
      <w:r w:rsidRPr="00496DEF">
        <w:rPr>
          <w:sz w:val="26"/>
          <w:szCs w:val="26"/>
          <w:lang w:val="nl-NL"/>
        </w:rPr>
        <w:t>.</w:t>
      </w:r>
    </w:p>
    <w:p w14:paraId="0587FF54" w14:textId="0CF5B934" w:rsidR="00747896" w:rsidRPr="00496DEF" w:rsidRDefault="00747896" w:rsidP="005D408A">
      <w:pPr>
        <w:spacing w:before="60" w:after="60" w:line="288" w:lineRule="auto"/>
        <w:ind w:firstLine="709"/>
        <w:jc w:val="both"/>
        <w:rPr>
          <w:sz w:val="26"/>
          <w:szCs w:val="26"/>
          <w:lang w:val="en-US"/>
        </w:rPr>
      </w:pPr>
      <w:r w:rsidRPr="00496DEF">
        <w:rPr>
          <w:sz w:val="26"/>
          <w:szCs w:val="26"/>
          <w:lang w:val="en-US"/>
        </w:rPr>
        <w:t xml:space="preserve">- Quy chuẩn so sánh: QCVN 05:2013/BTNMT; </w:t>
      </w:r>
      <w:r w:rsidRPr="00496DEF">
        <w:rPr>
          <w:sz w:val="26"/>
          <w:szCs w:val="26"/>
        </w:rPr>
        <w:t>QCVN 26:2010/BTNMT</w:t>
      </w:r>
      <w:r w:rsidRPr="00496DEF">
        <w:rPr>
          <w:sz w:val="26"/>
          <w:szCs w:val="26"/>
          <w:lang w:val="en-US"/>
        </w:rPr>
        <w:t>.</w:t>
      </w:r>
    </w:p>
    <w:p w14:paraId="137269F9" w14:textId="5573C444" w:rsidR="00747896" w:rsidRPr="00496DEF" w:rsidRDefault="00747896" w:rsidP="007F195C">
      <w:pPr>
        <w:spacing w:before="60" w:after="60" w:line="288" w:lineRule="auto"/>
        <w:ind w:firstLine="720"/>
        <w:rPr>
          <w:sz w:val="26"/>
          <w:szCs w:val="26"/>
        </w:rPr>
      </w:pPr>
      <w:r w:rsidRPr="00496DEF">
        <w:rPr>
          <w:sz w:val="26"/>
          <w:szCs w:val="26"/>
        </w:rPr>
        <w:t>Kết quả phân tích được tổng hợp tại bảng sau:</w:t>
      </w:r>
      <w:bookmarkEnd w:id="555"/>
      <w:bookmarkEnd w:id="556"/>
      <w:bookmarkEnd w:id="557"/>
    </w:p>
    <w:p w14:paraId="68DF01D2" w14:textId="3AD1B1B0" w:rsidR="007F195C" w:rsidRPr="00496DEF" w:rsidRDefault="004A2374" w:rsidP="00F73DD1">
      <w:pPr>
        <w:pStyle w:val="Caption"/>
      </w:pPr>
      <w:bookmarkStart w:id="558" w:name="_Toc133401204"/>
      <w:r w:rsidRPr="00496DEF">
        <w:t xml:space="preserve">Bảng </w:t>
      </w:r>
      <w:r w:rsidRPr="00496DEF">
        <w:fldChar w:fldCharType="begin"/>
      </w:r>
      <w:r w:rsidRPr="00496DEF">
        <w:instrText xml:space="preserve"> SEQ Bảng \* ARABIC </w:instrText>
      </w:r>
      <w:r w:rsidRPr="00496DEF">
        <w:fldChar w:fldCharType="separate"/>
      </w:r>
      <w:r w:rsidR="00013886" w:rsidRPr="00496DEF">
        <w:t>55</w:t>
      </w:r>
      <w:r w:rsidRPr="00496DEF">
        <w:fldChar w:fldCharType="end"/>
      </w:r>
      <w:r w:rsidR="007F195C" w:rsidRPr="00496DEF">
        <w:t>: Các vị trí lấy mẫu môi trường không khí đã thực hiện</w:t>
      </w:r>
      <w:bookmarkEnd w:id="5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096"/>
        <w:gridCol w:w="2158"/>
        <w:gridCol w:w="2137"/>
      </w:tblGrid>
      <w:tr w:rsidR="00C727B0" w:rsidRPr="00496DEF" w14:paraId="6B31437F" w14:textId="77777777" w:rsidTr="00E622AD">
        <w:trPr>
          <w:trHeight w:val="330"/>
          <w:tblHeader/>
          <w:jc w:val="center"/>
        </w:trPr>
        <w:tc>
          <w:tcPr>
            <w:tcW w:w="370"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6535C65F" w14:textId="77777777" w:rsidR="00747896" w:rsidRPr="00496DEF" w:rsidRDefault="00747896" w:rsidP="00777E50">
            <w:pPr>
              <w:widowControl w:val="0"/>
              <w:spacing w:before="60" w:after="60"/>
              <w:jc w:val="center"/>
              <w:rPr>
                <w:b/>
              </w:rPr>
            </w:pPr>
            <w:r w:rsidRPr="00496DEF">
              <w:rPr>
                <w:b/>
              </w:rPr>
              <w:t>STT</w:t>
            </w:r>
          </w:p>
        </w:tc>
        <w:tc>
          <w:tcPr>
            <w:tcW w:w="2260"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5B08289D" w14:textId="77777777" w:rsidR="00747896" w:rsidRPr="00496DEF" w:rsidRDefault="00747896" w:rsidP="00777E50">
            <w:pPr>
              <w:widowControl w:val="0"/>
              <w:spacing w:before="60" w:after="60"/>
              <w:jc w:val="center"/>
              <w:rPr>
                <w:b/>
              </w:rPr>
            </w:pPr>
            <w:r w:rsidRPr="00496DEF">
              <w:rPr>
                <w:b/>
              </w:rPr>
              <w:t>Vị trí lấy mẫu</w:t>
            </w:r>
          </w:p>
        </w:tc>
        <w:tc>
          <w:tcPr>
            <w:tcW w:w="2371"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89C9C9F" w14:textId="5ED3A51F" w:rsidR="00747896" w:rsidRPr="00496DEF" w:rsidRDefault="00747896" w:rsidP="00777E50">
            <w:pPr>
              <w:widowControl w:val="0"/>
              <w:spacing w:before="60" w:after="60"/>
              <w:jc w:val="center"/>
              <w:rPr>
                <w:b/>
                <w:lang w:val="nb-NO"/>
              </w:rPr>
            </w:pPr>
            <w:r w:rsidRPr="00496DEF">
              <w:rPr>
                <w:b/>
                <w:lang w:val="nb-NO"/>
              </w:rPr>
              <w:t xml:space="preserve">Tọa độ VN2000, </w:t>
            </w:r>
            <w:r w:rsidR="00851F5E" w:rsidRPr="00496DEF">
              <w:rPr>
                <w:b/>
              </w:rPr>
              <w:t xml:space="preserve"> </w:t>
            </w:r>
            <w:r w:rsidRPr="00496DEF">
              <w:rPr>
                <w:b/>
                <w:bCs/>
              </w:rPr>
              <w:t xml:space="preserve">(Kinh tuyến trục </w:t>
            </w:r>
            <w:r w:rsidR="0091687A" w:rsidRPr="00496DEF">
              <w:rPr>
                <w:b/>
              </w:rPr>
              <w:t>105</w:t>
            </w:r>
            <w:r w:rsidRPr="00496DEF">
              <w:rPr>
                <w:b/>
                <w:vertAlign w:val="superscript"/>
              </w:rPr>
              <w:t>o</w:t>
            </w:r>
            <w:r w:rsidRPr="00496DEF">
              <w:rPr>
                <w:b/>
              </w:rPr>
              <w:t>45’</w:t>
            </w:r>
            <w:r w:rsidRPr="00496DEF">
              <w:rPr>
                <w:b/>
                <w:bCs/>
              </w:rPr>
              <w:t>, múi 3</w:t>
            </w:r>
            <w:r w:rsidRPr="00496DEF">
              <w:rPr>
                <w:b/>
                <w:bCs/>
                <w:vertAlign w:val="superscript"/>
              </w:rPr>
              <w:t>0</w:t>
            </w:r>
            <w:r w:rsidRPr="00496DEF">
              <w:rPr>
                <w:b/>
                <w:bCs/>
              </w:rPr>
              <w:t>)</w:t>
            </w:r>
          </w:p>
        </w:tc>
      </w:tr>
      <w:tr w:rsidR="00C727B0" w:rsidRPr="00496DEF" w14:paraId="6DFA3760" w14:textId="77777777" w:rsidTr="00E622AD">
        <w:trPr>
          <w:trHeight w:val="330"/>
          <w:tblHeader/>
          <w:jc w:val="center"/>
        </w:trPr>
        <w:tc>
          <w:tcPr>
            <w:tcW w:w="370" w:type="pct"/>
            <w:vMerge/>
            <w:tcBorders>
              <w:left w:val="single" w:sz="4" w:space="0" w:color="auto"/>
              <w:bottom w:val="single" w:sz="4" w:space="0" w:color="auto"/>
              <w:right w:val="single" w:sz="4" w:space="0" w:color="auto"/>
            </w:tcBorders>
            <w:shd w:val="clear" w:color="auto" w:fill="D6E3BC" w:themeFill="accent3" w:themeFillTint="66"/>
            <w:vAlign w:val="center"/>
          </w:tcPr>
          <w:p w14:paraId="5BF740C4" w14:textId="77777777" w:rsidR="00747896" w:rsidRPr="00496DEF" w:rsidRDefault="00747896" w:rsidP="00777E50">
            <w:pPr>
              <w:widowControl w:val="0"/>
              <w:spacing w:before="60" w:after="60"/>
              <w:jc w:val="center"/>
              <w:rPr>
                <w:b/>
              </w:rPr>
            </w:pPr>
          </w:p>
        </w:tc>
        <w:tc>
          <w:tcPr>
            <w:tcW w:w="2260" w:type="pct"/>
            <w:vMerge/>
            <w:tcBorders>
              <w:left w:val="single" w:sz="4" w:space="0" w:color="auto"/>
              <w:bottom w:val="single" w:sz="4" w:space="0" w:color="auto"/>
              <w:right w:val="single" w:sz="4" w:space="0" w:color="auto"/>
            </w:tcBorders>
            <w:shd w:val="clear" w:color="auto" w:fill="D6E3BC" w:themeFill="accent3" w:themeFillTint="66"/>
            <w:vAlign w:val="center"/>
          </w:tcPr>
          <w:p w14:paraId="377C931E" w14:textId="77777777" w:rsidR="00747896" w:rsidRPr="00496DEF" w:rsidRDefault="00747896" w:rsidP="00777E50">
            <w:pPr>
              <w:widowControl w:val="0"/>
              <w:spacing w:before="60" w:after="60"/>
              <w:jc w:val="center"/>
              <w:rPr>
                <w:b/>
              </w:rPr>
            </w:pPr>
          </w:p>
        </w:tc>
        <w:tc>
          <w:tcPr>
            <w:tcW w:w="1191"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4124BFAA" w14:textId="77777777" w:rsidR="00747896" w:rsidRPr="00496DEF" w:rsidRDefault="00747896" w:rsidP="00777E50">
            <w:pPr>
              <w:widowControl w:val="0"/>
              <w:spacing w:before="60" w:after="60"/>
              <w:jc w:val="center"/>
              <w:rPr>
                <w:b/>
                <w:lang w:val="en-US"/>
              </w:rPr>
            </w:pPr>
            <w:r w:rsidRPr="00496DEF">
              <w:rPr>
                <w:i/>
                <w:lang w:val="nb-NO"/>
              </w:rPr>
              <w:t>X  (m)</w:t>
            </w:r>
          </w:p>
        </w:tc>
        <w:tc>
          <w:tcPr>
            <w:tcW w:w="117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9D9A776" w14:textId="77777777" w:rsidR="00747896" w:rsidRPr="00496DEF" w:rsidRDefault="00747896" w:rsidP="00777E50">
            <w:pPr>
              <w:widowControl w:val="0"/>
              <w:spacing w:before="60" w:after="60"/>
              <w:jc w:val="center"/>
              <w:rPr>
                <w:b/>
              </w:rPr>
            </w:pPr>
            <w:r w:rsidRPr="00496DEF">
              <w:rPr>
                <w:i/>
                <w:lang w:val="nb-NO"/>
              </w:rPr>
              <w:t>X  (m)</w:t>
            </w:r>
          </w:p>
        </w:tc>
      </w:tr>
      <w:tr w:rsidR="00C727B0" w:rsidRPr="00496DEF" w14:paraId="64DBDE30" w14:textId="77777777" w:rsidTr="00E622AD">
        <w:trPr>
          <w:trHeight w:val="50"/>
          <w:jc w:val="center"/>
        </w:trPr>
        <w:tc>
          <w:tcPr>
            <w:tcW w:w="370" w:type="pct"/>
            <w:tcBorders>
              <w:top w:val="single" w:sz="4" w:space="0" w:color="auto"/>
              <w:left w:val="single" w:sz="4" w:space="0" w:color="auto"/>
              <w:bottom w:val="single" w:sz="4" w:space="0" w:color="auto"/>
              <w:right w:val="single" w:sz="4" w:space="0" w:color="auto"/>
            </w:tcBorders>
            <w:vAlign w:val="center"/>
            <w:hideMark/>
          </w:tcPr>
          <w:p w14:paraId="332B5217" w14:textId="77777777" w:rsidR="00747896" w:rsidRPr="00496DEF" w:rsidRDefault="00747896" w:rsidP="00777E50">
            <w:pPr>
              <w:widowControl w:val="0"/>
              <w:spacing w:before="60" w:after="60"/>
              <w:jc w:val="center"/>
            </w:pPr>
            <w:r w:rsidRPr="00496DEF">
              <w:t>1</w:t>
            </w:r>
          </w:p>
        </w:tc>
        <w:tc>
          <w:tcPr>
            <w:tcW w:w="2260" w:type="pct"/>
            <w:tcBorders>
              <w:top w:val="single" w:sz="4" w:space="0" w:color="auto"/>
              <w:left w:val="single" w:sz="4" w:space="0" w:color="auto"/>
              <w:bottom w:val="single" w:sz="4" w:space="0" w:color="auto"/>
              <w:right w:val="single" w:sz="4" w:space="0" w:color="auto"/>
            </w:tcBorders>
            <w:vAlign w:val="center"/>
          </w:tcPr>
          <w:p w14:paraId="1FF90BB5" w14:textId="77777777" w:rsidR="00747896" w:rsidRPr="00496DEF" w:rsidRDefault="00747896" w:rsidP="00777E50">
            <w:pPr>
              <w:spacing w:before="60" w:after="60"/>
              <w:rPr>
                <w:lang w:eastAsia="zh-CN"/>
              </w:rPr>
            </w:pPr>
            <w:r w:rsidRPr="00496DEF">
              <w:t>Vị trí tại khu vực khai thác</w:t>
            </w:r>
          </w:p>
        </w:tc>
        <w:tc>
          <w:tcPr>
            <w:tcW w:w="1191" w:type="pct"/>
            <w:tcBorders>
              <w:top w:val="single" w:sz="4" w:space="0" w:color="auto"/>
              <w:left w:val="single" w:sz="4" w:space="0" w:color="auto"/>
              <w:bottom w:val="single" w:sz="4" w:space="0" w:color="auto"/>
              <w:right w:val="single" w:sz="4" w:space="0" w:color="auto"/>
            </w:tcBorders>
            <w:vAlign w:val="center"/>
          </w:tcPr>
          <w:p w14:paraId="3042DFF1" w14:textId="058C38A9" w:rsidR="00747896" w:rsidRPr="00496DEF" w:rsidRDefault="001E7DED" w:rsidP="00777E50">
            <w:pPr>
              <w:tabs>
                <w:tab w:val="left" w:pos="567"/>
              </w:tabs>
              <w:spacing w:before="60" w:after="60"/>
              <w:jc w:val="center"/>
            </w:pPr>
            <w:r w:rsidRPr="00496DEF">
              <w:t>1263 490</w:t>
            </w:r>
          </w:p>
        </w:tc>
        <w:tc>
          <w:tcPr>
            <w:tcW w:w="1179" w:type="pct"/>
            <w:tcBorders>
              <w:top w:val="single" w:sz="4" w:space="0" w:color="auto"/>
              <w:left w:val="single" w:sz="4" w:space="0" w:color="auto"/>
              <w:bottom w:val="single" w:sz="4" w:space="0" w:color="auto"/>
              <w:right w:val="single" w:sz="4" w:space="0" w:color="auto"/>
            </w:tcBorders>
            <w:vAlign w:val="center"/>
          </w:tcPr>
          <w:p w14:paraId="1095FB71" w14:textId="42508B1A" w:rsidR="00747896" w:rsidRPr="00496DEF" w:rsidRDefault="001E7DED" w:rsidP="00777E50">
            <w:pPr>
              <w:tabs>
                <w:tab w:val="left" w:pos="567"/>
              </w:tabs>
              <w:spacing w:before="60" w:after="60"/>
              <w:jc w:val="center"/>
            </w:pPr>
            <w:r w:rsidRPr="00496DEF">
              <w:t>567 239</w:t>
            </w:r>
          </w:p>
        </w:tc>
      </w:tr>
      <w:tr w:rsidR="00C727B0" w:rsidRPr="00496DEF" w14:paraId="27003E2D" w14:textId="77777777" w:rsidTr="00E622AD">
        <w:trPr>
          <w:trHeight w:val="250"/>
          <w:jc w:val="center"/>
        </w:trPr>
        <w:tc>
          <w:tcPr>
            <w:tcW w:w="370" w:type="pct"/>
            <w:tcBorders>
              <w:top w:val="single" w:sz="4" w:space="0" w:color="auto"/>
              <w:left w:val="single" w:sz="4" w:space="0" w:color="auto"/>
              <w:bottom w:val="single" w:sz="4" w:space="0" w:color="auto"/>
              <w:right w:val="single" w:sz="4" w:space="0" w:color="auto"/>
            </w:tcBorders>
            <w:vAlign w:val="center"/>
          </w:tcPr>
          <w:p w14:paraId="61E7C3DB" w14:textId="77777777" w:rsidR="00747896" w:rsidRPr="00496DEF" w:rsidRDefault="00747896" w:rsidP="00777E50">
            <w:pPr>
              <w:widowControl w:val="0"/>
              <w:spacing w:before="60" w:after="60"/>
              <w:jc w:val="center"/>
            </w:pPr>
            <w:r w:rsidRPr="00496DEF">
              <w:t>2</w:t>
            </w:r>
          </w:p>
        </w:tc>
        <w:tc>
          <w:tcPr>
            <w:tcW w:w="2260" w:type="pct"/>
            <w:tcBorders>
              <w:top w:val="single" w:sz="4" w:space="0" w:color="auto"/>
              <w:left w:val="single" w:sz="4" w:space="0" w:color="auto"/>
              <w:bottom w:val="single" w:sz="4" w:space="0" w:color="auto"/>
              <w:right w:val="single" w:sz="4" w:space="0" w:color="auto"/>
            </w:tcBorders>
            <w:vAlign w:val="center"/>
          </w:tcPr>
          <w:p w14:paraId="1351A265" w14:textId="77777777" w:rsidR="00747896" w:rsidRPr="00496DEF" w:rsidRDefault="00747896" w:rsidP="00777E50">
            <w:pPr>
              <w:spacing w:before="60" w:after="60"/>
              <w:rPr>
                <w:lang w:eastAsia="zh-CN"/>
              </w:rPr>
            </w:pPr>
            <w:r w:rsidRPr="00496DEF">
              <w:t>Vị trí tại khu vực bãi chứa cát 01</w:t>
            </w:r>
          </w:p>
        </w:tc>
        <w:tc>
          <w:tcPr>
            <w:tcW w:w="1191" w:type="pct"/>
            <w:tcBorders>
              <w:top w:val="single" w:sz="4" w:space="0" w:color="auto"/>
              <w:left w:val="single" w:sz="4" w:space="0" w:color="auto"/>
              <w:bottom w:val="single" w:sz="4" w:space="0" w:color="auto"/>
              <w:right w:val="single" w:sz="4" w:space="0" w:color="auto"/>
            </w:tcBorders>
            <w:vAlign w:val="center"/>
          </w:tcPr>
          <w:p w14:paraId="3DCFBD81" w14:textId="54BA028A" w:rsidR="00747896" w:rsidRPr="00496DEF" w:rsidRDefault="001E7DED" w:rsidP="00777E50">
            <w:pPr>
              <w:tabs>
                <w:tab w:val="left" w:pos="567"/>
              </w:tabs>
              <w:spacing w:before="60" w:after="60"/>
              <w:jc w:val="center"/>
            </w:pPr>
            <w:r w:rsidRPr="00496DEF">
              <w:t>1267 956</w:t>
            </w:r>
          </w:p>
        </w:tc>
        <w:tc>
          <w:tcPr>
            <w:tcW w:w="1179" w:type="pct"/>
            <w:tcBorders>
              <w:top w:val="single" w:sz="4" w:space="0" w:color="auto"/>
              <w:left w:val="single" w:sz="4" w:space="0" w:color="auto"/>
              <w:bottom w:val="single" w:sz="4" w:space="0" w:color="auto"/>
              <w:right w:val="single" w:sz="4" w:space="0" w:color="auto"/>
            </w:tcBorders>
            <w:vAlign w:val="center"/>
          </w:tcPr>
          <w:p w14:paraId="65A5DC45" w14:textId="5CCFF51C" w:rsidR="00747896" w:rsidRPr="00496DEF" w:rsidRDefault="001E7DED" w:rsidP="00777E50">
            <w:pPr>
              <w:tabs>
                <w:tab w:val="left" w:pos="567"/>
              </w:tabs>
              <w:spacing w:before="60" w:after="60"/>
              <w:jc w:val="center"/>
            </w:pPr>
            <w:r w:rsidRPr="00496DEF">
              <w:t>571 981</w:t>
            </w:r>
          </w:p>
        </w:tc>
      </w:tr>
      <w:tr w:rsidR="009200B8" w:rsidRPr="00496DEF" w14:paraId="4025D727" w14:textId="77777777" w:rsidTr="00E622AD">
        <w:trPr>
          <w:trHeight w:val="250"/>
          <w:jc w:val="center"/>
        </w:trPr>
        <w:tc>
          <w:tcPr>
            <w:tcW w:w="370" w:type="pct"/>
            <w:tcBorders>
              <w:top w:val="single" w:sz="4" w:space="0" w:color="auto"/>
              <w:left w:val="single" w:sz="4" w:space="0" w:color="auto"/>
              <w:bottom w:val="single" w:sz="4" w:space="0" w:color="auto"/>
              <w:right w:val="single" w:sz="4" w:space="0" w:color="auto"/>
            </w:tcBorders>
            <w:vAlign w:val="center"/>
          </w:tcPr>
          <w:p w14:paraId="5E0D0791" w14:textId="30DDDA98" w:rsidR="009200B8" w:rsidRPr="00496DEF" w:rsidRDefault="009200B8" w:rsidP="00777E50">
            <w:pPr>
              <w:widowControl w:val="0"/>
              <w:spacing w:before="60" w:after="60"/>
              <w:jc w:val="center"/>
            </w:pPr>
            <w:r w:rsidRPr="00496DEF">
              <w:t>3</w:t>
            </w:r>
          </w:p>
        </w:tc>
        <w:tc>
          <w:tcPr>
            <w:tcW w:w="2260" w:type="pct"/>
            <w:tcBorders>
              <w:top w:val="single" w:sz="4" w:space="0" w:color="auto"/>
              <w:left w:val="single" w:sz="4" w:space="0" w:color="auto"/>
              <w:bottom w:val="single" w:sz="4" w:space="0" w:color="auto"/>
              <w:right w:val="single" w:sz="4" w:space="0" w:color="auto"/>
            </w:tcBorders>
            <w:vAlign w:val="center"/>
          </w:tcPr>
          <w:p w14:paraId="34E81EC4" w14:textId="367DB91C" w:rsidR="009200B8" w:rsidRPr="00496DEF" w:rsidRDefault="009200B8" w:rsidP="00777E50">
            <w:pPr>
              <w:spacing w:before="60" w:after="60"/>
              <w:rPr>
                <w:lang w:val="en-US"/>
              </w:rPr>
            </w:pPr>
            <w:r w:rsidRPr="00496DEF">
              <w:t>Vị trí tại khu vực đường vận chuyển</w:t>
            </w:r>
            <w:r w:rsidR="00E20D98" w:rsidRPr="00496DEF">
              <w:rPr>
                <w:lang w:val="en-US"/>
              </w:rPr>
              <w:t xml:space="preserve"> 01</w:t>
            </w:r>
          </w:p>
        </w:tc>
        <w:tc>
          <w:tcPr>
            <w:tcW w:w="1191" w:type="pct"/>
            <w:tcBorders>
              <w:top w:val="single" w:sz="4" w:space="0" w:color="auto"/>
              <w:left w:val="single" w:sz="4" w:space="0" w:color="auto"/>
              <w:bottom w:val="single" w:sz="4" w:space="0" w:color="auto"/>
              <w:right w:val="single" w:sz="4" w:space="0" w:color="auto"/>
            </w:tcBorders>
            <w:vAlign w:val="center"/>
          </w:tcPr>
          <w:p w14:paraId="47F11DEB" w14:textId="168C0B71" w:rsidR="009200B8" w:rsidRPr="00496DEF" w:rsidRDefault="009200B8" w:rsidP="00777E50">
            <w:pPr>
              <w:tabs>
                <w:tab w:val="left" w:pos="567"/>
              </w:tabs>
              <w:spacing w:before="60" w:after="60"/>
              <w:jc w:val="center"/>
            </w:pPr>
            <w:r w:rsidRPr="00496DEF">
              <w:t>1267 948</w:t>
            </w:r>
          </w:p>
        </w:tc>
        <w:tc>
          <w:tcPr>
            <w:tcW w:w="1179" w:type="pct"/>
            <w:tcBorders>
              <w:top w:val="single" w:sz="4" w:space="0" w:color="auto"/>
              <w:left w:val="single" w:sz="4" w:space="0" w:color="auto"/>
              <w:bottom w:val="single" w:sz="4" w:space="0" w:color="auto"/>
              <w:right w:val="single" w:sz="4" w:space="0" w:color="auto"/>
            </w:tcBorders>
            <w:vAlign w:val="center"/>
          </w:tcPr>
          <w:p w14:paraId="08159C9D" w14:textId="5E989266" w:rsidR="009200B8" w:rsidRPr="00496DEF" w:rsidRDefault="009200B8" w:rsidP="00777E50">
            <w:pPr>
              <w:tabs>
                <w:tab w:val="left" w:pos="567"/>
              </w:tabs>
              <w:spacing w:before="60" w:after="60"/>
              <w:jc w:val="center"/>
            </w:pPr>
            <w:r w:rsidRPr="00496DEF">
              <w:t>571 987</w:t>
            </w:r>
          </w:p>
        </w:tc>
      </w:tr>
    </w:tbl>
    <w:p w14:paraId="6894123C" w14:textId="2592403C" w:rsidR="00704770" w:rsidRPr="00496DEF" w:rsidRDefault="00704770" w:rsidP="005D408A">
      <w:pPr>
        <w:spacing w:before="45" w:after="45" w:line="288" w:lineRule="auto"/>
        <w:ind w:firstLine="709"/>
        <w:rPr>
          <w:sz w:val="26"/>
          <w:szCs w:val="26"/>
          <w:lang w:eastAsia="vi-VN"/>
        </w:rPr>
      </w:pPr>
      <w:r w:rsidRPr="00496DEF">
        <w:rPr>
          <w:sz w:val="26"/>
          <w:szCs w:val="26"/>
          <w:lang w:eastAsia="vi-VN"/>
        </w:rPr>
        <w:t>Kết quả phân tích mẫu không khí được thể hiện trong bảng sau:</w:t>
      </w:r>
    </w:p>
    <w:p w14:paraId="460F4E23" w14:textId="77777777" w:rsidR="003377BD" w:rsidRPr="00496DEF" w:rsidRDefault="003377BD" w:rsidP="00F73DD1">
      <w:pPr>
        <w:pStyle w:val="Caption"/>
        <w:sectPr w:rsidR="003377BD" w:rsidRPr="00496DEF" w:rsidSect="00914350">
          <w:type w:val="evenPage"/>
          <w:pgSz w:w="11906" w:h="16838" w:code="9"/>
          <w:pgMar w:top="1260" w:right="1134" w:bottom="1134" w:left="1701" w:header="576" w:footer="576" w:gutter="0"/>
          <w:cols w:space="720"/>
          <w:docGrid w:linePitch="360"/>
        </w:sectPr>
      </w:pPr>
    </w:p>
    <w:p w14:paraId="24C53C2E" w14:textId="35F63961" w:rsidR="007F195C" w:rsidRPr="00496DEF" w:rsidRDefault="00B93B6D" w:rsidP="00F73DD1">
      <w:pPr>
        <w:pStyle w:val="Caption"/>
      </w:pPr>
      <w:bookmarkStart w:id="559" w:name="_Toc133401205"/>
      <w:r w:rsidRPr="00496DEF">
        <w:lastRenderedPageBreak/>
        <w:t xml:space="preserve">Bảng </w:t>
      </w:r>
      <w:r w:rsidRPr="00496DEF">
        <w:fldChar w:fldCharType="begin"/>
      </w:r>
      <w:r w:rsidRPr="00496DEF">
        <w:instrText xml:space="preserve"> SEQ Bảng \* ARABIC </w:instrText>
      </w:r>
      <w:r w:rsidRPr="00496DEF">
        <w:fldChar w:fldCharType="separate"/>
      </w:r>
      <w:r w:rsidR="00013886" w:rsidRPr="00496DEF">
        <w:t>56</w:t>
      </w:r>
      <w:r w:rsidRPr="00496DEF">
        <w:fldChar w:fldCharType="end"/>
      </w:r>
      <w:r w:rsidR="007F195C" w:rsidRPr="00496DEF">
        <w:t>: Kết quả đo đạc chất lượng không khí tại dự án</w:t>
      </w:r>
      <w:bookmarkEnd w:id="5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264"/>
        <w:gridCol w:w="1532"/>
        <w:gridCol w:w="1639"/>
        <w:gridCol w:w="1057"/>
        <w:gridCol w:w="1273"/>
        <w:gridCol w:w="1275"/>
        <w:gridCol w:w="1561"/>
        <w:gridCol w:w="1415"/>
        <w:gridCol w:w="1275"/>
        <w:gridCol w:w="1383"/>
      </w:tblGrid>
      <w:tr w:rsidR="00C727B0" w:rsidRPr="00496DEF" w14:paraId="1EC40BDF" w14:textId="54E9BB45" w:rsidTr="00A14CC3">
        <w:trPr>
          <w:trHeight w:val="70"/>
          <w:tblHeader/>
          <w:jc w:val="center"/>
        </w:trPr>
        <w:tc>
          <w:tcPr>
            <w:tcW w:w="304"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bookmarkEnd w:id="546"/>
          <w:bookmarkEnd w:id="547"/>
          <w:p w14:paraId="445967D1" w14:textId="77777777" w:rsidR="00A14CC3" w:rsidRPr="00496DEF" w:rsidRDefault="00A14CC3" w:rsidP="00EA4E24">
            <w:pPr>
              <w:widowControl w:val="0"/>
              <w:jc w:val="center"/>
              <w:rPr>
                <w:b/>
              </w:rPr>
            </w:pPr>
            <w:r w:rsidRPr="00496DEF">
              <w:rPr>
                <w:b/>
              </w:rPr>
              <w:t>TT</w:t>
            </w:r>
          </w:p>
        </w:tc>
        <w:tc>
          <w:tcPr>
            <w:tcW w:w="434" w:type="pct"/>
            <w:vMerge w:val="restart"/>
            <w:tcBorders>
              <w:top w:val="single" w:sz="4" w:space="0" w:color="auto"/>
              <w:left w:val="single" w:sz="4" w:space="0" w:color="auto"/>
              <w:right w:val="single" w:sz="4" w:space="0" w:color="auto"/>
            </w:tcBorders>
            <w:shd w:val="clear" w:color="auto" w:fill="D6E3BC" w:themeFill="accent3" w:themeFillTint="66"/>
            <w:vAlign w:val="center"/>
          </w:tcPr>
          <w:p w14:paraId="34F09664" w14:textId="77777777" w:rsidR="00A14CC3" w:rsidRPr="00496DEF" w:rsidRDefault="00A14CC3" w:rsidP="00EA4E24">
            <w:pPr>
              <w:widowControl w:val="0"/>
              <w:jc w:val="center"/>
              <w:rPr>
                <w:b/>
                <w:lang w:val="en-US"/>
              </w:rPr>
            </w:pPr>
            <w:r w:rsidRPr="00496DEF">
              <w:rPr>
                <w:b/>
                <w:lang w:val="en-US"/>
              </w:rPr>
              <w:t>Năm</w:t>
            </w:r>
          </w:p>
        </w:tc>
        <w:tc>
          <w:tcPr>
            <w:tcW w:w="526"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0CC64F86" w14:textId="77777777" w:rsidR="00A14CC3" w:rsidRPr="00496DEF" w:rsidRDefault="00A14CC3" w:rsidP="00EA4E24">
            <w:pPr>
              <w:widowControl w:val="0"/>
              <w:jc w:val="center"/>
              <w:rPr>
                <w:b/>
              </w:rPr>
            </w:pPr>
            <w:r w:rsidRPr="00496DEF">
              <w:rPr>
                <w:b/>
                <w:lang w:val="en-US"/>
              </w:rPr>
              <w:t>Qúy</w:t>
            </w:r>
          </w:p>
        </w:tc>
        <w:tc>
          <w:tcPr>
            <w:tcW w:w="563"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EE58F50" w14:textId="295BBE16" w:rsidR="00A14CC3" w:rsidRPr="00496DEF" w:rsidRDefault="00A14CC3" w:rsidP="00EA4E24">
            <w:pPr>
              <w:widowControl w:val="0"/>
              <w:jc w:val="center"/>
              <w:rPr>
                <w:b/>
              </w:rPr>
            </w:pPr>
            <w:r w:rsidRPr="00496DEF">
              <w:rPr>
                <w:b/>
              </w:rPr>
              <w:t xml:space="preserve">Độ </w:t>
            </w:r>
            <w:r w:rsidR="001A7159" w:rsidRPr="00496DEF">
              <w:rPr>
                <w:b/>
                <w:lang w:val="en-US"/>
              </w:rPr>
              <w:t>ồ</w:t>
            </w:r>
            <w:r w:rsidRPr="00496DEF">
              <w:rPr>
                <w:b/>
              </w:rPr>
              <w:t>n (dBA)</w:t>
            </w:r>
          </w:p>
        </w:tc>
        <w:tc>
          <w:tcPr>
            <w:tcW w:w="3173" w:type="pct"/>
            <w:gridSpan w:val="7"/>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5C2259A" w14:textId="797BE5A2" w:rsidR="00A14CC3" w:rsidRPr="00496DEF" w:rsidRDefault="00A14CC3" w:rsidP="00EA4E24">
            <w:pPr>
              <w:widowControl w:val="0"/>
              <w:jc w:val="center"/>
              <w:rPr>
                <w:b/>
              </w:rPr>
            </w:pPr>
            <w:r w:rsidRPr="00496DEF">
              <w:rPr>
                <w:b/>
              </w:rPr>
              <w:t>Nồng độ chất ô nhiễm (mg/m</w:t>
            </w:r>
            <w:r w:rsidRPr="00496DEF">
              <w:rPr>
                <w:b/>
                <w:vertAlign w:val="superscript"/>
              </w:rPr>
              <w:t>3</w:t>
            </w:r>
            <w:r w:rsidRPr="00496DEF">
              <w:rPr>
                <w:b/>
              </w:rPr>
              <w:t>)</w:t>
            </w:r>
          </w:p>
        </w:tc>
      </w:tr>
      <w:tr w:rsidR="00C727B0" w:rsidRPr="00496DEF" w14:paraId="661F0D62" w14:textId="24294F20" w:rsidTr="00A14CC3">
        <w:trPr>
          <w:trHeight w:val="112"/>
          <w:tblHeader/>
          <w:jc w:val="center"/>
        </w:trPr>
        <w:tc>
          <w:tcPr>
            <w:tcW w:w="304"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20829EC" w14:textId="77777777" w:rsidR="00285B95" w:rsidRPr="00496DEF" w:rsidRDefault="00285B95" w:rsidP="00EA4E24">
            <w:pPr>
              <w:rPr>
                <w:b/>
              </w:rPr>
            </w:pPr>
          </w:p>
        </w:tc>
        <w:tc>
          <w:tcPr>
            <w:tcW w:w="434" w:type="pct"/>
            <w:vMerge/>
            <w:tcBorders>
              <w:left w:val="single" w:sz="4" w:space="0" w:color="auto"/>
              <w:bottom w:val="single" w:sz="4" w:space="0" w:color="auto"/>
              <w:right w:val="single" w:sz="4" w:space="0" w:color="auto"/>
            </w:tcBorders>
            <w:shd w:val="clear" w:color="auto" w:fill="D6E3BC" w:themeFill="accent3" w:themeFillTint="66"/>
          </w:tcPr>
          <w:p w14:paraId="6E3D409D" w14:textId="77777777" w:rsidR="00285B95" w:rsidRPr="00496DEF" w:rsidRDefault="00285B95" w:rsidP="00EA4E24">
            <w:pPr>
              <w:rPr>
                <w:b/>
              </w:rPr>
            </w:pPr>
          </w:p>
        </w:tc>
        <w:tc>
          <w:tcPr>
            <w:tcW w:w="526" w:type="pct"/>
            <w:vMerge/>
            <w:tcBorders>
              <w:left w:val="single" w:sz="4" w:space="0" w:color="auto"/>
              <w:bottom w:val="single" w:sz="4" w:space="0" w:color="auto"/>
              <w:right w:val="single" w:sz="4" w:space="0" w:color="auto"/>
            </w:tcBorders>
            <w:shd w:val="clear" w:color="auto" w:fill="D6E3BC" w:themeFill="accent3" w:themeFillTint="66"/>
            <w:vAlign w:val="center"/>
            <w:hideMark/>
          </w:tcPr>
          <w:p w14:paraId="3EE4A6DE" w14:textId="77777777" w:rsidR="00285B95" w:rsidRPr="00496DEF" w:rsidRDefault="00285B95" w:rsidP="00EA4E24">
            <w:pPr>
              <w:rPr>
                <w:b/>
              </w:rPr>
            </w:pPr>
          </w:p>
        </w:tc>
        <w:tc>
          <w:tcPr>
            <w:tcW w:w="563"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4E278C6" w14:textId="77777777" w:rsidR="00285B95" w:rsidRPr="00496DEF" w:rsidRDefault="00285B95" w:rsidP="00EA4E24">
            <w:pPr>
              <w:rPr>
                <w:b/>
              </w:rPr>
            </w:pPr>
          </w:p>
        </w:tc>
        <w:tc>
          <w:tcPr>
            <w:tcW w:w="363"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F4033DF" w14:textId="77777777" w:rsidR="00285B95" w:rsidRPr="00496DEF" w:rsidRDefault="00285B95" w:rsidP="00EA4E24">
            <w:pPr>
              <w:widowControl w:val="0"/>
              <w:jc w:val="center"/>
              <w:rPr>
                <w:b/>
              </w:rPr>
            </w:pPr>
            <w:r w:rsidRPr="00496DEF">
              <w:rPr>
                <w:b/>
              </w:rPr>
              <w:t>Bụi</w:t>
            </w:r>
          </w:p>
        </w:tc>
        <w:tc>
          <w:tcPr>
            <w:tcW w:w="437"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D12DA16" w14:textId="77777777" w:rsidR="00285B95" w:rsidRPr="00496DEF" w:rsidRDefault="00285B95" w:rsidP="00EA4E24">
            <w:pPr>
              <w:widowControl w:val="0"/>
              <w:jc w:val="center"/>
              <w:rPr>
                <w:b/>
              </w:rPr>
            </w:pPr>
            <w:r w:rsidRPr="00496DEF">
              <w:rPr>
                <w:b/>
              </w:rPr>
              <w:t>NO</w:t>
            </w:r>
            <w:r w:rsidRPr="00496DEF">
              <w:rPr>
                <w:b/>
                <w:vertAlign w:val="subscript"/>
              </w:rPr>
              <w:t>2</w:t>
            </w:r>
          </w:p>
        </w:tc>
        <w:tc>
          <w:tcPr>
            <w:tcW w:w="43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1745634C" w14:textId="77777777" w:rsidR="00285B95" w:rsidRPr="00496DEF" w:rsidRDefault="00285B95" w:rsidP="00EA4E24">
            <w:pPr>
              <w:widowControl w:val="0"/>
              <w:jc w:val="center"/>
              <w:rPr>
                <w:b/>
              </w:rPr>
            </w:pPr>
            <w:r w:rsidRPr="00496DEF">
              <w:rPr>
                <w:b/>
              </w:rPr>
              <w:t>SO</w:t>
            </w:r>
            <w:r w:rsidRPr="00496DEF">
              <w:rPr>
                <w:b/>
                <w:vertAlign w:val="subscript"/>
              </w:rPr>
              <w:t>2</w:t>
            </w:r>
          </w:p>
        </w:tc>
        <w:tc>
          <w:tcPr>
            <w:tcW w:w="536"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BFF2443" w14:textId="77777777" w:rsidR="00285B95" w:rsidRPr="00496DEF" w:rsidRDefault="00285B95" w:rsidP="00EA4E24">
            <w:pPr>
              <w:widowControl w:val="0"/>
              <w:jc w:val="center"/>
              <w:rPr>
                <w:b/>
              </w:rPr>
            </w:pPr>
            <w:r w:rsidRPr="00496DEF">
              <w:rPr>
                <w:b/>
              </w:rPr>
              <w:t>CO</w:t>
            </w:r>
          </w:p>
        </w:tc>
        <w:tc>
          <w:tcPr>
            <w:tcW w:w="486"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A7D03FE" w14:textId="7B8D8234" w:rsidR="00285B95" w:rsidRPr="00496DEF" w:rsidRDefault="00A14CC3" w:rsidP="00EA4E24">
            <w:pPr>
              <w:widowControl w:val="0"/>
              <w:jc w:val="center"/>
              <w:rPr>
                <w:b/>
              </w:rPr>
            </w:pPr>
            <w:r w:rsidRPr="00496DEF">
              <w:rPr>
                <w:b/>
              </w:rPr>
              <w:t>Nhiệt độ</w:t>
            </w:r>
          </w:p>
        </w:tc>
        <w:tc>
          <w:tcPr>
            <w:tcW w:w="43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0EB189B2" w14:textId="0DD1C3FF" w:rsidR="00285B95" w:rsidRPr="00496DEF" w:rsidRDefault="00A14CC3" w:rsidP="00EA4E24">
            <w:pPr>
              <w:widowControl w:val="0"/>
              <w:jc w:val="center"/>
              <w:rPr>
                <w:b/>
              </w:rPr>
            </w:pPr>
            <w:r w:rsidRPr="00496DEF">
              <w:rPr>
                <w:b/>
              </w:rPr>
              <w:t>Độ ẩm</w:t>
            </w:r>
          </w:p>
        </w:tc>
        <w:tc>
          <w:tcPr>
            <w:tcW w:w="475"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FCD51B8" w14:textId="746F3D5A" w:rsidR="00285B95" w:rsidRPr="00496DEF" w:rsidRDefault="00A14CC3" w:rsidP="00EA4E24">
            <w:pPr>
              <w:widowControl w:val="0"/>
              <w:jc w:val="center"/>
              <w:rPr>
                <w:b/>
              </w:rPr>
            </w:pPr>
            <w:r w:rsidRPr="00496DEF">
              <w:rPr>
                <w:b/>
              </w:rPr>
              <w:t>Tốc độ gió</w:t>
            </w:r>
          </w:p>
        </w:tc>
      </w:tr>
      <w:tr w:rsidR="00C727B0" w:rsidRPr="00496DEF" w14:paraId="59886E0C" w14:textId="62C4EA8A" w:rsidTr="00A14CC3">
        <w:trPr>
          <w:trHeight w:val="64"/>
          <w:jc w:val="center"/>
        </w:trPr>
        <w:tc>
          <w:tcPr>
            <w:tcW w:w="5000" w:type="pct"/>
            <w:gridSpan w:val="11"/>
            <w:tcBorders>
              <w:left w:val="single" w:sz="4" w:space="0" w:color="auto"/>
              <w:bottom w:val="single" w:sz="4" w:space="0" w:color="auto"/>
              <w:right w:val="single" w:sz="4" w:space="0" w:color="auto"/>
            </w:tcBorders>
            <w:vAlign w:val="center"/>
          </w:tcPr>
          <w:p w14:paraId="3766A326" w14:textId="459C4BA5" w:rsidR="00A14CC3" w:rsidRPr="00496DEF" w:rsidRDefault="00A14CC3" w:rsidP="00EA4E24">
            <w:pPr>
              <w:jc w:val="center"/>
              <w:rPr>
                <w:b/>
                <w:i/>
              </w:rPr>
            </w:pPr>
            <w:r w:rsidRPr="00496DEF">
              <w:rPr>
                <w:b/>
                <w:i/>
              </w:rPr>
              <w:t>Vị trí khu vực khai thác</w:t>
            </w:r>
          </w:p>
        </w:tc>
      </w:tr>
      <w:tr w:rsidR="00EA4E24" w:rsidRPr="00496DEF" w14:paraId="2F1530FD" w14:textId="778DBBAC" w:rsidTr="00A14CC3">
        <w:trPr>
          <w:trHeight w:val="64"/>
          <w:jc w:val="center"/>
        </w:trPr>
        <w:tc>
          <w:tcPr>
            <w:tcW w:w="304" w:type="pct"/>
            <w:vMerge w:val="restart"/>
            <w:tcBorders>
              <w:left w:val="single" w:sz="4" w:space="0" w:color="auto"/>
              <w:right w:val="single" w:sz="4" w:space="0" w:color="auto"/>
            </w:tcBorders>
            <w:vAlign w:val="center"/>
          </w:tcPr>
          <w:p w14:paraId="61F2ADE1" w14:textId="77777777" w:rsidR="00EA4E24" w:rsidRPr="00496DEF" w:rsidRDefault="00EA4E24" w:rsidP="00EA4E24">
            <w:pPr>
              <w:widowControl w:val="0"/>
              <w:jc w:val="center"/>
              <w:rPr>
                <w:lang w:val="en-US"/>
              </w:rPr>
            </w:pPr>
            <w:r w:rsidRPr="00496DEF">
              <w:rPr>
                <w:lang w:val="en-US"/>
              </w:rPr>
              <w:t>1</w:t>
            </w:r>
          </w:p>
        </w:tc>
        <w:tc>
          <w:tcPr>
            <w:tcW w:w="434" w:type="pct"/>
            <w:vMerge w:val="restart"/>
            <w:tcBorders>
              <w:left w:val="single" w:sz="4" w:space="0" w:color="auto"/>
              <w:right w:val="single" w:sz="4" w:space="0" w:color="auto"/>
            </w:tcBorders>
            <w:vAlign w:val="center"/>
          </w:tcPr>
          <w:p w14:paraId="360583AE" w14:textId="292A4BC6" w:rsidR="00EA4E24" w:rsidRPr="00496DEF" w:rsidRDefault="00EA4E24" w:rsidP="00EA4E24">
            <w:pPr>
              <w:widowControl w:val="0"/>
              <w:jc w:val="center"/>
            </w:pPr>
            <w:r w:rsidRPr="00496DEF">
              <w:rPr>
                <w:lang w:val="en-US"/>
              </w:rPr>
              <w:t>2022</w:t>
            </w:r>
          </w:p>
        </w:tc>
        <w:tc>
          <w:tcPr>
            <w:tcW w:w="526" w:type="pct"/>
            <w:tcBorders>
              <w:top w:val="single" w:sz="4" w:space="0" w:color="auto"/>
              <w:left w:val="single" w:sz="4" w:space="0" w:color="auto"/>
              <w:bottom w:val="single" w:sz="4" w:space="0" w:color="auto"/>
              <w:right w:val="single" w:sz="4" w:space="0" w:color="auto"/>
            </w:tcBorders>
            <w:vAlign w:val="center"/>
          </w:tcPr>
          <w:p w14:paraId="0C99761E" w14:textId="62AD6ED3" w:rsidR="00EA4E24" w:rsidRPr="00496DEF" w:rsidRDefault="00EA4E24" w:rsidP="00EA4E24">
            <w:pPr>
              <w:jc w:val="center"/>
              <w:rPr>
                <w:lang w:val="en-US" w:eastAsia="zh-CN"/>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vAlign w:val="center"/>
          </w:tcPr>
          <w:p w14:paraId="76551072" w14:textId="32818678" w:rsidR="00EA4E24" w:rsidRPr="00496DEF" w:rsidRDefault="00EA4E24" w:rsidP="00EA4E24">
            <w:pPr>
              <w:jc w:val="center"/>
              <w:rPr>
                <w:lang w:eastAsia="zh-CN"/>
              </w:rPr>
            </w:pPr>
            <w:r w:rsidRPr="00496DEF">
              <w:t>61,7</w:t>
            </w:r>
          </w:p>
        </w:tc>
        <w:tc>
          <w:tcPr>
            <w:tcW w:w="363" w:type="pct"/>
            <w:tcBorders>
              <w:top w:val="single" w:sz="4" w:space="0" w:color="auto"/>
              <w:left w:val="single" w:sz="4" w:space="0" w:color="auto"/>
              <w:bottom w:val="single" w:sz="4" w:space="0" w:color="auto"/>
              <w:right w:val="single" w:sz="4" w:space="0" w:color="auto"/>
            </w:tcBorders>
            <w:vAlign w:val="center"/>
          </w:tcPr>
          <w:p w14:paraId="3864E46B" w14:textId="2E108010" w:rsidR="00EA4E24" w:rsidRPr="00496DEF" w:rsidRDefault="00EA4E24" w:rsidP="00EA4E24">
            <w:pPr>
              <w:jc w:val="center"/>
            </w:pPr>
            <w:r w:rsidRPr="00496DEF">
              <w:t>1,03</w:t>
            </w:r>
          </w:p>
        </w:tc>
        <w:tc>
          <w:tcPr>
            <w:tcW w:w="437" w:type="pct"/>
            <w:tcBorders>
              <w:top w:val="single" w:sz="4" w:space="0" w:color="auto"/>
              <w:left w:val="single" w:sz="4" w:space="0" w:color="auto"/>
              <w:bottom w:val="single" w:sz="4" w:space="0" w:color="auto"/>
              <w:right w:val="single" w:sz="4" w:space="0" w:color="auto"/>
            </w:tcBorders>
            <w:vAlign w:val="center"/>
          </w:tcPr>
          <w:p w14:paraId="119BB238" w14:textId="4A0DB0D1" w:rsidR="00EA4E24" w:rsidRPr="00496DEF" w:rsidRDefault="00EA4E24" w:rsidP="00EA4E24">
            <w:pPr>
              <w:jc w:val="center"/>
            </w:pPr>
            <w:r w:rsidRPr="00496DEF">
              <w:rPr>
                <w:lang w:val="en-US"/>
              </w:rPr>
              <w:t>0</w:t>
            </w:r>
            <w:r w:rsidRPr="00496DEF">
              <w:t>,235</w:t>
            </w:r>
          </w:p>
        </w:tc>
        <w:tc>
          <w:tcPr>
            <w:tcW w:w="438" w:type="pct"/>
            <w:tcBorders>
              <w:top w:val="single" w:sz="4" w:space="0" w:color="auto"/>
              <w:left w:val="single" w:sz="4" w:space="0" w:color="auto"/>
              <w:bottom w:val="single" w:sz="4" w:space="0" w:color="auto"/>
              <w:right w:val="single" w:sz="4" w:space="0" w:color="auto"/>
            </w:tcBorders>
            <w:vAlign w:val="center"/>
          </w:tcPr>
          <w:p w14:paraId="1D10BD8D" w14:textId="0A4514F3" w:rsidR="00EA4E24" w:rsidRPr="00496DEF" w:rsidRDefault="00EA4E24" w:rsidP="00EA4E24">
            <w:pPr>
              <w:jc w:val="center"/>
            </w:pPr>
            <w:r w:rsidRPr="00496DEF">
              <w:rPr>
                <w:lang w:val="en-US"/>
              </w:rPr>
              <w:t>0</w:t>
            </w:r>
            <w:r w:rsidRPr="00496DEF">
              <w:t>,361</w:t>
            </w:r>
          </w:p>
        </w:tc>
        <w:tc>
          <w:tcPr>
            <w:tcW w:w="536" w:type="pct"/>
            <w:tcBorders>
              <w:top w:val="single" w:sz="4" w:space="0" w:color="auto"/>
              <w:left w:val="single" w:sz="4" w:space="0" w:color="auto"/>
              <w:bottom w:val="single" w:sz="4" w:space="0" w:color="auto"/>
              <w:right w:val="single" w:sz="4" w:space="0" w:color="auto"/>
            </w:tcBorders>
            <w:vAlign w:val="center"/>
          </w:tcPr>
          <w:p w14:paraId="26448E56" w14:textId="17416BA5" w:rsidR="00EA4E24" w:rsidRPr="00496DEF" w:rsidRDefault="00EA4E24" w:rsidP="00EA4E24">
            <w:pPr>
              <w:jc w:val="center"/>
            </w:pPr>
            <w:r w:rsidRPr="00496DEF">
              <w:t>&lt;13,46</w:t>
            </w:r>
          </w:p>
        </w:tc>
        <w:tc>
          <w:tcPr>
            <w:tcW w:w="486" w:type="pct"/>
            <w:tcBorders>
              <w:top w:val="single" w:sz="4" w:space="0" w:color="auto"/>
              <w:left w:val="single" w:sz="4" w:space="0" w:color="auto"/>
              <w:bottom w:val="single" w:sz="4" w:space="0" w:color="auto"/>
              <w:right w:val="single" w:sz="4" w:space="0" w:color="auto"/>
            </w:tcBorders>
          </w:tcPr>
          <w:p w14:paraId="5D5F95CB" w14:textId="43CB69B7" w:rsidR="00EA4E24" w:rsidRPr="00496DEF" w:rsidRDefault="00EA4E24" w:rsidP="00EA4E24">
            <w:pPr>
              <w:jc w:val="center"/>
            </w:pPr>
            <w:r w:rsidRPr="00496DEF">
              <w:t>31,4</w:t>
            </w:r>
          </w:p>
        </w:tc>
        <w:tc>
          <w:tcPr>
            <w:tcW w:w="438" w:type="pct"/>
            <w:tcBorders>
              <w:top w:val="single" w:sz="4" w:space="0" w:color="auto"/>
              <w:left w:val="single" w:sz="4" w:space="0" w:color="auto"/>
              <w:bottom w:val="single" w:sz="4" w:space="0" w:color="auto"/>
              <w:right w:val="single" w:sz="4" w:space="0" w:color="auto"/>
            </w:tcBorders>
          </w:tcPr>
          <w:p w14:paraId="4A96B00D" w14:textId="6DA363F9" w:rsidR="00EA4E24" w:rsidRPr="00496DEF" w:rsidRDefault="00EA4E24" w:rsidP="00EA4E24">
            <w:pPr>
              <w:jc w:val="center"/>
            </w:pPr>
            <w:r w:rsidRPr="00496DEF">
              <w:t>68,7</w:t>
            </w:r>
          </w:p>
        </w:tc>
        <w:tc>
          <w:tcPr>
            <w:tcW w:w="475" w:type="pct"/>
            <w:tcBorders>
              <w:top w:val="single" w:sz="4" w:space="0" w:color="auto"/>
              <w:left w:val="single" w:sz="4" w:space="0" w:color="auto"/>
              <w:bottom w:val="single" w:sz="4" w:space="0" w:color="auto"/>
              <w:right w:val="single" w:sz="4" w:space="0" w:color="auto"/>
            </w:tcBorders>
          </w:tcPr>
          <w:p w14:paraId="1365B1A5" w14:textId="303F4723" w:rsidR="00EA4E24" w:rsidRPr="00496DEF" w:rsidRDefault="00EA4E24" w:rsidP="00EA4E24">
            <w:pPr>
              <w:jc w:val="center"/>
            </w:pPr>
            <w:r w:rsidRPr="00496DEF">
              <w:t>1,3</w:t>
            </w:r>
          </w:p>
        </w:tc>
      </w:tr>
      <w:tr w:rsidR="00EA4E24" w:rsidRPr="00496DEF" w14:paraId="70413486" w14:textId="3F5CB9AB" w:rsidTr="00A14CC3">
        <w:trPr>
          <w:trHeight w:val="64"/>
          <w:jc w:val="center"/>
        </w:trPr>
        <w:tc>
          <w:tcPr>
            <w:tcW w:w="304" w:type="pct"/>
            <w:vMerge/>
            <w:tcBorders>
              <w:left w:val="single" w:sz="4" w:space="0" w:color="auto"/>
              <w:right w:val="single" w:sz="4" w:space="0" w:color="auto"/>
            </w:tcBorders>
            <w:vAlign w:val="center"/>
          </w:tcPr>
          <w:p w14:paraId="5B053925" w14:textId="77777777" w:rsidR="00EA4E24" w:rsidRPr="00496DEF" w:rsidRDefault="00EA4E24" w:rsidP="00EA4E24">
            <w:pPr>
              <w:widowControl w:val="0"/>
              <w:jc w:val="center"/>
              <w:rPr>
                <w:lang w:val="en-US"/>
              </w:rPr>
            </w:pPr>
          </w:p>
        </w:tc>
        <w:tc>
          <w:tcPr>
            <w:tcW w:w="434" w:type="pct"/>
            <w:vMerge/>
            <w:tcBorders>
              <w:left w:val="single" w:sz="4" w:space="0" w:color="auto"/>
              <w:right w:val="single" w:sz="4" w:space="0" w:color="auto"/>
            </w:tcBorders>
            <w:vAlign w:val="center"/>
          </w:tcPr>
          <w:p w14:paraId="726E151C" w14:textId="77777777" w:rsidR="00EA4E24" w:rsidRPr="00496DEF" w:rsidRDefault="00EA4E24" w:rsidP="00EA4E24">
            <w:pPr>
              <w:widowControl w:val="0"/>
              <w:jc w:val="center"/>
              <w:rPr>
                <w:lang w:val="en-US"/>
              </w:rPr>
            </w:pPr>
          </w:p>
        </w:tc>
        <w:tc>
          <w:tcPr>
            <w:tcW w:w="526" w:type="pct"/>
            <w:tcBorders>
              <w:top w:val="single" w:sz="4" w:space="0" w:color="auto"/>
              <w:left w:val="single" w:sz="4" w:space="0" w:color="auto"/>
              <w:bottom w:val="single" w:sz="4" w:space="0" w:color="auto"/>
              <w:right w:val="single" w:sz="4" w:space="0" w:color="auto"/>
            </w:tcBorders>
            <w:vAlign w:val="center"/>
          </w:tcPr>
          <w:p w14:paraId="042CB6C1" w14:textId="0698D0FA" w:rsidR="00EA4E24" w:rsidRPr="00496DEF" w:rsidRDefault="00EA4E24" w:rsidP="00EA4E24">
            <w:pPr>
              <w:jc w:val="center"/>
              <w:rPr>
                <w:lang w:val="en-US" w:eastAsia="zh-CN"/>
              </w:rPr>
            </w:pPr>
            <w:r w:rsidRPr="00496DEF">
              <w:rPr>
                <w:lang w:val="en-US"/>
              </w:rPr>
              <w:t>Qúy 2</w:t>
            </w:r>
          </w:p>
        </w:tc>
        <w:tc>
          <w:tcPr>
            <w:tcW w:w="563" w:type="pct"/>
            <w:tcBorders>
              <w:top w:val="single" w:sz="4" w:space="0" w:color="auto"/>
              <w:left w:val="single" w:sz="4" w:space="0" w:color="auto"/>
              <w:bottom w:val="single" w:sz="4" w:space="0" w:color="auto"/>
              <w:right w:val="single" w:sz="4" w:space="0" w:color="auto"/>
            </w:tcBorders>
            <w:vAlign w:val="center"/>
          </w:tcPr>
          <w:p w14:paraId="426BCD06" w14:textId="2F95B055" w:rsidR="00EA4E24" w:rsidRPr="00496DEF" w:rsidRDefault="00EA4E24" w:rsidP="00EA4E24">
            <w:pPr>
              <w:jc w:val="center"/>
              <w:rPr>
                <w:lang w:eastAsia="zh-CN"/>
              </w:rPr>
            </w:pPr>
            <w:r w:rsidRPr="00496DEF">
              <w:t>59,2</w:t>
            </w:r>
          </w:p>
        </w:tc>
        <w:tc>
          <w:tcPr>
            <w:tcW w:w="363" w:type="pct"/>
            <w:tcBorders>
              <w:top w:val="single" w:sz="4" w:space="0" w:color="auto"/>
              <w:left w:val="single" w:sz="4" w:space="0" w:color="auto"/>
              <w:bottom w:val="single" w:sz="4" w:space="0" w:color="auto"/>
              <w:right w:val="single" w:sz="4" w:space="0" w:color="auto"/>
            </w:tcBorders>
            <w:vAlign w:val="center"/>
          </w:tcPr>
          <w:p w14:paraId="3CA540E3" w14:textId="1C9A787C" w:rsidR="00EA4E24" w:rsidRPr="00496DEF" w:rsidRDefault="00EA4E24" w:rsidP="00EA4E24">
            <w:pPr>
              <w:jc w:val="center"/>
            </w:pPr>
            <w:r w:rsidRPr="00496DEF">
              <w:t>1,12</w:t>
            </w:r>
          </w:p>
        </w:tc>
        <w:tc>
          <w:tcPr>
            <w:tcW w:w="437" w:type="pct"/>
            <w:tcBorders>
              <w:top w:val="single" w:sz="4" w:space="0" w:color="auto"/>
              <w:left w:val="single" w:sz="4" w:space="0" w:color="auto"/>
              <w:bottom w:val="single" w:sz="4" w:space="0" w:color="auto"/>
              <w:right w:val="single" w:sz="4" w:space="0" w:color="auto"/>
            </w:tcBorders>
            <w:vAlign w:val="center"/>
          </w:tcPr>
          <w:p w14:paraId="2AB718E9" w14:textId="6D0CEB16" w:rsidR="00EA4E24" w:rsidRPr="00496DEF" w:rsidRDefault="00EA4E24" w:rsidP="00EA4E24">
            <w:pPr>
              <w:jc w:val="center"/>
            </w:pPr>
            <w:r w:rsidRPr="00496DEF">
              <w:t>0,288</w:t>
            </w:r>
          </w:p>
        </w:tc>
        <w:tc>
          <w:tcPr>
            <w:tcW w:w="438" w:type="pct"/>
            <w:tcBorders>
              <w:top w:val="single" w:sz="4" w:space="0" w:color="auto"/>
              <w:left w:val="single" w:sz="4" w:space="0" w:color="auto"/>
              <w:bottom w:val="single" w:sz="4" w:space="0" w:color="auto"/>
              <w:right w:val="single" w:sz="4" w:space="0" w:color="auto"/>
            </w:tcBorders>
            <w:vAlign w:val="center"/>
          </w:tcPr>
          <w:p w14:paraId="4D437152" w14:textId="23A3941E" w:rsidR="00EA4E24" w:rsidRPr="00496DEF" w:rsidRDefault="00EA4E24" w:rsidP="00EA4E24">
            <w:pPr>
              <w:jc w:val="center"/>
            </w:pPr>
            <w:r w:rsidRPr="00496DEF">
              <w:t>0,379</w:t>
            </w:r>
          </w:p>
        </w:tc>
        <w:tc>
          <w:tcPr>
            <w:tcW w:w="536" w:type="pct"/>
            <w:tcBorders>
              <w:top w:val="single" w:sz="4" w:space="0" w:color="auto"/>
              <w:left w:val="single" w:sz="4" w:space="0" w:color="auto"/>
              <w:bottom w:val="single" w:sz="4" w:space="0" w:color="auto"/>
              <w:right w:val="single" w:sz="4" w:space="0" w:color="auto"/>
            </w:tcBorders>
            <w:vAlign w:val="center"/>
          </w:tcPr>
          <w:p w14:paraId="2F5F25FD" w14:textId="557616BE" w:rsidR="00EA4E24" w:rsidRPr="00496DEF" w:rsidRDefault="00EA4E24" w:rsidP="00EA4E24">
            <w:pPr>
              <w:jc w:val="center"/>
            </w:pPr>
            <w:r w:rsidRPr="00496DEF">
              <w:rPr>
                <w:lang w:val="en-US"/>
              </w:rPr>
              <w:t>7</w:t>
            </w:r>
            <w:r w:rsidRPr="00496DEF">
              <w:t>,58</w:t>
            </w:r>
          </w:p>
        </w:tc>
        <w:tc>
          <w:tcPr>
            <w:tcW w:w="486" w:type="pct"/>
            <w:tcBorders>
              <w:top w:val="single" w:sz="4" w:space="0" w:color="auto"/>
              <w:left w:val="single" w:sz="4" w:space="0" w:color="auto"/>
              <w:bottom w:val="single" w:sz="4" w:space="0" w:color="auto"/>
              <w:right w:val="single" w:sz="4" w:space="0" w:color="auto"/>
            </w:tcBorders>
          </w:tcPr>
          <w:p w14:paraId="73376DE0" w14:textId="2E535AAE" w:rsidR="00EA4E24" w:rsidRPr="00496DEF" w:rsidRDefault="00EA4E24" w:rsidP="00EA4E24">
            <w:pPr>
              <w:jc w:val="center"/>
            </w:pPr>
            <w:r w:rsidRPr="00496DEF">
              <w:rPr>
                <w:lang w:val="en-US"/>
              </w:rPr>
              <w:t>31</w:t>
            </w:r>
            <w:r w:rsidRPr="00496DEF">
              <w:t>,3</w:t>
            </w:r>
          </w:p>
        </w:tc>
        <w:tc>
          <w:tcPr>
            <w:tcW w:w="438" w:type="pct"/>
            <w:tcBorders>
              <w:top w:val="single" w:sz="4" w:space="0" w:color="auto"/>
              <w:left w:val="single" w:sz="4" w:space="0" w:color="auto"/>
              <w:bottom w:val="single" w:sz="4" w:space="0" w:color="auto"/>
              <w:right w:val="single" w:sz="4" w:space="0" w:color="auto"/>
            </w:tcBorders>
          </w:tcPr>
          <w:p w14:paraId="40B4A160" w14:textId="4ECA8F04" w:rsidR="00EA4E24" w:rsidRPr="00496DEF" w:rsidRDefault="00EA4E24" w:rsidP="00EA4E24">
            <w:pPr>
              <w:jc w:val="center"/>
            </w:pPr>
            <w:r w:rsidRPr="00496DEF">
              <w:rPr>
                <w:lang w:val="en-US"/>
              </w:rPr>
              <w:t>69</w:t>
            </w:r>
            <w:r w:rsidRPr="00496DEF">
              <w:t>,2</w:t>
            </w:r>
          </w:p>
        </w:tc>
        <w:tc>
          <w:tcPr>
            <w:tcW w:w="475" w:type="pct"/>
            <w:tcBorders>
              <w:top w:val="single" w:sz="4" w:space="0" w:color="auto"/>
              <w:left w:val="single" w:sz="4" w:space="0" w:color="auto"/>
              <w:bottom w:val="single" w:sz="4" w:space="0" w:color="auto"/>
              <w:right w:val="single" w:sz="4" w:space="0" w:color="auto"/>
            </w:tcBorders>
          </w:tcPr>
          <w:p w14:paraId="634BADD6" w14:textId="4BDD6312" w:rsidR="00EA4E24" w:rsidRPr="00496DEF" w:rsidRDefault="00EA4E24" w:rsidP="00EA4E24">
            <w:pPr>
              <w:jc w:val="center"/>
            </w:pPr>
            <w:r w:rsidRPr="00496DEF">
              <w:rPr>
                <w:lang w:val="en-US"/>
              </w:rPr>
              <w:t>0</w:t>
            </w:r>
            <w:r w:rsidRPr="00496DEF">
              <w:t>,6</w:t>
            </w:r>
          </w:p>
        </w:tc>
      </w:tr>
      <w:tr w:rsidR="00EA4E24" w:rsidRPr="00496DEF" w14:paraId="28192D80" w14:textId="6958C6FA" w:rsidTr="00AF496B">
        <w:trPr>
          <w:trHeight w:val="64"/>
          <w:jc w:val="center"/>
        </w:trPr>
        <w:tc>
          <w:tcPr>
            <w:tcW w:w="304" w:type="pct"/>
            <w:vMerge/>
            <w:tcBorders>
              <w:left w:val="single" w:sz="4" w:space="0" w:color="auto"/>
              <w:right w:val="single" w:sz="4" w:space="0" w:color="auto"/>
            </w:tcBorders>
            <w:vAlign w:val="center"/>
          </w:tcPr>
          <w:p w14:paraId="1088DBD0" w14:textId="77777777" w:rsidR="00EA4E24" w:rsidRPr="00496DEF" w:rsidRDefault="00EA4E24" w:rsidP="00EA4E24">
            <w:pPr>
              <w:widowControl w:val="0"/>
              <w:jc w:val="center"/>
              <w:rPr>
                <w:lang w:val="en-US"/>
              </w:rPr>
            </w:pPr>
          </w:p>
        </w:tc>
        <w:tc>
          <w:tcPr>
            <w:tcW w:w="434" w:type="pct"/>
            <w:vMerge/>
            <w:tcBorders>
              <w:left w:val="single" w:sz="4" w:space="0" w:color="auto"/>
              <w:right w:val="single" w:sz="4" w:space="0" w:color="auto"/>
            </w:tcBorders>
            <w:vAlign w:val="center"/>
          </w:tcPr>
          <w:p w14:paraId="6D657A06" w14:textId="77777777" w:rsidR="00EA4E24" w:rsidRPr="00496DEF" w:rsidRDefault="00EA4E24" w:rsidP="00EA4E24">
            <w:pPr>
              <w:widowControl w:val="0"/>
              <w:jc w:val="center"/>
              <w:rPr>
                <w:lang w:val="en-US"/>
              </w:rPr>
            </w:pPr>
          </w:p>
        </w:tc>
        <w:tc>
          <w:tcPr>
            <w:tcW w:w="526" w:type="pct"/>
            <w:tcBorders>
              <w:top w:val="single" w:sz="4" w:space="0" w:color="auto"/>
              <w:left w:val="single" w:sz="4" w:space="0" w:color="auto"/>
              <w:bottom w:val="single" w:sz="4" w:space="0" w:color="auto"/>
              <w:right w:val="single" w:sz="4" w:space="0" w:color="auto"/>
            </w:tcBorders>
            <w:vAlign w:val="center"/>
          </w:tcPr>
          <w:p w14:paraId="6907329C" w14:textId="072E827C" w:rsidR="00EA4E24" w:rsidRPr="00496DEF" w:rsidRDefault="00EA4E24" w:rsidP="00EA4E24">
            <w:pPr>
              <w:jc w:val="center"/>
              <w:rPr>
                <w:lang w:val="en-US" w:eastAsia="zh-CN"/>
              </w:rPr>
            </w:pPr>
            <w:r w:rsidRPr="00496DEF">
              <w:rPr>
                <w:lang w:val="en-US"/>
              </w:rPr>
              <w:t>Qúy 3</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42D8361" w14:textId="1E507377" w:rsidR="00EA4E24" w:rsidRPr="00496DEF" w:rsidRDefault="00EA4E24" w:rsidP="00EA4E24">
            <w:pPr>
              <w:jc w:val="center"/>
              <w:rPr>
                <w:lang w:eastAsia="zh-CN"/>
              </w:rPr>
            </w:pPr>
            <w:r w:rsidRPr="00496DEF">
              <w:t>61,2</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711611FA" w14:textId="0F6A5A59" w:rsidR="00EA4E24" w:rsidRPr="00496DEF" w:rsidRDefault="00EA4E24" w:rsidP="00EA4E24">
            <w:pPr>
              <w:tabs>
                <w:tab w:val="right" w:pos="5103"/>
                <w:tab w:val="right" w:pos="9815"/>
              </w:tabs>
              <w:jc w:val="center"/>
            </w:pPr>
            <w:r w:rsidRPr="00496DEF">
              <w:t>1,07</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76BC99AE" w14:textId="7E18D20F" w:rsidR="00EA4E24" w:rsidRPr="00496DEF" w:rsidRDefault="00EA4E24" w:rsidP="00EA4E24">
            <w:pPr>
              <w:tabs>
                <w:tab w:val="right" w:pos="5103"/>
                <w:tab w:val="right" w:pos="9815"/>
              </w:tabs>
              <w:jc w:val="center"/>
            </w:pPr>
            <w:r w:rsidRPr="00496DEF">
              <w:t>0,280</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C609DC6" w14:textId="193F7F77" w:rsidR="00EA4E24" w:rsidRPr="00496DEF" w:rsidRDefault="00EA4E24" w:rsidP="00EA4E24">
            <w:pPr>
              <w:tabs>
                <w:tab w:val="right" w:pos="5103"/>
                <w:tab w:val="right" w:pos="9815"/>
              </w:tabs>
              <w:jc w:val="center"/>
            </w:pPr>
            <w:r w:rsidRPr="00496DEF">
              <w:t>0,365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1918E9E" w14:textId="3409AF01" w:rsidR="00EA4E24" w:rsidRPr="00496DEF" w:rsidRDefault="00EA4E24" w:rsidP="00EA4E24">
            <w:pPr>
              <w:jc w:val="center"/>
            </w:pPr>
            <w:r w:rsidRPr="00496DEF">
              <w:t>7,28</w:t>
            </w:r>
          </w:p>
        </w:tc>
        <w:tc>
          <w:tcPr>
            <w:tcW w:w="486" w:type="pct"/>
            <w:tcBorders>
              <w:top w:val="single" w:sz="4" w:space="0" w:color="auto"/>
              <w:left w:val="single" w:sz="4" w:space="0" w:color="auto"/>
              <w:bottom w:val="single" w:sz="4" w:space="0" w:color="auto"/>
              <w:right w:val="single" w:sz="4" w:space="0" w:color="auto"/>
            </w:tcBorders>
            <w:vAlign w:val="center"/>
          </w:tcPr>
          <w:p w14:paraId="18522FCC" w14:textId="728B8ABC" w:rsidR="00EA4E24" w:rsidRPr="00496DEF" w:rsidRDefault="00EA4E24" w:rsidP="00EA4E24">
            <w:pPr>
              <w:jc w:val="center"/>
            </w:pPr>
            <w:r w:rsidRPr="00496DEF">
              <w:t>29,0</w:t>
            </w:r>
          </w:p>
        </w:tc>
        <w:tc>
          <w:tcPr>
            <w:tcW w:w="438" w:type="pct"/>
            <w:tcBorders>
              <w:top w:val="single" w:sz="4" w:space="0" w:color="auto"/>
              <w:left w:val="single" w:sz="4" w:space="0" w:color="auto"/>
              <w:bottom w:val="single" w:sz="4" w:space="0" w:color="auto"/>
              <w:right w:val="single" w:sz="4" w:space="0" w:color="auto"/>
            </w:tcBorders>
            <w:vAlign w:val="center"/>
          </w:tcPr>
          <w:p w14:paraId="45542249" w14:textId="6E56322C" w:rsidR="00EA4E24" w:rsidRPr="00496DEF" w:rsidRDefault="00EA4E24" w:rsidP="00EA4E24">
            <w:pPr>
              <w:jc w:val="center"/>
            </w:pPr>
            <w:r w:rsidRPr="00496DEF">
              <w:t>69,3</w:t>
            </w:r>
          </w:p>
        </w:tc>
        <w:tc>
          <w:tcPr>
            <w:tcW w:w="475" w:type="pct"/>
            <w:tcBorders>
              <w:top w:val="single" w:sz="4" w:space="0" w:color="auto"/>
              <w:left w:val="single" w:sz="4" w:space="0" w:color="auto"/>
              <w:bottom w:val="single" w:sz="4" w:space="0" w:color="auto"/>
              <w:right w:val="single" w:sz="4" w:space="0" w:color="auto"/>
            </w:tcBorders>
            <w:vAlign w:val="center"/>
          </w:tcPr>
          <w:p w14:paraId="0DD655AA" w14:textId="7BCFC721" w:rsidR="00EA4E24" w:rsidRPr="00496DEF" w:rsidRDefault="00EA4E24" w:rsidP="00EA4E24">
            <w:pPr>
              <w:jc w:val="center"/>
            </w:pPr>
            <w:r w:rsidRPr="00496DEF">
              <w:t>0,2</w:t>
            </w:r>
          </w:p>
        </w:tc>
      </w:tr>
      <w:tr w:rsidR="00EA4E24" w:rsidRPr="00496DEF" w14:paraId="556D26A0" w14:textId="72A1235C" w:rsidTr="00AF496B">
        <w:trPr>
          <w:trHeight w:val="70"/>
          <w:jc w:val="center"/>
        </w:trPr>
        <w:tc>
          <w:tcPr>
            <w:tcW w:w="304" w:type="pct"/>
            <w:vMerge/>
            <w:tcBorders>
              <w:left w:val="single" w:sz="4" w:space="0" w:color="auto"/>
              <w:right w:val="single" w:sz="4" w:space="0" w:color="auto"/>
            </w:tcBorders>
            <w:vAlign w:val="center"/>
          </w:tcPr>
          <w:p w14:paraId="68F342C4" w14:textId="77777777" w:rsidR="00EA4E24" w:rsidRPr="00496DEF" w:rsidRDefault="00EA4E24" w:rsidP="00EA4E24">
            <w:pPr>
              <w:widowControl w:val="0"/>
              <w:jc w:val="center"/>
            </w:pPr>
          </w:p>
        </w:tc>
        <w:tc>
          <w:tcPr>
            <w:tcW w:w="434" w:type="pct"/>
            <w:vMerge/>
            <w:tcBorders>
              <w:left w:val="single" w:sz="4" w:space="0" w:color="auto"/>
              <w:bottom w:val="single" w:sz="4" w:space="0" w:color="auto"/>
              <w:right w:val="single" w:sz="4" w:space="0" w:color="auto"/>
            </w:tcBorders>
          </w:tcPr>
          <w:p w14:paraId="57554D0B" w14:textId="77777777" w:rsidR="00EA4E24" w:rsidRPr="00496DEF" w:rsidRDefault="00EA4E24" w:rsidP="00EA4E24">
            <w:pPr>
              <w:widowControl w:val="0"/>
              <w:jc w:val="center"/>
            </w:pPr>
          </w:p>
        </w:tc>
        <w:tc>
          <w:tcPr>
            <w:tcW w:w="526" w:type="pct"/>
            <w:tcBorders>
              <w:top w:val="single" w:sz="4" w:space="0" w:color="auto"/>
              <w:left w:val="single" w:sz="4" w:space="0" w:color="auto"/>
              <w:bottom w:val="single" w:sz="4" w:space="0" w:color="auto"/>
              <w:right w:val="single" w:sz="4" w:space="0" w:color="auto"/>
            </w:tcBorders>
            <w:vAlign w:val="center"/>
          </w:tcPr>
          <w:p w14:paraId="7E7971CA" w14:textId="6D1734A5" w:rsidR="00EA4E24" w:rsidRPr="00496DEF" w:rsidRDefault="00EA4E24" w:rsidP="00EA4E24">
            <w:pPr>
              <w:jc w:val="center"/>
              <w:rPr>
                <w:lang w:val="en-US"/>
              </w:rPr>
            </w:pPr>
            <w:r w:rsidRPr="00496DEF">
              <w:rPr>
                <w:lang w:val="en-US"/>
              </w:rPr>
              <w:t>Qúy 4</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140F4793" w14:textId="2E4BA14B" w:rsidR="00EA4E24" w:rsidRPr="00496DEF" w:rsidRDefault="00EA4E24" w:rsidP="00EA4E24">
            <w:pPr>
              <w:tabs>
                <w:tab w:val="right" w:pos="5103"/>
                <w:tab w:val="right" w:pos="9815"/>
              </w:tabs>
              <w:jc w:val="center"/>
            </w:pPr>
            <w:r w:rsidRPr="00496DEF">
              <w:t>64,6</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2939892D" w14:textId="26777DC2" w:rsidR="00EA4E24" w:rsidRPr="00496DEF" w:rsidRDefault="00EA4E24" w:rsidP="00EA4E24">
            <w:pPr>
              <w:tabs>
                <w:tab w:val="right" w:pos="5103"/>
                <w:tab w:val="right" w:pos="9815"/>
              </w:tabs>
              <w:jc w:val="center"/>
            </w:pPr>
            <w:r w:rsidRPr="00496DEF">
              <w:t>1,19</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1F5054B9" w14:textId="51204834" w:rsidR="00EA4E24" w:rsidRPr="00496DEF" w:rsidRDefault="00EA4E24" w:rsidP="00EA4E24">
            <w:pPr>
              <w:tabs>
                <w:tab w:val="right" w:pos="5103"/>
                <w:tab w:val="right" w:pos="9815"/>
              </w:tabs>
              <w:jc w:val="center"/>
            </w:pPr>
            <w:r w:rsidRPr="00496DEF">
              <w:t>0,308</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7CEFAB9" w14:textId="5E7ECCBA" w:rsidR="00EA4E24" w:rsidRPr="00496DEF" w:rsidRDefault="00EA4E24" w:rsidP="00EA4E24">
            <w:pPr>
              <w:tabs>
                <w:tab w:val="right" w:pos="5103"/>
                <w:tab w:val="right" w:pos="9815"/>
              </w:tabs>
              <w:jc w:val="center"/>
            </w:pPr>
            <w:r w:rsidRPr="00496DEF">
              <w:t>0,412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A7569EC" w14:textId="4180F39B" w:rsidR="00EA4E24" w:rsidRPr="00496DEF" w:rsidRDefault="00EA4E24" w:rsidP="00EA4E24">
            <w:pPr>
              <w:jc w:val="center"/>
            </w:pPr>
            <w:r w:rsidRPr="00496DEF">
              <w:t>7,06</w:t>
            </w:r>
          </w:p>
        </w:tc>
        <w:tc>
          <w:tcPr>
            <w:tcW w:w="486" w:type="pct"/>
            <w:tcBorders>
              <w:top w:val="single" w:sz="4" w:space="0" w:color="auto"/>
              <w:left w:val="single" w:sz="4" w:space="0" w:color="auto"/>
              <w:bottom w:val="single" w:sz="4" w:space="0" w:color="auto"/>
              <w:right w:val="single" w:sz="4" w:space="0" w:color="auto"/>
            </w:tcBorders>
            <w:vAlign w:val="center"/>
          </w:tcPr>
          <w:p w14:paraId="3BD1E9FC" w14:textId="0B0E5AB4" w:rsidR="00EA4E24" w:rsidRPr="00496DEF" w:rsidRDefault="00EA4E24" w:rsidP="00EA4E24">
            <w:pPr>
              <w:jc w:val="center"/>
            </w:pPr>
            <w:r w:rsidRPr="00496DEF">
              <w:t>31,3</w:t>
            </w:r>
          </w:p>
        </w:tc>
        <w:tc>
          <w:tcPr>
            <w:tcW w:w="438" w:type="pct"/>
            <w:tcBorders>
              <w:top w:val="single" w:sz="4" w:space="0" w:color="auto"/>
              <w:left w:val="single" w:sz="4" w:space="0" w:color="auto"/>
              <w:bottom w:val="single" w:sz="4" w:space="0" w:color="auto"/>
              <w:right w:val="single" w:sz="4" w:space="0" w:color="auto"/>
            </w:tcBorders>
            <w:vAlign w:val="center"/>
          </w:tcPr>
          <w:p w14:paraId="625A0C52" w14:textId="40BA5341" w:rsidR="00EA4E24" w:rsidRPr="00496DEF" w:rsidRDefault="00EA4E24" w:rsidP="00EA4E24">
            <w:pPr>
              <w:jc w:val="center"/>
            </w:pPr>
            <w:r w:rsidRPr="00496DEF">
              <w:t>70,6</w:t>
            </w:r>
          </w:p>
        </w:tc>
        <w:tc>
          <w:tcPr>
            <w:tcW w:w="475" w:type="pct"/>
            <w:tcBorders>
              <w:top w:val="single" w:sz="4" w:space="0" w:color="auto"/>
              <w:left w:val="single" w:sz="4" w:space="0" w:color="auto"/>
              <w:bottom w:val="single" w:sz="4" w:space="0" w:color="auto"/>
              <w:right w:val="single" w:sz="4" w:space="0" w:color="auto"/>
            </w:tcBorders>
            <w:vAlign w:val="center"/>
          </w:tcPr>
          <w:p w14:paraId="2AD68100" w14:textId="4718B05E" w:rsidR="00EA4E24" w:rsidRPr="00496DEF" w:rsidRDefault="00EA4E24" w:rsidP="00EA4E24">
            <w:pPr>
              <w:jc w:val="center"/>
            </w:pPr>
            <w:r w:rsidRPr="00496DEF">
              <w:t>0,4</w:t>
            </w:r>
          </w:p>
        </w:tc>
      </w:tr>
      <w:tr w:rsidR="00EA4E24" w:rsidRPr="00496DEF" w14:paraId="1CDDBA29" w14:textId="021FAB28" w:rsidTr="00096DE4">
        <w:trPr>
          <w:trHeight w:val="64"/>
          <w:jc w:val="center"/>
        </w:trPr>
        <w:tc>
          <w:tcPr>
            <w:tcW w:w="304" w:type="pct"/>
            <w:vMerge/>
            <w:tcBorders>
              <w:left w:val="single" w:sz="4" w:space="0" w:color="auto"/>
              <w:right w:val="single" w:sz="4" w:space="0" w:color="auto"/>
            </w:tcBorders>
            <w:vAlign w:val="center"/>
          </w:tcPr>
          <w:p w14:paraId="576FA230" w14:textId="77777777" w:rsidR="00EA4E24" w:rsidRPr="00496DEF" w:rsidRDefault="00EA4E24" w:rsidP="00EA4E24">
            <w:pPr>
              <w:widowControl w:val="0"/>
              <w:jc w:val="center"/>
            </w:pPr>
          </w:p>
        </w:tc>
        <w:tc>
          <w:tcPr>
            <w:tcW w:w="434" w:type="pct"/>
            <w:tcBorders>
              <w:left w:val="single" w:sz="4" w:space="0" w:color="auto"/>
              <w:right w:val="single" w:sz="4" w:space="0" w:color="auto"/>
            </w:tcBorders>
            <w:vAlign w:val="center"/>
          </w:tcPr>
          <w:p w14:paraId="70ADF203" w14:textId="4A058A34" w:rsidR="00EA4E24" w:rsidRPr="00496DEF" w:rsidRDefault="00EA4E24" w:rsidP="00EA4E24">
            <w:pPr>
              <w:widowControl w:val="0"/>
              <w:jc w:val="center"/>
            </w:pPr>
            <w:r w:rsidRPr="00496DEF">
              <w:rPr>
                <w:lang w:val="en-US"/>
              </w:rPr>
              <w:t>2023</w:t>
            </w:r>
          </w:p>
        </w:tc>
        <w:tc>
          <w:tcPr>
            <w:tcW w:w="526" w:type="pct"/>
            <w:tcBorders>
              <w:top w:val="single" w:sz="4" w:space="0" w:color="auto"/>
              <w:left w:val="single" w:sz="4" w:space="0" w:color="auto"/>
              <w:bottom w:val="single" w:sz="4" w:space="0" w:color="auto"/>
              <w:right w:val="single" w:sz="4" w:space="0" w:color="auto"/>
            </w:tcBorders>
            <w:vAlign w:val="center"/>
          </w:tcPr>
          <w:p w14:paraId="5C2A507A" w14:textId="4DB3F682" w:rsidR="00EA4E24" w:rsidRPr="00496DEF" w:rsidRDefault="00EA4E24" w:rsidP="00EA4E24">
            <w:pPr>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E5E4E08" w14:textId="52166D5F" w:rsidR="00EA4E24" w:rsidRPr="00496DEF" w:rsidRDefault="00EA4E24" w:rsidP="00EA4E24">
            <w:pPr>
              <w:jc w:val="center"/>
              <w:rPr>
                <w:lang w:val="en-US"/>
              </w:rPr>
            </w:pPr>
            <w:r w:rsidRPr="00496DEF">
              <w:rPr>
                <w:lang w:val="en-US"/>
              </w:rPr>
              <w:t>71,3</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62E47075" w14:textId="416EA922" w:rsidR="00EA4E24" w:rsidRPr="00496DEF" w:rsidRDefault="00EA4E24" w:rsidP="00EA4E24">
            <w:pPr>
              <w:jc w:val="center"/>
              <w:rPr>
                <w:lang w:val="en-US"/>
              </w:rPr>
            </w:pPr>
            <w:r w:rsidRPr="00496DEF">
              <w:rPr>
                <w:lang w:val="en-US"/>
              </w:rPr>
              <w:t>1,10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70BB1364" w14:textId="4D5B4C1A" w:rsidR="00EA4E24" w:rsidRPr="00496DEF" w:rsidRDefault="00EA4E24" w:rsidP="00EA4E24">
            <w:pPr>
              <w:jc w:val="center"/>
              <w:rPr>
                <w:lang w:val="en-US"/>
              </w:rPr>
            </w:pPr>
            <w:r w:rsidRPr="00496DEF">
              <w:rPr>
                <w:lang w:val="en-US"/>
              </w:rPr>
              <w:t>0,269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3E3C9D4" w14:textId="4283579D" w:rsidR="00EA4E24" w:rsidRPr="00496DEF" w:rsidRDefault="00EA4E24" w:rsidP="00EA4E24">
            <w:pPr>
              <w:jc w:val="center"/>
              <w:rPr>
                <w:lang w:val="en-US"/>
              </w:rPr>
            </w:pPr>
            <w:r w:rsidRPr="00496DEF">
              <w:rPr>
                <w:lang w:val="en-US"/>
              </w:rPr>
              <w:t>0,395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4C2B66F" w14:textId="43C4F787" w:rsidR="00EA4E24" w:rsidRPr="00496DEF" w:rsidRDefault="00EA4E24" w:rsidP="00EA4E24">
            <w:pPr>
              <w:jc w:val="center"/>
              <w:rPr>
                <w:lang w:val="en-US"/>
              </w:rPr>
            </w:pPr>
            <w:r w:rsidRPr="00496DEF">
              <w:rPr>
                <w:lang w:val="en-US"/>
              </w:rPr>
              <w:t>6,11</w:t>
            </w:r>
          </w:p>
        </w:tc>
        <w:tc>
          <w:tcPr>
            <w:tcW w:w="486" w:type="pct"/>
            <w:tcBorders>
              <w:top w:val="single" w:sz="4" w:space="0" w:color="auto"/>
              <w:left w:val="single" w:sz="4" w:space="0" w:color="auto"/>
              <w:bottom w:val="single" w:sz="4" w:space="0" w:color="auto"/>
              <w:right w:val="single" w:sz="4" w:space="0" w:color="auto"/>
            </w:tcBorders>
          </w:tcPr>
          <w:p w14:paraId="469C0D68" w14:textId="7658D98B" w:rsidR="00EA4E24" w:rsidRPr="00496DEF" w:rsidRDefault="00EA4E24" w:rsidP="00EA4E24">
            <w:pPr>
              <w:jc w:val="center"/>
              <w:rPr>
                <w:lang w:val="en-US"/>
              </w:rPr>
            </w:pPr>
            <w:r w:rsidRPr="00496DEF">
              <w:rPr>
                <w:lang w:val="en-US"/>
              </w:rPr>
              <w:t>32,0</w:t>
            </w:r>
          </w:p>
        </w:tc>
        <w:tc>
          <w:tcPr>
            <w:tcW w:w="438" w:type="pct"/>
            <w:tcBorders>
              <w:top w:val="single" w:sz="4" w:space="0" w:color="auto"/>
              <w:left w:val="single" w:sz="4" w:space="0" w:color="auto"/>
              <w:bottom w:val="single" w:sz="4" w:space="0" w:color="auto"/>
              <w:right w:val="single" w:sz="4" w:space="0" w:color="auto"/>
            </w:tcBorders>
          </w:tcPr>
          <w:p w14:paraId="578F0392" w14:textId="499EB217" w:rsidR="00EA4E24" w:rsidRPr="00496DEF" w:rsidRDefault="00EA4E24" w:rsidP="00EA4E24">
            <w:pPr>
              <w:jc w:val="center"/>
              <w:rPr>
                <w:lang w:val="en-US"/>
              </w:rPr>
            </w:pPr>
            <w:r w:rsidRPr="00496DEF">
              <w:rPr>
                <w:lang w:val="en-US"/>
              </w:rPr>
              <w:t>72,6</w:t>
            </w:r>
          </w:p>
        </w:tc>
        <w:tc>
          <w:tcPr>
            <w:tcW w:w="475" w:type="pct"/>
            <w:tcBorders>
              <w:top w:val="single" w:sz="4" w:space="0" w:color="auto"/>
              <w:left w:val="single" w:sz="4" w:space="0" w:color="auto"/>
              <w:bottom w:val="single" w:sz="4" w:space="0" w:color="auto"/>
              <w:right w:val="single" w:sz="4" w:space="0" w:color="auto"/>
            </w:tcBorders>
          </w:tcPr>
          <w:p w14:paraId="13F5BBF5" w14:textId="6822FB4A" w:rsidR="00EA4E24" w:rsidRPr="00496DEF" w:rsidRDefault="00EA4E24" w:rsidP="00EA4E24">
            <w:pPr>
              <w:jc w:val="center"/>
              <w:rPr>
                <w:lang w:val="en-US"/>
              </w:rPr>
            </w:pPr>
            <w:r w:rsidRPr="00496DEF">
              <w:rPr>
                <w:lang w:val="en-US"/>
              </w:rPr>
              <w:t>0,8</w:t>
            </w:r>
          </w:p>
        </w:tc>
      </w:tr>
      <w:tr w:rsidR="00EA4E24" w:rsidRPr="00496DEF" w14:paraId="73745520" w14:textId="06984FF6" w:rsidTr="00096DE4">
        <w:trPr>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1C40553B" w14:textId="27D0A9C8" w:rsidR="00EA4E24" w:rsidRPr="00496DEF" w:rsidRDefault="00EA4E24" w:rsidP="00EA4E24">
            <w:pPr>
              <w:tabs>
                <w:tab w:val="left" w:pos="8610"/>
              </w:tabs>
              <w:jc w:val="center"/>
              <w:rPr>
                <w:b/>
                <w:i/>
              </w:rPr>
            </w:pPr>
            <w:r w:rsidRPr="00496DEF">
              <w:rPr>
                <w:b/>
                <w:i/>
              </w:rPr>
              <w:t>Vị trí tại khu vực bãi chứa cát khu 1</w:t>
            </w:r>
          </w:p>
        </w:tc>
      </w:tr>
      <w:tr w:rsidR="00EA4E24" w:rsidRPr="00496DEF" w14:paraId="3C7F357A" w14:textId="6B126922" w:rsidTr="00096DE4">
        <w:trPr>
          <w:jc w:val="center"/>
        </w:trPr>
        <w:tc>
          <w:tcPr>
            <w:tcW w:w="304" w:type="pct"/>
            <w:vMerge w:val="restart"/>
            <w:tcBorders>
              <w:left w:val="single" w:sz="4" w:space="0" w:color="auto"/>
              <w:right w:val="single" w:sz="4" w:space="0" w:color="auto"/>
            </w:tcBorders>
            <w:vAlign w:val="center"/>
          </w:tcPr>
          <w:p w14:paraId="50F2B19F" w14:textId="77777777" w:rsidR="00EA4E24" w:rsidRPr="00496DEF" w:rsidRDefault="00EA4E24" w:rsidP="00EA4E24">
            <w:pPr>
              <w:widowControl w:val="0"/>
              <w:jc w:val="center"/>
              <w:rPr>
                <w:lang w:val="en-US"/>
              </w:rPr>
            </w:pPr>
            <w:r w:rsidRPr="00496DEF">
              <w:rPr>
                <w:lang w:val="en-US"/>
              </w:rPr>
              <w:t>2</w:t>
            </w:r>
          </w:p>
        </w:tc>
        <w:tc>
          <w:tcPr>
            <w:tcW w:w="434" w:type="pct"/>
            <w:vMerge w:val="restart"/>
            <w:tcBorders>
              <w:left w:val="single" w:sz="4" w:space="0" w:color="auto"/>
              <w:right w:val="single" w:sz="4" w:space="0" w:color="auto"/>
            </w:tcBorders>
            <w:vAlign w:val="center"/>
          </w:tcPr>
          <w:p w14:paraId="09950A7D" w14:textId="3E7A1EA9" w:rsidR="00EA4E24" w:rsidRPr="00496DEF" w:rsidRDefault="00EA4E24" w:rsidP="00EA4E24">
            <w:pPr>
              <w:widowControl w:val="0"/>
              <w:jc w:val="center"/>
            </w:pPr>
            <w:r w:rsidRPr="00496DEF">
              <w:rPr>
                <w:lang w:val="en-US"/>
              </w:rPr>
              <w:t>2022</w:t>
            </w:r>
          </w:p>
        </w:tc>
        <w:tc>
          <w:tcPr>
            <w:tcW w:w="526" w:type="pct"/>
            <w:tcBorders>
              <w:top w:val="single" w:sz="4" w:space="0" w:color="auto"/>
              <w:left w:val="single" w:sz="4" w:space="0" w:color="auto"/>
              <w:bottom w:val="single" w:sz="4" w:space="0" w:color="auto"/>
              <w:right w:val="single" w:sz="4" w:space="0" w:color="auto"/>
            </w:tcBorders>
            <w:vAlign w:val="center"/>
          </w:tcPr>
          <w:p w14:paraId="35C01C33" w14:textId="2010C1D2" w:rsidR="00EA4E24" w:rsidRPr="00496DEF" w:rsidRDefault="00EA4E24" w:rsidP="00EA4E24">
            <w:pPr>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606B29C" w14:textId="3DE8696F" w:rsidR="00EA4E24" w:rsidRPr="00496DEF" w:rsidRDefault="00EA4E24" w:rsidP="00EA4E24">
            <w:pPr>
              <w:jc w:val="center"/>
              <w:rPr>
                <w:lang w:eastAsia="zh-CN"/>
              </w:rPr>
            </w:pPr>
            <w:r w:rsidRPr="00496DEF">
              <w:rPr>
                <w:lang w:val="en-US"/>
              </w:rPr>
              <w:t>62</w:t>
            </w:r>
            <w:r w:rsidRPr="00496DEF">
              <w:t>,4</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69FEDB98" w14:textId="1821A07E" w:rsidR="00EA4E24" w:rsidRPr="00496DEF" w:rsidRDefault="00EA4E24" w:rsidP="00EA4E24">
            <w:pPr>
              <w:jc w:val="center"/>
            </w:pPr>
            <w:r w:rsidRPr="00496DEF">
              <w:t>0,880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713B36A6" w14:textId="5D16BB18" w:rsidR="00EA4E24" w:rsidRPr="00496DEF" w:rsidRDefault="00EA4E24" w:rsidP="00EA4E24">
            <w:pPr>
              <w:jc w:val="center"/>
            </w:pPr>
            <w:r w:rsidRPr="00496DEF">
              <w:rPr>
                <w:lang w:val="en-US"/>
              </w:rPr>
              <w:t>0</w:t>
            </w:r>
            <w:r w:rsidRPr="00496DEF">
              <w:t>,193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7AC75BF" w14:textId="4C145FD6" w:rsidR="00EA4E24" w:rsidRPr="00496DEF" w:rsidRDefault="00EA4E24" w:rsidP="00EA4E24">
            <w:pPr>
              <w:jc w:val="center"/>
            </w:pPr>
            <w:r w:rsidRPr="00496DEF">
              <w:rPr>
                <w:lang w:val="en-US"/>
              </w:rPr>
              <w:t>0</w:t>
            </w:r>
            <w:r w:rsidRPr="00496DEF">
              <w:t>,272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E2DC22D" w14:textId="44AD5F98" w:rsidR="00EA4E24" w:rsidRPr="00496DEF" w:rsidRDefault="00EA4E24" w:rsidP="00EA4E24">
            <w:pPr>
              <w:jc w:val="center"/>
            </w:pPr>
            <w:r w:rsidRPr="00496DEF">
              <w:t>&lt;13,46</w:t>
            </w:r>
          </w:p>
        </w:tc>
        <w:tc>
          <w:tcPr>
            <w:tcW w:w="486" w:type="pct"/>
            <w:tcBorders>
              <w:top w:val="single" w:sz="4" w:space="0" w:color="auto"/>
              <w:left w:val="single" w:sz="4" w:space="0" w:color="auto"/>
              <w:bottom w:val="single" w:sz="4" w:space="0" w:color="auto"/>
              <w:right w:val="single" w:sz="4" w:space="0" w:color="auto"/>
            </w:tcBorders>
          </w:tcPr>
          <w:p w14:paraId="1D3097D7" w14:textId="4A3935AA" w:rsidR="00EA4E24" w:rsidRPr="00496DEF" w:rsidRDefault="00EA4E24" w:rsidP="00EA4E24">
            <w:pPr>
              <w:jc w:val="center"/>
            </w:pPr>
            <w:r w:rsidRPr="00496DEF">
              <w:t>31,1</w:t>
            </w:r>
          </w:p>
        </w:tc>
        <w:tc>
          <w:tcPr>
            <w:tcW w:w="438" w:type="pct"/>
            <w:tcBorders>
              <w:top w:val="single" w:sz="4" w:space="0" w:color="auto"/>
              <w:left w:val="single" w:sz="4" w:space="0" w:color="auto"/>
              <w:bottom w:val="single" w:sz="4" w:space="0" w:color="auto"/>
              <w:right w:val="single" w:sz="4" w:space="0" w:color="auto"/>
            </w:tcBorders>
          </w:tcPr>
          <w:p w14:paraId="4F94323B" w14:textId="0FCCA6BC" w:rsidR="00EA4E24" w:rsidRPr="00496DEF" w:rsidRDefault="00EA4E24" w:rsidP="00EA4E24">
            <w:pPr>
              <w:jc w:val="center"/>
            </w:pPr>
            <w:r w:rsidRPr="00496DEF">
              <w:t>69,1</w:t>
            </w:r>
          </w:p>
        </w:tc>
        <w:tc>
          <w:tcPr>
            <w:tcW w:w="475" w:type="pct"/>
            <w:tcBorders>
              <w:top w:val="single" w:sz="4" w:space="0" w:color="auto"/>
              <w:left w:val="single" w:sz="4" w:space="0" w:color="auto"/>
              <w:bottom w:val="single" w:sz="4" w:space="0" w:color="auto"/>
              <w:right w:val="single" w:sz="4" w:space="0" w:color="auto"/>
            </w:tcBorders>
          </w:tcPr>
          <w:p w14:paraId="3C58401A" w14:textId="392523F5" w:rsidR="00EA4E24" w:rsidRPr="00496DEF" w:rsidRDefault="00EA4E24" w:rsidP="00EA4E24">
            <w:pPr>
              <w:jc w:val="center"/>
            </w:pPr>
            <w:r w:rsidRPr="00496DEF">
              <w:t>1,3</w:t>
            </w:r>
          </w:p>
        </w:tc>
      </w:tr>
      <w:tr w:rsidR="00EA4E24" w:rsidRPr="00496DEF" w14:paraId="7490E4AC" w14:textId="209FFDF0" w:rsidTr="00AF496B">
        <w:trPr>
          <w:jc w:val="center"/>
        </w:trPr>
        <w:tc>
          <w:tcPr>
            <w:tcW w:w="304" w:type="pct"/>
            <w:vMerge/>
            <w:tcBorders>
              <w:left w:val="single" w:sz="4" w:space="0" w:color="auto"/>
              <w:right w:val="single" w:sz="4" w:space="0" w:color="auto"/>
            </w:tcBorders>
            <w:vAlign w:val="center"/>
          </w:tcPr>
          <w:p w14:paraId="77337058" w14:textId="77777777" w:rsidR="00EA4E24" w:rsidRPr="00496DEF" w:rsidRDefault="00EA4E24" w:rsidP="00EA4E24">
            <w:pPr>
              <w:widowControl w:val="0"/>
              <w:jc w:val="center"/>
              <w:rPr>
                <w:lang w:val="en-US"/>
              </w:rPr>
            </w:pPr>
          </w:p>
        </w:tc>
        <w:tc>
          <w:tcPr>
            <w:tcW w:w="434" w:type="pct"/>
            <w:vMerge/>
            <w:tcBorders>
              <w:left w:val="single" w:sz="4" w:space="0" w:color="auto"/>
              <w:right w:val="single" w:sz="4" w:space="0" w:color="auto"/>
            </w:tcBorders>
            <w:vAlign w:val="center"/>
          </w:tcPr>
          <w:p w14:paraId="0B69D6CF" w14:textId="77777777" w:rsidR="00EA4E24" w:rsidRPr="00496DEF" w:rsidRDefault="00EA4E24" w:rsidP="00EA4E24">
            <w:pPr>
              <w:widowControl w:val="0"/>
              <w:jc w:val="center"/>
              <w:rPr>
                <w:lang w:val="en-US"/>
              </w:rPr>
            </w:pPr>
          </w:p>
        </w:tc>
        <w:tc>
          <w:tcPr>
            <w:tcW w:w="526" w:type="pct"/>
            <w:tcBorders>
              <w:top w:val="single" w:sz="4" w:space="0" w:color="auto"/>
              <w:left w:val="single" w:sz="4" w:space="0" w:color="auto"/>
              <w:bottom w:val="single" w:sz="4" w:space="0" w:color="auto"/>
              <w:right w:val="single" w:sz="4" w:space="0" w:color="auto"/>
            </w:tcBorders>
            <w:vAlign w:val="center"/>
          </w:tcPr>
          <w:p w14:paraId="766279F8" w14:textId="60E1478B" w:rsidR="00EA4E24" w:rsidRPr="00496DEF" w:rsidRDefault="00EA4E24" w:rsidP="00EA4E24">
            <w:pPr>
              <w:jc w:val="center"/>
              <w:rPr>
                <w:lang w:val="en-US"/>
              </w:rPr>
            </w:pPr>
            <w:r w:rsidRPr="00496DEF">
              <w:rPr>
                <w:lang w:val="en-US"/>
              </w:rPr>
              <w:t>Qúy 2</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AEE16D4" w14:textId="3D827BA9" w:rsidR="00EA4E24" w:rsidRPr="00496DEF" w:rsidRDefault="00EA4E24" w:rsidP="00EA4E24">
            <w:pPr>
              <w:jc w:val="center"/>
            </w:pPr>
            <w:r w:rsidRPr="00496DEF">
              <w:t>51,3</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5AEEA70B" w14:textId="51CEC5E7" w:rsidR="00EA4E24" w:rsidRPr="00496DEF" w:rsidRDefault="00EA4E24" w:rsidP="00EA4E24">
            <w:pPr>
              <w:jc w:val="center"/>
            </w:pPr>
            <w:r w:rsidRPr="00496DEF">
              <w:t>0,928</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108B3DA5" w14:textId="048B2203" w:rsidR="00EA4E24" w:rsidRPr="00496DEF" w:rsidRDefault="00EA4E24" w:rsidP="00EA4E24">
            <w:pPr>
              <w:jc w:val="center"/>
            </w:pPr>
            <w:r w:rsidRPr="00496DEF">
              <w:t>0,215</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8C8A4F4" w14:textId="68A48090" w:rsidR="00EA4E24" w:rsidRPr="00496DEF" w:rsidRDefault="00EA4E24" w:rsidP="00EA4E24">
            <w:pPr>
              <w:jc w:val="center"/>
            </w:pPr>
            <w:r w:rsidRPr="00496DEF">
              <w:t>0,304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46CFF74" w14:textId="09E50C5A" w:rsidR="00EA4E24" w:rsidRPr="00496DEF" w:rsidRDefault="00EA4E24" w:rsidP="00EA4E24">
            <w:pPr>
              <w:jc w:val="center"/>
            </w:pPr>
            <w:r w:rsidRPr="00496DEF">
              <w:t>7,19</w:t>
            </w:r>
          </w:p>
        </w:tc>
        <w:tc>
          <w:tcPr>
            <w:tcW w:w="486" w:type="pct"/>
            <w:tcBorders>
              <w:top w:val="single" w:sz="4" w:space="0" w:color="auto"/>
              <w:left w:val="single" w:sz="4" w:space="0" w:color="auto"/>
              <w:bottom w:val="single" w:sz="4" w:space="0" w:color="auto"/>
              <w:right w:val="single" w:sz="4" w:space="0" w:color="auto"/>
            </w:tcBorders>
            <w:vAlign w:val="center"/>
          </w:tcPr>
          <w:p w14:paraId="19C70A7E" w14:textId="33178BB9" w:rsidR="00EA4E24" w:rsidRPr="00496DEF" w:rsidRDefault="00EA4E24" w:rsidP="00EA4E24">
            <w:pPr>
              <w:jc w:val="center"/>
            </w:pPr>
            <w:r w:rsidRPr="00496DEF">
              <w:t>31,4</w:t>
            </w:r>
          </w:p>
        </w:tc>
        <w:tc>
          <w:tcPr>
            <w:tcW w:w="438" w:type="pct"/>
            <w:tcBorders>
              <w:top w:val="single" w:sz="4" w:space="0" w:color="auto"/>
              <w:left w:val="single" w:sz="4" w:space="0" w:color="auto"/>
              <w:bottom w:val="single" w:sz="4" w:space="0" w:color="auto"/>
              <w:right w:val="single" w:sz="4" w:space="0" w:color="auto"/>
            </w:tcBorders>
            <w:vAlign w:val="center"/>
          </w:tcPr>
          <w:p w14:paraId="5B9548D6" w14:textId="2958066F" w:rsidR="00EA4E24" w:rsidRPr="00496DEF" w:rsidRDefault="00EA4E24" w:rsidP="00EA4E24">
            <w:pPr>
              <w:jc w:val="center"/>
            </w:pPr>
            <w:r w:rsidRPr="00496DEF">
              <w:t>69,9</w:t>
            </w:r>
          </w:p>
        </w:tc>
        <w:tc>
          <w:tcPr>
            <w:tcW w:w="475" w:type="pct"/>
            <w:tcBorders>
              <w:top w:val="single" w:sz="4" w:space="0" w:color="auto"/>
              <w:left w:val="single" w:sz="4" w:space="0" w:color="auto"/>
              <w:bottom w:val="single" w:sz="4" w:space="0" w:color="auto"/>
              <w:right w:val="single" w:sz="4" w:space="0" w:color="auto"/>
            </w:tcBorders>
            <w:vAlign w:val="center"/>
          </w:tcPr>
          <w:p w14:paraId="34DDA785" w14:textId="30FB9C14" w:rsidR="00EA4E24" w:rsidRPr="00496DEF" w:rsidRDefault="00EA4E24" w:rsidP="00EA4E24">
            <w:pPr>
              <w:jc w:val="center"/>
            </w:pPr>
            <w:r w:rsidRPr="00496DEF">
              <w:t>0,6</w:t>
            </w:r>
          </w:p>
        </w:tc>
      </w:tr>
      <w:tr w:rsidR="00EA4E24" w:rsidRPr="00496DEF" w14:paraId="07BE0B5F" w14:textId="36707029" w:rsidTr="00AF496B">
        <w:trPr>
          <w:jc w:val="center"/>
        </w:trPr>
        <w:tc>
          <w:tcPr>
            <w:tcW w:w="304" w:type="pct"/>
            <w:vMerge/>
            <w:tcBorders>
              <w:left w:val="single" w:sz="4" w:space="0" w:color="auto"/>
              <w:right w:val="single" w:sz="4" w:space="0" w:color="auto"/>
            </w:tcBorders>
            <w:vAlign w:val="center"/>
          </w:tcPr>
          <w:p w14:paraId="75A18B06" w14:textId="77777777" w:rsidR="00EA4E24" w:rsidRPr="00496DEF" w:rsidRDefault="00EA4E24" w:rsidP="00EA4E24">
            <w:pPr>
              <w:widowControl w:val="0"/>
              <w:jc w:val="center"/>
              <w:rPr>
                <w:lang w:val="en-US"/>
              </w:rPr>
            </w:pPr>
          </w:p>
        </w:tc>
        <w:tc>
          <w:tcPr>
            <w:tcW w:w="434" w:type="pct"/>
            <w:vMerge/>
            <w:tcBorders>
              <w:left w:val="single" w:sz="4" w:space="0" w:color="auto"/>
              <w:right w:val="single" w:sz="4" w:space="0" w:color="auto"/>
            </w:tcBorders>
            <w:vAlign w:val="center"/>
          </w:tcPr>
          <w:p w14:paraId="515F5ECA" w14:textId="77777777" w:rsidR="00EA4E24" w:rsidRPr="00496DEF" w:rsidRDefault="00EA4E24" w:rsidP="00EA4E24">
            <w:pPr>
              <w:widowControl w:val="0"/>
              <w:jc w:val="center"/>
              <w:rPr>
                <w:lang w:val="en-US"/>
              </w:rPr>
            </w:pPr>
          </w:p>
        </w:tc>
        <w:tc>
          <w:tcPr>
            <w:tcW w:w="526" w:type="pct"/>
            <w:tcBorders>
              <w:top w:val="single" w:sz="4" w:space="0" w:color="auto"/>
              <w:left w:val="single" w:sz="4" w:space="0" w:color="auto"/>
              <w:bottom w:val="single" w:sz="4" w:space="0" w:color="auto"/>
              <w:right w:val="single" w:sz="4" w:space="0" w:color="auto"/>
            </w:tcBorders>
            <w:vAlign w:val="center"/>
          </w:tcPr>
          <w:p w14:paraId="52C43DBA" w14:textId="3F9F773E" w:rsidR="00EA4E24" w:rsidRPr="00496DEF" w:rsidRDefault="00EA4E24" w:rsidP="00EA4E24">
            <w:pPr>
              <w:jc w:val="center"/>
              <w:rPr>
                <w:lang w:val="en-US"/>
              </w:rPr>
            </w:pPr>
            <w:r w:rsidRPr="00496DEF">
              <w:rPr>
                <w:lang w:val="en-US"/>
              </w:rPr>
              <w:t>Qúy 3</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4D80FA50" w14:textId="63AE6667" w:rsidR="00EA4E24" w:rsidRPr="00496DEF" w:rsidRDefault="00EA4E24" w:rsidP="00EA4E24">
            <w:pPr>
              <w:jc w:val="center"/>
            </w:pPr>
            <w:r w:rsidRPr="00496DEF">
              <w:t>65,3</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680F9E8F" w14:textId="349B784D" w:rsidR="00EA4E24" w:rsidRPr="00496DEF" w:rsidRDefault="00EA4E24" w:rsidP="00EA4E24">
            <w:pPr>
              <w:tabs>
                <w:tab w:val="right" w:pos="5103"/>
                <w:tab w:val="right" w:pos="9815"/>
              </w:tabs>
              <w:jc w:val="center"/>
            </w:pPr>
            <w:r w:rsidRPr="00496DEF">
              <w:t>0,945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3A42C970" w14:textId="4B62F79E" w:rsidR="00EA4E24" w:rsidRPr="00496DEF" w:rsidRDefault="00EA4E24" w:rsidP="00EA4E24">
            <w:pPr>
              <w:tabs>
                <w:tab w:val="right" w:pos="5103"/>
                <w:tab w:val="right" w:pos="9815"/>
              </w:tabs>
              <w:jc w:val="center"/>
            </w:pPr>
            <w:r w:rsidRPr="00496DEF">
              <w:t>0,249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F36A056" w14:textId="2EC2337A" w:rsidR="00EA4E24" w:rsidRPr="00496DEF" w:rsidRDefault="00EA4E24" w:rsidP="00EA4E24">
            <w:pPr>
              <w:tabs>
                <w:tab w:val="right" w:pos="5103"/>
                <w:tab w:val="right" w:pos="9815"/>
              </w:tabs>
              <w:jc w:val="center"/>
            </w:pPr>
            <w:r w:rsidRPr="00496DEF">
              <w:t>0,331</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DB1C421" w14:textId="6B3DA94F" w:rsidR="00EA4E24" w:rsidRPr="00496DEF" w:rsidRDefault="00EA4E24" w:rsidP="00EA4E24">
            <w:pPr>
              <w:jc w:val="center"/>
            </w:pPr>
            <w:r w:rsidRPr="00496DEF">
              <w:t>7,22</w:t>
            </w:r>
          </w:p>
        </w:tc>
        <w:tc>
          <w:tcPr>
            <w:tcW w:w="486" w:type="pct"/>
            <w:tcBorders>
              <w:top w:val="single" w:sz="4" w:space="0" w:color="auto"/>
              <w:left w:val="single" w:sz="4" w:space="0" w:color="auto"/>
              <w:bottom w:val="single" w:sz="4" w:space="0" w:color="auto"/>
              <w:right w:val="single" w:sz="4" w:space="0" w:color="auto"/>
            </w:tcBorders>
            <w:vAlign w:val="center"/>
          </w:tcPr>
          <w:p w14:paraId="4CD1D2DA" w14:textId="37951B4F" w:rsidR="00EA4E24" w:rsidRPr="00496DEF" w:rsidRDefault="00EA4E24" w:rsidP="00EA4E24">
            <w:pPr>
              <w:jc w:val="center"/>
            </w:pPr>
            <w:r w:rsidRPr="00496DEF">
              <w:t>31,3</w:t>
            </w:r>
          </w:p>
        </w:tc>
        <w:tc>
          <w:tcPr>
            <w:tcW w:w="438" w:type="pct"/>
            <w:tcBorders>
              <w:top w:val="single" w:sz="4" w:space="0" w:color="auto"/>
              <w:left w:val="single" w:sz="4" w:space="0" w:color="auto"/>
              <w:bottom w:val="single" w:sz="4" w:space="0" w:color="auto"/>
              <w:right w:val="single" w:sz="4" w:space="0" w:color="auto"/>
            </w:tcBorders>
            <w:vAlign w:val="center"/>
          </w:tcPr>
          <w:p w14:paraId="7B273322" w14:textId="6E4576D8" w:rsidR="00EA4E24" w:rsidRPr="00496DEF" w:rsidRDefault="00EA4E24" w:rsidP="00EA4E24">
            <w:pPr>
              <w:jc w:val="center"/>
            </w:pPr>
            <w:r w:rsidRPr="00496DEF">
              <w:t>69,4</w:t>
            </w:r>
          </w:p>
        </w:tc>
        <w:tc>
          <w:tcPr>
            <w:tcW w:w="475" w:type="pct"/>
            <w:tcBorders>
              <w:top w:val="single" w:sz="4" w:space="0" w:color="auto"/>
              <w:left w:val="single" w:sz="4" w:space="0" w:color="auto"/>
              <w:bottom w:val="single" w:sz="4" w:space="0" w:color="auto"/>
              <w:right w:val="single" w:sz="4" w:space="0" w:color="auto"/>
            </w:tcBorders>
            <w:vAlign w:val="center"/>
          </w:tcPr>
          <w:p w14:paraId="128B9C61" w14:textId="79ED31CE" w:rsidR="00EA4E24" w:rsidRPr="00496DEF" w:rsidRDefault="00EA4E24" w:rsidP="00EA4E24">
            <w:pPr>
              <w:jc w:val="center"/>
            </w:pPr>
            <w:r w:rsidRPr="00496DEF">
              <w:t>0,3</w:t>
            </w:r>
          </w:p>
        </w:tc>
      </w:tr>
      <w:tr w:rsidR="00EA4E24" w:rsidRPr="00496DEF" w14:paraId="691F2067" w14:textId="10FAF3A8" w:rsidTr="00AF496B">
        <w:trPr>
          <w:trHeight w:val="64"/>
          <w:jc w:val="center"/>
        </w:trPr>
        <w:tc>
          <w:tcPr>
            <w:tcW w:w="304" w:type="pct"/>
            <w:vMerge/>
            <w:tcBorders>
              <w:left w:val="single" w:sz="4" w:space="0" w:color="auto"/>
              <w:right w:val="single" w:sz="4" w:space="0" w:color="auto"/>
            </w:tcBorders>
            <w:vAlign w:val="center"/>
          </w:tcPr>
          <w:p w14:paraId="20C6E5C6" w14:textId="77777777" w:rsidR="00EA4E24" w:rsidRPr="00496DEF" w:rsidRDefault="00EA4E24" w:rsidP="00EA4E24">
            <w:pPr>
              <w:widowControl w:val="0"/>
              <w:jc w:val="center"/>
            </w:pPr>
          </w:p>
        </w:tc>
        <w:tc>
          <w:tcPr>
            <w:tcW w:w="434" w:type="pct"/>
            <w:vMerge/>
            <w:tcBorders>
              <w:left w:val="single" w:sz="4" w:space="0" w:color="auto"/>
              <w:bottom w:val="single" w:sz="4" w:space="0" w:color="auto"/>
              <w:right w:val="single" w:sz="4" w:space="0" w:color="auto"/>
            </w:tcBorders>
          </w:tcPr>
          <w:p w14:paraId="0969A17E" w14:textId="77777777" w:rsidR="00EA4E24" w:rsidRPr="00496DEF" w:rsidRDefault="00EA4E24" w:rsidP="00EA4E24">
            <w:pPr>
              <w:widowControl w:val="0"/>
              <w:jc w:val="center"/>
            </w:pPr>
          </w:p>
        </w:tc>
        <w:tc>
          <w:tcPr>
            <w:tcW w:w="526" w:type="pct"/>
            <w:tcBorders>
              <w:top w:val="single" w:sz="4" w:space="0" w:color="auto"/>
              <w:left w:val="single" w:sz="4" w:space="0" w:color="auto"/>
              <w:bottom w:val="single" w:sz="4" w:space="0" w:color="auto"/>
              <w:right w:val="single" w:sz="4" w:space="0" w:color="auto"/>
            </w:tcBorders>
            <w:vAlign w:val="center"/>
          </w:tcPr>
          <w:p w14:paraId="346519F8" w14:textId="1B9C9710" w:rsidR="00EA4E24" w:rsidRPr="00496DEF" w:rsidRDefault="00EA4E24" w:rsidP="00EA4E24">
            <w:pPr>
              <w:jc w:val="center"/>
              <w:rPr>
                <w:lang w:val="en-US"/>
              </w:rPr>
            </w:pPr>
            <w:r w:rsidRPr="00496DEF">
              <w:rPr>
                <w:lang w:val="en-US"/>
              </w:rPr>
              <w:t>Qúy 4</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5A2059A" w14:textId="615BF197" w:rsidR="00EA4E24" w:rsidRPr="00496DEF" w:rsidRDefault="00EA4E24" w:rsidP="00EA4E24">
            <w:pPr>
              <w:jc w:val="center"/>
            </w:pPr>
            <w:r w:rsidRPr="00496DEF">
              <w:t>58,7</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53BDBBDC" w14:textId="1F501136" w:rsidR="00EA4E24" w:rsidRPr="00496DEF" w:rsidRDefault="00EA4E24" w:rsidP="00EA4E24">
            <w:pPr>
              <w:tabs>
                <w:tab w:val="right" w:pos="5103"/>
                <w:tab w:val="right" w:pos="9815"/>
              </w:tabs>
              <w:jc w:val="center"/>
            </w:pPr>
            <w:r w:rsidRPr="00496DEF">
              <w:t>0,890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30DCDBBD" w14:textId="5DB118E9" w:rsidR="00EA4E24" w:rsidRPr="00496DEF" w:rsidRDefault="00EA4E24" w:rsidP="00EA4E24">
            <w:pPr>
              <w:tabs>
                <w:tab w:val="right" w:pos="5103"/>
                <w:tab w:val="right" w:pos="9815"/>
              </w:tabs>
              <w:jc w:val="center"/>
            </w:pPr>
            <w:r w:rsidRPr="00496DEF">
              <w:t>0,277</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3E69BF5" w14:textId="6E1589BE" w:rsidR="00EA4E24" w:rsidRPr="00496DEF" w:rsidRDefault="00EA4E24" w:rsidP="00EA4E24">
            <w:pPr>
              <w:tabs>
                <w:tab w:val="right" w:pos="5103"/>
                <w:tab w:val="right" w:pos="9815"/>
              </w:tabs>
              <w:jc w:val="center"/>
            </w:pPr>
            <w:r w:rsidRPr="00496DEF">
              <w:t>0,362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0F9C59E" w14:textId="4B523BD4" w:rsidR="00EA4E24" w:rsidRPr="00496DEF" w:rsidRDefault="00EA4E24" w:rsidP="00EA4E24">
            <w:pPr>
              <w:jc w:val="center"/>
            </w:pPr>
            <w:r w:rsidRPr="00496DEF">
              <w:t>6,88</w:t>
            </w:r>
          </w:p>
        </w:tc>
        <w:tc>
          <w:tcPr>
            <w:tcW w:w="486" w:type="pct"/>
            <w:tcBorders>
              <w:top w:val="single" w:sz="4" w:space="0" w:color="auto"/>
              <w:left w:val="single" w:sz="4" w:space="0" w:color="auto"/>
              <w:bottom w:val="single" w:sz="4" w:space="0" w:color="auto"/>
              <w:right w:val="single" w:sz="4" w:space="0" w:color="auto"/>
            </w:tcBorders>
            <w:vAlign w:val="center"/>
          </w:tcPr>
          <w:p w14:paraId="2203AA9E" w14:textId="2CCE0CF5" w:rsidR="00EA4E24" w:rsidRPr="00496DEF" w:rsidRDefault="00EA4E24" w:rsidP="00EA4E24">
            <w:pPr>
              <w:jc w:val="center"/>
            </w:pPr>
            <w:r w:rsidRPr="00496DEF">
              <w:t>31,6</w:t>
            </w:r>
          </w:p>
        </w:tc>
        <w:tc>
          <w:tcPr>
            <w:tcW w:w="438" w:type="pct"/>
            <w:tcBorders>
              <w:top w:val="single" w:sz="4" w:space="0" w:color="auto"/>
              <w:left w:val="single" w:sz="4" w:space="0" w:color="auto"/>
              <w:bottom w:val="single" w:sz="4" w:space="0" w:color="auto"/>
              <w:right w:val="single" w:sz="4" w:space="0" w:color="auto"/>
            </w:tcBorders>
            <w:vAlign w:val="center"/>
          </w:tcPr>
          <w:p w14:paraId="5125AB93" w14:textId="77D3DDC7" w:rsidR="00EA4E24" w:rsidRPr="00496DEF" w:rsidRDefault="00EA4E24" w:rsidP="00EA4E24">
            <w:pPr>
              <w:jc w:val="center"/>
            </w:pPr>
            <w:r w:rsidRPr="00496DEF">
              <w:t>70,1</w:t>
            </w:r>
          </w:p>
        </w:tc>
        <w:tc>
          <w:tcPr>
            <w:tcW w:w="475" w:type="pct"/>
            <w:tcBorders>
              <w:top w:val="single" w:sz="4" w:space="0" w:color="auto"/>
              <w:left w:val="single" w:sz="4" w:space="0" w:color="auto"/>
              <w:bottom w:val="single" w:sz="4" w:space="0" w:color="auto"/>
              <w:right w:val="single" w:sz="4" w:space="0" w:color="auto"/>
            </w:tcBorders>
            <w:vAlign w:val="center"/>
          </w:tcPr>
          <w:p w14:paraId="06623346" w14:textId="15F02623" w:rsidR="00EA4E24" w:rsidRPr="00496DEF" w:rsidRDefault="00EA4E24" w:rsidP="00EA4E24">
            <w:pPr>
              <w:jc w:val="center"/>
            </w:pPr>
            <w:r w:rsidRPr="00496DEF">
              <w:t>0,6</w:t>
            </w:r>
          </w:p>
        </w:tc>
      </w:tr>
      <w:tr w:rsidR="00EA4E24" w:rsidRPr="00496DEF" w14:paraId="0AA67249" w14:textId="0055C399" w:rsidTr="00096DE4">
        <w:trPr>
          <w:trHeight w:val="64"/>
          <w:jc w:val="center"/>
        </w:trPr>
        <w:tc>
          <w:tcPr>
            <w:tcW w:w="304" w:type="pct"/>
            <w:vMerge/>
            <w:tcBorders>
              <w:left w:val="single" w:sz="4" w:space="0" w:color="auto"/>
              <w:right w:val="single" w:sz="4" w:space="0" w:color="auto"/>
            </w:tcBorders>
            <w:vAlign w:val="center"/>
          </w:tcPr>
          <w:p w14:paraId="6A2AFFBC" w14:textId="77777777" w:rsidR="00EA4E24" w:rsidRPr="00496DEF" w:rsidRDefault="00EA4E24" w:rsidP="00EA4E24">
            <w:pPr>
              <w:widowControl w:val="0"/>
              <w:jc w:val="center"/>
            </w:pPr>
          </w:p>
        </w:tc>
        <w:tc>
          <w:tcPr>
            <w:tcW w:w="434" w:type="pct"/>
            <w:tcBorders>
              <w:left w:val="single" w:sz="4" w:space="0" w:color="auto"/>
              <w:right w:val="single" w:sz="4" w:space="0" w:color="auto"/>
            </w:tcBorders>
            <w:vAlign w:val="center"/>
          </w:tcPr>
          <w:p w14:paraId="0EA1B3DB" w14:textId="3B1CB14C" w:rsidR="00EA4E24" w:rsidRPr="00496DEF" w:rsidRDefault="00EA4E24" w:rsidP="00EA4E24">
            <w:pPr>
              <w:widowControl w:val="0"/>
              <w:jc w:val="center"/>
            </w:pPr>
            <w:r w:rsidRPr="00496DEF">
              <w:rPr>
                <w:lang w:val="en-US"/>
              </w:rPr>
              <w:t>2023</w:t>
            </w:r>
          </w:p>
        </w:tc>
        <w:tc>
          <w:tcPr>
            <w:tcW w:w="526" w:type="pct"/>
            <w:tcBorders>
              <w:top w:val="single" w:sz="4" w:space="0" w:color="auto"/>
              <w:left w:val="single" w:sz="4" w:space="0" w:color="auto"/>
              <w:bottom w:val="single" w:sz="4" w:space="0" w:color="auto"/>
              <w:right w:val="single" w:sz="4" w:space="0" w:color="auto"/>
            </w:tcBorders>
            <w:vAlign w:val="center"/>
          </w:tcPr>
          <w:p w14:paraId="6C7D82E4" w14:textId="7D7982EE" w:rsidR="00EA4E24" w:rsidRPr="00496DEF" w:rsidRDefault="00EA4E24" w:rsidP="00EA4E24">
            <w:pPr>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61356B9" w14:textId="56B8E35F" w:rsidR="00EA4E24" w:rsidRPr="00496DEF" w:rsidRDefault="00EA4E24" w:rsidP="00EA4E24">
            <w:pPr>
              <w:jc w:val="center"/>
              <w:rPr>
                <w:lang w:val="en-US"/>
              </w:rPr>
            </w:pPr>
            <w:r w:rsidRPr="00496DEF">
              <w:rPr>
                <w:lang w:val="en-US"/>
              </w:rPr>
              <w:t>68,8</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4EF2AE47" w14:textId="27DFD129" w:rsidR="00EA4E24" w:rsidRPr="00496DEF" w:rsidRDefault="00EA4E24" w:rsidP="00EA4E24">
            <w:pPr>
              <w:jc w:val="center"/>
              <w:rPr>
                <w:lang w:val="en-US"/>
              </w:rPr>
            </w:pPr>
            <w:r w:rsidRPr="00496DEF">
              <w:rPr>
                <w:lang w:val="en-US"/>
              </w:rPr>
              <w:t>0,932</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4F14C70A" w14:textId="5067D61E" w:rsidR="00EA4E24" w:rsidRPr="00496DEF" w:rsidRDefault="00EA4E24" w:rsidP="00EA4E24">
            <w:pPr>
              <w:jc w:val="center"/>
              <w:rPr>
                <w:lang w:val="en-US"/>
              </w:rPr>
            </w:pPr>
            <w:r w:rsidRPr="00496DEF">
              <w:rPr>
                <w:lang w:val="en-US"/>
              </w:rPr>
              <w:t>0,220</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B249E07" w14:textId="3A8E1248" w:rsidR="00EA4E24" w:rsidRPr="00496DEF" w:rsidRDefault="00EA4E24" w:rsidP="00EA4E24">
            <w:pPr>
              <w:jc w:val="center"/>
              <w:rPr>
                <w:lang w:val="en-US"/>
              </w:rPr>
            </w:pPr>
            <w:r w:rsidRPr="00496DEF">
              <w:rPr>
                <w:lang w:val="en-US"/>
              </w:rPr>
              <w:t>0,315</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6CF52BF" w14:textId="776019FD" w:rsidR="00EA4E24" w:rsidRPr="00496DEF" w:rsidRDefault="00EA4E24" w:rsidP="00EA4E24">
            <w:pPr>
              <w:jc w:val="center"/>
              <w:rPr>
                <w:lang w:val="en-US"/>
              </w:rPr>
            </w:pPr>
            <w:r w:rsidRPr="00496DEF">
              <w:rPr>
                <w:lang w:val="en-US"/>
              </w:rPr>
              <w:t>6,03</w:t>
            </w:r>
          </w:p>
        </w:tc>
        <w:tc>
          <w:tcPr>
            <w:tcW w:w="486" w:type="pct"/>
            <w:tcBorders>
              <w:top w:val="single" w:sz="4" w:space="0" w:color="auto"/>
              <w:left w:val="single" w:sz="4" w:space="0" w:color="auto"/>
              <w:bottom w:val="single" w:sz="4" w:space="0" w:color="auto"/>
              <w:right w:val="single" w:sz="4" w:space="0" w:color="auto"/>
            </w:tcBorders>
          </w:tcPr>
          <w:p w14:paraId="1FFE9AE8" w14:textId="1CEC149F" w:rsidR="00EA4E24" w:rsidRPr="00496DEF" w:rsidRDefault="00EA4E24" w:rsidP="00EA4E24">
            <w:pPr>
              <w:jc w:val="center"/>
              <w:rPr>
                <w:lang w:val="en-US"/>
              </w:rPr>
            </w:pPr>
            <w:r w:rsidRPr="00496DEF">
              <w:rPr>
                <w:lang w:val="en-US"/>
              </w:rPr>
              <w:t>32,0</w:t>
            </w:r>
          </w:p>
        </w:tc>
        <w:tc>
          <w:tcPr>
            <w:tcW w:w="438" w:type="pct"/>
            <w:tcBorders>
              <w:top w:val="single" w:sz="4" w:space="0" w:color="auto"/>
              <w:left w:val="single" w:sz="4" w:space="0" w:color="auto"/>
              <w:bottom w:val="single" w:sz="4" w:space="0" w:color="auto"/>
              <w:right w:val="single" w:sz="4" w:space="0" w:color="auto"/>
            </w:tcBorders>
          </w:tcPr>
          <w:p w14:paraId="3FBAB388" w14:textId="3CD1E3D7" w:rsidR="00EA4E24" w:rsidRPr="00496DEF" w:rsidRDefault="00EA4E24" w:rsidP="00EA4E24">
            <w:pPr>
              <w:jc w:val="center"/>
              <w:rPr>
                <w:lang w:val="en-US"/>
              </w:rPr>
            </w:pPr>
            <w:r w:rsidRPr="00496DEF">
              <w:rPr>
                <w:lang w:val="en-US"/>
              </w:rPr>
              <w:t>70,7</w:t>
            </w:r>
          </w:p>
        </w:tc>
        <w:tc>
          <w:tcPr>
            <w:tcW w:w="475" w:type="pct"/>
            <w:tcBorders>
              <w:top w:val="single" w:sz="4" w:space="0" w:color="auto"/>
              <w:left w:val="single" w:sz="4" w:space="0" w:color="auto"/>
              <w:bottom w:val="single" w:sz="4" w:space="0" w:color="auto"/>
              <w:right w:val="single" w:sz="4" w:space="0" w:color="auto"/>
            </w:tcBorders>
          </w:tcPr>
          <w:p w14:paraId="753D7CC6" w14:textId="5B1E7C5B" w:rsidR="00EA4E24" w:rsidRPr="00496DEF" w:rsidRDefault="00EA4E24" w:rsidP="00EA4E24">
            <w:pPr>
              <w:jc w:val="center"/>
              <w:rPr>
                <w:lang w:val="en-US"/>
              </w:rPr>
            </w:pPr>
            <w:r w:rsidRPr="00496DEF">
              <w:rPr>
                <w:lang w:val="en-US"/>
              </w:rPr>
              <w:t>0,6</w:t>
            </w:r>
          </w:p>
        </w:tc>
      </w:tr>
      <w:tr w:rsidR="00EA4E24" w:rsidRPr="00496DEF" w14:paraId="7B9D058D" w14:textId="207BCFB6" w:rsidTr="00096DE4">
        <w:trPr>
          <w:trHeight w:val="64"/>
          <w:jc w:val="center"/>
        </w:trPr>
        <w:tc>
          <w:tcPr>
            <w:tcW w:w="5000" w:type="pct"/>
            <w:gridSpan w:val="11"/>
            <w:tcBorders>
              <w:left w:val="single" w:sz="4" w:space="0" w:color="auto"/>
              <w:bottom w:val="single" w:sz="4" w:space="0" w:color="auto"/>
              <w:right w:val="single" w:sz="4" w:space="0" w:color="auto"/>
            </w:tcBorders>
            <w:shd w:val="clear" w:color="auto" w:fill="auto"/>
            <w:vAlign w:val="center"/>
          </w:tcPr>
          <w:p w14:paraId="48DC3117" w14:textId="1E9BD64A" w:rsidR="00EA4E24" w:rsidRPr="00496DEF" w:rsidRDefault="00EA4E24" w:rsidP="00EA4E24">
            <w:pPr>
              <w:jc w:val="center"/>
              <w:rPr>
                <w:b/>
                <w:bCs/>
                <w:i/>
                <w:lang w:val="en-US"/>
              </w:rPr>
            </w:pPr>
            <w:r w:rsidRPr="00496DEF">
              <w:rPr>
                <w:b/>
                <w:bCs/>
                <w:i/>
              </w:rPr>
              <w:t>Vị trí tại khu vực đường vận chuyển</w:t>
            </w:r>
            <w:r w:rsidRPr="00496DEF">
              <w:rPr>
                <w:b/>
                <w:bCs/>
                <w:i/>
                <w:lang w:val="en-US"/>
              </w:rPr>
              <w:t xml:space="preserve"> khu 1</w:t>
            </w:r>
          </w:p>
        </w:tc>
      </w:tr>
      <w:tr w:rsidR="00EA4E24" w:rsidRPr="00496DEF" w14:paraId="58FF51C7" w14:textId="42540D22" w:rsidTr="00096DE4">
        <w:trPr>
          <w:trHeight w:val="64"/>
          <w:jc w:val="center"/>
        </w:trPr>
        <w:tc>
          <w:tcPr>
            <w:tcW w:w="304" w:type="pct"/>
            <w:vMerge w:val="restart"/>
            <w:tcBorders>
              <w:left w:val="single" w:sz="4" w:space="0" w:color="auto"/>
              <w:right w:val="single" w:sz="4" w:space="0" w:color="auto"/>
            </w:tcBorders>
            <w:vAlign w:val="center"/>
          </w:tcPr>
          <w:p w14:paraId="2018A3EB" w14:textId="7323CA97" w:rsidR="00EA4E24" w:rsidRPr="00496DEF" w:rsidRDefault="00EA4E24" w:rsidP="00EA4E24">
            <w:pPr>
              <w:widowControl w:val="0"/>
              <w:jc w:val="center"/>
            </w:pPr>
            <w:r w:rsidRPr="00496DEF">
              <w:t>3</w:t>
            </w:r>
          </w:p>
        </w:tc>
        <w:tc>
          <w:tcPr>
            <w:tcW w:w="434" w:type="pct"/>
            <w:vMerge w:val="restart"/>
            <w:tcBorders>
              <w:left w:val="single" w:sz="4" w:space="0" w:color="auto"/>
              <w:right w:val="single" w:sz="4" w:space="0" w:color="auto"/>
            </w:tcBorders>
            <w:vAlign w:val="center"/>
          </w:tcPr>
          <w:p w14:paraId="6C5544C3" w14:textId="2363D011" w:rsidR="00EA4E24" w:rsidRPr="00496DEF" w:rsidRDefault="00EA4E24" w:rsidP="00EA4E24">
            <w:pPr>
              <w:widowControl w:val="0"/>
              <w:jc w:val="center"/>
            </w:pPr>
            <w:r w:rsidRPr="00496DEF">
              <w:rPr>
                <w:lang w:val="en-US"/>
              </w:rPr>
              <w:t>2022</w:t>
            </w:r>
          </w:p>
        </w:tc>
        <w:tc>
          <w:tcPr>
            <w:tcW w:w="526" w:type="pct"/>
            <w:tcBorders>
              <w:top w:val="single" w:sz="4" w:space="0" w:color="auto"/>
              <w:left w:val="single" w:sz="4" w:space="0" w:color="auto"/>
              <w:bottom w:val="single" w:sz="4" w:space="0" w:color="auto"/>
              <w:right w:val="single" w:sz="4" w:space="0" w:color="auto"/>
            </w:tcBorders>
            <w:vAlign w:val="center"/>
          </w:tcPr>
          <w:p w14:paraId="1E3BD73E" w14:textId="029354E0" w:rsidR="00EA4E24" w:rsidRPr="00496DEF" w:rsidRDefault="00EA4E24" w:rsidP="00EA4E24">
            <w:pPr>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78BD164C" w14:textId="692BD151" w:rsidR="00EA4E24" w:rsidRPr="00496DEF" w:rsidRDefault="00EA4E24" w:rsidP="00EA4E24">
            <w:pPr>
              <w:jc w:val="center"/>
            </w:pPr>
            <w:r w:rsidRPr="00496DEF">
              <w:t>62,9</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090D6B55" w14:textId="5109F641" w:rsidR="00EA4E24" w:rsidRPr="00496DEF" w:rsidRDefault="00EA4E24" w:rsidP="00EA4E24">
            <w:pPr>
              <w:jc w:val="center"/>
            </w:pPr>
            <w:r w:rsidRPr="00496DEF">
              <w:t>0,363</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62DB49F5" w14:textId="063906B1" w:rsidR="00EA4E24" w:rsidRPr="00496DEF" w:rsidRDefault="00EA4E24" w:rsidP="00EA4E24">
            <w:pPr>
              <w:jc w:val="center"/>
            </w:pPr>
            <w:r w:rsidRPr="00496DEF">
              <w:t>0,085</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1B1310C" w14:textId="54C25711" w:rsidR="00EA4E24" w:rsidRPr="00496DEF" w:rsidRDefault="00EA4E24" w:rsidP="00EA4E24">
            <w:pPr>
              <w:jc w:val="center"/>
            </w:pPr>
            <w:r w:rsidRPr="00496DEF">
              <w:t>0,098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5B34232" w14:textId="3E930BCE" w:rsidR="00EA4E24" w:rsidRPr="00496DEF" w:rsidRDefault="00EA4E24" w:rsidP="00EA4E24">
            <w:pPr>
              <w:jc w:val="center"/>
            </w:pPr>
            <w:r w:rsidRPr="00496DEF">
              <w:t>&lt;13,46</w:t>
            </w:r>
          </w:p>
        </w:tc>
        <w:tc>
          <w:tcPr>
            <w:tcW w:w="486" w:type="pct"/>
            <w:tcBorders>
              <w:top w:val="single" w:sz="4" w:space="0" w:color="auto"/>
              <w:left w:val="single" w:sz="4" w:space="0" w:color="auto"/>
              <w:bottom w:val="single" w:sz="4" w:space="0" w:color="auto"/>
              <w:right w:val="single" w:sz="4" w:space="0" w:color="auto"/>
            </w:tcBorders>
          </w:tcPr>
          <w:p w14:paraId="0E9BC3C4" w14:textId="2A38B581" w:rsidR="00EA4E24" w:rsidRPr="00496DEF" w:rsidRDefault="00EA4E24" w:rsidP="00EA4E24">
            <w:pPr>
              <w:jc w:val="center"/>
            </w:pPr>
            <w:r w:rsidRPr="00496DEF">
              <w:t>31,7</w:t>
            </w:r>
          </w:p>
        </w:tc>
        <w:tc>
          <w:tcPr>
            <w:tcW w:w="438" w:type="pct"/>
            <w:tcBorders>
              <w:top w:val="single" w:sz="4" w:space="0" w:color="auto"/>
              <w:left w:val="single" w:sz="4" w:space="0" w:color="auto"/>
              <w:bottom w:val="single" w:sz="4" w:space="0" w:color="auto"/>
              <w:right w:val="single" w:sz="4" w:space="0" w:color="auto"/>
            </w:tcBorders>
          </w:tcPr>
          <w:p w14:paraId="50ADE68B" w14:textId="5C97DD45" w:rsidR="00EA4E24" w:rsidRPr="00496DEF" w:rsidRDefault="00EA4E24" w:rsidP="00EA4E24">
            <w:pPr>
              <w:jc w:val="center"/>
            </w:pPr>
            <w:r w:rsidRPr="00496DEF">
              <w:t>69,4</w:t>
            </w:r>
          </w:p>
        </w:tc>
        <w:tc>
          <w:tcPr>
            <w:tcW w:w="475" w:type="pct"/>
            <w:tcBorders>
              <w:top w:val="single" w:sz="4" w:space="0" w:color="auto"/>
              <w:left w:val="single" w:sz="4" w:space="0" w:color="auto"/>
              <w:bottom w:val="single" w:sz="4" w:space="0" w:color="auto"/>
              <w:right w:val="single" w:sz="4" w:space="0" w:color="auto"/>
            </w:tcBorders>
          </w:tcPr>
          <w:p w14:paraId="2D8899A9" w14:textId="49107DE0" w:rsidR="00EA4E24" w:rsidRPr="00496DEF" w:rsidRDefault="00EA4E24" w:rsidP="00EA4E24">
            <w:pPr>
              <w:jc w:val="center"/>
            </w:pPr>
            <w:r w:rsidRPr="00496DEF">
              <w:t>1,3</w:t>
            </w:r>
          </w:p>
        </w:tc>
      </w:tr>
      <w:tr w:rsidR="00EA4E24" w:rsidRPr="00496DEF" w14:paraId="26B4FF82" w14:textId="6C7BA6BC" w:rsidTr="00096DE4">
        <w:trPr>
          <w:trHeight w:val="64"/>
          <w:jc w:val="center"/>
        </w:trPr>
        <w:tc>
          <w:tcPr>
            <w:tcW w:w="304" w:type="pct"/>
            <w:vMerge/>
            <w:tcBorders>
              <w:left w:val="single" w:sz="4" w:space="0" w:color="auto"/>
              <w:right w:val="single" w:sz="4" w:space="0" w:color="auto"/>
            </w:tcBorders>
            <w:vAlign w:val="center"/>
          </w:tcPr>
          <w:p w14:paraId="2D756301" w14:textId="77777777" w:rsidR="00EA4E24" w:rsidRPr="00496DEF" w:rsidRDefault="00EA4E24" w:rsidP="00EA4E24">
            <w:pPr>
              <w:widowControl w:val="0"/>
            </w:pPr>
          </w:p>
        </w:tc>
        <w:tc>
          <w:tcPr>
            <w:tcW w:w="434" w:type="pct"/>
            <w:vMerge/>
            <w:tcBorders>
              <w:left w:val="single" w:sz="4" w:space="0" w:color="auto"/>
              <w:right w:val="single" w:sz="4" w:space="0" w:color="auto"/>
            </w:tcBorders>
            <w:vAlign w:val="center"/>
          </w:tcPr>
          <w:p w14:paraId="0B63DF14" w14:textId="77777777" w:rsidR="00EA4E24" w:rsidRPr="00496DEF" w:rsidRDefault="00EA4E24" w:rsidP="00EA4E24">
            <w:pPr>
              <w:widowControl w:val="0"/>
              <w:jc w:val="center"/>
            </w:pPr>
          </w:p>
        </w:tc>
        <w:tc>
          <w:tcPr>
            <w:tcW w:w="526" w:type="pct"/>
            <w:tcBorders>
              <w:top w:val="single" w:sz="4" w:space="0" w:color="auto"/>
              <w:left w:val="single" w:sz="4" w:space="0" w:color="auto"/>
              <w:bottom w:val="single" w:sz="4" w:space="0" w:color="auto"/>
              <w:right w:val="single" w:sz="4" w:space="0" w:color="auto"/>
            </w:tcBorders>
            <w:vAlign w:val="center"/>
          </w:tcPr>
          <w:p w14:paraId="1171C135" w14:textId="18B9E41A" w:rsidR="00EA4E24" w:rsidRPr="00496DEF" w:rsidRDefault="00EA4E24" w:rsidP="00EA4E24">
            <w:pPr>
              <w:jc w:val="center"/>
              <w:rPr>
                <w:lang w:val="en-US"/>
              </w:rPr>
            </w:pPr>
            <w:r w:rsidRPr="00496DEF">
              <w:rPr>
                <w:lang w:val="en-US"/>
              </w:rPr>
              <w:t>Qúy 2</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40DD7E8" w14:textId="2E70783D" w:rsidR="00EA4E24" w:rsidRPr="00496DEF" w:rsidRDefault="00EA4E24" w:rsidP="00EA4E24">
            <w:pPr>
              <w:jc w:val="center"/>
            </w:pPr>
            <w:r w:rsidRPr="00496DEF">
              <w:t>61,2</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3220CE53" w14:textId="2BC177E1" w:rsidR="00EA4E24" w:rsidRPr="00496DEF" w:rsidRDefault="00EA4E24" w:rsidP="00EA4E24">
            <w:pPr>
              <w:jc w:val="center"/>
            </w:pPr>
            <w:r w:rsidRPr="00496DEF">
              <w:t>0,240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2F982756" w14:textId="3820C3A9" w:rsidR="00EA4E24" w:rsidRPr="00496DEF" w:rsidRDefault="00EA4E24" w:rsidP="00EA4E24">
            <w:pPr>
              <w:jc w:val="center"/>
            </w:pPr>
            <w:r w:rsidRPr="00496DEF">
              <w:t>0,089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B29D845" w14:textId="5BFF0AD3" w:rsidR="00EA4E24" w:rsidRPr="00496DEF" w:rsidRDefault="00EA4E24" w:rsidP="00EA4E24">
            <w:pPr>
              <w:jc w:val="center"/>
            </w:pPr>
            <w:r w:rsidRPr="00496DEF">
              <w:t>0,102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F5ABA98" w14:textId="624F3816" w:rsidR="00EA4E24" w:rsidRPr="00496DEF" w:rsidRDefault="00EA4E24" w:rsidP="00EA4E24">
            <w:pPr>
              <w:jc w:val="center"/>
            </w:pPr>
            <w:r w:rsidRPr="00496DEF">
              <w:t>5,368</w:t>
            </w:r>
          </w:p>
        </w:tc>
        <w:tc>
          <w:tcPr>
            <w:tcW w:w="486" w:type="pct"/>
            <w:tcBorders>
              <w:top w:val="single" w:sz="4" w:space="0" w:color="auto"/>
              <w:left w:val="single" w:sz="4" w:space="0" w:color="auto"/>
              <w:bottom w:val="single" w:sz="4" w:space="0" w:color="auto"/>
              <w:right w:val="single" w:sz="4" w:space="0" w:color="auto"/>
            </w:tcBorders>
          </w:tcPr>
          <w:p w14:paraId="2C72BFFB" w14:textId="1427925D" w:rsidR="00EA4E24" w:rsidRPr="00496DEF" w:rsidRDefault="00EA4E24" w:rsidP="00EA4E24">
            <w:pPr>
              <w:jc w:val="center"/>
            </w:pPr>
            <w:r w:rsidRPr="00496DEF">
              <w:t>31,6</w:t>
            </w:r>
          </w:p>
        </w:tc>
        <w:tc>
          <w:tcPr>
            <w:tcW w:w="438" w:type="pct"/>
            <w:tcBorders>
              <w:top w:val="single" w:sz="4" w:space="0" w:color="auto"/>
              <w:left w:val="single" w:sz="4" w:space="0" w:color="auto"/>
              <w:bottom w:val="single" w:sz="4" w:space="0" w:color="auto"/>
              <w:right w:val="single" w:sz="4" w:space="0" w:color="auto"/>
            </w:tcBorders>
          </w:tcPr>
          <w:p w14:paraId="4ABE20B6" w14:textId="4D26C29D" w:rsidR="00EA4E24" w:rsidRPr="00496DEF" w:rsidRDefault="00EA4E24" w:rsidP="00EA4E24">
            <w:pPr>
              <w:jc w:val="center"/>
            </w:pPr>
            <w:r w:rsidRPr="00496DEF">
              <w:t>69,3</w:t>
            </w:r>
          </w:p>
        </w:tc>
        <w:tc>
          <w:tcPr>
            <w:tcW w:w="475" w:type="pct"/>
            <w:tcBorders>
              <w:top w:val="single" w:sz="4" w:space="0" w:color="auto"/>
              <w:left w:val="single" w:sz="4" w:space="0" w:color="auto"/>
              <w:bottom w:val="single" w:sz="4" w:space="0" w:color="auto"/>
              <w:right w:val="single" w:sz="4" w:space="0" w:color="auto"/>
            </w:tcBorders>
          </w:tcPr>
          <w:p w14:paraId="5EB858EE" w14:textId="6304F027" w:rsidR="00EA4E24" w:rsidRPr="00496DEF" w:rsidRDefault="00EA4E24" w:rsidP="00EA4E24">
            <w:pPr>
              <w:jc w:val="center"/>
            </w:pPr>
            <w:r w:rsidRPr="00496DEF">
              <w:t>0,5</w:t>
            </w:r>
          </w:p>
        </w:tc>
      </w:tr>
      <w:tr w:rsidR="00EA4E24" w:rsidRPr="00496DEF" w14:paraId="46D7CB95" w14:textId="61388C2F" w:rsidTr="00AF496B">
        <w:trPr>
          <w:trHeight w:val="64"/>
          <w:jc w:val="center"/>
        </w:trPr>
        <w:tc>
          <w:tcPr>
            <w:tcW w:w="304" w:type="pct"/>
            <w:vMerge/>
            <w:tcBorders>
              <w:left w:val="single" w:sz="4" w:space="0" w:color="auto"/>
              <w:right w:val="single" w:sz="4" w:space="0" w:color="auto"/>
            </w:tcBorders>
            <w:vAlign w:val="center"/>
          </w:tcPr>
          <w:p w14:paraId="43AF834C" w14:textId="77777777" w:rsidR="00EA4E24" w:rsidRPr="00496DEF" w:rsidRDefault="00EA4E24" w:rsidP="00EA4E24">
            <w:pPr>
              <w:widowControl w:val="0"/>
            </w:pPr>
          </w:p>
        </w:tc>
        <w:tc>
          <w:tcPr>
            <w:tcW w:w="434" w:type="pct"/>
            <w:vMerge/>
            <w:tcBorders>
              <w:left w:val="single" w:sz="4" w:space="0" w:color="auto"/>
              <w:right w:val="single" w:sz="4" w:space="0" w:color="auto"/>
            </w:tcBorders>
            <w:vAlign w:val="center"/>
          </w:tcPr>
          <w:p w14:paraId="3F4CE23C" w14:textId="77777777" w:rsidR="00EA4E24" w:rsidRPr="00496DEF" w:rsidRDefault="00EA4E24" w:rsidP="00EA4E24">
            <w:pPr>
              <w:widowControl w:val="0"/>
              <w:jc w:val="center"/>
            </w:pPr>
          </w:p>
        </w:tc>
        <w:tc>
          <w:tcPr>
            <w:tcW w:w="526" w:type="pct"/>
            <w:tcBorders>
              <w:top w:val="single" w:sz="4" w:space="0" w:color="auto"/>
              <w:left w:val="single" w:sz="4" w:space="0" w:color="auto"/>
              <w:bottom w:val="single" w:sz="4" w:space="0" w:color="auto"/>
              <w:right w:val="single" w:sz="4" w:space="0" w:color="auto"/>
            </w:tcBorders>
            <w:vAlign w:val="center"/>
          </w:tcPr>
          <w:p w14:paraId="038FF9A8" w14:textId="4F7DF051" w:rsidR="00EA4E24" w:rsidRPr="00496DEF" w:rsidRDefault="00EA4E24" w:rsidP="00EA4E24">
            <w:pPr>
              <w:jc w:val="center"/>
              <w:rPr>
                <w:lang w:val="en-US"/>
              </w:rPr>
            </w:pPr>
            <w:r w:rsidRPr="00496DEF">
              <w:rPr>
                <w:lang w:val="en-US"/>
              </w:rPr>
              <w:t>Qúy 3</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45695E0C" w14:textId="2D793FB3" w:rsidR="00EA4E24" w:rsidRPr="00496DEF" w:rsidRDefault="00EA4E24" w:rsidP="00EA4E24">
            <w:pPr>
              <w:jc w:val="center"/>
            </w:pPr>
            <w:r w:rsidRPr="00496DEF">
              <w:t>64,3</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7649DF27" w14:textId="1F8D7B90" w:rsidR="00EA4E24" w:rsidRPr="00496DEF" w:rsidRDefault="00EA4E24" w:rsidP="00EA4E24">
            <w:pPr>
              <w:jc w:val="center"/>
            </w:pPr>
            <w:r w:rsidRPr="00496DEF">
              <w:rPr>
                <w:lang w:val="en-US"/>
              </w:rPr>
              <w:t>0,</w:t>
            </w:r>
            <w:r w:rsidRPr="00496DEF">
              <w:t>215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0B02D17C" w14:textId="11CA0C5F" w:rsidR="00EA4E24" w:rsidRPr="00496DEF" w:rsidRDefault="00EA4E24" w:rsidP="00EA4E24">
            <w:pPr>
              <w:jc w:val="center"/>
            </w:pPr>
            <w:r w:rsidRPr="00496DEF">
              <w:rPr>
                <w:lang w:val="en-US"/>
              </w:rPr>
              <w:t>0,0</w:t>
            </w:r>
            <w:r w:rsidRPr="00496DEF">
              <w:t>83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62B2E55" w14:textId="0F494FD0" w:rsidR="00EA4E24" w:rsidRPr="00496DEF" w:rsidRDefault="00EA4E24" w:rsidP="00EA4E24">
            <w:pPr>
              <w:jc w:val="center"/>
            </w:pPr>
            <w:r w:rsidRPr="00496DEF">
              <w:rPr>
                <w:lang w:val="en-US"/>
              </w:rPr>
              <w:t>0,0</w:t>
            </w:r>
            <w:r w:rsidRPr="00496DEF">
              <w:t>99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9D33C4" w14:textId="0A8793FD" w:rsidR="00EA4E24" w:rsidRPr="00496DEF" w:rsidRDefault="00EA4E24" w:rsidP="00EA4E24">
            <w:pPr>
              <w:jc w:val="center"/>
            </w:pPr>
            <w:r w:rsidRPr="00496DEF">
              <w:t>5,114</w:t>
            </w:r>
          </w:p>
        </w:tc>
        <w:tc>
          <w:tcPr>
            <w:tcW w:w="486" w:type="pct"/>
            <w:tcBorders>
              <w:top w:val="single" w:sz="4" w:space="0" w:color="auto"/>
              <w:left w:val="single" w:sz="4" w:space="0" w:color="auto"/>
              <w:bottom w:val="single" w:sz="4" w:space="0" w:color="auto"/>
              <w:right w:val="single" w:sz="4" w:space="0" w:color="auto"/>
            </w:tcBorders>
            <w:vAlign w:val="center"/>
          </w:tcPr>
          <w:p w14:paraId="1827E9DB" w14:textId="0E4517F2" w:rsidR="00EA4E24" w:rsidRPr="00496DEF" w:rsidRDefault="00EA4E24" w:rsidP="00EA4E24">
            <w:pPr>
              <w:jc w:val="center"/>
            </w:pPr>
            <w:r w:rsidRPr="00496DEF">
              <w:t>30,1</w:t>
            </w:r>
          </w:p>
        </w:tc>
        <w:tc>
          <w:tcPr>
            <w:tcW w:w="438" w:type="pct"/>
            <w:tcBorders>
              <w:top w:val="single" w:sz="4" w:space="0" w:color="auto"/>
              <w:left w:val="single" w:sz="4" w:space="0" w:color="auto"/>
              <w:bottom w:val="single" w:sz="4" w:space="0" w:color="auto"/>
              <w:right w:val="single" w:sz="4" w:space="0" w:color="auto"/>
            </w:tcBorders>
            <w:vAlign w:val="center"/>
          </w:tcPr>
          <w:p w14:paraId="5A9947ED" w14:textId="0BB459E3" w:rsidR="00EA4E24" w:rsidRPr="00496DEF" w:rsidRDefault="00EA4E24" w:rsidP="00EA4E24">
            <w:pPr>
              <w:jc w:val="center"/>
            </w:pPr>
            <w:r w:rsidRPr="00496DEF">
              <w:t>68,3</w:t>
            </w:r>
          </w:p>
        </w:tc>
        <w:tc>
          <w:tcPr>
            <w:tcW w:w="475" w:type="pct"/>
            <w:tcBorders>
              <w:top w:val="single" w:sz="4" w:space="0" w:color="auto"/>
              <w:left w:val="single" w:sz="4" w:space="0" w:color="auto"/>
              <w:bottom w:val="single" w:sz="4" w:space="0" w:color="auto"/>
              <w:right w:val="single" w:sz="4" w:space="0" w:color="auto"/>
            </w:tcBorders>
            <w:vAlign w:val="center"/>
          </w:tcPr>
          <w:p w14:paraId="5166CC3A" w14:textId="20E90B12" w:rsidR="00EA4E24" w:rsidRPr="00496DEF" w:rsidRDefault="00EA4E24" w:rsidP="00EA4E24">
            <w:pPr>
              <w:jc w:val="center"/>
            </w:pPr>
            <w:r w:rsidRPr="00496DEF">
              <w:t>0,2</w:t>
            </w:r>
          </w:p>
        </w:tc>
      </w:tr>
      <w:tr w:rsidR="00EA4E24" w:rsidRPr="00496DEF" w14:paraId="1A33B777" w14:textId="6FB5AF26" w:rsidTr="00AF496B">
        <w:trPr>
          <w:trHeight w:val="64"/>
          <w:jc w:val="center"/>
        </w:trPr>
        <w:tc>
          <w:tcPr>
            <w:tcW w:w="304" w:type="pct"/>
            <w:vMerge/>
            <w:tcBorders>
              <w:left w:val="single" w:sz="4" w:space="0" w:color="auto"/>
              <w:right w:val="single" w:sz="4" w:space="0" w:color="auto"/>
            </w:tcBorders>
            <w:vAlign w:val="center"/>
          </w:tcPr>
          <w:p w14:paraId="110C7D77" w14:textId="77777777" w:rsidR="00EA4E24" w:rsidRPr="00496DEF" w:rsidRDefault="00EA4E24" w:rsidP="00EA4E24">
            <w:pPr>
              <w:widowControl w:val="0"/>
            </w:pPr>
          </w:p>
        </w:tc>
        <w:tc>
          <w:tcPr>
            <w:tcW w:w="434" w:type="pct"/>
            <w:vMerge/>
            <w:tcBorders>
              <w:left w:val="single" w:sz="4" w:space="0" w:color="auto"/>
              <w:bottom w:val="single" w:sz="4" w:space="0" w:color="auto"/>
              <w:right w:val="single" w:sz="4" w:space="0" w:color="auto"/>
            </w:tcBorders>
          </w:tcPr>
          <w:p w14:paraId="27360471" w14:textId="77777777" w:rsidR="00EA4E24" w:rsidRPr="00496DEF" w:rsidRDefault="00EA4E24" w:rsidP="00EA4E24">
            <w:pPr>
              <w:widowControl w:val="0"/>
              <w:jc w:val="center"/>
            </w:pPr>
          </w:p>
        </w:tc>
        <w:tc>
          <w:tcPr>
            <w:tcW w:w="526" w:type="pct"/>
            <w:tcBorders>
              <w:top w:val="single" w:sz="4" w:space="0" w:color="auto"/>
              <w:left w:val="single" w:sz="4" w:space="0" w:color="auto"/>
              <w:bottom w:val="single" w:sz="4" w:space="0" w:color="auto"/>
              <w:right w:val="single" w:sz="4" w:space="0" w:color="auto"/>
            </w:tcBorders>
            <w:vAlign w:val="center"/>
          </w:tcPr>
          <w:p w14:paraId="5E551E18" w14:textId="275A6E75" w:rsidR="00EA4E24" w:rsidRPr="00496DEF" w:rsidRDefault="00EA4E24" w:rsidP="00EA4E24">
            <w:pPr>
              <w:jc w:val="center"/>
              <w:rPr>
                <w:lang w:val="en-US"/>
              </w:rPr>
            </w:pPr>
            <w:r w:rsidRPr="00496DEF">
              <w:rPr>
                <w:lang w:val="en-US"/>
              </w:rPr>
              <w:t>Qúy 4</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02705DA8" w14:textId="534C4BD4" w:rsidR="00EA4E24" w:rsidRPr="00496DEF" w:rsidRDefault="00EA4E24" w:rsidP="00EA4E24">
            <w:pPr>
              <w:jc w:val="center"/>
            </w:pPr>
            <w:r w:rsidRPr="00496DEF">
              <w:t>60,1</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2BC5AED4" w14:textId="3105EF3D" w:rsidR="00EA4E24" w:rsidRPr="00496DEF" w:rsidRDefault="00EA4E24" w:rsidP="00EA4E24">
            <w:pPr>
              <w:jc w:val="center"/>
            </w:pPr>
            <w:r w:rsidRPr="00496DEF">
              <w:rPr>
                <w:lang w:val="en-US"/>
              </w:rPr>
              <w:t>0,</w:t>
            </w:r>
            <w:r w:rsidRPr="00496DEF">
              <w:t>220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59D0C8B8" w14:textId="4BB7CE3A" w:rsidR="00EA4E24" w:rsidRPr="00496DEF" w:rsidRDefault="00EA4E24" w:rsidP="00EA4E24">
            <w:pPr>
              <w:jc w:val="center"/>
            </w:pPr>
            <w:r w:rsidRPr="00496DEF">
              <w:rPr>
                <w:lang w:val="en-US"/>
              </w:rPr>
              <w:t>0,0</w:t>
            </w:r>
            <w:r w:rsidRPr="00496DEF">
              <w:t>80</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9B1132F" w14:textId="656F6374" w:rsidR="00EA4E24" w:rsidRPr="00496DEF" w:rsidRDefault="00EA4E24" w:rsidP="00EA4E24">
            <w:pPr>
              <w:jc w:val="center"/>
            </w:pPr>
            <w:r w:rsidRPr="00496DEF">
              <w:rPr>
                <w:lang w:val="en-US"/>
              </w:rPr>
              <w:t>0,0</w:t>
            </w:r>
            <w:r w:rsidRPr="00496DEF">
              <w:t>92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5939D1D5" w14:textId="7D4757EA" w:rsidR="00EA4E24" w:rsidRPr="00496DEF" w:rsidRDefault="00EA4E24" w:rsidP="00EA4E24">
            <w:pPr>
              <w:jc w:val="center"/>
            </w:pPr>
            <w:r w:rsidRPr="00496DEF">
              <w:t>4,988</w:t>
            </w:r>
          </w:p>
        </w:tc>
        <w:tc>
          <w:tcPr>
            <w:tcW w:w="486" w:type="pct"/>
            <w:tcBorders>
              <w:top w:val="single" w:sz="4" w:space="0" w:color="auto"/>
              <w:left w:val="single" w:sz="4" w:space="0" w:color="auto"/>
              <w:bottom w:val="single" w:sz="4" w:space="0" w:color="auto"/>
              <w:right w:val="single" w:sz="4" w:space="0" w:color="auto"/>
            </w:tcBorders>
            <w:vAlign w:val="center"/>
          </w:tcPr>
          <w:p w14:paraId="019F2DB9" w14:textId="3504B919" w:rsidR="00EA4E24" w:rsidRPr="00496DEF" w:rsidRDefault="00EA4E24" w:rsidP="00EA4E24">
            <w:pPr>
              <w:jc w:val="center"/>
            </w:pPr>
            <w:r w:rsidRPr="00496DEF">
              <w:t>31,2</w:t>
            </w:r>
          </w:p>
        </w:tc>
        <w:tc>
          <w:tcPr>
            <w:tcW w:w="438" w:type="pct"/>
            <w:tcBorders>
              <w:top w:val="single" w:sz="4" w:space="0" w:color="auto"/>
              <w:left w:val="single" w:sz="4" w:space="0" w:color="auto"/>
              <w:bottom w:val="single" w:sz="4" w:space="0" w:color="auto"/>
              <w:right w:val="single" w:sz="4" w:space="0" w:color="auto"/>
            </w:tcBorders>
            <w:vAlign w:val="center"/>
          </w:tcPr>
          <w:p w14:paraId="6D9C5922" w14:textId="113DCF20" w:rsidR="00EA4E24" w:rsidRPr="00496DEF" w:rsidRDefault="00EA4E24" w:rsidP="00EA4E24">
            <w:pPr>
              <w:jc w:val="center"/>
            </w:pPr>
            <w:r w:rsidRPr="00496DEF">
              <w:t>69,3</w:t>
            </w:r>
          </w:p>
        </w:tc>
        <w:tc>
          <w:tcPr>
            <w:tcW w:w="475" w:type="pct"/>
            <w:tcBorders>
              <w:top w:val="single" w:sz="4" w:space="0" w:color="auto"/>
              <w:left w:val="single" w:sz="4" w:space="0" w:color="auto"/>
              <w:bottom w:val="single" w:sz="4" w:space="0" w:color="auto"/>
              <w:right w:val="single" w:sz="4" w:space="0" w:color="auto"/>
            </w:tcBorders>
            <w:vAlign w:val="center"/>
          </w:tcPr>
          <w:p w14:paraId="280D3C18" w14:textId="0B3FA657" w:rsidR="00EA4E24" w:rsidRPr="00496DEF" w:rsidRDefault="00EA4E24" w:rsidP="00EA4E24">
            <w:pPr>
              <w:jc w:val="center"/>
            </w:pPr>
            <w:r w:rsidRPr="00496DEF">
              <w:t>0,6</w:t>
            </w:r>
          </w:p>
        </w:tc>
      </w:tr>
      <w:tr w:rsidR="00EA4E24" w:rsidRPr="00496DEF" w14:paraId="479AED24" w14:textId="1EC71ECA" w:rsidTr="00096DE4">
        <w:trPr>
          <w:trHeight w:val="64"/>
          <w:jc w:val="center"/>
        </w:trPr>
        <w:tc>
          <w:tcPr>
            <w:tcW w:w="304" w:type="pct"/>
            <w:vMerge/>
            <w:tcBorders>
              <w:left w:val="single" w:sz="4" w:space="0" w:color="auto"/>
              <w:right w:val="single" w:sz="4" w:space="0" w:color="auto"/>
            </w:tcBorders>
            <w:vAlign w:val="center"/>
          </w:tcPr>
          <w:p w14:paraId="0DC85E41" w14:textId="77777777" w:rsidR="00EA4E24" w:rsidRPr="00496DEF" w:rsidRDefault="00EA4E24" w:rsidP="00EA4E24">
            <w:pPr>
              <w:widowControl w:val="0"/>
            </w:pPr>
          </w:p>
        </w:tc>
        <w:tc>
          <w:tcPr>
            <w:tcW w:w="434" w:type="pct"/>
            <w:tcBorders>
              <w:left w:val="single" w:sz="4" w:space="0" w:color="auto"/>
              <w:right w:val="single" w:sz="4" w:space="0" w:color="auto"/>
            </w:tcBorders>
            <w:vAlign w:val="center"/>
          </w:tcPr>
          <w:p w14:paraId="5AD49C1C" w14:textId="6039A5D5" w:rsidR="00EA4E24" w:rsidRPr="00496DEF" w:rsidRDefault="00EA4E24" w:rsidP="00EA4E24">
            <w:pPr>
              <w:widowControl w:val="0"/>
              <w:jc w:val="center"/>
            </w:pPr>
            <w:r w:rsidRPr="00496DEF">
              <w:rPr>
                <w:lang w:val="en-US"/>
              </w:rPr>
              <w:t>2023</w:t>
            </w:r>
          </w:p>
        </w:tc>
        <w:tc>
          <w:tcPr>
            <w:tcW w:w="526" w:type="pct"/>
            <w:tcBorders>
              <w:top w:val="single" w:sz="4" w:space="0" w:color="auto"/>
              <w:left w:val="single" w:sz="4" w:space="0" w:color="auto"/>
              <w:bottom w:val="single" w:sz="4" w:space="0" w:color="auto"/>
              <w:right w:val="single" w:sz="4" w:space="0" w:color="auto"/>
            </w:tcBorders>
            <w:vAlign w:val="center"/>
          </w:tcPr>
          <w:p w14:paraId="2975B65D" w14:textId="738BA473" w:rsidR="00EA4E24" w:rsidRPr="00496DEF" w:rsidRDefault="00EA4E24" w:rsidP="00EA4E24">
            <w:pPr>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3E1DF9C" w14:textId="71AC4F0B" w:rsidR="00EA4E24" w:rsidRPr="00496DEF" w:rsidRDefault="00EA4E24" w:rsidP="00EA4E24">
            <w:pPr>
              <w:jc w:val="center"/>
            </w:pPr>
            <w:r w:rsidRPr="00496DEF">
              <w:rPr>
                <w:lang w:val="en-US"/>
              </w:rPr>
              <w:t>68,5</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2B4C24A3" w14:textId="7A61481D" w:rsidR="00EA4E24" w:rsidRPr="00496DEF" w:rsidRDefault="00EA4E24" w:rsidP="00EA4E24">
            <w:pPr>
              <w:jc w:val="center"/>
            </w:pPr>
            <w:r w:rsidRPr="00496DEF">
              <w:rPr>
                <w:lang w:val="en-US"/>
              </w:rPr>
              <w:t>0,350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23264733" w14:textId="011868C4" w:rsidR="00EA4E24" w:rsidRPr="00496DEF" w:rsidRDefault="00EA4E24" w:rsidP="00EA4E24">
            <w:pPr>
              <w:jc w:val="center"/>
            </w:pPr>
            <w:r w:rsidRPr="00496DEF">
              <w:rPr>
                <w:lang w:val="en-US"/>
              </w:rPr>
              <w:t>0,098</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E863C08" w14:textId="2077CDCB" w:rsidR="00EA4E24" w:rsidRPr="00496DEF" w:rsidRDefault="00EA4E24" w:rsidP="00EA4E24">
            <w:pPr>
              <w:jc w:val="center"/>
            </w:pPr>
            <w:r w:rsidRPr="00496DEF">
              <w:rPr>
                <w:lang w:val="en-US"/>
              </w:rPr>
              <w:t>0,144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B9C3D7" w14:textId="2F1EAD21" w:rsidR="00EA4E24" w:rsidRPr="00496DEF" w:rsidRDefault="00EA4E24" w:rsidP="00EA4E24">
            <w:pPr>
              <w:jc w:val="center"/>
            </w:pPr>
            <w:r w:rsidRPr="00496DEF">
              <w:rPr>
                <w:lang w:val="en-US"/>
              </w:rPr>
              <w:t>5,38</w:t>
            </w:r>
          </w:p>
        </w:tc>
        <w:tc>
          <w:tcPr>
            <w:tcW w:w="486" w:type="pct"/>
            <w:tcBorders>
              <w:top w:val="single" w:sz="4" w:space="0" w:color="auto"/>
              <w:left w:val="single" w:sz="4" w:space="0" w:color="auto"/>
              <w:bottom w:val="single" w:sz="4" w:space="0" w:color="auto"/>
              <w:right w:val="single" w:sz="4" w:space="0" w:color="auto"/>
            </w:tcBorders>
          </w:tcPr>
          <w:p w14:paraId="53F5348F" w14:textId="46E49BCC" w:rsidR="00EA4E24" w:rsidRPr="00496DEF" w:rsidRDefault="00EA4E24" w:rsidP="00EA4E24">
            <w:pPr>
              <w:jc w:val="center"/>
            </w:pPr>
            <w:r w:rsidRPr="00496DEF">
              <w:rPr>
                <w:lang w:val="en-US"/>
              </w:rPr>
              <w:t>32,0</w:t>
            </w:r>
          </w:p>
        </w:tc>
        <w:tc>
          <w:tcPr>
            <w:tcW w:w="438" w:type="pct"/>
            <w:tcBorders>
              <w:top w:val="single" w:sz="4" w:space="0" w:color="auto"/>
              <w:left w:val="single" w:sz="4" w:space="0" w:color="auto"/>
              <w:bottom w:val="single" w:sz="4" w:space="0" w:color="auto"/>
              <w:right w:val="single" w:sz="4" w:space="0" w:color="auto"/>
            </w:tcBorders>
          </w:tcPr>
          <w:p w14:paraId="03F27B64" w14:textId="4B39CA45" w:rsidR="00EA4E24" w:rsidRPr="00496DEF" w:rsidRDefault="00EA4E24" w:rsidP="00EA4E24">
            <w:pPr>
              <w:jc w:val="center"/>
            </w:pPr>
            <w:r w:rsidRPr="00496DEF">
              <w:rPr>
                <w:lang w:val="en-US"/>
              </w:rPr>
              <w:t>70,5</w:t>
            </w:r>
          </w:p>
        </w:tc>
        <w:tc>
          <w:tcPr>
            <w:tcW w:w="475" w:type="pct"/>
            <w:tcBorders>
              <w:top w:val="single" w:sz="4" w:space="0" w:color="auto"/>
              <w:left w:val="single" w:sz="4" w:space="0" w:color="auto"/>
              <w:bottom w:val="single" w:sz="4" w:space="0" w:color="auto"/>
              <w:right w:val="single" w:sz="4" w:space="0" w:color="auto"/>
            </w:tcBorders>
          </w:tcPr>
          <w:p w14:paraId="57F4FC74" w14:textId="0311A378" w:rsidR="00EA4E24" w:rsidRPr="00496DEF" w:rsidRDefault="00EA4E24" w:rsidP="00EA4E24">
            <w:pPr>
              <w:jc w:val="center"/>
            </w:pPr>
            <w:r w:rsidRPr="00496DEF">
              <w:rPr>
                <w:lang w:val="en-US"/>
              </w:rPr>
              <w:t>0,6</w:t>
            </w:r>
          </w:p>
        </w:tc>
      </w:tr>
      <w:tr w:rsidR="00EA4E24" w:rsidRPr="00496DEF" w14:paraId="6F424D86" w14:textId="722535FD" w:rsidTr="00A14CC3">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1A0B9250" w14:textId="77777777" w:rsidR="00EA4E24" w:rsidRPr="00496DEF" w:rsidRDefault="00EA4E24" w:rsidP="00EA4E24">
            <w:pPr>
              <w:widowControl w:val="0"/>
              <w:jc w:val="center"/>
              <w:rPr>
                <w:b/>
              </w:rPr>
            </w:pPr>
            <w:r w:rsidRPr="00496DEF">
              <w:rPr>
                <w:b/>
              </w:rPr>
              <w:t>QCVN 26:2010/BTNMT</w:t>
            </w:r>
          </w:p>
        </w:tc>
        <w:tc>
          <w:tcPr>
            <w:tcW w:w="563" w:type="pct"/>
            <w:tcBorders>
              <w:top w:val="single" w:sz="4" w:space="0" w:color="auto"/>
              <w:left w:val="single" w:sz="4" w:space="0" w:color="auto"/>
              <w:bottom w:val="single" w:sz="4" w:space="0" w:color="auto"/>
              <w:right w:val="single" w:sz="4" w:space="0" w:color="auto"/>
            </w:tcBorders>
            <w:vAlign w:val="center"/>
            <w:hideMark/>
          </w:tcPr>
          <w:p w14:paraId="48F8B452" w14:textId="267EDDC3" w:rsidR="00EA4E24" w:rsidRPr="00496DEF" w:rsidRDefault="00EA4E24" w:rsidP="00EA4E24">
            <w:pPr>
              <w:widowControl w:val="0"/>
              <w:jc w:val="center"/>
              <w:rPr>
                <w:b/>
              </w:rPr>
            </w:pPr>
            <w:r w:rsidRPr="00496DEF">
              <w:rPr>
                <w:b/>
              </w:rPr>
              <w:t>≤70</w:t>
            </w:r>
          </w:p>
        </w:tc>
        <w:tc>
          <w:tcPr>
            <w:tcW w:w="363" w:type="pct"/>
            <w:tcBorders>
              <w:top w:val="single" w:sz="4" w:space="0" w:color="auto"/>
              <w:left w:val="single" w:sz="4" w:space="0" w:color="auto"/>
              <w:bottom w:val="single" w:sz="4" w:space="0" w:color="auto"/>
              <w:right w:val="single" w:sz="4" w:space="0" w:color="auto"/>
            </w:tcBorders>
            <w:vAlign w:val="center"/>
          </w:tcPr>
          <w:p w14:paraId="082A7C8B" w14:textId="77777777" w:rsidR="00EA4E24" w:rsidRPr="00496DEF" w:rsidRDefault="00EA4E24" w:rsidP="00EA4E24">
            <w:pPr>
              <w:widowControl w:val="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60F8904C" w14:textId="77777777" w:rsidR="00EA4E24" w:rsidRPr="00496DEF" w:rsidRDefault="00EA4E24" w:rsidP="00EA4E24">
            <w:pPr>
              <w:widowControl w:val="0"/>
              <w:jc w:val="center"/>
              <w:rPr>
                <w:b/>
              </w:rPr>
            </w:pPr>
          </w:p>
        </w:tc>
        <w:tc>
          <w:tcPr>
            <w:tcW w:w="438" w:type="pct"/>
            <w:tcBorders>
              <w:top w:val="single" w:sz="4" w:space="0" w:color="auto"/>
              <w:left w:val="single" w:sz="4" w:space="0" w:color="auto"/>
              <w:bottom w:val="single" w:sz="4" w:space="0" w:color="auto"/>
              <w:right w:val="single" w:sz="4" w:space="0" w:color="auto"/>
            </w:tcBorders>
            <w:vAlign w:val="center"/>
          </w:tcPr>
          <w:p w14:paraId="3AC4AF77" w14:textId="77777777" w:rsidR="00EA4E24" w:rsidRPr="00496DEF" w:rsidRDefault="00EA4E24" w:rsidP="00EA4E24">
            <w:pPr>
              <w:widowControl w:val="0"/>
              <w:jc w:val="center"/>
              <w:rPr>
                <w:b/>
              </w:rPr>
            </w:pPr>
          </w:p>
        </w:tc>
        <w:tc>
          <w:tcPr>
            <w:tcW w:w="536" w:type="pct"/>
            <w:tcBorders>
              <w:top w:val="single" w:sz="4" w:space="0" w:color="auto"/>
              <w:left w:val="single" w:sz="4" w:space="0" w:color="auto"/>
              <w:bottom w:val="single" w:sz="4" w:space="0" w:color="auto"/>
              <w:right w:val="single" w:sz="4" w:space="0" w:color="auto"/>
            </w:tcBorders>
            <w:vAlign w:val="center"/>
          </w:tcPr>
          <w:p w14:paraId="268C4BBD" w14:textId="77777777" w:rsidR="00EA4E24" w:rsidRPr="00496DEF" w:rsidRDefault="00EA4E24" w:rsidP="00EA4E24">
            <w:pPr>
              <w:widowControl w:val="0"/>
              <w:jc w:val="center"/>
              <w:rPr>
                <w:b/>
              </w:rPr>
            </w:pPr>
          </w:p>
        </w:tc>
        <w:tc>
          <w:tcPr>
            <w:tcW w:w="486" w:type="pct"/>
            <w:tcBorders>
              <w:top w:val="single" w:sz="4" w:space="0" w:color="auto"/>
              <w:left w:val="single" w:sz="4" w:space="0" w:color="auto"/>
              <w:bottom w:val="single" w:sz="4" w:space="0" w:color="auto"/>
              <w:right w:val="single" w:sz="4" w:space="0" w:color="auto"/>
            </w:tcBorders>
          </w:tcPr>
          <w:p w14:paraId="2B295418" w14:textId="3BCD104E" w:rsidR="00EA4E24" w:rsidRPr="00496DEF" w:rsidRDefault="00EA4E24" w:rsidP="00EA4E24">
            <w:pPr>
              <w:widowControl w:val="0"/>
              <w:jc w:val="center"/>
              <w:rPr>
                <w:b/>
              </w:rPr>
            </w:pPr>
          </w:p>
        </w:tc>
        <w:tc>
          <w:tcPr>
            <w:tcW w:w="438" w:type="pct"/>
            <w:tcBorders>
              <w:top w:val="single" w:sz="4" w:space="0" w:color="auto"/>
              <w:left w:val="single" w:sz="4" w:space="0" w:color="auto"/>
              <w:bottom w:val="single" w:sz="4" w:space="0" w:color="auto"/>
              <w:right w:val="single" w:sz="4" w:space="0" w:color="auto"/>
            </w:tcBorders>
          </w:tcPr>
          <w:p w14:paraId="29E83589" w14:textId="3C02358C" w:rsidR="00EA4E24" w:rsidRPr="00496DEF" w:rsidRDefault="00EA4E24" w:rsidP="00EA4E24">
            <w:pPr>
              <w:widowControl w:val="0"/>
              <w:jc w:val="center"/>
              <w:rPr>
                <w:b/>
              </w:rPr>
            </w:pPr>
          </w:p>
        </w:tc>
        <w:tc>
          <w:tcPr>
            <w:tcW w:w="475" w:type="pct"/>
            <w:tcBorders>
              <w:top w:val="single" w:sz="4" w:space="0" w:color="auto"/>
              <w:left w:val="single" w:sz="4" w:space="0" w:color="auto"/>
              <w:bottom w:val="single" w:sz="4" w:space="0" w:color="auto"/>
              <w:right w:val="single" w:sz="4" w:space="0" w:color="auto"/>
            </w:tcBorders>
          </w:tcPr>
          <w:p w14:paraId="18951310" w14:textId="3920D7C3" w:rsidR="00EA4E24" w:rsidRPr="00496DEF" w:rsidRDefault="00EA4E24" w:rsidP="00EA4E24">
            <w:pPr>
              <w:widowControl w:val="0"/>
              <w:jc w:val="center"/>
              <w:rPr>
                <w:b/>
              </w:rPr>
            </w:pPr>
          </w:p>
        </w:tc>
      </w:tr>
      <w:tr w:rsidR="00EA4E24" w:rsidRPr="00496DEF" w14:paraId="0DB4D3E8" w14:textId="2A0912DF" w:rsidTr="00A14CC3">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3606D11A" w14:textId="213AF5EA" w:rsidR="00EA4E24" w:rsidRPr="00496DEF" w:rsidRDefault="00EA4E24" w:rsidP="00EA4E24">
            <w:pPr>
              <w:widowControl w:val="0"/>
              <w:jc w:val="center"/>
              <w:rPr>
                <w:b/>
              </w:rPr>
            </w:pPr>
            <w:r w:rsidRPr="00496DEF">
              <w:rPr>
                <w:b/>
              </w:rPr>
              <w:t>QCVN 05:2013/BTNMT</w:t>
            </w:r>
          </w:p>
        </w:tc>
        <w:tc>
          <w:tcPr>
            <w:tcW w:w="563" w:type="pct"/>
            <w:tcBorders>
              <w:top w:val="single" w:sz="4" w:space="0" w:color="auto"/>
              <w:left w:val="single" w:sz="4" w:space="0" w:color="auto"/>
              <w:bottom w:val="single" w:sz="4" w:space="0" w:color="auto"/>
              <w:right w:val="single" w:sz="4" w:space="0" w:color="auto"/>
            </w:tcBorders>
            <w:vAlign w:val="center"/>
          </w:tcPr>
          <w:p w14:paraId="3E90ADDC" w14:textId="77777777" w:rsidR="00EA4E24" w:rsidRPr="00496DEF" w:rsidRDefault="00EA4E24" w:rsidP="00EA4E24">
            <w:pPr>
              <w:widowControl w:val="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4F6AB27A" w14:textId="79F7D5D1" w:rsidR="00EA4E24" w:rsidRPr="00496DEF" w:rsidRDefault="00EA4E24" w:rsidP="00EA4E24">
            <w:pPr>
              <w:widowControl w:val="0"/>
              <w:jc w:val="center"/>
              <w:rPr>
                <w:b/>
              </w:rPr>
            </w:pPr>
            <w:r w:rsidRPr="00496DEF">
              <w:rPr>
                <w:b/>
              </w:rPr>
              <w:t>0,3</w:t>
            </w:r>
          </w:p>
        </w:tc>
        <w:tc>
          <w:tcPr>
            <w:tcW w:w="437" w:type="pct"/>
            <w:tcBorders>
              <w:top w:val="single" w:sz="4" w:space="0" w:color="auto"/>
              <w:left w:val="single" w:sz="4" w:space="0" w:color="auto"/>
              <w:bottom w:val="single" w:sz="4" w:space="0" w:color="auto"/>
              <w:right w:val="single" w:sz="4" w:space="0" w:color="auto"/>
            </w:tcBorders>
            <w:vAlign w:val="center"/>
          </w:tcPr>
          <w:p w14:paraId="4B4DDF31" w14:textId="115DEF98" w:rsidR="00EA4E24" w:rsidRPr="00496DEF" w:rsidRDefault="00EA4E24" w:rsidP="00EA4E24">
            <w:pPr>
              <w:widowControl w:val="0"/>
              <w:jc w:val="center"/>
              <w:rPr>
                <w:b/>
              </w:rPr>
            </w:pPr>
            <w:r w:rsidRPr="00496DEF">
              <w:rPr>
                <w:b/>
                <w:lang w:val="en-US"/>
              </w:rPr>
              <w:t>0</w:t>
            </w:r>
            <w:r w:rsidRPr="00496DEF">
              <w:rPr>
                <w:b/>
              </w:rPr>
              <w:t>,2</w:t>
            </w:r>
          </w:p>
        </w:tc>
        <w:tc>
          <w:tcPr>
            <w:tcW w:w="438" w:type="pct"/>
            <w:tcBorders>
              <w:top w:val="single" w:sz="4" w:space="0" w:color="auto"/>
              <w:left w:val="single" w:sz="4" w:space="0" w:color="auto"/>
              <w:bottom w:val="single" w:sz="4" w:space="0" w:color="auto"/>
              <w:right w:val="single" w:sz="4" w:space="0" w:color="auto"/>
            </w:tcBorders>
            <w:vAlign w:val="center"/>
          </w:tcPr>
          <w:p w14:paraId="057831B9" w14:textId="51EF9554" w:rsidR="00EA4E24" w:rsidRPr="00496DEF" w:rsidRDefault="00EA4E24" w:rsidP="00EA4E24">
            <w:pPr>
              <w:widowControl w:val="0"/>
              <w:jc w:val="center"/>
              <w:rPr>
                <w:b/>
              </w:rPr>
            </w:pPr>
            <w:r w:rsidRPr="00496DEF">
              <w:rPr>
                <w:b/>
                <w:lang w:val="en-US"/>
              </w:rPr>
              <w:t>0</w:t>
            </w:r>
            <w:r w:rsidRPr="00496DEF">
              <w:rPr>
                <w:b/>
              </w:rPr>
              <w:t>,35</w:t>
            </w:r>
          </w:p>
        </w:tc>
        <w:tc>
          <w:tcPr>
            <w:tcW w:w="536" w:type="pct"/>
            <w:tcBorders>
              <w:top w:val="single" w:sz="4" w:space="0" w:color="auto"/>
              <w:left w:val="single" w:sz="4" w:space="0" w:color="auto"/>
              <w:bottom w:val="single" w:sz="4" w:space="0" w:color="auto"/>
              <w:right w:val="single" w:sz="4" w:space="0" w:color="auto"/>
            </w:tcBorders>
            <w:vAlign w:val="center"/>
          </w:tcPr>
          <w:p w14:paraId="6F182E4B" w14:textId="31584955" w:rsidR="00EA4E24" w:rsidRPr="00496DEF" w:rsidRDefault="00EA4E24" w:rsidP="00EA4E24">
            <w:pPr>
              <w:widowControl w:val="0"/>
              <w:jc w:val="center"/>
              <w:rPr>
                <w:b/>
                <w:lang w:val="en-US"/>
              </w:rPr>
            </w:pPr>
            <w:r w:rsidRPr="00496DEF">
              <w:rPr>
                <w:b/>
                <w:lang w:val="en-US"/>
              </w:rPr>
              <w:t>30</w:t>
            </w:r>
          </w:p>
        </w:tc>
        <w:tc>
          <w:tcPr>
            <w:tcW w:w="486" w:type="pct"/>
            <w:tcBorders>
              <w:top w:val="single" w:sz="4" w:space="0" w:color="auto"/>
              <w:left w:val="single" w:sz="4" w:space="0" w:color="auto"/>
              <w:bottom w:val="single" w:sz="4" w:space="0" w:color="auto"/>
              <w:right w:val="single" w:sz="4" w:space="0" w:color="auto"/>
            </w:tcBorders>
          </w:tcPr>
          <w:p w14:paraId="720EAE2C" w14:textId="0025B5AC"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49C4475F" w14:textId="3E669317" w:rsidR="00EA4E24" w:rsidRPr="00496DEF" w:rsidRDefault="00EA4E24" w:rsidP="00EA4E24">
            <w:pPr>
              <w:widowControl w:val="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3925C87C" w14:textId="5C4E2ECF" w:rsidR="00EA4E24" w:rsidRPr="00496DEF" w:rsidRDefault="00EA4E24" w:rsidP="00EA4E24">
            <w:pPr>
              <w:widowControl w:val="0"/>
              <w:jc w:val="center"/>
              <w:rPr>
                <w:b/>
                <w:lang w:val="en-US"/>
              </w:rPr>
            </w:pPr>
          </w:p>
        </w:tc>
      </w:tr>
      <w:tr w:rsidR="00EA4E24" w:rsidRPr="00496DEF" w14:paraId="4EC5D058" w14:textId="7988FDDB" w:rsidTr="00A14CC3">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77D806AC" w14:textId="33ABDF73" w:rsidR="00EA4E24" w:rsidRPr="00496DEF" w:rsidRDefault="00EA4E24" w:rsidP="00EA4E24">
            <w:pPr>
              <w:widowControl w:val="0"/>
              <w:jc w:val="center"/>
              <w:rPr>
                <w:b/>
              </w:rPr>
            </w:pPr>
            <w:r w:rsidRPr="00496DEF">
              <w:rPr>
                <w:b/>
              </w:rPr>
              <w:t>QCVN 02:2019/BYT</w:t>
            </w:r>
          </w:p>
        </w:tc>
        <w:tc>
          <w:tcPr>
            <w:tcW w:w="563" w:type="pct"/>
            <w:tcBorders>
              <w:top w:val="single" w:sz="4" w:space="0" w:color="auto"/>
              <w:left w:val="single" w:sz="4" w:space="0" w:color="auto"/>
              <w:bottom w:val="single" w:sz="4" w:space="0" w:color="auto"/>
              <w:right w:val="single" w:sz="4" w:space="0" w:color="auto"/>
            </w:tcBorders>
            <w:vAlign w:val="center"/>
          </w:tcPr>
          <w:p w14:paraId="3584F390" w14:textId="77777777" w:rsidR="00EA4E24" w:rsidRPr="00496DEF" w:rsidRDefault="00EA4E24" w:rsidP="00EA4E24">
            <w:pPr>
              <w:widowControl w:val="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4880B78D" w14:textId="364D232B" w:rsidR="00EA4E24" w:rsidRPr="00496DEF" w:rsidRDefault="00EA4E24" w:rsidP="00EA4E24">
            <w:pPr>
              <w:widowControl w:val="0"/>
              <w:jc w:val="center"/>
              <w:rPr>
                <w:b/>
              </w:rPr>
            </w:pPr>
            <w:r w:rsidRPr="00496DEF">
              <w:rPr>
                <w:b/>
              </w:rPr>
              <w:t>8</w:t>
            </w:r>
          </w:p>
        </w:tc>
        <w:tc>
          <w:tcPr>
            <w:tcW w:w="437" w:type="pct"/>
            <w:tcBorders>
              <w:top w:val="single" w:sz="4" w:space="0" w:color="auto"/>
              <w:left w:val="single" w:sz="4" w:space="0" w:color="auto"/>
              <w:bottom w:val="single" w:sz="4" w:space="0" w:color="auto"/>
              <w:right w:val="single" w:sz="4" w:space="0" w:color="auto"/>
            </w:tcBorders>
            <w:vAlign w:val="center"/>
          </w:tcPr>
          <w:p w14:paraId="0D0E66B4" w14:textId="77777777"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vAlign w:val="center"/>
          </w:tcPr>
          <w:p w14:paraId="7C86CFFE" w14:textId="77777777" w:rsidR="00EA4E24" w:rsidRPr="00496DEF" w:rsidRDefault="00EA4E24" w:rsidP="00EA4E24">
            <w:pPr>
              <w:widowControl w:val="0"/>
              <w:jc w:val="center"/>
              <w:rPr>
                <w:b/>
                <w:lang w:val="en-US"/>
              </w:rPr>
            </w:pPr>
          </w:p>
        </w:tc>
        <w:tc>
          <w:tcPr>
            <w:tcW w:w="536" w:type="pct"/>
            <w:tcBorders>
              <w:top w:val="single" w:sz="4" w:space="0" w:color="auto"/>
              <w:left w:val="single" w:sz="4" w:space="0" w:color="auto"/>
              <w:bottom w:val="single" w:sz="4" w:space="0" w:color="auto"/>
              <w:right w:val="single" w:sz="4" w:space="0" w:color="auto"/>
            </w:tcBorders>
            <w:vAlign w:val="center"/>
          </w:tcPr>
          <w:p w14:paraId="5AE643D9" w14:textId="77777777" w:rsidR="00EA4E24" w:rsidRPr="00496DEF" w:rsidRDefault="00EA4E24" w:rsidP="00EA4E24">
            <w:pPr>
              <w:widowControl w:val="0"/>
              <w:jc w:val="center"/>
              <w:rPr>
                <w:b/>
                <w:lang w:val="en-US"/>
              </w:rPr>
            </w:pPr>
          </w:p>
        </w:tc>
        <w:tc>
          <w:tcPr>
            <w:tcW w:w="486" w:type="pct"/>
            <w:tcBorders>
              <w:top w:val="single" w:sz="4" w:space="0" w:color="auto"/>
              <w:left w:val="single" w:sz="4" w:space="0" w:color="auto"/>
              <w:bottom w:val="single" w:sz="4" w:space="0" w:color="auto"/>
              <w:right w:val="single" w:sz="4" w:space="0" w:color="auto"/>
            </w:tcBorders>
          </w:tcPr>
          <w:p w14:paraId="0E436A42" w14:textId="41F530A8"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4842CE45" w14:textId="2C1BCF87" w:rsidR="00EA4E24" w:rsidRPr="00496DEF" w:rsidRDefault="00EA4E24" w:rsidP="00EA4E24">
            <w:pPr>
              <w:widowControl w:val="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177FBF56" w14:textId="41B73292" w:rsidR="00EA4E24" w:rsidRPr="00496DEF" w:rsidRDefault="00EA4E24" w:rsidP="00EA4E24">
            <w:pPr>
              <w:widowControl w:val="0"/>
              <w:jc w:val="center"/>
              <w:rPr>
                <w:b/>
                <w:lang w:val="en-US"/>
              </w:rPr>
            </w:pPr>
          </w:p>
        </w:tc>
      </w:tr>
      <w:tr w:rsidR="00EA4E24" w:rsidRPr="00496DEF" w14:paraId="2E80415A" w14:textId="1ADBF4A0" w:rsidTr="00A14CC3">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30B25CC5" w14:textId="07AA0F18" w:rsidR="00EA4E24" w:rsidRPr="00496DEF" w:rsidRDefault="00EA4E24" w:rsidP="00EA4E24">
            <w:pPr>
              <w:widowControl w:val="0"/>
              <w:jc w:val="center"/>
              <w:rPr>
                <w:b/>
              </w:rPr>
            </w:pPr>
            <w:r w:rsidRPr="00496DEF">
              <w:rPr>
                <w:b/>
              </w:rPr>
              <w:t>QCVN 03:2019/BYT</w:t>
            </w:r>
          </w:p>
        </w:tc>
        <w:tc>
          <w:tcPr>
            <w:tcW w:w="563" w:type="pct"/>
            <w:tcBorders>
              <w:top w:val="single" w:sz="4" w:space="0" w:color="auto"/>
              <w:left w:val="single" w:sz="4" w:space="0" w:color="auto"/>
              <w:bottom w:val="single" w:sz="4" w:space="0" w:color="auto"/>
              <w:right w:val="single" w:sz="4" w:space="0" w:color="auto"/>
            </w:tcBorders>
            <w:vAlign w:val="center"/>
          </w:tcPr>
          <w:p w14:paraId="459DCC28" w14:textId="77777777" w:rsidR="00EA4E24" w:rsidRPr="00496DEF" w:rsidRDefault="00EA4E24" w:rsidP="00EA4E24">
            <w:pPr>
              <w:widowControl w:val="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51ADE529" w14:textId="77777777" w:rsidR="00EA4E24" w:rsidRPr="00496DEF" w:rsidRDefault="00EA4E24" w:rsidP="00EA4E24">
            <w:pPr>
              <w:widowControl w:val="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173D2C71" w14:textId="7850A695" w:rsidR="00EA4E24" w:rsidRPr="00496DEF" w:rsidRDefault="00EA4E24" w:rsidP="00EA4E24">
            <w:pPr>
              <w:widowControl w:val="0"/>
              <w:jc w:val="center"/>
              <w:rPr>
                <w:b/>
                <w:lang w:val="en-US"/>
              </w:rPr>
            </w:pPr>
            <w:r w:rsidRPr="00496DEF">
              <w:rPr>
                <w:b/>
                <w:lang w:val="en-US"/>
              </w:rPr>
              <w:t>10</w:t>
            </w:r>
          </w:p>
        </w:tc>
        <w:tc>
          <w:tcPr>
            <w:tcW w:w="438" w:type="pct"/>
            <w:tcBorders>
              <w:top w:val="single" w:sz="4" w:space="0" w:color="auto"/>
              <w:left w:val="single" w:sz="4" w:space="0" w:color="auto"/>
              <w:bottom w:val="single" w:sz="4" w:space="0" w:color="auto"/>
              <w:right w:val="single" w:sz="4" w:space="0" w:color="auto"/>
            </w:tcBorders>
            <w:vAlign w:val="center"/>
          </w:tcPr>
          <w:p w14:paraId="20DE96A9" w14:textId="75C49EA9" w:rsidR="00EA4E24" w:rsidRPr="00496DEF" w:rsidRDefault="00EA4E24" w:rsidP="00EA4E24">
            <w:pPr>
              <w:widowControl w:val="0"/>
              <w:jc w:val="center"/>
              <w:rPr>
                <w:b/>
                <w:lang w:val="en-US"/>
              </w:rPr>
            </w:pPr>
            <w:r w:rsidRPr="00496DEF">
              <w:rPr>
                <w:b/>
                <w:lang w:val="en-US"/>
              </w:rPr>
              <w:t>10</w:t>
            </w:r>
          </w:p>
        </w:tc>
        <w:tc>
          <w:tcPr>
            <w:tcW w:w="536" w:type="pct"/>
            <w:tcBorders>
              <w:top w:val="single" w:sz="4" w:space="0" w:color="auto"/>
              <w:left w:val="single" w:sz="4" w:space="0" w:color="auto"/>
              <w:bottom w:val="single" w:sz="4" w:space="0" w:color="auto"/>
              <w:right w:val="single" w:sz="4" w:space="0" w:color="auto"/>
            </w:tcBorders>
            <w:vAlign w:val="center"/>
          </w:tcPr>
          <w:p w14:paraId="1646A04C" w14:textId="4EEE6DC6" w:rsidR="00EA4E24" w:rsidRPr="00496DEF" w:rsidRDefault="00EA4E24" w:rsidP="00EA4E24">
            <w:pPr>
              <w:widowControl w:val="0"/>
              <w:jc w:val="center"/>
              <w:rPr>
                <w:b/>
                <w:lang w:val="en-US"/>
              </w:rPr>
            </w:pPr>
            <w:r w:rsidRPr="00496DEF">
              <w:rPr>
                <w:b/>
                <w:lang w:val="en-US"/>
              </w:rPr>
              <w:t>40</w:t>
            </w:r>
          </w:p>
        </w:tc>
        <w:tc>
          <w:tcPr>
            <w:tcW w:w="486" w:type="pct"/>
            <w:tcBorders>
              <w:top w:val="single" w:sz="4" w:space="0" w:color="auto"/>
              <w:left w:val="single" w:sz="4" w:space="0" w:color="auto"/>
              <w:bottom w:val="single" w:sz="4" w:space="0" w:color="auto"/>
              <w:right w:val="single" w:sz="4" w:space="0" w:color="auto"/>
            </w:tcBorders>
          </w:tcPr>
          <w:p w14:paraId="5CEFD1A9" w14:textId="18FD143C"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233A6FFC" w14:textId="37D59D37" w:rsidR="00EA4E24" w:rsidRPr="00496DEF" w:rsidRDefault="00EA4E24" w:rsidP="00EA4E24">
            <w:pPr>
              <w:widowControl w:val="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03446250" w14:textId="765862DD" w:rsidR="00EA4E24" w:rsidRPr="00496DEF" w:rsidRDefault="00EA4E24" w:rsidP="00EA4E24">
            <w:pPr>
              <w:widowControl w:val="0"/>
              <w:jc w:val="center"/>
              <w:rPr>
                <w:b/>
                <w:lang w:val="en-US"/>
              </w:rPr>
            </w:pPr>
          </w:p>
        </w:tc>
      </w:tr>
      <w:tr w:rsidR="00EA4E24" w:rsidRPr="00496DEF" w14:paraId="39FB57D1" w14:textId="717C55C6" w:rsidTr="00A14CC3">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045380E8" w14:textId="18170561" w:rsidR="00EA4E24" w:rsidRPr="00496DEF" w:rsidRDefault="00EA4E24" w:rsidP="00EA4E24">
            <w:pPr>
              <w:widowControl w:val="0"/>
              <w:jc w:val="center"/>
              <w:rPr>
                <w:b/>
              </w:rPr>
            </w:pPr>
            <w:r w:rsidRPr="00496DEF">
              <w:rPr>
                <w:b/>
              </w:rPr>
              <w:t>QCVN 24:2016/BYT</w:t>
            </w:r>
          </w:p>
        </w:tc>
        <w:tc>
          <w:tcPr>
            <w:tcW w:w="563" w:type="pct"/>
            <w:tcBorders>
              <w:top w:val="single" w:sz="4" w:space="0" w:color="auto"/>
              <w:left w:val="single" w:sz="4" w:space="0" w:color="auto"/>
              <w:bottom w:val="single" w:sz="4" w:space="0" w:color="auto"/>
              <w:right w:val="single" w:sz="4" w:space="0" w:color="auto"/>
            </w:tcBorders>
            <w:vAlign w:val="center"/>
          </w:tcPr>
          <w:p w14:paraId="1284E793" w14:textId="5444AFAD" w:rsidR="00EA4E24" w:rsidRPr="00496DEF" w:rsidRDefault="00EA4E24" w:rsidP="00EA4E24">
            <w:pPr>
              <w:widowControl w:val="0"/>
              <w:jc w:val="center"/>
              <w:rPr>
                <w:b/>
              </w:rPr>
            </w:pPr>
            <w:r w:rsidRPr="00496DEF">
              <w:rPr>
                <w:b/>
              </w:rPr>
              <w:t>≤85</w:t>
            </w:r>
          </w:p>
        </w:tc>
        <w:tc>
          <w:tcPr>
            <w:tcW w:w="363" w:type="pct"/>
            <w:tcBorders>
              <w:top w:val="single" w:sz="4" w:space="0" w:color="auto"/>
              <w:left w:val="single" w:sz="4" w:space="0" w:color="auto"/>
              <w:bottom w:val="single" w:sz="4" w:space="0" w:color="auto"/>
              <w:right w:val="single" w:sz="4" w:space="0" w:color="auto"/>
            </w:tcBorders>
            <w:vAlign w:val="center"/>
          </w:tcPr>
          <w:p w14:paraId="0FB4BB16" w14:textId="77777777" w:rsidR="00EA4E24" w:rsidRPr="00496DEF" w:rsidRDefault="00EA4E24" w:rsidP="00EA4E24">
            <w:pPr>
              <w:widowControl w:val="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2379F5D0" w14:textId="77777777"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vAlign w:val="center"/>
          </w:tcPr>
          <w:p w14:paraId="18D7F698" w14:textId="77777777" w:rsidR="00EA4E24" w:rsidRPr="00496DEF" w:rsidRDefault="00EA4E24" w:rsidP="00EA4E24">
            <w:pPr>
              <w:widowControl w:val="0"/>
              <w:jc w:val="center"/>
              <w:rPr>
                <w:b/>
                <w:lang w:val="en-US"/>
              </w:rPr>
            </w:pPr>
          </w:p>
        </w:tc>
        <w:tc>
          <w:tcPr>
            <w:tcW w:w="536" w:type="pct"/>
            <w:tcBorders>
              <w:top w:val="single" w:sz="4" w:space="0" w:color="auto"/>
              <w:left w:val="single" w:sz="4" w:space="0" w:color="auto"/>
              <w:bottom w:val="single" w:sz="4" w:space="0" w:color="auto"/>
              <w:right w:val="single" w:sz="4" w:space="0" w:color="auto"/>
            </w:tcBorders>
            <w:vAlign w:val="center"/>
          </w:tcPr>
          <w:p w14:paraId="301BEA61" w14:textId="77777777" w:rsidR="00EA4E24" w:rsidRPr="00496DEF" w:rsidRDefault="00EA4E24" w:rsidP="00EA4E24">
            <w:pPr>
              <w:widowControl w:val="0"/>
              <w:jc w:val="center"/>
              <w:rPr>
                <w:b/>
                <w:lang w:val="en-US"/>
              </w:rPr>
            </w:pPr>
          </w:p>
        </w:tc>
        <w:tc>
          <w:tcPr>
            <w:tcW w:w="486" w:type="pct"/>
            <w:tcBorders>
              <w:top w:val="single" w:sz="4" w:space="0" w:color="auto"/>
              <w:left w:val="single" w:sz="4" w:space="0" w:color="auto"/>
              <w:bottom w:val="single" w:sz="4" w:space="0" w:color="auto"/>
              <w:right w:val="single" w:sz="4" w:space="0" w:color="auto"/>
            </w:tcBorders>
          </w:tcPr>
          <w:p w14:paraId="1B986F2A" w14:textId="4FC44DA3"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17C17B47" w14:textId="0E46DE21" w:rsidR="00EA4E24" w:rsidRPr="00496DEF" w:rsidRDefault="00EA4E24" w:rsidP="00EA4E24">
            <w:pPr>
              <w:widowControl w:val="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49F38E68" w14:textId="3FFDFFB0" w:rsidR="00EA4E24" w:rsidRPr="00496DEF" w:rsidRDefault="00EA4E24" w:rsidP="00EA4E24">
            <w:pPr>
              <w:widowControl w:val="0"/>
              <w:jc w:val="center"/>
              <w:rPr>
                <w:b/>
                <w:lang w:val="en-US"/>
              </w:rPr>
            </w:pPr>
          </w:p>
        </w:tc>
      </w:tr>
      <w:tr w:rsidR="00EA4E24" w:rsidRPr="00496DEF" w14:paraId="1EC32762" w14:textId="1FAB17E8" w:rsidTr="00A14CC3">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419C8E02" w14:textId="019B5E3F" w:rsidR="00EA4E24" w:rsidRPr="00496DEF" w:rsidRDefault="00EA4E24" w:rsidP="00EA4E24">
            <w:pPr>
              <w:widowControl w:val="0"/>
              <w:jc w:val="center"/>
              <w:rPr>
                <w:b/>
              </w:rPr>
            </w:pPr>
            <w:r w:rsidRPr="00496DEF">
              <w:rPr>
                <w:b/>
              </w:rPr>
              <w:t>QCVN 26:2016/BYT</w:t>
            </w:r>
          </w:p>
        </w:tc>
        <w:tc>
          <w:tcPr>
            <w:tcW w:w="563" w:type="pct"/>
            <w:tcBorders>
              <w:top w:val="single" w:sz="4" w:space="0" w:color="auto"/>
              <w:left w:val="single" w:sz="4" w:space="0" w:color="auto"/>
              <w:bottom w:val="single" w:sz="4" w:space="0" w:color="auto"/>
              <w:right w:val="single" w:sz="4" w:space="0" w:color="auto"/>
            </w:tcBorders>
            <w:vAlign w:val="center"/>
          </w:tcPr>
          <w:p w14:paraId="2E00BAC5" w14:textId="77777777" w:rsidR="00EA4E24" w:rsidRPr="00496DEF" w:rsidRDefault="00EA4E24" w:rsidP="00EA4E24">
            <w:pPr>
              <w:widowControl w:val="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6D09DB73" w14:textId="77777777" w:rsidR="00EA4E24" w:rsidRPr="00496DEF" w:rsidRDefault="00EA4E24" w:rsidP="00EA4E24">
            <w:pPr>
              <w:widowControl w:val="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2E34BA59" w14:textId="77777777" w:rsidR="00EA4E24" w:rsidRPr="00496DEF" w:rsidRDefault="00EA4E24" w:rsidP="00EA4E24">
            <w:pPr>
              <w:widowControl w:val="0"/>
              <w:jc w:val="center"/>
              <w:rPr>
                <w:b/>
                <w:lang w:val="en-US"/>
              </w:rPr>
            </w:pPr>
          </w:p>
        </w:tc>
        <w:tc>
          <w:tcPr>
            <w:tcW w:w="438" w:type="pct"/>
            <w:tcBorders>
              <w:top w:val="single" w:sz="4" w:space="0" w:color="auto"/>
              <w:left w:val="single" w:sz="4" w:space="0" w:color="auto"/>
              <w:bottom w:val="single" w:sz="4" w:space="0" w:color="auto"/>
              <w:right w:val="single" w:sz="4" w:space="0" w:color="auto"/>
            </w:tcBorders>
            <w:vAlign w:val="center"/>
          </w:tcPr>
          <w:p w14:paraId="37DDADA4" w14:textId="77777777" w:rsidR="00EA4E24" w:rsidRPr="00496DEF" w:rsidRDefault="00EA4E24" w:rsidP="00EA4E24">
            <w:pPr>
              <w:widowControl w:val="0"/>
              <w:jc w:val="center"/>
              <w:rPr>
                <w:b/>
                <w:lang w:val="en-US"/>
              </w:rPr>
            </w:pPr>
          </w:p>
        </w:tc>
        <w:tc>
          <w:tcPr>
            <w:tcW w:w="536" w:type="pct"/>
            <w:tcBorders>
              <w:top w:val="single" w:sz="4" w:space="0" w:color="auto"/>
              <w:left w:val="single" w:sz="4" w:space="0" w:color="auto"/>
              <w:bottom w:val="single" w:sz="4" w:space="0" w:color="auto"/>
              <w:right w:val="single" w:sz="4" w:space="0" w:color="auto"/>
            </w:tcBorders>
            <w:vAlign w:val="center"/>
          </w:tcPr>
          <w:p w14:paraId="4E5B4717" w14:textId="77777777" w:rsidR="00EA4E24" w:rsidRPr="00496DEF" w:rsidRDefault="00EA4E24" w:rsidP="00EA4E24">
            <w:pPr>
              <w:widowControl w:val="0"/>
              <w:jc w:val="center"/>
              <w:rPr>
                <w:b/>
                <w:lang w:val="en-US"/>
              </w:rPr>
            </w:pPr>
          </w:p>
        </w:tc>
        <w:tc>
          <w:tcPr>
            <w:tcW w:w="486" w:type="pct"/>
            <w:tcBorders>
              <w:top w:val="single" w:sz="4" w:space="0" w:color="auto"/>
              <w:left w:val="single" w:sz="4" w:space="0" w:color="auto"/>
              <w:bottom w:val="single" w:sz="4" w:space="0" w:color="auto"/>
              <w:right w:val="single" w:sz="4" w:space="0" w:color="auto"/>
            </w:tcBorders>
          </w:tcPr>
          <w:p w14:paraId="49905D85" w14:textId="74AEF995" w:rsidR="00EA4E24" w:rsidRPr="00496DEF" w:rsidRDefault="00EA4E24" w:rsidP="00EA4E24">
            <w:pPr>
              <w:widowControl w:val="0"/>
              <w:jc w:val="center"/>
              <w:rPr>
                <w:b/>
              </w:rPr>
            </w:pPr>
            <w:r w:rsidRPr="00496DEF">
              <w:rPr>
                <w:b/>
                <w:lang w:val="en-US"/>
              </w:rPr>
              <w:t>18</w:t>
            </w:r>
            <w:r w:rsidRPr="00496DEF">
              <w:rPr>
                <w:b/>
              </w:rPr>
              <w:t>-32</w:t>
            </w:r>
          </w:p>
        </w:tc>
        <w:tc>
          <w:tcPr>
            <w:tcW w:w="438" w:type="pct"/>
            <w:tcBorders>
              <w:top w:val="single" w:sz="4" w:space="0" w:color="auto"/>
              <w:left w:val="single" w:sz="4" w:space="0" w:color="auto"/>
              <w:bottom w:val="single" w:sz="4" w:space="0" w:color="auto"/>
              <w:right w:val="single" w:sz="4" w:space="0" w:color="auto"/>
            </w:tcBorders>
          </w:tcPr>
          <w:p w14:paraId="2E2E6B7D" w14:textId="41E5F666" w:rsidR="00EA4E24" w:rsidRPr="00496DEF" w:rsidRDefault="00EA4E24" w:rsidP="00EA4E24">
            <w:pPr>
              <w:widowControl w:val="0"/>
              <w:jc w:val="center"/>
              <w:rPr>
                <w:b/>
              </w:rPr>
            </w:pPr>
            <w:r w:rsidRPr="00496DEF">
              <w:rPr>
                <w:b/>
                <w:lang w:val="en-US"/>
              </w:rPr>
              <w:t>40</w:t>
            </w:r>
            <w:r w:rsidRPr="00496DEF">
              <w:rPr>
                <w:b/>
              </w:rPr>
              <w:t>-80</w:t>
            </w:r>
          </w:p>
        </w:tc>
        <w:tc>
          <w:tcPr>
            <w:tcW w:w="475" w:type="pct"/>
            <w:tcBorders>
              <w:top w:val="single" w:sz="4" w:space="0" w:color="auto"/>
              <w:left w:val="single" w:sz="4" w:space="0" w:color="auto"/>
              <w:bottom w:val="single" w:sz="4" w:space="0" w:color="auto"/>
              <w:right w:val="single" w:sz="4" w:space="0" w:color="auto"/>
            </w:tcBorders>
          </w:tcPr>
          <w:p w14:paraId="01C0D6E2" w14:textId="75258698" w:rsidR="00EA4E24" w:rsidRPr="00496DEF" w:rsidRDefault="00EA4E24" w:rsidP="00EA4E24">
            <w:pPr>
              <w:widowControl w:val="0"/>
              <w:jc w:val="center"/>
              <w:rPr>
                <w:b/>
              </w:rPr>
            </w:pPr>
            <w:r w:rsidRPr="00496DEF">
              <w:rPr>
                <w:b/>
                <w:lang w:val="en-US"/>
              </w:rPr>
              <w:t>0</w:t>
            </w:r>
            <w:r w:rsidRPr="00496DEF">
              <w:rPr>
                <w:b/>
              </w:rPr>
              <w:t>,2-1,5</w:t>
            </w:r>
          </w:p>
        </w:tc>
      </w:tr>
    </w:tbl>
    <w:p w14:paraId="13CCB433" w14:textId="5BA038ED" w:rsidR="001A7159" w:rsidRPr="00496DEF" w:rsidRDefault="001A7159" w:rsidP="001A7159">
      <w:pPr>
        <w:widowControl w:val="0"/>
        <w:spacing w:before="60" w:after="60" w:line="288" w:lineRule="auto"/>
        <w:rPr>
          <w:i/>
          <w:sz w:val="26"/>
          <w:szCs w:val="26"/>
          <w:u w:val="single"/>
        </w:rPr>
      </w:pPr>
      <w:r w:rsidRPr="00496DEF">
        <w:rPr>
          <w:i/>
          <w:sz w:val="26"/>
          <w:szCs w:val="26"/>
        </w:rPr>
        <w:tab/>
      </w:r>
      <w:r w:rsidRPr="00496DEF">
        <w:rPr>
          <w:i/>
          <w:sz w:val="26"/>
          <w:szCs w:val="26"/>
          <w:u w:val="single"/>
        </w:rPr>
        <w:t>Ghi chú:</w:t>
      </w:r>
    </w:p>
    <w:p w14:paraId="6762FD67" w14:textId="76B0BE2B" w:rsidR="001A7159" w:rsidRPr="00496DEF" w:rsidRDefault="001A7159" w:rsidP="001A7159">
      <w:pPr>
        <w:widowControl w:val="0"/>
        <w:spacing w:before="60" w:after="60" w:line="288" w:lineRule="auto"/>
        <w:ind w:firstLine="720"/>
        <w:jc w:val="both"/>
        <w:rPr>
          <w:i/>
          <w:sz w:val="26"/>
          <w:szCs w:val="26"/>
        </w:rPr>
      </w:pPr>
    </w:p>
    <w:p w14:paraId="1F69D270" w14:textId="77777777" w:rsidR="003377BD" w:rsidRPr="00496DEF" w:rsidRDefault="003377BD" w:rsidP="005D408A">
      <w:pPr>
        <w:widowControl w:val="0"/>
        <w:spacing w:before="60" w:after="60" w:line="288" w:lineRule="auto"/>
        <w:rPr>
          <w:i/>
          <w:sz w:val="26"/>
          <w:szCs w:val="26"/>
          <w:u w:val="single"/>
        </w:rPr>
        <w:sectPr w:rsidR="003377BD" w:rsidRPr="00496DEF" w:rsidSect="00C37EE4">
          <w:type w:val="evenPage"/>
          <w:pgSz w:w="16838" w:h="11906" w:orient="landscape" w:code="9"/>
          <w:pgMar w:top="1260" w:right="1134" w:bottom="1134" w:left="1134" w:header="578" w:footer="578" w:gutter="0"/>
          <w:cols w:space="720"/>
          <w:docGrid w:linePitch="360"/>
        </w:sectPr>
      </w:pPr>
    </w:p>
    <w:p w14:paraId="3F47D6DA" w14:textId="77777777" w:rsidR="00EA4E24" w:rsidRPr="00496DEF" w:rsidRDefault="00EA4E24" w:rsidP="00EA4E24">
      <w:pPr>
        <w:widowControl w:val="0"/>
        <w:spacing w:before="60" w:after="60" w:line="288" w:lineRule="auto"/>
        <w:ind w:firstLine="720"/>
        <w:jc w:val="both"/>
        <w:rPr>
          <w:sz w:val="26"/>
          <w:szCs w:val="26"/>
        </w:rPr>
      </w:pPr>
      <w:r w:rsidRPr="00496DEF">
        <w:rPr>
          <w:i/>
          <w:sz w:val="26"/>
          <w:szCs w:val="26"/>
        </w:rPr>
        <w:lastRenderedPageBreak/>
        <w:t>-</w:t>
      </w:r>
      <w:r w:rsidRPr="00496DEF">
        <w:rPr>
          <w:sz w:val="26"/>
          <w:szCs w:val="26"/>
        </w:rPr>
        <w:t xml:space="preserve"> Đối với quy chuẩn áp dụng cho khu vực đường vận chuyển:</w:t>
      </w:r>
    </w:p>
    <w:p w14:paraId="420A4D3A" w14:textId="77777777" w:rsidR="00EA4E24" w:rsidRPr="00496DEF" w:rsidRDefault="00EA4E24" w:rsidP="00EA4E24">
      <w:pPr>
        <w:widowControl w:val="0"/>
        <w:spacing w:before="60" w:after="60" w:line="288" w:lineRule="auto"/>
        <w:ind w:firstLine="720"/>
        <w:jc w:val="both"/>
        <w:rPr>
          <w:i/>
          <w:sz w:val="26"/>
          <w:szCs w:val="26"/>
        </w:rPr>
      </w:pPr>
      <w:r w:rsidRPr="00496DEF">
        <w:rPr>
          <w:sz w:val="26"/>
          <w:szCs w:val="26"/>
        </w:rPr>
        <w:t xml:space="preserve">+ </w:t>
      </w:r>
      <w:r w:rsidRPr="00496DEF">
        <w:rPr>
          <w:i/>
          <w:sz w:val="26"/>
          <w:szCs w:val="26"/>
        </w:rPr>
        <w:t>QCVN 05:2013/BTNMT: Quy chuẩn kỹ thuật quốc gia về chất lượng không khí xung quanh.</w:t>
      </w:r>
    </w:p>
    <w:p w14:paraId="2041705B" w14:textId="77777777" w:rsidR="00EA4E24" w:rsidRPr="00496DEF" w:rsidRDefault="00EA4E24" w:rsidP="00EA4E24">
      <w:pPr>
        <w:widowControl w:val="0"/>
        <w:spacing w:before="60" w:after="60" w:line="288" w:lineRule="auto"/>
        <w:ind w:firstLine="720"/>
        <w:jc w:val="both"/>
        <w:rPr>
          <w:i/>
          <w:sz w:val="26"/>
          <w:szCs w:val="26"/>
        </w:rPr>
      </w:pPr>
      <w:r w:rsidRPr="00496DEF">
        <w:rPr>
          <w:i/>
          <w:sz w:val="26"/>
          <w:szCs w:val="26"/>
        </w:rPr>
        <w:t>+ QCVN 26:2010/BTNMT: Quy chuẩn kỹ thuật quốc gia về tiếng ồn.</w:t>
      </w:r>
    </w:p>
    <w:p w14:paraId="09801513" w14:textId="77777777" w:rsidR="00EA4E24" w:rsidRPr="00496DEF" w:rsidRDefault="00EA4E24" w:rsidP="00EA4E24">
      <w:pPr>
        <w:widowControl w:val="0"/>
        <w:spacing w:before="60" w:after="60" w:line="288" w:lineRule="auto"/>
        <w:ind w:firstLine="720"/>
        <w:jc w:val="both"/>
        <w:rPr>
          <w:iCs/>
          <w:sz w:val="26"/>
          <w:szCs w:val="26"/>
        </w:rPr>
      </w:pPr>
      <w:r w:rsidRPr="00496DEF">
        <w:rPr>
          <w:iCs/>
          <w:sz w:val="26"/>
          <w:szCs w:val="26"/>
        </w:rPr>
        <w:t>- Đối với quy chuẩn áp dụng cho khu vực bãi chứa, khu vực khai thác:</w:t>
      </w:r>
    </w:p>
    <w:p w14:paraId="11B52E5B" w14:textId="77777777" w:rsidR="00EA4E24" w:rsidRPr="00496DEF" w:rsidRDefault="00EA4E24" w:rsidP="00EA4E24">
      <w:pPr>
        <w:widowControl w:val="0"/>
        <w:spacing w:before="60" w:after="60" w:line="288" w:lineRule="auto"/>
        <w:ind w:firstLine="720"/>
        <w:jc w:val="both"/>
        <w:rPr>
          <w:i/>
          <w:sz w:val="26"/>
          <w:szCs w:val="26"/>
        </w:rPr>
      </w:pPr>
      <w:r w:rsidRPr="00496DEF">
        <w:rPr>
          <w:i/>
          <w:sz w:val="26"/>
          <w:szCs w:val="26"/>
        </w:rPr>
        <w:t>+ QCVN 02:2019/BYT: Quy chuẩn kỹ thuật quốc gia về bụi – giá trị giới giới hạn tiếp xúc cho phép bụi tại nơi làm việc.</w:t>
      </w:r>
    </w:p>
    <w:p w14:paraId="6EC0123A" w14:textId="77777777" w:rsidR="00EA4E24" w:rsidRPr="00496DEF" w:rsidRDefault="00EA4E24" w:rsidP="00EA4E24">
      <w:pPr>
        <w:widowControl w:val="0"/>
        <w:spacing w:before="60" w:after="60" w:line="288" w:lineRule="auto"/>
        <w:ind w:firstLine="720"/>
        <w:jc w:val="both"/>
        <w:rPr>
          <w:i/>
          <w:sz w:val="26"/>
          <w:szCs w:val="26"/>
        </w:rPr>
      </w:pPr>
      <w:r w:rsidRPr="00496DEF">
        <w:rPr>
          <w:i/>
          <w:sz w:val="26"/>
          <w:szCs w:val="26"/>
        </w:rPr>
        <w:t>+ QCVN 03:2019/BYT: Quy chuẩn kỹ thuật quốc gia giá trị giới hạn tiếp xúc cho phép của 50 yếu tố hóa học tại nơi làm việc.</w:t>
      </w:r>
    </w:p>
    <w:p w14:paraId="59882B9D" w14:textId="77777777" w:rsidR="00EA4E24" w:rsidRPr="00496DEF" w:rsidRDefault="00EA4E24" w:rsidP="00EA4E24">
      <w:pPr>
        <w:widowControl w:val="0"/>
        <w:spacing w:before="60" w:after="60" w:line="288" w:lineRule="auto"/>
        <w:ind w:firstLine="720"/>
        <w:jc w:val="both"/>
        <w:rPr>
          <w:i/>
          <w:sz w:val="26"/>
          <w:szCs w:val="26"/>
        </w:rPr>
      </w:pPr>
      <w:r w:rsidRPr="00496DEF">
        <w:rPr>
          <w:i/>
          <w:sz w:val="26"/>
          <w:szCs w:val="26"/>
        </w:rPr>
        <w:t>+ QCVN 24:2016/BYT: Quy chuẩn kỹ thuật quốc gia về tiếng ồn - Mức tiếp xúc cho phép tiếng ồn tại nơi làm việc.</w:t>
      </w:r>
    </w:p>
    <w:p w14:paraId="757C5EA5" w14:textId="4551116D" w:rsidR="00EA4E24" w:rsidRPr="00496DEF" w:rsidRDefault="00EA4E24" w:rsidP="00EA4E24">
      <w:pPr>
        <w:spacing w:before="60" w:after="60" w:line="288" w:lineRule="auto"/>
        <w:ind w:firstLine="709"/>
        <w:jc w:val="both"/>
        <w:rPr>
          <w:sz w:val="26"/>
          <w:szCs w:val="26"/>
          <w:lang w:val="en-US"/>
        </w:rPr>
      </w:pPr>
      <w:r w:rsidRPr="00496DEF">
        <w:rPr>
          <w:i/>
          <w:sz w:val="26"/>
          <w:szCs w:val="26"/>
        </w:rPr>
        <w:t>+ QCVN 26:2016/BYT: Về vi khí hậu - Giá trị cho phép vi khí hậu tại nơi làm việc</w:t>
      </w:r>
      <w:r w:rsidRPr="00496DEF">
        <w:rPr>
          <w:i/>
          <w:sz w:val="26"/>
          <w:szCs w:val="26"/>
          <w:lang w:val="en-US"/>
        </w:rPr>
        <w:t>.</w:t>
      </w:r>
    </w:p>
    <w:p w14:paraId="27349B4D" w14:textId="147502A9" w:rsidR="00E20D98" w:rsidRPr="00496DEF" w:rsidRDefault="00E20D98" w:rsidP="00E20D98">
      <w:pPr>
        <w:spacing w:before="60" w:after="60" w:line="288" w:lineRule="auto"/>
        <w:ind w:firstLine="709"/>
        <w:jc w:val="both"/>
        <w:rPr>
          <w:sz w:val="26"/>
          <w:szCs w:val="26"/>
          <w:lang w:val="nl-NL"/>
        </w:rPr>
      </w:pPr>
      <w:r w:rsidRPr="00496DEF">
        <w:rPr>
          <w:sz w:val="26"/>
          <w:szCs w:val="26"/>
          <w:lang w:val="nl-NL"/>
        </w:rPr>
        <w:t>Tại bãi chứa cát 02, Doanh nghiệp đã phối hợp với đơn vị có chức năng lấy mẫu bổ sung bụi, khí thải định kỳ để đánh giá hiện trạng các thành phần môi trường tại khu vực dự án trong quá trình hoạt động.</w:t>
      </w:r>
    </w:p>
    <w:p w14:paraId="538B1D59" w14:textId="77777777" w:rsidR="00E20D98" w:rsidRPr="00496DEF" w:rsidRDefault="00E20D98" w:rsidP="00E20D98">
      <w:pPr>
        <w:spacing w:before="60" w:after="60" w:line="288" w:lineRule="auto"/>
        <w:ind w:firstLine="709"/>
        <w:jc w:val="both"/>
        <w:rPr>
          <w:sz w:val="26"/>
          <w:szCs w:val="26"/>
          <w:lang w:val="nl-NL"/>
        </w:rPr>
      </w:pPr>
      <w:r w:rsidRPr="00496DEF">
        <w:rPr>
          <w:sz w:val="26"/>
          <w:szCs w:val="26"/>
          <w:lang w:val="nl-NL"/>
        </w:rPr>
        <w:t>- Vị trí giám sát: 02 vị trí (01 vị trí tại khu vực khai thác; 01 vị trí khu vực bãi chứa cát 01).</w:t>
      </w:r>
    </w:p>
    <w:p w14:paraId="1AF1C6E3" w14:textId="77777777" w:rsidR="00E20D98" w:rsidRPr="00496DEF" w:rsidRDefault="00E20D98" w:rsidP="00E20D98">
      <w:pPr>
        <w:spacing w:before="60" w:after="60" w:line="288" w:lineRule="auto"/>
        <w:ind w:firstLine="709"/>
        <w:jc w:val="both"/>
        <w:rPr>
          <w:sz w:val="26"/>
          <w:szCs w:val="26"/>
          <w:lang w:val="nl-NL"/>
        </w:rPr>
      </w:pPr>
      <w:r w:rsidRPr="00496DEF">
        <w:rPr>
          <w:sz w:val="26"/>
          <w:szCs w:val="26"/>
          <w:lang w:val="nl-NL"/>
        </w:rPr>
        <w:t>- Tần suất giám sát: 03 tháng/1 lần.</w:t>
      </w:r>
    </w:p>
    <w:p w14:paraId="4867A6FD" w14:textId="77777777" w:rsidR="00E20D98" w:rsidRPr="00496DEF" w:rsidRDefault="00E20D98" w:rsidP="00E20D98">
      <w:pPr>
        <w:spacing w:before="60" w:after="60" w:line="288" w:lineRule="auto"/>
        <w:ind w:firstLine="709"/>
        <w:jc w:val="both"/>
        <w:rPr>
          <w:sz w:val="26"/>
          <w:szCs w:val="26"/>
          <w:lang w:val="nl-NL"/>
        </w:rPr>
      </w:pPr>
      <w:r w:rsidRPr="00496DEF">
        <w:rPr>
          <w:sz w:val="26"/>
          <w:szCs w:val="26"/>
          <w:lang w:val="nl-NL"/>
        </w:rPr>
        <w:t>- Thông số giám sát: Bụi tổng, tiếng ồn, độ rung, CO, SO</w:t>
      </w:r>
      <w:r w:rsidRPr="00496DEF">
        <w:rPr>
          <w:sz w:val="26"/>
          <w:szCs w:val="26"/>
          <w:vertAlign w:val="subscript"/>
          <w:lang w:val="nl-NL"/>
        </w:rPr>
        <w:t>2</w:t>
      </w:r>
      <w:r w:rsidRPr="00496DEF">
        <w:rPr>
          <w:sz w:val="26"/>
          <w:szCs w:val="26"/>
          <w:lang w:val="nl-NL"/>
        </w:rPr>
        <w:t>, NO</w:t>
      </w:r>
      <w:r w:rsidRPr="00496DEF">
        <w:rPr>
          <w:sz w:val="26"/>
          <w:szCs w:val="26"/>
          <w:vertAlign w:val="subscript"/>
          <w:lang w:val="nl-NL"/>
        </w:rPr>
        <w:t>x</w:t>
      </w:r>
      <w:r w:rsidRPr="00496DEF">
        <w:rPr>
          <w:sz w:val="26"/>
          <w:szCs w:val="26"/>
          <w:lang w:val="nl-NL"/>
        </w:rPr>
        <w:t>.</w:t>
      </w:r>
    </w:p>
    <w:p w14:paraId="40618E91" w14:textId="77777777" w:rsidR="00E20D98" w:rsidRPr="00496DEF" w:rsidRDefault="00E20D98" w:rsidP="00E20D98">
      <w:pPr>
        <w:spacing w:before="60" w:after="60" w:line="288" w:lineRule="auto"/>
        <w:ind w:firstLine="720"/>
        <w:rPr>
          <w:sz w:val="26"/>
          <w:szCs w:val="26"/>
        </w:rPr>
      </w:pPr>
      <w:r w:rsidRPr="00496DEF">
        <w:rPr>
          <w:sz w:val="26"/>
          <w:szCs w:val="26"/>
        </w:rPr>
        <w:t>Kết quả phân tích được tổng hợp tại bảng sau:</w:t>
      </w:r>
    </w:p>
    <w:p w14:paraId="79A72425" w14:textId="407DF8F7" w:rsidR="00E20D98" w:rsidRPr="00496DEF" w:rsidRDefault="00E20D98" w:rsidP="00E20D98">
      <w:pPr>
        <w:pStyle w:val="Caption"/>
      </w:pPr>
      <w:bookmarkStart w:id="560" w:name="_Toc133401206"/>
      <w:r w:rsidRPr="00496DEF">
        <w:t xml:space="preserve">Bảng </w:t>
      </w:r>
      <w:r w:rsidRPr="00496DEF">
        <w:fldChar w:fldCharType="begin"/>
      </w:r>
      <w:r w:rsidRPr="00496DEF">
        <w:instrText xml:space="preserve"> SEQ Bảng \* ARABIC </w:instrText>
      </w:r>
      <w:r w:rsidRPr="00496DEF">
        <w:fldChar w:fldCharType="separate"/>
      </w:r>
      <w:r w:rsidR="00013886" w:rsidRPr="00496DEF">
        <w:t>57</w:t>
      </w:r>
      <w:r w:rsidRPr="00496DEF">
        <w:fldChar w:fldCharType="end"/>
      </w:r>
      <w:r w:rsidRPr="00496DEF">
        <w:t>: Các vị tr</w:t>
      </w:r>
      <w:r w:rsidR="009962DA" w:rsidRPr="00496DEF">
        <w:t>í lấy mẫu môi trường không khí tại bãi 2</w:t>
      </w:r>
      <w:bookmarkEnd w:id="5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826"/>
        <w:gridCol w:w="2428"/>
        <w:gridCol w:w="2137"/>
      </w:tblGrid>
      <w:tr w:rsidR="00E20D98" w:rsidRPr="00496DEF" w14:paraId="614807FD" w14:textId="77777777" w:rsidTr="00280809">
        <w:trPr>
          <w:trHeight w:val="330"/>
          <w:tblHeader/>
          <w:jc w:val="center"/>
        </w:trPr>
        <w:tc>
          <w:tcPr>
            <w:tcW w:w="370"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C22869F" w14:textId="77777777" w:rsidR="00E20D98" w:rsidRPr="00496DEF" w:rsidRDefault="00E20D98" w:rsidP="00280809">
            <w:pPr>
              <w:widowControl w:val="0"/>
              <w:spacing w:before="60" w:after="60"/>
              <w:jc w:val="center"/>
              <w:rPr>
                <w:b/>
              </w:rPr>
            </w:pPr>
            <w:r w:rsidRPr="00496DEF">
              <w:rPr>
                <w:b/>
              </w:rPr>
              <w:t>STT</w:t>
            </w:r>
          </w:p>
        </w:tc>
        <w:tc>
          <w:tcPr>
            <w:tcW w:w="2111"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739339E1" w14:textId="77777777" w:rsidR="00E20D98" w:rsidRPr="00496DEF" w:rsidRDefault="00E20D98" w:rsidP="00280809">
            <w:pPr>
              <w:widowControl w:val="0"/>
              <w:spacing w:before="60" w:after="60"/>
              <w:jc w:val="center"/>
              <w:rPr>
                <w:b/>
              </w:rPr>
            </w:pPr>
            <w:r w:rsidRPr="00496DEF">
              <w:rPr>
                <w:b/>
              </w:rPr>
              <w:t>Vị trí lấy mẫu</w:t>
            </w:r>
          </w:p>
        </w:tc>
        <w:tc>
          <w:tcPr>
            <w:tcW w:w="2519" w:type="pct"/>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2206ED0" w14:textId="77777777" w:rsidR="00E20D98" w:rsidRPr="00496DEF" w:rsidRDefault="00E20D98" w:rsidP="00280809">
            <w:pPr>
              <w:widowControl w:val="0"/>
              <w:spacing w:before="60" w:after="60"/>
              <w:jc w:val="center"/>
              <w:rPr>
                <w:b/>
                <w:lang w:val="nb-NO"/>
              </w:rPr>
            </w:pPr>
            <w:r w:rsidRPr="00496DEF">
              <w:rPr>
                <w:b/>
                <w:lang w:val="nb-NO"/>
              </w:rPr>
              <w:t xml:space="preserve">Tọa độ VN2000, </w:t>
            </w:r>
            <w:r w:rsidRPr="00496DEF">
              <w:rPr>
                <w:b/>
              </w:rPr>
              <w:t xml:space="preserve"> </w:t>
            </w:r>
            <w:r w:rsidRPr="00496DEF">
              <w:rPr>
                <w:b/>
                <w:bCs/>
              </w:rPr>
              <w:t xml:space="preserve">(Kinh tuyến trục </w:t>
            </w:r>
            <w:r w:rsidRPr="00496DEF">
              <w:rPr>
                <w:b/>
              </w:rPr>
              <w:t>105</w:t>
            </w:r>
            <w:r w:rsidRPr="00496DEF">
              <w:rPr>
                <w:b/>
                <w:vertAlign w:val="superscript"/>
              </w:rPr>
              <w:t>o</w:t>
            </w:r>
            <w:r w:rsidRPr="00496DEF">
              <w:rPr>
                <w:b/>
              </w:rPr>
              <w:t>45’</w:t>
            </w:r>
            <w:r w:rsidRPr="00496DEF">
              <w:rPr>
                <w:b/>
                <w:bCs/>
              </w:rPr>
              <w:t>, múi 3</w:t>
            </w:r>
            <w:r w:rsidRPr="00496DEF">
              <w:rPr>
                <w:b/>
                <w:bCs/>
                <w:vertAlign w:val="superscript"/>
              </w:rPr>
              <w:t>0</w:t>
            </w:r>
            <w:r w:rsidRPr="00496DEF">
              <w:rPr>
                <w:b/>
                <w:bCs/>
              </w:rPr>
              <w:t>)</w:t>
            </w:r>
          </w:p>
        </w:tc>
      </w:tr>
      <w:tr w:rsidR="00E20D98" w:rsidRPr="00496DEF" w14:paraId="5A5E1703" w14:textId="77777777" w:rsidTr="00280809">
        <w:trPr>
          <w:trHeight w:val="330"/>
          <w:tblHeader/>
          <w:jc w:val="center"/>
        </w:trPr>
        <w:tc>
          <w:tcPr>
            <w:tcW w:w="370" w:type="pct"/>
            <w:vMerge/>
            <w:tcBorders>
              <w:left w:val="single" w:sz="4" w:space="0" w:color="auto"/>
              <w:bottom w:val="single" w:sz="4" w:space="0" w:color="auto"/>
              <w:right w:val="single" w:sz="4" w:space="0" w:color="auto"/>
            </w:tcBorders>
            <w:shd w:val="clear" w:color="auto" w:fill="D6E3BC" w:themeFill="accent3" w:themeFillTint="66"/>
            <w:vAlign w:val="center"/>
          </w:tcPr>
          <w:p w14:paraId="23675A71" w14:textId="77777777" w:rsidR="00E20D98" w:rsidRPr="00496DEF" w:rsidRDefault="00E20D98" w:rsidP="00280809">
            <w:pPr>
              <w:widowControl w:val="0"/>
              <w:spacing w:before="60" w:after="60"/>
              <w:jc w:val="center"/>
              <w:rPr>
                <w:b/>
              </w:rPr>
            </w:pPr>
          </w:p>
        </w:tc>
        <w:tc>
          <w:tcPr>
            <w:tcW w:w="2111" w:type="pct"/>
            <w:vMerge/>
            <w:tcBorders>
              <w:left w:val="single" w:sz="4" w:space="0" w:color="auto"/>
              <w:bottom w:val="single" w:sz="4" w:space="0" w:color="auto"/>
              <w:right w:val="single" w:sz="4" w:space="0" w:color="auto"/>
            </w:tcBorders>
            <w:shd w:val="clear" w:color="auto" w:fill="D6E3BC" w:themeFill="accent3" w:themeFillTint="66"/>
            <w:vAlign w:val="center"/>
          </w:tcPr>
          <w:p w14:paraId="4F05593F" w14:textId="77777777" w:rsidR="00E20D98" w:rsidRPr="00496DEF" w:rsidRDefault="00E20D98" w:rsidP="00280809">
            <w:pPr>
              <w:widowControl w:val="0"/>
              <w:spacing w:before="60" w:after="60"/>
              <w:jc w:val="center"/>
              <w:rPr>
                <w:b/>
              </w:rPr>
            </w:pPr>
          </w:p>
        </w:tc>
        <w:tc>
          <w:tcPr>
            <w:tcW w:w="1340"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B3DA892" w14:textId="77777777" w:rsidR="00E20D98" w:rsidRPr="00496DEF" w:rsidRDefault="00E20D98" w:rsidP="00280809">
            <w:pPr>
              <w:widowControl w:val="0"/>
              <w:spacing w:before="60" w:after="60"/>
              <w:jc w:val="center"/>
              <w:rPr>
                <w:b/>
                <w:lang w:val="en-US"/>
              </w:rPr>
            </w:pPr>
            <w:r w:rsidRPr="00496DEF">
              <w:rPr>
                <w:i/>
                <w:lang w:val="nb-NO"/>
              </w:rPr>
              <w:t>X  (m)</w:t>
            </w:r>
          </w:p>
        </w:tc>
        <w:tc>
          <w:tcPr>
            <w:tcW w:w="1179"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778A4FC" w14:textId="77777777" w:rsidR="00E20D98" w:rsidRPr="00496DEF" w:rsidRDefault="00E20D98" w:rsidP="00280809">
            <w:pPr>
              <w:widowControl w:val="0"/>
              <w:spacing w:before="60" w:after="60"/>
              <w:jc w:val="center"/>
              <w:rPr>
                <w:b/>
              </w:rPr>
            </w:pPr>
            <w:r w:rsidRPr="00496DEF">
              <w:rPr>
                <w:i/>
                <w:lang w:val="nb-NO"/>
              </w:rPr>
              <w:t>X  (m)</w:t>
            </w:r>
          </w:p>
        </w:tc>
      </w:tr>
      <w:tr w:rsidR="00E20D98" w:rsidRPr="00496DEF" w14:paraId="7FF5AA20" w14:textId="77777777" w:rsidTr="00280809">
        <w:trPr>
          <w:trHeight w:val="250"/>
          <w:jc w:val="center"/>
        </w:trPr>
        <w:tc>
          <w:tcPr>
            <w:tcW w:w="370" w:type="pct"/>
            <w:tcBorders>
              <w:top w:val="single" w:sz="4" w:space="0" w:color="auto"/>
              <w:left w:val="single" w:sz="4" w:space="0" w:color="auto"/>
              <w:bottom w:val="single" w:sz="4" w:space="0" w:color="auto"/>
              <w:right w:val="single" w:sz="4" w:space="0" w:color="auto"/>
            </w:tcBorders>
            <w:vAlign w:val="center"/>
          </w:tcPr>
          <w:p w14:paraId="570D22EE" w14:textId="61497F9D" w:rsidR="00E20D98" w:rsidRPr="00496DEF" w:rsidRDefault="00E20D98" w:rsidP="00280809">
            <w:pPr>
              <w:widowControl w:val="0"/>
              <w:spacing w:before="60" w:after="60"/>
              <w:jc w:val="center"/>
              <w:rPr>
                <w:lang w:val="en-US"/>
              </w:rPr>
            </w:pPr>
            <w:r w:rsidRPr="00496DEF">
              <w:rPr>
                <w:lang w:val="en-US"/>
              </w:rPr>
              <w:t>1</w:t>
            </w:r>
          </w:p>
        </w:tc>
        <w:tc>
          <w:tcPr>
            <w:tcW w:w="2111" w:type="pct"/>
            <w:tcBorders>
              <w:top w:val="single" w:sz="4" w:space="0" w:color="auto"/>
              <w:left w:val="single" w:sz="4" w:space="0" w:color="auto"/>
              <w:bottom w:val="single" w:sz="4" w:space="0" w:color="auto"/>
              <w:right w:val="single" w:sz="4" w:space="0" w:color="auto"/>
            </w:tcBorders>
            <w:vAlign w:val="center"/>
          </w:tcPr>
          <w:p w14:paraId="2E01E9C4" w14:textId="20C87989" w:rsidR="00E20D98" w:rsidRPr="00496DEF" w:rsidRDefault="00E20D98" w:rsidP="00280809">
            <w:pPr>
              <w:spacing w:before="60" w:after="60"/>
              <w:rPr>
                <w:lang w:eastAsia="zh-CN"/>
              </w:rPr>
            </w:pPr>
            <w:r w:rsidRPr="00496DEF">
              <w:t>Vị trí tại khu vực bãi chứa cát 02</w:t>
            </w:r>
          </w:p>
        </w:tc>
        <w:tc>
          <w:tcPr>
            <w:tcW w:w="1340" w:type="pct"/>
            <w:tcBorders>
              <w:top w:val="single" w:sz="4" w:space="0" w:color="auto"/>
              <w:left w:val="single" w:sz="4" w:space="0" w:color="auto"/>
              <w:bottom w:val="single" w:sz="4" w:space="0" w:color="auto"/>
              <w:right w:val="single" w:sz="4" w:space="0" w:color="auto"/>
            </w:tcBorders>
            <w:vAlign w:val="center"/>
          </w:tcPr>
          <w:p w14:paraId="1A71CDDC" w14:textId="77777777" w:rsidR="00E20D98" w:rsidRPr="00496DEF" w:rsidRDefault="00E20D98" w:rsidP="00280809">
            <w:pPr>
              <w:tabs>
                <w:tab w:val="left" w:pos="567"/>
              </w:tabs>
              <w:spacing w:before="60" w:after="60"/>
              <w:jc w:val="center"/>
            </w:pPr>
            <w:r w:rsidRPr="00496DEF">
              <w:t>1267 956</w:t>
            </w:r>
          </w:p>
        </w:tc>
        <w:tc>
          <w:tcPr>
            <w:tcW w:w="1179" w:type="pct"/>
            <w:tcBorders>
              <w:top w:val="single" w:sz="4" w:space="0" w:color="auto"/>
              <w:left w:val="single" w:sz="4" w:space="0" w:color="auto"/>
              <w:bottom w:val="single" w:sz="4" w:space="0" w:color="auto"/>
              <w:right w:val="single" w:sz="4" w:space="0" w:color="auto"/>
            </w:tcBorders>
            <w:vAlign w:val="center"/>
          </w:tcPr>
          <w:p w14:paraId="1AF3399B" w14:textId="77777777" w:rsidR="00E20D98" w:rsidRPr="00496DEF" w:rsidRDefault="00E20D98" w:rsidP="00280809">
            <w:pPr>
              <w:tabs>
                <w:tab w:val="left" w:pos="567"/>
              </w:tabs>
              <w:spacing w:before="60" w:after="60"/>
              <w:jc w:val="center"/>
            </w:pPr>
            <w:r w:rsidRPr="00496DEF">
              <w:t>571 981</w:t>
            </w:r>
          </w:p>
        </w:tc>
      </w:tr>
      <w:tr w:rsidR="00E20D98" w:rsidRPr="00496DEF" w14:paraId="1C12E1EC" w14:textId="77777777" w:rsidTr="00280809">
        <w:trPr>
          <w:trHeight w:val="250"/>
          <w:jc w:val="center"/>
        </w:trPr>
        <w:tc>
          <w:tcPr>
            <w:tcW w:w="370" w:type="pct"/>
            <w:tcBorders>
              <w:top w:val="single" w:sz="4" w:space="0" w:color="auto"/>
              <w:left w:val="single" w:sz="4" w:space="0" w:color="auto"/>
              <w:bottom w:val="single" w:sz="4" w:space="0" w:color="auto"/>
              <w:right w:val="single" w:sz="4" w:space="0" w:color="auto"/>
            </w:tcBorders>
            <w:vAlign w:val="center"/>
          </w:tcPr>
          <w:p w14:paraId="0E8C7E05" w14:textId="45A3E875" w:rsidR="00E20D98" w:rsidRPr="00496DEF" w:rsidRDefault="00E20D98" w:rsidP="00280809">
            <w:pPr>
              <w:widowControl w:val="0"/>
              <w:spacing w:before="60" w:after="60"/>
              <w:jc w:val="center"/>
              <w:rPr>
                <w:lang w:val="en-US"/>
              </w:rPr>
            </w:pPr>
            <w:r w:rsidRPr="00496DEF">
              <w:rPr>
                <w:lang w:val="en-US"/>
              </w:rPr>
              <w:t>2</w:t>
            </w:r>
          </w:p>
        </w:tc>
        <w:tc>
          <w:tcPr>
            <w:tcW w:w="2111" w:type="pct"/>
            <w:tcBorders>
              <w:top w:val="single" w:sz="4" w:space="0" w:color="auto"/>
              <w:left w:val="single" w:sz="4" w:space="0" w:color="auto"/>
              <w:bottom w:val="single" w:sz="4" w:space="0" w:color="auto"/>
              <w:right w:val="single" w:sz="4" w:space="0" w:color="auto"/>
            </w:tcBorders>
            <w:vAlign w:val="center"/>
          </w:tcPr>
          <w:p w14:paraId="3ECB4AFA" w14:textId="5A39B657" w:rsidR="00E20D98" w:rsidRPr="00496DEF" w:rsidRDefault="00E20D98" w:rsidP="00280809">
            <w:pPr>
              <w:spacing w:before="60" w:after="60"/>
              <w:rPr>
                <w:lang w:val="en-US"/>
              </w:rPr>
            </w:pPr>
            <w:r w:rsidRPr="00496DEF">
              <w:t>Vị trí tại khu vực đường vận chuyển</w:t>
            </w:r>
            <w:r w:rsidRPr="00496DEF">
              <w:rPr>
                <w:lang w:val="en-US"/>
              </w:rPr>
              <w:t xml:space="preserve"> </w:t>
            </w:r>
            <w:r w:rsidR="00446F12" w:rsidRPr="00496DEF">
              <w:rPr>
                <w:lang w:val="en-US"/>
              </w:rPr>
              <w:t xml:space="preserve">khu </w:t>
            </w:r>
            <w:r w:rsidRPr="00496DEF">
              <w:rPr>
                <w:lang w:val="en-US"/>
              </w:rPr>
              <w:t>02</w:t>
            </w:r>
          </w:p>
        </w:tc>
        <w:tc>
          <w:tcPr>
            <w:tcW w:w="1340" w:type="pct"/>
            <w:tcBorders>
              <w:top w:val="single" w:sz="4" w:space="0" w:color="auto"/>
              <w:left w:val="single" w:sz="4" w:space="0" w:color="auto"/>
              <w:bottom w:val="single" w:sz="4" w:space="0" w:color="auto"/>
              <w:right w:val="single" w:sz="4" w:space="0" w:color="auto"/>
            </w:tcBorders>
            <w:vAlign w:val="center"/>
          </w:tcPr>
          <w:p w14:paraId="18082566" w14:textId="77777777" w:rsidR="00E20D98" w:rsidRPr="00496DEF" w:rsidRDefault="00E20D98" w:rsidP="00280809">
            <w:pPr>
              <w:tabs>
                <w:tab w:val="left" w:pos="567"/>
              </w:tabs>
              <w:spacing w:before="60" w:after="60"/>
              <w:jc w:val="center"/>
            </w:pPr>
            <w:r w:rsidRPr="00496DEF">
              <w:t>1267 948</w:t>
            </w:r>
          </w:p>
        </w:tc>
        <w:tc>
          <w:tcPr>
            <w:tcW w:w="1179" w:type="pct"/>
            <w:tcBorders>
              <w:top w:val="single" w:sz="4" w:space="0" w:color="auto"/>
              <w:left w:val="single" w:sz="4" w:space="0" w:color="auto"/>
              <w:bottom w:val="single" w:sz="4" w:space="0" w:color="auto"/>
              <w:right w:val="single" w:sz="4" w:space="0" w:color="auto"/>
            </w:tcBorders>
            <w:vAlign w:val="center"/>
          </w:tcPr>
          <w:p w14:paraId="0B8F85F6" w14:textId="77777777" w:rsidR="00E20D98" w:rsidRPr="00496DEF" w:rsidRDefault="00E20D98" w:rsidP="00280809">
            <w:pPr>
              <w:tabs>
                <w:tab w:val="left" w:pos="567"/>
              </w:tabs>
              <w:spacing w:before="60" w:after="60"/>
              <w:jc w:val="center"/>
            </w:pPr>
            <w:r w:rsidRPr="00496DEF">
              <w:t>571 987</w:t>
            </w:r>
          </w:p>
        </w:tc>
      </w:tr>
    </w:tbl>
    <w:p w14:paraId="1B71CD04" w14:textId="77777777" w:rsidR="00E20D98" w:rsidRPr="00496DEF" w:rsidRDefault="00E20D98" w:rsidP="00E20D98">
      <w:pPr>
        <w:spacing w:before="45" w:after="45" w:line="288" w:lineRule="auto"/>
        <w:ind w:firstLine="709"/>
        <w:rPr>
          <w:sz w:val="26"/>
          <w:szCs w:val="26"/>
          <w:lang w:eastAsia="vi-VN"/>
        </w:rPr>
      </w:pPr>
      <w:r w:rsidRPr="00496DEF">
        <w:rPr>
          <w:sz w:val="26"/>
          <w:szCs w:val="26"/>
          <w:lang w:eastAsia="vi-VN"/>
        </w:rPr>
        <w:t>Kết quả phân tích mẫu không khí được thể hiện trong bảng sau:</w:t>
      </w:r>
    </w:p>
    <w:p w14:paraId="30CA0E9B" w14:textId="77777777" w:rsidR="00A452EF" w:rsidRPr="00496DEF" w:rsidRDefault="00A452EF" w:rsidP="00E20D98">
      <w:pPr>
        <w:spacing w:before="45" w:after="45" w:line="288" w:lineRule="auto"/>
        <w:ind w:firstLine="709"/>
        <w:rPr>
          <w:sz w:val="26"/>
          <w:szCs w:val="26"/>
          <w:lang w:eastAsia="vi-VN"/>
        </w:rPr>
      </w:pPr>
    </w:p>
    <w:p w14:paraId="77D2C15B" w14:textId="77777777" w:rsidR="00E20D98" w:rsidRPr="00496DEF" w:rsidRDefault="00E20D98" w:rsidP="00E20D98">
      <w:pPr>
        <w:pStyle w:val="Caption"/>
        <w:sectPr w:rsidR="00E20D98" w:rsidRPr="00496DEF" w:rsidSect="00E20D98">
          <w:pgSz w:w="11906" w:h="16838" w:code="9"/>
          <w:pgMar w:top="1260" w:right="1134" w:bottom="1134" w:left="1701" w:header="576" w:footer="576" w:gutter="0"/>
          <w:cols w:space="720"/>
          <w:docGrid w:linePitch="360"/>
        </w:sectPr>
      </w:pPr>
    </w:p>
    <w:p w14:paraId="6B50B505" w14:textId="6102A82A" w:rsidR="00E20D98" w:rsidRPr="00496DEF" w:rsidRDefault="009962DA" w:rsidP="009962DA">
      <w:pPr>
        <w:pStyle w:val="Caption"/>
      </w:pPr>
      <w:bookmarkStart w:id="561" w:name="_Toc133401207"/>
      <w:r w:rsidRPr="00496DEF">
        <w:lastRenderedPageBreak/>
        <w:t xml:space="preserve">Bảng </w:t>
      </w:r>
      <w:r w:rsidRPr="00496DEF">
        <w:fldChar w:fldCharType="begin"/>
      </w:r>
      <w:r w:rsidRPr="00496DEF">
        <w:instrText xml:space="preserve"> SEQ Bảng \* ARABIC </w:instrText>
      </w:r>
      <w:r w:rsidRPr="00496DEF">
        <w:fldChar w:fldCharType="separate"/>
      </w:r>
      <w:r w:rsidR="00013886" w:rsidRPr="00496DEF">
        <w:t>58</w:t>
      </w:r>
      <w:r w:rsidRPr="00496DEF">
        <w:fldChar w:fldCharType="end"/>
      </w:r>
      <w:r w:rsidR="00E20D98" w:rsidRPr="00496DEF">
        <w:t xml:space="preserve">: Kết quả đo đạc chất lượng không khí tại </w:t>
      </w:r>
      <w:r w:rsidR="001D28BA" w:rsidRPr="00496DEF">
        <w:t>bãi chứa cát 2</w:t>
      </w:r>
      <w:bookmarkEnd w:id="5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264"/>
        <w:gridCol w:w="1532"/>
        <w:gridCol w:w="1639"/>
        <w:gridCol w:w="1057"/>
        <w:gridCol w:w="1273"/>
        <w:gridCol w:w="1275"/>
        <w:gridCol w:w="1561"/>
        <w:gridCol w:w="1415"/>
        <w:gridCol w:w="1275"/>
        <w:gridCol w:w="1383"/>
      </w:tblGrid>
      <w:tr w:rsidR="00E20D98" w:rsidRPr="00496DEF" w14:paraId="3A99C1E5" w14:textId="77777777" w:rsidTr="00280809">
        <w:trPr>
          <w:trHeight w:val="70"/>
          <w:tblHeader/>
          <w:jc w:val="center"/>
        </w:trPr>
        <w:tc>
          <w:tcPr>
            <w:tcW w:w="304"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123D6F7D" w14:textId="77777777" w:rsidR="00E20D98" w:rsidRPr="00496DEF" w:rsidRDefault="00E20D98" w:rsidP="00280809">
            <w:pPr>
              <w:widowControl w:val="0"/>
              <w:spacing w:before="30" w:after="30"/>
              <w:jc w:val="center"/>
              <w:rPr>
                <w:b/>
              </w:rPr>
            </w:pPr>
            <w:r w:rsidRPr="00496DEF">
              <w:rPr>
                <w:b/>
              </w:rPr>
              <w:t>TT</w:t>
            </w:r>
          </w:p>
        </w:tc>
        <w:tc>
          <w:tcPr>
            <w:tcW w:w="434" w:type="pct"/>
            <w:vMerge w:val="restart"/>
            <w:tcBorders>
              <w:top w:val="single" w:sz="4" w:space="0" w:color="auto"/>
              <w:left w:val="single" w:sz="4" w:space="0" w:color="auto"/>
              <w:right w:val="single" w:sz="4" w:space="0" w:color="auto"/>
            </w:tcBorders>
            <w:shd w:val="clear" w:color="auto" w:fill="D6E3BC" w:themeFill="accent3" w:themeFillTint="66"/>
            <w:vAlign w:val="center"/>
          </w:tcPr>
          <w:p w14:paraId="59EACCD3" w14:textId="7736A190" w:rsidR="00E20D98" w:rsidRPr="00496DEF" w:rsidRDefault="00E20D98" w:rsidP="00280809">
            <w:pPr>
              <w:widowControl w:val="0"/>
              <w:spacing w:before="30" w:after="30"/>
              <w:jc w:val="center"/>
              <w:rPr>
                <w:b/>
                <w:lang w:val="en-US"/>
              </w:rPr>
            </w:pPr>
            <w:r w:rsidRPr="00496DEF">
              <w:rPr>
                <w:b/>
                <w:lang w:val="en-US"/>
              </w:rPr>
              <w:t>Năm</w:t>
            </w:r>
          </w:p>
        </w:tc>
        <w:tc>
          <w:tcPr>
            <w:tcW w:w="526" w:type="pct"/>
            <w:vMerge w:val="restart"/>
            <w:tcBorders>
              <w:top w:val="single" w:sz="4" w:space="0" w:color="auto"/>
              <w:left w:val="single" w:sz="4" w:space="0" w:color="auto"/>
              <w:right w:val="single" w:sz="4" w:space="0" w:color="auto"/>
            </w:tcBorders>
            <w:shd w:val="clear" w:color="auto" w:fill="D6E3BC" w:themeFill="accent3" w:themeFillTint="66"/>
            <w:vAlign w:val="center"/>
            <w:hideMark/>
          </w:tcPr>
          <w:p w14:paraId="1FC0A042" w14:textId="108A997B" w:rsidR="00E20D98" w:rsidRPr="00496DEF" w:rsidRDefault="00E20D98" w:rsidP="00280809">
            <w:pPr>
              <w:widowControl w:val="0"/>
              <w:spacing w:before="30" w:after="30"/>
              <w:jc w:val="center"/>
              <w:rPr>
                <w:b/>
              </w:rPr>
            </w:pPr>
            <w:r w:rsidRPr="00496DEF">
              <w:rPr>
                <w:b/>
                <w:lang w:val="en-US"/>
              </w:rPr>
              <w:t>Qúy</w:t>
            </w:r>
          </w:p>
        </w:tc>
        <w:tc>
          <w:tcPr>
            <w:tcW w:w="563" w:type="pct"/>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BD0C324" w14:textId="77777777" w:rsidR="00E20D98" w:rsidRPr="00496DEF" w:rsidRDefault="00E20D98" w:rsidP="00280809">
            <w:pPr>
              <w:widowControl w:val="0"/>
              <w:spacing w:before="30" w:after="30"/>
              <w:jc w:val="center"/>
              <w:rPr>
                <w:b/>
              </w:rPr>
            </w:pPr>
            <w:r w:rsidRPr="00496DEF">
              <w:rPr>
                <w:b/>
              </w:rPr>
              <w:t xml:space="preserve">Độ </w:t>
            </w:r>
            <w:r w:rsidRPr="00496DEF">
              <w:rPr>
                <w:b/>
                <w:lang w:val="en-US"/>
              </w:rPr>
              <w:t>ồ</w:t>
            </w:r>
            <w:r w:rsidRPr="00496DEF">
              <w:rPr>
                <w:b/>
              </w:rPr>
              <w:t>n (dBA)</w:t>
            </w:r>
          </w:p>
        </w:tc>
        <w:tc>
          <w:tcPr>
            <w:tcW w:w="3173" w:type="pct"/>
            <w:gridSpan w:val="7"/>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2DB1AA3" w14:textId="77777777" w:rsidR="00E20D98" w:rsidRPr="00496DEF" w:rsidRDefault="00E20D98" w:rsidP="00280809">
            <w:pPr>
              <w:widowControl w:val="0"/>
              <w:spacing w:before="30" w:after="30"/>
              <w:jc w:val="center"/>
              <w:rPr>
                <w:b/>
              </w:rPr>
            </w:pPr>
            <w:r w:rsidRPr="00496DEF">
              <w:rPr>
                <w:b/>
              </w:rPr>
              <w:t>Nồng độ chất ô nhiễm (mg/m</w:t>
            </w:r>
            <w:r w:rsidRPr="00496DEF">
              <w:rPr>
                <w:b/>
                <w:vertAlign w:val="superscript"/>
              </w:rPr>
              <w:t>3</w:t>
            </w:r>
            <w:r w:rsidRPr="00496DEF">
              <w:rPr>
                <w:b/>
              </w:rPr>
              <w:t>)</w:t>
            </w:r>
          </w:p>
        </w:tc>
      </w:tr>
      <w:tr w:rsidR="00E20D98" w:rsidRPr="00496DEF" w14:paraId="63F6D8C0" w14:textId="77777777" w:rsidTr="00280809">
        <w:trPr>
          <w:trHeight w:val="112"/>
          <w:tblHeader/>
          <w:jc w:val="center"/>
        </w:trPr>
        <w:tc>
          <w:tcPr>
            <w:tcW w:w="304"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7B05080" w14:textId="77777777" w:rsidR="00E20D98" w:rsidRPr="00496DEF" w:rsidRDefault="00E20D98" w:rsidP="00280809">
            <w:pPr>
              <w:spacing w:before="30" w:after="30"/>
              <w:rPr>
                <w:b/>
              </w:rPr>
            </w:pPr>
          </w:p>
        </w:tc>
        <w:tc>
          <w:tcPr>
            <w:tcW w:w="434" w:type="pct"/>
            <w:vMerge/>
            <w:tcBorders>
              <w:left w:val="single" w:sz="4" w:space="0" w:color="auto"/>
              <w:bottom w:val="single" w:sz="4" w:space="0" w:color="auto"/>
              <w:right w:val="single" w:sz="4" w:space="0" w:color="auto"/>
            </w:tcBorders>
            <w:shd w:val="clear" w:color="auto" w:fill="D6E3BC" w:themeFill="accent3" w:themeFillTint="66"/>
          </w:tcPr>
          <w:p w14:paraId="020CFDF8" w14:textId="77777777" w:rsidR="00E20D98" w:rsidRPr="00496DEF" w:rsidRDefault="00E20D98" w:rsidP="00280809">
            <w:pPr>
              <w:spacing w:before="30" w:after="30"/>
              <w:rPr>
                <w:b/>
              </w:rPr>
            </w:pPr>
          </w:p>
        </w:tc>
        <w:tc>
          <w:tcPr>
            <w:tcW w:w="526" w:type="pct"/>
            <w:vMerge/>
            <w:tcBorders>
              <w:left w:val="single" w:sz="4" w:space="0" w:color="auto"/>
              <w:bottom w:val="single" w:sz="4" w:space="0" w:color="auto"/>
              <w:right w:val="single" w:sz="4" w:space="0" w:color="auto"/>
            </w:tcBorders>
            <w:shd w:val="clear" w:color="auto" w:fill="D6E3BC" w:themeFill="accent3" w:themeFillTint="66"/>
            <w:vAlign w:val="center"/>
            <w:hideMark/>
          </w:tcPr>
          <w:p w14:paraId="4777C0CD" w14:textId="77777777" w:rsidR="00E20D98" w:rsidRPr="00496DEF" w:rsidRDefault="00E20D98" w:rsidP="00280809">
            <w:pPr>
              <w:spacing w:before="30" w:after="30"/>
              <w:rPr>
                <w:b/>
              </w:rPr>
            </w:pPr>
          </w:p>
        </w:tc>
        <w:tc>
          <w:tcPr>
            <w:tcW w:w="563" w:type="pct"/>
            <w:vMerge/>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82C4AAC" w14:textId="77777777" w:rsidR="00E20D98" w:rsidRPr="00496DEF" w:rsidRDefault="00E20D98" w:rsidP="00280809">
            <w:pPr>
              <w:spacing w:before="30" w:after="30"/>
              <w:rPr>
                <w:b/>
              </w:rPr>
            </w:pPr>
          </w:p>
        </w:tc>
        <w:tc>
          <w:tcPr>
            <w:tcW w:w="363"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6397CEE" w14:textId="77777777" w:rsidR="00E20D98" w:rsidRPr="00496DEF" w:rsidRDefault="00E20D98" w:rsidP="00280809">
            <w:pPr>
              <w:widowControl w:val="0"/>
              <w:spacing w:before="30" w:after="30"/>
              <w:jc w:val="center"/>
              <w:rPr>
                <w:b/>
              </w:rPr>
            </w:pPr>
            <w:r w:rsidRPr="00496DEF">
              <w:rPr>
                <w:b/>
              </w:rPr>
              <w:t>Bụi</w:t>
            </w:r>
          </w:p>
        </w:tc>
        <w:tc>
          <w:tcPr>
            <w:tcW w:w="437"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67A8522" w14:textId="77777777" w:rsidR="00E20D98" w:rsidRPr="00496DEF" w:rsidRDefault="00E20D98" w:rsidP="00280809">
            <w:pPr>
              <w:widowControl w:val="0"/>
              <w:spacing w:before="30" w:after="30"/>
              <w:jc w:val="center"/>
              <w:rPr>
                <w:b/>
              </w:rPr>
            </w:pPr>
            <w:r w:rsidRPr="00496DEF">
              <w:rPr>
                <w:b/>
              </w:rPr>
              <w:t>NO</w:t>
            </w:r>
            <w:r w:rsidRPr="00496DEF">
              <w:rPr>
                <w:b/>
                <w:vertAlign w:val="subscript"/>
              </w:rPr>
              <w:t>2</w:t>
            </w:r>
          </w:p>
        </w:tc>
        <w:tc>
          <w:tcPr>
            <w:tcW w:w="43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5525EEA" w14:textId="77777777" w:rsidR="00E20D98" w:rsidRPr="00496DEF" w:rsidRDefault="00E20D98" w:rsidP="00280809">
            <w:pPr>
              <w:widowControl w:val="0"/>
              <w:spacing w:before="30" w:after="30"/>
              <w:jc w:val="center"/>
              <w:rPr>
                <w:b/>
              </w:rPr>
            </w:pPr>
            <w:r w:rsidRPr="00496DEF">
              <w:rPr>
                <w:b/>
              </w:rPr>
              <w:t>SO</w:t>
            </w:r>
            <w:r w:rsidRPr="00496DEF">
              <w:rPr>
                <w:b/>
                <w:vertAlign w:val="subscript"/>
              </w:rPr>
              <w:t>2</w:t>
            </w:r>
          </w:p>
        </w:tc>
        <w:tc>
          <w:tcPr>
            <w:tcW w:w="536"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41010A0" w14:textId="77777777" w:rsidR="00E20D98" w:rsidRPr="00496DEF" w:rsidRDefault="00E20D98" w:rsidP="00280809">
            <w:pPr>
              <w:widowControl w:val="0"/>
              <w:spacing w:before="30" w:after="30"/>
              <w:jc w:val="center"/>
              <w:rPr>
                <w:b/>
              </w:rPr>
            </w:pPr>
            <w:r w:rsidRPr="00496DEF">
              <w:rPr>
                <w:b/>
              </w:rPr>
              <w:t>CO</w:t>
            </w:r>
          </w:p>
        </w:tc>
        <w:tc>
          <w:tcPr>
            <w:tcW w:w="486"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75A86E4" w14:textId="77777777" w:rsidR="00E20D98" w:rsidRPr="00496DEF" w:rsidRDefault="00E20D98" w:rsidP="00280809">
            <w:pPr>
              <w:widowControl w:val="0"/>
              <w:spacing w:before="30" w:after="30"/>
              <w:jc w:val="center"/>
              <w:rPr>
                <w:b/>
              </w:rPr>
            </w:pPr>
            <w:r w:rsidRPr="00496DEF">
              <w:rPr>
                <w:b/>
              </w:rPr>
              <w:t>Nhiệt độ</w:t>
            </w:r>
          </w:p>
        </w:tc>
        <w:tc>
          <w:tcPr>
            <w:tcW w:w="438"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16F5BE95" w14:textId="77777777" w:rsidR="00E20D98" w:rsidRPr="00496DEF" w:rsidRDefault="00E20D98" w:rsidP="00280809">
            <w:pPr>
              <w:widowControl w:val="0"/>
              <w:spacing w:before="30" w:after="30"/>
              <w:jc w:val="center"/>
              <w:rPr>
                <w:b/>
              </w:rPr>
            </w:pPr>
            <w:r w:rsidRPr="00496DEF">
              <w:rPr>
                <w:b/>
              </w:rPr>
              <w:t>Độ ẩm</w:t>
            </w:r>
          </w:p>
        </w:tc>
        <w:tc>
          <w:tcPr>
            <w:tcW w:w="475" w:type="pct"/>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6C9D273A" w14:textId="77777777" w:rsidR="00E20D98" w:rsidRPr="00496DEF" w:rsidRDefault="00E20D98" w:rsidP="00280809">
            <w:pPr>
              <w:widowControl w:val="0"/>
              <w:spacing w:before="30" w:after="30"/>
              <w:jc w:val="center"/>
              <w:rPr>
                <w:b/>
              </w:rPr>
            </w:pPr>
            <w:r w:rsidRPr="00496DEF">
              <w:rPr>
                <w:b/>
              </w:rPr>
              <w:t>Tốc độ gió</w:t>
            </w:r>
          </w:p>
        </w:tc>
      </w:tr>
      <w:tr w:rsidR="00E20D98" w:rsidRPr="00496DEF" w14:paraId="463F0F31" w14:textId="77777777" w:rsidTr="00280809">
        <w:trPr>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72627568" w14:textId="0F2FD784" w:rsidR="00E20D98" w:rsidRPr="00496DEF" w:rsidRDefault="00E20D98" w:rsidP="00280809">
            <w:pPr>
              <w:tabs>
                <w:tab w:val="left" w:pos="8610"/>
              </w:tabs>
              <w:spacing w:before="30" w:after="30"/>
              <w:jc w:val="center"/>
              <w:rPr>
                <w:b/>
                <w:i/>
              </w:rPr>
            </w:pPr>
            <w:r w:rsidRPr="00496DEF">
              <w:rPr>
                <w:b/>
                <w:i/>
              </w:rPr>
              <w:t>Vị tr</w:t>
            </w:r>
            <w:r w:rsidR="001D28BA" w:rsidRPr="00496DEF">
              <w:rPr>
                <w:b/>
                <w:i/>
              </w:rPr>
              <w:t>í tại khu vực bãi chứa cát khu 02</w:t>
            </w:r>
          </w:p>
        </w:tc>
      </w:tr>
      <w:tr w:rsidR="00E20D98" w:rsidRPr="00496DEF" w14:paraId="5AA53FE9" w14:textId="77777777" w:rsidTr="00280809">
        <w:trPr>
          <w:jc w:val="center"/>
        </w:trPr>
        <w:tc>
          <w:tcPr>
            <w:tcW w:w="304" w:type="pct"/>
            <w:vMerge w:val="restart"/>
            <w:tcBorders>
              <w:left w:val="single" w:sz="4" w:space="0" w:color="auto"/>
              <w:right w:val="single" w:sz="4" w:space="0" w:color="auto"/>
            </w:tcBorders>
            <w:vAlign w:val="center"/>
          </w:tcPr>
          <w:p w14:paraId="7C36A0BD" w14:textId="59C282C1" w:rsidR="00E20D98" w:rsidRPr="00496DEF" w:rsidRDefault="00E20D98" w:rsidP="00280809">
            <w:pPr>
              <w:widowControl w:val="0"/>
              <w:spacing w:before="30" w:after="30"/>
              <w:jc w:val="center"/>
              <w:rPr>
                <w:lang w:val="en-US"/>
              </w:rPr>
            </w:pPr>
            <w:r w:rsidRPr="00496DEF">
              <w:rPr>
                <w:lang w:val="en-US"/>
              </w:rPr>
              <w:t>1</w:t>
            </w:r>
          </w:p>
        </w:tc>
        <w:tc>
          <w:tcPr>
            <w:tcW w:w="434" w:type="pct"/>
            <w:tcBorders>
              <w:left w:val="single" w:sz="4" w:space="0" w:color="auto"/>
              <w:right w:val="single" w:sz="4" w:space="0" w:color="auto"/>
            </w:tcBorders>
            <w:vAlign w:val="center"/>
          </w:tcPr>
          <w:p w14:paraId="56C17FF9" w14:textId="25A92F4B" w:rsidR="00E20D98" w:rsidRPr="00496DEF" w:rsidRDefault="00E20D98" w:rsidP="00280809">
            <w:pPr>
              <w:widowControl w:val="0"/>
              <w:spacing w:before="30" w:after="30"/>
              <w:jc w:val="center"/>
            </w:pPr>
            <w:r w:rsidRPr="00496DEF">
              <w:rPr>
                <w:lang w:val="en-US"/>
              </w:rPr>
              <w:t>2022</w:t>
            </w:r>
          </w:p>
        </w:tc>
        <w:tc>
          <w:tcPr>
            <w:tcW w:w="526" w:type="pct"/>
            <w:tcBorders>
              <w:top w:val="single" w:sz="4" w:space="0" w:color="auto"/>
              <w:left w:val="single" w:sz="4" w:space="0" w:color="auto"/>
              <w:bottom w:val="single" w:sz="4" w:space="0" w:color="auto"/>
              <w:right w:val="single" w:sz="4" w:space="0" w:color="auto"/>
            </w:tcBorders>
            <w:vAlign w:val="center"/>
          </w:tcPr>
          <w:p w14:paraId="58576379" w14:textId="7401DF2B" w:rsidR="00E20D98" w:rsidRPr="00496DEF" w:rsidRDefault="00E20D98" w:rsidP="00E20D98">
            <w:pPr>
              <w:spacing w:before="30" w:after="30"/>
              <w:jc w:val="center"/>
              <w:rPr>
                <w:lang w:val="en-US"/>
              </w:rPr>
            </w:pPr>
            <w:r w:rsidRPr="00496DEF">
              <w:rPr>
                <w:lang w:val="en-US"/>
              </w:rPr>
              <w:t>Qúy 4</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B900801" w14:textId="256B3B83" w:rsidR="00E20D98" w:rsidRPr="00496DEF" w:rsidRDefault="001D28BA" w:rsidP="00280809">
            <w:pPr>
              <w:spacing w:before="30" w:after="30"/>
              <w:jc w:val="center"/>
              <w:rPr>
                <w:lang w:val="en-US" w:eastAsia="zh-CN"/>
              </w:rPr>
            </w:pPr>
            <w:r w:rsidRPr="00496DEF">
              <w:rPr>
                <w:lang w:val="en-US" w:eastAsia="zh-CN"/>
              </w:rPr>
              <w:t>63,7</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4F8FC92E" w14:textId="1DD6E7A9" w:rsidR="00E20D98" w:rsidRPr="00496DEF" w:rsidRDefault="001D28BA" w:rsidP="00280809">
            <w:pPr>
              <w:spacing w:before="30" w:after="30"/>
              <w:jc w:val="center"/>
              <w:rPr>
                <w:lang w:val="en-US"/>
              </w:rPr>
            </w:pPr>
            <w:r w:rsidRPr="00496DEF">
              <w:rPr>
                <w:lang w:val="en-US"/>
              </w:rPr>
              <w:t>0,88</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5A25DA1A" w14:textId="5881F46B" w:rsidR="00E20D98" w:rsidRPr="00496DEF" w:rsidRDefault="001D28BA" w:rsidP="00280809">
            <w:pPr>
              <w:spacing w:before="30" w:after="30"/>
              <w:jc w:val="center"/>
              <w:rPr>
                <w:lang w:val="en-US"/>
              </w:rPr>
            </w:pPr>
            <w:r w:rsidRPr="00496DEF">
              <w:rPr>
                <w:lang w:val="en-US"/>
              </w:rPr>
              <w:t>0,154</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92D02F7" w14:textId="0C8A854A" w:rsidR="00E20D98" w:rsidRPr="00496DEF" w:rsidRDefault="001D28BA" w:rsidP="00280809">
            <w:pPr>
              <w:spacing w:before="30" w:after="30"/>
              <w:jc w:val="center"/>
              <w:rPr>
                <w:lang w:val="en-US"/>
              </w:rPr>
            </w:pPr>
            <w:r w:rsidRPr="00496DEF">
              <w:rPr>
                <w:lang w:val="en-US"/>
              </w:rPr>
              <w:t>0,239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ED7B0AB" w14:textId="3928283F" w:rsidR="00E20D98" w:rsidRPr="00496DEF" w:rsidRDefault="001D28BA" w:rsidP="00280809">
            <w:pPr>
              <w:spacing w:before="30" w:after="30"/>
              <w:jc w:val="center"/>
              <w:rPr>
                <w:lang w:val="en-US"/>
              </w:rPr>
            </w:pPr>
            <w:r w:rsidRPr="00496DEF">
              <w:rPr>
                <w:lang w:val="en-US"/>
              </w:rPr>
              <w:t>5,41</w:t>
            </w:r>
          </w:p>
        </w:tc>
        <w:tc>
          <w:tcPr>
            <w:tcW w:w="486" w:type="pct"/>
            <w:tcBorders>
              <w:top w:val="single" w:sz="4" w:space="0" w:color="auto"/>
              <w:left w:val="single" w:sz="4" w:space="0" w:color="auto"/>
              <w:bottom w:val="single" w:sz="4" w:space="0" w:color="auto"/>
              <w:right w:val="single" w:sz="4" w:space="0" w:color="auto"/>
            </w:tcBorders>
          </w:tcPr>
          <w:p w14:paraId="43A18289" w14:textId="549CD3D9" w:rsidR="00E20D98" w:rsidRPr="00496DEF" w:rsidRDefault="001D28BA" w:rsidP="00280809">
            <w:pPr>
              <w:spacing w:before="30" w:after="30"/>
              <w:jc w:val="center"/>
              <w:rPr>
                <w:lang w:val="en-US"/>
              </w:rPr>
            </w:pPr>
            <w:r w:rsidRPr="00496DEF">
              <w:rPr>
                <w:lang w:val="en-US"/>
              </w:rPr>
              <w:t>31,6</w:t>
            </w:r>
          </w:p>
        </w:tc>
        <w:tc>
          <w:tcPr>
            <w:tcW w:w="438" w:type="pct"/>
            <w:tcBorders>
              <w:top w:val="single" w:sz="4" w:space="0" w:color="auto"/>
              <w:left w:val="single" w:sz="4" w:space="0" w:color="auto"/>
              <w:bottom w:val="single" w:sz="4" w:space="0" w:color="auto"/>
              <w:right w:val="single" w:sz="4" w:space="0" w:color="auto"/>
            </w:tcBorders>
          </w:tcPr>
          <w:p w14:paraId="2619A99F" w14:textId="1F78194E" w:rsidR="00E20D98" w:rsidRPr="00496DEF" w:rsidRDefault="001D28BA" w:rsidP="00280809">
            <w:pPr>
              <w:spacing w:before="30" w:after="30"/>
              <w:jc w:val="center"/>
              <w:rPr>
                <w:lang w:val="en-US"/>
              </w:rPr>
            </w:pPr>
            <w:r w:rsidRPr="00496DEF">
              <w:rPr>
                <w:lang w:val="en-US"/>
              </w:rPr>
              <w:t>67,2</w:t>
            </w:r>
          </w:p>
        </w:tc>
        <w:tc>
          <w:tcPr>
            <w:tcW w:w="475" w:type="pct"/>
            <w:tcBorders>
              <w:top w:val="single" w:sz="4" w:space="0" w:color="auto"/>
              <w:left w:val="single" w:sz="4" w:space="0" w:color="auto"/>
              <w:bottom w:val="single" w:sz="4" w:space="0" w:color="auto"/>
              <w:right w:val="single" w:sz="4" w:space="0" w:color="auto"/>
            </w:tcBorders>
          </w:tcPr>
          <w:p w14:paraId="418D0929" w14:textId="5D6F8745" w:rsidR="00E20D98" w:rsidRPr="00496DEF" w:rsidRDefault="001D28BA" w:rsidP="00280809">
            <w:pPr>
              <w:spacing w:before="30" w:after="30"/>
              <w:jc w:val="center"/>
              <w:rPr>
                <w:lang w:val="en-US"/>
              </w:rPr>
            </w:pPr>
            <w:r w:rsidRPr="00496DEF">
              <w:rPr>
                <w:lang w:val="en-US"/>
              </w:rPr>
              <w:t>0,5</w:t>
            </w:r>
          </w:p>
        </w:tc>
      </w:tr>
      <w:tr w:rsidR="00E20D98" w:rsidRPr="00496DEF" w14:paraId="30E40B5A" w14:textId="77777777" w:rsidTr="00280809">
        <w:trPr>
          <w:trHeight w:val="64"/>
          <w:jc w:val="center"/>
        </w:trPr>
        <w:tc>
          <w:tcPr>
            <w:tcW w:w="304" w:type="pct"/>
            <w:vMerge/>
            <w:tcBorders>
              <w:left w:val="single" w:sz="4" w:space="0" w:color="auto"/>
              <w:right w:val="single" w:sz="4" w:space="0" w:color="auto"/>
            </w:tcBorders>
            <w:vAlign w:val="center"/>
          </w:tcPr>
          <w:p w14:paraId="31D86C00" w14:textId="77777777" w:rsidR="00E20D98" w:rsidRPr="00496DEF" w:rsidRDefault="00E20D98" w:rsidP="00280809">
            <w:pPr>
              <w:widowControl w:val="0"/>
              <w:spacing w:before="30" w:after="30"/>
              <w:jc w:val="center"/>
            </w:pPr>
          </w:p>
        </w:tc>
        <w:tc>
          <w:tcPr>
            <w:tcW w:w="434" w:type="pct"/>
            <w:tcBorders>
              <w:left w:val="single" w:sz="4" w:space="0" w:color="auto"/>
              <w:right w:val="single" w:sz="4" w:space="0" w:color="auto"/>
            </w:tcBorders>
            <w:vAlign w:val="center"/>
          </w:tcPr>
          <w:p w14:paraId="56B4013C" w14:textId="0C14B599" w:rsidR="00E20D98" w:rsidRPr="00496DEF" w:rsidRDefault="00E20D98" w:rsidP="00280809">
            <w:pPr>
              <w:widowControl w:val="0"/>
              <w:spacing w:before="30" w:after="30"/>
              <w:jc w:val="center"/>
            </w:pPr>
            <w:r w:rsidRPr="00496DEF">
              <w:rPr>
                <w:lang w:val="en-US"/>
              </w:rPr>
              <w:t>2023</w:t>
            </w:r>
          </w:p>
        </w:tc>
        <w:tc>
          <w:tcPr>
            <w:tcW w:w="526" w:type="pct"/>
            <w:tcBorders>
              <w:top w:val="single" w:sz="4" w:space="0" w:color="auto"/>
              <w:left w:val="single" w:sz="4" w:space="0" w:color="auto"/>
              <w:bottom w:val="single" w:sz="4" w:space="0" w:color="auto"/>
              <w:right w:val="single" w:sz="4" w:space="0" w:color="auto"/>
            </w:tcBorders>
            <w:vAlign w:val="center"/>
          </w:tcPr>
          <w:p w14:paraId="52A04558" w14:textId="148FBE48" w:rsidR="00E20D98" w:rsidRPr="00496DEF" w:rsidRDefault="00E20D98" w:rsidP="00280809">
            <w:pPr>
              <w:spacing w:before="30" w:after="30"/>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6991260B" w14:textId="6E0DE3D0" w:rsidR="00E20D98" w:rsidRPr="00496DEF" w:rsidRDefault="00767EB0" w:rsidP="00280809">
            <w:pPr>
              <w:spacing w:before="30" w:after="30"/>
              <w:jc w:val="center"/>
              <w:rPr>
                <w:lang w:val="en-US"/>
              </w:rPr>
            </w:pPr>
            <w:r w:rsidRPr="00496DEF">
              <w:rPr>
                <w:lang w:val="en-US"/>
              </w:rPr>
              <w:t>56,8</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006D757A" w14:textId="775B5662" w:rsidR="00E20D98" w:rsidRPr="00496DEF" w:rsidRDefault="00767EB0" w:rsidP="00280809">
            <w:pPr>
              <w:spacing w:before="30" w:after="30"/>
              <w:jc w:val="center"/>
              <w:rPr>
                <w:lang w:val="en-US"/>
              </w:rPr>
            </w:pPr>
            <w:r w:rsidRPr="00496DEF">
              <w:rPr>
                <w:lang w:val="en-US"/>
              </w:rPr>
              <w:t>0,24</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02407801" w14:textId="0B13D933" w:rsidR="00E20D98" w:rsidRPr="00496DEF" w:rsidRDefault="00767EB0" w:rsidP="00280809">
            <w:pPr>
              <w:spacing w:before="30" w:after="30"/>
              <w:jc w:val="center"/>
              <w:rPr>
                <w:lang w:val="en-US"/>
              </w:rPr>
            </w:pPr>
            <w:r w:rsidRPr="00496DEF">
              <w:rPr>
                <w:lang w:val="en-US"/>
              </w:rPr>
              <w:t>0,133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E48780E" w14:textId="060DF59A" w:rsidR="00E20D98" w:rsidRPr="00496DEF" w:rsidRDefault="00767EB0" w:rsidP="00280809">
            <w:pPr>
              <w:spacing w:before="30" w:after="30"/>
              <w:jc w:val="center"/>
              <w:rPr>
                <w:lang w:val="en-US"/>
              </w:rPr>
            </w:pPr>
            <w:r w:rsidRPr="00496DEF">
              <w:rPr>
                <w:lang w:val="en-US"/>
              </w:rPr>
              <w:t>0,209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D32B78B" w14:textId="6093BC22" w:rsidR="00E20D98" w:rsidRPr="00496DEF" w:rsidRDefault="00767EB0" w:rsidP="00280809">
            <w:pPr>
              <w:spacing w:before="30" w:after="30"/>
              <w:jc w:val="center"/>
              <w:rPr>
                <w:lang w:val="en-US"/>
              </w:rPr>
            </w:pPr>
            <w:r w:rsidRPr="00496DEF">
              <w:rPr>
                <w:lang w:val="en-US"/>
              </w:rPr>
              <w:t>4,67</w:t>
            </w:r>
          </w:p>
        </w:tc>
        <w:tc>
          <w:tcPr>
            <w:tcW w:w="486" w:type="pct"/>
            <w:tcBorders>
              <w:top w:val="single" w:sz="4" w:space="0" w:color="auto"/>
              <w:left w:val="single" w:sz="4" w:space="0" w:color="auto"/>
              <w:bottom w:val="single" w:sz="4" w:space="0" w:color="auto"/>
              <w:right w:val="single" w:sz="4" w:space="0" w:color="auto"/>
            </w:tcBorders>
          </w:tcPr>
          <w:p w14:paraId="5DB823CA" w14:textId="1EA53E1E" w:rsidR="00E20D98" w:rsidRPr="00496DEF" w:rsidRDefault="00767EB0" w:rsidP="00280809">
            <w:pPr>
              <w:spacing w:before="30" w:after="30"/>
              <w:jc w:val="center"/>
              <w:rPr>
                <w:lang w:val="en-US"/>
              </w:rPr>
            </w:pPr>
            <w:r w:rsidRPr="00496DEF">
              <w:rPr>
                <w:lang w:val="en-US"/>
              </w:rPr>
              <w:t>31,7</w:t>
            </w:r>
          </w:p>
        </w:tc>
        <w:tc>
          <w:tcPr>
            <w:tcW w:w="438" w:type="pct"/>
            <w:tcBorders>
              <w:top w:val="single" w:sz="4" w:space="0" w:color="auto"/>
              <w:left w:val="single" w:sz="4" w:space="0" w:color="auto"/>
              <w:bottom w:val="single" w:sz="4" w:space="0" w:color="auto"/>
              <w:right w:val="single" w:sz="4" w:space="0" w:color="auto"/>
            </w:tcBorders>
          </w:tcPr>
          <w:p w14:paraId="7C41E37B" w14:textId="444CCF9A" w:rsidR="00E20D98" w:rsidRPr="00496DEF" w:rsidRDefault="00767EB0" w:rsidP="00280809">
            <w:pPr>
              <w:spacing w:before="30" w:after="30"/>
              <w:jc w:val="center"/>
              <w:rPr>
                <w:lang w:val="en-US"/>
              </w:rPr>
            </w:pPr>
            <w:r w:rsidRPr="00496DEF">
              <w:rPr>
                <w:lang w:val="en-US"/>
              </w:rPr>
              <w:t>70,9</w:t>
            </w:r>
          </w:p>
        </w:tc>
        <w:tc>
          <w:tcPr>
            <w:tcW w:w="475" w:type="pct"/>
            <w:tcBorders>
              <w:top w:val="single" w:sz="4" w:space="0" w:color="auto"/>
              <w:left w:val="single" w:sz="4" w:space="0" w:color="auto"/>
              <w:bottom w:val="single" w:sz="4" w:space="0" w:color="auto"/>
              <w:right w:val="single" w:sz="4" w:space="0" w:color="auto"/>
            </w:tcBorders>
          </w:tcPr>
          <w:p w14:paraId="06C0E37E" w14:textId="51C52474" w:rsidR="00E20D98" w:rsidRPr="00496DEF" w:rsidRDefault="00767EB0" w:rsidP="00280809">
            <w:pPr>
              <w:spacing w:before="30" w:after="30"/>
              <w:jc w:val="center"/>
              <w:rPr>
                <w:lang w:val="en-US"/>
              </w:rPr>
            </w:pPr>
            <w:r w:rsidRPr="00496DEF">
              <w:rPr>
                <w:lang w:val="en-US"/>
              </w:rPr>
              <w:t>0,5</w:t>
            </w:r>
          </w:p>
        </w:tc>
      </w:tr>
      <w:tr w:rsidR="00E20D98" w:rsidRPr="00496DEF" w14:paraId="3073F7D9" w14:textId="77777777" w:rsidTr="00280809">
        <w:trPr>
          <w:trHeight w:val="64"/>
          <w:jc w:val="center"/>
        </w:trPr>
        <w:tc>
          <w:tcPr>
            <w:tcW w:w="5000" w:type="pct"/>
            <w:gridSpan w:val="11"/>
            <w:tcBorders>
              <w:left w:val="single" w:sz="4" w:space="0" w:color="auto"/>
              <w:bottom w:val="single" w:sz="4" w:space="0" w:color="auto"/>
              <w:right w:val="single" w:sz="4" w:space="0" w:color="auto"/>
            </w:tcBorders>
            <w:shd w:val="clear" w:color="auto" w:fill="auto"/>
            <w:vAlign w:val="center"/>
          </w:tcPr>
          <w:p w14:paraId="052D2869" w14:textId="396B9C33" w:rsidR="00E20D98" w:rsidRPr="00496DEF" w:rsidRDefault="00E20D98" w:rsidP="00280809">
            <w:pPr>
              <w:spacing w:before="30" w:after="30"/>
              <w:jc w:val="center"/>
              <w:rPr>
                <w:b/>
                <w:bCs/>
                <w:i/>
                <w:lang w:val="en-US"/>
              </w:rPr>
            </w:pPr>
            <w:r w:rsidRPr="00496DEF">
              <w:rPr>
                <w:b/>
                <w:bCs/>
                <w:i/>
              </w:rPr>
              <w:t>Vị trí tại khu vực đường vận chuyển</w:t>
            </w:r>
            <w:r w:rsidR="001D28BA" w:rsidRPr="00496DEF">
              <w:rPr>
                <w:b/>
                <w:bCs/>
                <w:i/>
                <w:lang w:val="en-US"/>
              </w:rPr>
              <w:t xml:space="preserve"> 02</w:t>
            </w:r>
          </w:p>
        </w:tc>
      </w:tr>
      <w:tr w:rsidR="00E20D98" w:rsidRPr="00496DEF" w14:paraId="70FE7BDD" w14:textId="77777777" w:rsidTr="00280809">
        <w:trPr>
          <w:trHeight w:val="64"/>
          <w:jc w:val="center"/>
        </w:trPr>
        <w:tc>
          <w:tcPr>
            <w:tcW w:w="304" w:type="pct"/>
            <w:vMerge w:val="restart"/>
            <w:tcBorders>
              <w:left w:val="single" w:sz="4" w:space="0" w:color="auto"/>
              <w:right w:val="single" w:sz="4" w:space="0" w:color="auto"/>
            </w:tcBorders>
            <w:vAlign w:val="center"/>
          </w:tcPr>
          <w:p w14:paraId="6BF8000B" w14:textId="41B4FE20" w:rsidR="00E20D98" w:rsidRPr="00496DEF" w:rsidRDefault="00E20D98" w:rsidP="00E20D98">
            <w:pPr>
              <w:widowControl w:val="0"/>
              <w:spacing w:before="30" w:after="30"/>
              <w:jc w:val="center"/>
              <w:rPr>
                <w:lang w:val="en-US"/>
              </w:rPr>
            </w:pPr>
            <w:r w:rsidRPr="00496DEF">
              <w:rPr>
                <w:lang w:val="en-US"/>
              </w:rPr>
              <w:t>2</w:t>
            </w:r>
          </w:p>
        </w:tc>
        <w:tc>
          <w:tcPr>
            <w:tcW w:w="434" w:type="pct"/>
            <w:tcBorders>
              <w:left w:val="single" w:sz="4" w:space="0" w:color="auto"/>
              <w:right w:val="single" w:sz="4" w:space="0" w:color="auto"/>
            </w:tcBorders>
            <w:vAlign w:val="center"/>
          </w:tcPr>
          <w:p w14:paraId="24269963" w14:textId="19163DB0" w:rsidR="00E20D98" w:rsidRPr="00496DEF" w:rsidRDefault="000F0181" w:rsidP="00E20D98">
            <w:pPr>
              <w:widowControl w:val="0"/>
              <w:spacing w:before="30" w:after="30"/>
              <w:jc w:val="center"/>
            </w:pPr>
            <w:r w:rsidRPr="00496DEF">
              <w:rPr>
                <w:lang w:val="en-US"/>
              </w:rPr>
              <w:t>2022</w:t>
            </w:r>
          </w:p>
        </w:tc>
        <w:tc>
          <w:tcPr>
            <w:tcW w:w="526" w:type="pct"/>
            <w:tcBorders>
              <w:top w:val="single" w:sz="4" w:space="0" w:color="auto"/>
              <w:left w:val="single" w:sz="4" w:space="0" w:color="auto"/>
              <w:bottom w:val="single" w:sz="4" w:space="0" w:color="auto"/>
              <w:right w:val="single" w:sz="4" w:space="0" w:color="auto"/>
            </w:tcBorders>
            <w:vAlign w:val="center"/>
          </w:tcPr>
          <w:p w14:paraId="77D73A50" w14:textId="488DF8B4" w:rsidR="00E20D98" w:rsidRPr="00496DEF" w:rsidRDefault="00E20D98" w:rsidP="00E20D98">
            <w:pPr>
              <w:spacing w:before="30" w:after="30"/>
              <w:jc w:val="center"/>
              <w:rPr>
                <w:lang w:val="en-US"/>
              </w:rPr>
            </w:pPr>
            <w:r w:rsidRPr="00496DEF">
              <w:rPr>
                <w:lang w:val="en-US"/>
              </w:rPr>
              <w:t>Qúy 4</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16E4F69E" w14:textId="1AA55C47" w:rsidR="00E20D98" w:rsidRPr="00496DEF" w:rsidRDefault="001D28BA" w:rsidP="00E20D98">
            <w:pPr>
              <w:spacing w:before="30" w:after="30"/>
              <w:jc w:val="center"/>
              <w:rPr>
                <w:lang w:val="en-US"/>
              </w:rPr>
            </w:pPr>
            <w:r w:rsidRPr="00496DEF">
              <w:rPr>
                <w:lang w:val="en-US"/>
              </w:rPr>
              <w:t>70,1</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68D5C012" w14:textId="54D1CD15" w:rsidR="00E20D98" w:rsidRPr="00496DEF" w:rsidRDefault="001D28BA" w:rsidP="00E20D98">
            <w:pPr>
              <w:spacing w:before="30" w:after="30"/>
              <w:jc w:val="center"/>
              <w:rPr>
                <w:lang w:val="en-US"/>
              </w:rPr>
            </w:pPr>
            <w:r w:rsidRPr="00496DEF">
              <w:rPr>
                <w:lang w:val="en-US"/>
              </w:rPr>
              <w:t>0,377</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6B3666FA" w14:textId="05BD6235" w:rsidR="00E20D98" w:rsidRPr="00496DEF" w:rsidRDefault="00767EB0" w:rsidP="00E20D98">
            <w:pPr>
              <w:spacing w:before="30" w:after="30"/>
              <w:jc w:val="center"/>
              <w:rPr>
                <w:lang w:val="en-US"/>
              </w:rPr>
            </w:pPr>
            <w:r w:rsidRPr="00496DEF">
              <w:rPr>
                <w:lang w:val="en-US"/>
              </w:rPr>
              <w:t>0,08</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1196900" w14:textId="4D6D2EFF" w:rsidR="00E20D98" w:rsidRPr="00496DEF" w:rsidRDefault="00767EB0" w:rsidP="00E20D98">
            <w:pPr>
              <w:spacing w:before="30" w:after="30"/>
              <w:jc w:val="center"/>
              <w:rPr>
                <w:lang w:val="en-US"/>
              </w:rPr>
            </w:pPr>
            <w:r w:rsidRPr="00496DEF">
              <w:rPr>
                <w:lang w:val="en-US"/>
              </w:rPr>
              <w:t>0,126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66DDF94B" w14:textId="70B0B8C3" w:rsidR="00E20D98" w:rsidRPr="00496DEF" w:rsidRDefault="00767EB0" w:rsidP="00E20D98">
            <w:pPr>
              <w:spacing w:before="30" w:after="30"/>
              <w:jc w:val="center"/>
              <w:rPr>
                <w:lang w:val="en-US"/>
              </w:rPr>
            </w:pPr>
            <w:r w:rsidRPr="00496DEF">
              <w:rPr>
                <w:lang w:val="en-US"/>
              </w:rPr>
              <w:t>5,12</w:t>
            </w:r>
          </w:p>
        </w:tc>
        <w:tc>
          <w:tcPr>
            <w:tcW w:w="486" w:type="pct"/>
            <w:tcBorders>
              <w:top w:val="single" w:sz="4" w:space="0" w:color="auto"/>
              <w:left w:val="single" w:sz="4" w:space="0" w:color="auto"/>
              <w:bottom w:val="single" w:sz="4" w:space="0" w:color="auto"/>
              <w:right w:val="single" w:sz="4" w:space="0" w:color="auto"/>
            </w:tcBorders>
          </w:tcPr>
          <w:p w14:paraId="6CB19958" w14:textId="46ACFFA9" w:rsidR="00E20D98" w:rsidRPr="00496DEF" w:rsidRDefault="00767EB0" w:rsidP="00E20D98">
            <w:pPr>
              <w:spacing w:before="30" w:after="30"/>
              <w:jc w:val="center"/>
              <w:rPr>
                <w:lang w:val="en-US"/>
              </w:rPr>
            </w:pPr>
            <w:r w:rsidRPr="00496DEF">
              <w:rPr>
                <w:lang w:val="en-US"/>
              </w:rPr>
              <w:t>31,3</w:t>
            </w:r>
          </w:p>
        </w:tc>
        <w:tc>
          <w:tcPr>
            <w:tcW w:w="438" w:type="pct"/>
            <w:tcBorders>
              <w:top w:val="single" w:sz="4" w:space="0" w:color="auto"/>
              <w:left w:val="single" w:sz="4" w:space="0" w:color="auto"/>
              <w:bottom w:val="single" w:sz="4" w:space="0" w:color="auto"/>
              <w:right w:val="single" w:sz="4" w:space="0" w:color="auto"/>
            </w:tcBorders>
          </w:tcPr>
          <w:p w14:paraId="7454C2C5" w14:textId="75D8C2BE" w:rsidR="00E20D98" w:rsidRPr="00496DEF" w:rsidRDefault="00767EB0" w:rsidP="00E20D98">
            <w:pPr>
              <w:spacing w:before="30" w:after="30"/>
              <w:jc w:val="center"/>
              <w:rPr>
                <w:lang w:val="en-US"/>
              </w:rPr>
            </w:pPr>
            <w:r w:rsidRPr="00496DEF">
              <w:rPr>
                <w:lang w:val="en-US"/>
              </w:rPr>
              <w:t>66,5</w:t>
            </w:r>
          </w:p>
        </w:tc>
        <w:tc>
          <w:tcPr>
            <w:tcW w:w="475" w:type="pct"/>
            <w:tcBorders>
              <w:top w:val="single" w:sz="4" w:space="0" w:color="auto"/>
              <w:left w:val="single" w:sz="4" w:space="0" w:color="auto"/>
              <w:bottom w:val="single" w:sz="4" w:space="0" w:color="auto"/>
              <w:right w:val="single" w:sz="4" w:space="0" w:color="auto"/>
            </w:tcBorders>
          </w:tcPr>
          <w:p w14:paraId="72C0FEDE" w14:textId="17B3F6C0" w:rsidR="00E20D98" w:rsidRPr="00496DEF" w:rsidRDefault="00767EB0" w:rsidP="00E20D98">
            <w:pPr>
              <w:spacing w:before="30" w:after="30"/>
              <w:jc w:val="center"/>
              <w:rPr>
                <w:lang w:val="en-US"/>
              </w:rPr>
            </w:pPr>
            <w:r w:rsidRPr="00496DEF">
              <w:rPr>
                <w:lang w:val="en-US"/>
              </w:rPr>
              <w:t>0,8</w:t>
            </w:r>
          </w:p>
        </w:tc>
      </w:tr>
      <w:tr w:rsidR="00E20D98" w:rsidRPr="00496DEF" w14:paraId="4DDD0715" w14:textId="77777777" w:rsidTr="00280809">
        <w:trPr>
          <w:trHeight w:val="64"/>
          <w:jc w:val="center"/>
        </w:trPr>
        <w:tc>
          <w:tcPr>
            <w:tcW w:w="304" w:type="pct"/>
            <w:vMerge/>
            <w:tcBorders>
              <w:left w:val="single" w:sz="4" w:space="0" w:color="auto"/>
              <w:right w:val="single" w:sz="4" w:space="0" w:color="auto"/>
            </w:tcBorders>
            <w:vAlign w:val="center"/>
          </w:tcPr>
          <w:p w14:paraId="288BA841" w14:textId="77777777" w:rsidR="00E20D98" w:rsidRPr="00496DEF" w:rsidRDefault="00E20D98" w:rsidP="00E20D98">
            <w:pPr>
              <w:widowControl w:val="0"/>
              <w:spacing w:before="30" w:after="30"/>
            </w:pPr>
          </w:p>
        </w:tc>
        <w:tc>
          <w:tcPr>
            <w:tcW w:w="434" w:type="pct"/>
            <w:tcBorders>
              <w:left w:val="single" w:sz="4" w:space="0" w:color="auto"/>
              <w:right w:val="single" w:sz="4" w:space="0" w:color="auto"/>
            </w:tcBorders>
            <w:vAlign w:val="center"/>
          </w:tcPr>
          <w:p w14:paraId="10C29B69" w14:textId="70676BA1" w:rsidR="00E20D98" w:rsidRPr="00496DEF" w:rsidRDefault="000F0181" w:rsidP="00E20D98">
            <w:pPr>
              <w:widowControl w:val="0"/>
              <w:spacing w:before="30" w:after="30"/>
              <w:jc w:val="center"/>
            </w:pPr>
            <w:r w:rsidRPr="00496DEF">
              <w:rPr>
                <w:lang w:val="en-US"/>
              </w:rPr>
              <w:t>2023</w:t>
            </w:r>
          </w:p>
        </w:tc>
        <w:tc>
          <w:tcPr>
            <w:tcW w:w="526" w:type="pct"/>
            <w:tcBorders>
              <w:top w:val="single" w:sz="4" w:space="0" w:color="auto"/>
              <w:left w:val="single" w:sz="4" w:space="0" w:color="auto"/>
              <w:bottom w:val="single" w:sz="4" w:space="0" w:color="auto"/>
              <w:right w:val="single" w:sz="4" w:space="0" w:color="auto"/>
            </w:tcBorders>
            <w:vAlign w:val="center"/>
          </w:tcPr>
          <w:p w14:paraId="14D0BDCD" w14:textId="34544ABA" w:rsidR="00E20D98" w:rsidRPr="00496DEF" w:rsidRDefault="00E20D98" w:rsidP="00E20D98">
            <w:pPr>
              <w:spacing w:before="30" w:after="30"/>
              <w:jc w:val="center"/>
              <w:rPr>
                <w:lang w:val="en-US"/>
              </w:rPr>
            </w:pPr>
            <w:r w:rsidRPr="00496DEF">
              <w:rPr>
                <w:lang w:val="en-US"/>
              </w:rPr>
              <w:t>Qúy 1</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70E0CDC" w14:textId="13146A5C" w:rsidR="00E20D98" w:rsidRPr="00496DEF" w:rsidRDefault="00767EB0" w:rsidP="00E20D98">
            <w:pPr>
              <w:spacing w:before="30" w:after="30"/>
              <w:jc w:val="center"/>
              <w:rPr>
                <w:lang w:val="en-US"/>
              </w:rPr>
            </w:pPr>
            <w:r w:rsidRPr="00496DEF">
              <w:rPr>
                <w:lang w:val="en-US"/>
              </w:rPr>
              <w:t>60,2</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14:paraId="61100DEA" w14:textId="1140F456" w:rsidR="00E20D98" w:rsidRPr="00496DEF" w:rsidRDefault="00767EB0" w:rsidP="00E20D98">
            <w:pPr>
              <w:spacing w:before="30" w:after="30"/>
              <w:jc w:val="center"/>
              <w:rPr>
                <w:lang w:val="en-US"/>
              </w:rPr>
            </w:pPr>
            <w:r w:rsidRPr="00496DEF">
              <w:rPr>
                <w:lang w:val="en-US"/>
              </w:rPr>
              <w:t>0,215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3FF2BA7A" w14:textId="03EA4177" w:rsidR="00E20D98" w:rsidRPr="00496DEF" w:rsidRDefault="00767EB0" w:rsidP="00E20D98">
            <w:pPr>
              <w:spacing w:before="30" w:after="30"/>
              <w:jc w:val="center"/>
              <w:rPr>
                <w:lang w:val="en-US"/>
              </w:rPr>
            </w:pPr>
            <w:r w:rsidRPr="00496DEF">
              <w:rPr>
                <w:lang w:val="en-US"/>
              </w:rPr>
              <w:t>0,092</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DE8A672" w14:textId="4CDE2AE0" w:rsidR="00E20D98" w:rsidRPr="00496DEF" w:rsidRDefault="00767EB0" w:rsidP="00E20D98">
            <w:pPr>
              <w:spacing w:before="30" w:after="30"/>
              <w:jc w:val="center"/>
              <w:rPr>
                <w:lang w:val="en-US"/>
              </w:rPr>
            </w:pPr>
            <w:r w:rsidRPr="00496DEF">
              <w:rPr>
                <w:lang w:val="en-US"/>
              </w:rPr>
              <w:t>0,163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146523C" w14:textId="021FB982" w:rsidR="00E20D98" w:rsidRPr="00496DEF" w:rsidRDefault="00767EB0" w:rsidP="00E20D98">
            <w:pPr>
              <w:spacing w:before="30" w:after="30"/>
              <w:jc w:val="center"/>
              <w:rPr>
                <w:lang w:val="en-US"/>
              </w:rPr>
            </w:pPr>
            <w:r w:rsidRPr="00496DEF">
              <w:rPr>
                <w:lang w:val="en-US"/>
              </w:rPr>
              <w:t>4,88</w:t>
            </w:r>
          </w:p>
        </w:tc>
        <w:tc>
          <w:tcPr>
            <w:tcW w:w="486" w:type="pct"/>
            <w:tcBorders>
              <w:top w:val="single" w:sz="4" w:space="0" w:color="auto"/>
              <w:left w:val="single" w:sz="4" w:space="0" w:color="auto"/>
              <w:bottom w:val="single" w:sz="4" w:space="0" w:color="auto"/>
              <w:right w:val="single" w:sz="4" w:space="0" w:color="auto"/>
            </w:tcBorders>
          </w:tcPr>
          <w:p w14:paraId="41CD9413" w14:textId="161C5372" w:rsidR="00E20D98" w:rsidRPr="00496DEF" w:rsidRDefault="00767EB0" w:rsidP="00E20D98">
            <w:pPr>
              <w:spacing w:before="30" w:after="30"/>
              <w:jc w:val="center"/>
              <w:rPr>
                <w:lang w:val="en-US"/>
              </w:rPr>
            </w:pPr>
            <w:r w:rsidRPr="00496DEF">
              <w:rPr>
                <w:lang w:val="en-US"/>
              </w:rPr>
              <w:t>31,9</w:t>
            </w:r>
          </w:p>
        </w:tc>
        <w:tc>
          <w:tcPr>
            <w:tcW w:w="438" w:type="pct"/>
            <w:tcBorders>
              <w:top w:val="single" w:sz="4" w:space="0" w:color="auto"/>
              <w:left w:val="single" w:sz="4" w:space="0" w:color="auto"/>
              <w:bottom w:val="single" w:sz="4" w:space="0" w:color="auto"/>
              <w:right w:val="single" w:sz="4" w:space="0" w:color="auto"/>
            </w:tcBorders>
          </w:tcPr>
          <w:p w14:paraId="06B6734C" w14:textId="57B9FE21" w:rsidR="00E20D98" w:rsidRPr="00496DEF" w:rsidRDefault="00767EB0" w:rsidP="00E20D98">
            <w:pPr>
              <w:spacing w:before="30" w:after="30"/>
              <w:jc w:val="center"/>
              <w:rPr>
                <w:lang w:val="en-US"/>
              </w:rPr>
            </w:pPr>
            <w:r w:rsidRPr="00496DEF">
              <w:rPr>
                <w:lang w:val="en-US"/>
              </w:rPr>
              <w:t>71,4</w:t>
            </w:r>
          </w:p>
        </w:tc>
        <w:tc>
          <w:tcPr>
            <w:tcW w:w="475" w:type="pct"/>
            <w:tcBorders>
              <w:top w:val="single" w:sz="4" w:space="0" w:color="auto"/>
              <w:left w:val="single" w:sz="4" w:space="0" w:color="auto"/>
              <w:bottom w:val="single" w:sz="4" w:space="0" w:color="auto"/>
              <w:right w:val="single" w:sz="4" w:space="0" w:color="auto"/>
            </w:tcBorders>
          </w:tcPr>
          <w:p w14:paraId="2071EEA6" w14:textId="15570DEF" w:rsidR="00E20D98" w:rsidRPr="00496DEF" w:rsidRDefault="00767EB0" w:rsidP="00E20D98">
            <w:pPr>
              <w:spacing w:before="30" w:after="30"/>
              <w:jc w:val="center"/>
              <w:rPr>
                <w:lang w:val="en-US"/>
              </w:rPr>
            </w:pPr>
            <w:r w:rsidRPr="00496DEF">
              <w:rPr>
                <w:lang w:val="en-US"/>
              </w:rPr>
              <w:t>0,6</w:t>
            </w:r>
          </w:p>
        </w:tc>
      </w:tr>
      <w:tr w:rsidR="00E20D98" w:rsidRPr="00496DEF" w14:paraId="321B82E6" w14:textId="77777777" w:rsidTr="00280809">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617E7CD7" w14:textId="77777777" w:rsidR="00E20D98" w:rsidRPr="00496DEF" w:rsidRDefault="00E20D98" w:rsidP="00280809">
            <w:pPr>
              <w:widowControl w:val="0"/>
              <w:spacing w:before="30" w:after="30"/>
              <w:jc w:val="center"/>
              <w:rPr>
                <w:b/>
              </w:rPr>
            </w:pPr>
            <w:r w:rsidRPr="00496DEF">
              <w:rPr>
                <w:b/>
              </w:rPr>
              <w:t>QCVN 26:2010/BTNMT</w:t>
            </w:r>
          </w:p>
        </w:tc>
        <w:tc>
          <w:tcPr>
            <w:tcW w:w="563" w:type="pct"/>
            <w:tcBorders>
              <w:top w:val="single" w:sz="4" w:space="0" w:color="auto"/>
              <w:left w:val="single" w:sz="4" w:space="0" w:color="auto"/>
              <w:bottom w:val="single" w:sz="4" w:space="0" w:color="auto"/>
              <w:right w:val="single" w:sz="4" w:space="0" w:color="auto"/>
            </w:tcBorders>
            <w:vAlign w:val="center"/>
            <w:hideMark/>
          </w:tcPr>
          <w:p w14:paraId="4C881E78" w14:textId="77777777" w:rsidR="00E20D98" w:rsidRPr="00496DEF" w:rsidRDefault="00E20D98" w:rsidP="00280809">
            <w:pPr>
              <w:widowControl w:val="0"/>
              <w:spacing w:before="30" w:after="30"/>
              <w:jc w:val="center"/>
              <w:rPr>
                <w:b/>
              </w:rPr>
            </w:pPr>
            <w:r w:rsidRPr="00496DEF">
              <w:rPr>
                <w:b/>
              </w:rPr>
              <w:t>≤70</w:t>
            </w:r>
          </w:p>
        </w:tc>
        <w:tc>
          <w:tcPr>
            <w:tcW w:w="363" w:type="pct"/>
            <w:tcBorders>
              <w:top w:val="single" w:sz="4" w:space="0" w:color="auto"/>
              <w:left w:val="single" w:sz="4" w:space="0" w:color="auto"/>
              <w:bottom w:val="single" w:sz="4" w:space="0" w:color="auto"/>
              <w:right w:val="single" w:sz="4" w:space="0" w:color="auto"/>
            </w:tcBorders>
            <w:vAlign w:val="center"/>
          </w:tcPr>
          <w:p w14:paraId="1D05BDAF" w14:textId="77777777" w:rsidR="00E20D98" w:rsidRPr="00496DEF" w:rsidRDefault="00E20D98" w:rsidP="00280809">
            <w:pPr>
              <w:widowControl w:val="0"/>
              <w:spacing w:before="30" w:after="3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004A9F1F" w14:textId="77777777" w:rsidR="00E20D98" w:rsidRPr="00496DEF" w:rsidRDefault="00E20D98" w:rsidP="00280809">
            <w:pPr>
              <w:widowControl w:val="0"/>
              <w:spacing w:before="30" w:after="30"/>
              <w:jc w:val="center"/>
              <w:rPr>
                <w:b/>
              </w:rPr>
            </w:pPr>
          </w:p>
        </w:tc>
        <w:tc>
          <w:tcPr>
            <w:tcW w:w="438" w:type="pct"/>
            <w:tcBorders>
              <w:top w:val="single" w:sz="4" w:space="0" w:color="auto"/>
              <w:left w:val="single" w:sz="4" w:space="0" w:color="auto"/>
              <w:bottom w:val="single" w:sz="4" w:space="0" w:color="auto"/>
              <w:right w:val="single" w:sz="4" w:space="0" w:color="auto"/>
            </w:tcBorders>
            <w:vAlign w:val="center"/>
          </w:tcPr>
          <w:p w14:paraId="49C712BF" w14:textId="77777777" w:rsidR="00E20D98" w:rsidRPr="00496DEF" w:rsidRDefault="00E20D98" w:rsidP="00280809">
            <w:pPr>
              <w:widowControl w:val="0"/>
              <w:spacing w:before="30" w:after="30"/>
              <w:jc w:val="center"/>
              <w:rPr>
                <w:b/>
              </w:rPr>
            </w:pPr>
          </w:p>
        </w:tc>
        <w:tc>
          <w:tcPr>
            <w:tcW w:w="536" w:type="pct"/>
            <w:tcBorders>
              <w:top w:val="single" w:sz="4" w:space="0" w:color="auto"/>
              <w:left w:val="single" w:sz="4" w:space="0" w:color="auto"/>
              <w:bottom w:val="single" w:sz="4" w:space="0" w:color="auto"/>
              <w:right w:val="single" w:sz="4" w:space="0" w:color="auto"/>
            </w:tcBorders>
            <w:vAlign w:val="center"/>
          </w:tcPr>
          <w:p w14:paraId="752702DA" w14:textId="77777777" w:rsidR="00E20D98" w:rsidRPr="00496DEF" w:rsidRDefault="00E20D98" w:rsidP="00280809">
            <w:pPr>
              <w:widowControl w:val="0"/>
              <w:spacing w:before="30" w:after="30"/>
              <w:jc w:val="center"/>
              <w:rPr>
                <w:b/>
              </w:rPr>
            </w:pPr>
          </w:p>
        </w:tc>
        <w:tc>
          <w:tcPr>
            <w:tcW w:w="486" w:type="pct"/>
            <w:tcBorders>
              <w:top w:val="single" w:sz="4" w:space="0" w:color="auto"/>
              <w:left w:val="single" w:sz="4" w:space="0" w:color="auto"/>
              <w:bottom w:val="single" w:sz="4" w:space="0" w:color="auto"/>
              <w:right w:val="single" w:sz="4" w:space="0" w:color="auto"/>
            </w:tcBorders>
          </w:tcPr>
          <w:p w14:paraId="74A548C6" w14:textId="77777777" w:rsidR="00E20D98" w:rsidRPr="00496DEF" w:rsidRDefault="00E20D98" w:rsidP="00280809">
            <w:pPr>
              <w:widowControl w:val="0"/>
              <w:spacing w:before="30" w:after="30"/>
              <w:jc w:val="center"/>
              <w:rPr>
                <w:b/>
              </w:rPr>
            </w:pPr>
          </w:p>
        </w:tc>
        <w:tc>
          <w:tcPr>
            <w:tcW w:w="438" w:type="pct"/>
            <w:tcBorders>
              <w:top w:val="single" w:sz="4" w:space="0" w:color="auto"/>
              <w:left w:val="single" w:sz="4" w:space="0" w:color="auto"/>
              <w:bottom w:val="single" w:sz="4" w:space="0" w:color="auto"/>
              <w:right w:val="single" w:sz="4" w:space="0" w:color="auto"/>
            </w:tcBorders>
          </w:tcPr>
          <w:p w14:paraId="03E5BD35" w14:textId="77777777" w:rsidR="00E20D98" w:rsidRPr="00496DEF" w:rsidRDefault="00E20D98" w:rsidP="00280809">
            <w:pPr>
              <w:widowControl w:val="0"/>
              <w:spacing w:before="30" w:after="30"/>
              <w:jc w:val="center"/>
              <w:rPr>
                <w:b/>
              </w:rPr>
            </w:pPr>
          </w:p>
        </w:tc>
        <w:tc>
          <w:tcPr>
            <w:tcW w:w="475" w:type="pct"/>
            <w:tcBorders>
              <w:top w:val="single" w:sz="4" w:space="0" w:color="auto"/>
              <w:left w:val="single" w:sz="4" w:space="0" w:color="auto"/>
              <w:bottom w:val="single" w:sz="4" w:space="0" w:color="auto"/>
              <w:right w:val="single" w:sz="4" w:space="0" w:color="auto"/>
            </w:tcBorders>
          </w:tcPr>
          <w:p w14:paraId="1F9855AD" w14:textId="77777777" w:rsidR="00E20D98" w:rsidRPr="00496DEF" w:rsidRDefault="00E20D98" w:rsidP="00280809">
            <w:pPr>
              <w:widowControl w:val="0"/>
              <w:spacing w:before="30" w:after="30"/>
              <w:jc w:val="center"/>
              <w:rPr>
                <w:b/>
              </w:rPr>
            </w:pPr>
          </w:p>
        </w:tc>
      </w:tr>
      <w:tr w:rsidR="00E20D98" w:rsidRPr="00496DEF" w14:paraId="5B2B6C02" w14:textId="77777777" w:rsidTr="00280809">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64797C1B" w14:textId="77777777" w:rsidR="00E20D98" w:rsidRPr="00496DEF" w:rsidRDefault="00E20D98" w:rsidP="00280809">
            <w:pPr>
              <w:widowControl w:val="0"/>
              <w:spacing w:before="30" w:after="30"/>
              <w:jc w:val="center"/>
              <w:rPr>
                <w:b/>
              </w:rPr>
            </w:pPr>
            <w:r w:rsidRPr="00496DEF">
              <w:rPr>
                <w:b/>
              </w:rPr>
              <w:t>QCVN 05:2013/BTNMT</w:t>
            </w:r>
          </w:p>
        </w:tc>
        <w:tc>
          <w:tcPr>
            <w:tcW w:w="563" w:type="pct"/>
            <w:tcBorders>
              <w:top w:val="single" w:sz="4" w:space="0" w:color="auto"/>
              <w:left w:val="single" w:sz="4" w:space="0" w:color="auto"/>
              <w:bottom w:val="single" w:sz="4" w:space="0" w:color="auto"/>
              <w:right w:val="single" w:sz="4" w:space="0" w:color="auto"/>
            </w:tcBorders>
            <w:vAlign w:val="center"/>
          </w:tcPr>
          <w:p w14:paraId="239B0DBF" w14:textId="77777777" w:rsidR="00E20D98" w:rsidRPr="00496DEF" w:rsidRDefault="00E20D98" w:rsidP="00280809">
            <w:pPr>
              <w:widowControl w:val="0"/>
              <w:spacing w:before="30" w:after="3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0E6B2E7C" w14:textId="77777777" w:rsidR="00E20D98" w:rsidRPr="00496DEF" w:rsidRDefault="00E20D98" w:rsidP="00280809">
            <w:pPr>
              <w:widowControl w:val="0"/>
              <w:spacing w:before="30" w:after="30"/>
              <w:jc w:val="center"/>
              <w:rPr>
                <w:b/>
              </w:rPr>
            </w:pPr>
            <w:r w:rsidRPr="00496DEF">
              <w:rPr>
                <w:b/>
              </w:rPr>
              <w:t>0,3</w:t>
            </w:r>
          </w:p>
        </w:tc>
        <w:tc>
          <w:tcPr>
            <w:tcW w:w="437" w:type="pct"/>
            <w:tcBorders>
              <w:top w:val="single" w:sz="4" w:space="0" w:color="auto"/>
              <w:left w:val="single" w:sz="4" w:space="0" w:color="auto"/>
              <w:bottom w:val="single" w:sz="4" w:space="0" w:color="auto"/>
              <w:right w:val="single" w:sz="4" w:space="0" w:color="auto"/>
            </w:tcBorders>
            <w:vAlign w:val="center"/>
          </w:tcPr>
          <w:p w14:paraId="40E2F335" w14:textId="77777777" w:rsidR="00E20D98" w:rsidRPr="00496DEF" w:rsidRDefault="00E20D98" w:rsidP="00280809">
            <w:pPr>
              <w:widowControl w:val="0"/>
              <w:spacing w:before="30" w:after="30"/>
              <w:jc w:val="center"/>
              <w:rPr>
                <w:b/>
              </w:rPr>
            </w:pPr>
            <w:r w:rsidRPr="00496DEF">
              <w:rPr>
                <w:b/>
                <w:lang w:val="en-US"/>
              </w:rPr>
              <w:t>0</w:t>
            </w:r>
            <w:r w:rsidRPr="00496DEF">
              <w:rPr>
                <w:b/>
              </w:rPr>
              <w:t>,2</w:t>
            </w:r>
          </w:p>
        </w:tc>
        <w:tc>
          <w:tcPr>
            <w:tcW w:w="438" w:type="pct"/>
            <w:tcBorders>
              <w:top w:val="single" w:sz="4" w:space="0" w:color="auto"/>
              <w:left w:val="single" w:sz="4" w:space="0" w:color="auto"/>
              <w:bottom w:val="single" w:sz="4" w:space="0" w:color="auto"/>
              <w:right w:val="single" w:sz="4" w:space="0" w:color="auto"/>
            </w:tcBorders>
            <w:vAlign w:val="center"/>
          </w:tcPr>
          <w:p w14:paraId="5D991FE1" w14:textId="77777777" w:rsidR="00E20D98" w:rsidRPr="00496DEF" w:rsidRDefault="00E20D98" w:rsidP="00280809">
            <w:pPr>
              <w:widowControl w:val="0"/>
              <w:spacing w:before="30" w:after="30"/>
              <w:jc w:val="center"/>
              <w:rPr>
                <w:b/>
              </w:rPr>
            </w:pPr>
            <w:r w:rsidRPr="00496DEF">
              <w:rPr>
                <w:b/>
                <w:lang w:val="en-US"/>
              </w:rPr>
              <w:t>0</w:t>
            </w:r>
            <w:r w:rsidRPr="00496DEF">
              <w:rPr>
                <w:b/>
              </w:rPr>
              <w:t>,35</w:t>
            </w:r>
          </w:p>
        </w:tc>
        <w:tc>
          <w:tcPr>
            <w:tcW w:w="536" w:type="pct"/>
            <w:tcBorders>
              <w:top w:val="single" w:sz="4" w:space="0" w:color="auto"/>
              <w:left w:val="single" w:sz="4" w:space="0" w:color="auto"/>
              <w:bottom w:val="single" w:sz="4" w:space="0" w:color="auto"/>
              <w:right w:val="single" w:sz="4" w:space="0" w:color="auto"/>
            </w:tcBorders>
            <w:vAlign w:val="center"/>
          </w:tcPr>
          <w:p w14:paraId="5668DC98" w14:textId="77777777" w:rsidR="00E20D98" w:rsidRPr="00496DEF" w:rsidRDefault="00E20D98" w:rsidP="00280809">
            <w:pPr>
              <w:widowControl w:val="0"/>
              <w:spacing w:before="30" w:after="30"/>
              <w:jc w:val="center"/>
              <w:rPr>
                <w:b/>
                <w:lang w:val="en-US"/>
              </w:rPr>
            </w:pPr>
            <w:r w:rsidRPr="00496DEF">
              <w:rPr>
                <w:b/>
                <w:lang w:val="en-US"/>
              </w:rPr>
              <w:t>30</w:t>
            </w:r>
          </w:p>
        </w:tc>
        <w:tc>
          <w:tcPr>
            <w:tcW w:w="486" w:type="pct"/>
            <w:tcBorders>
              <w:top w:val="single" w:sz="4" w:space="0" w:color="auto"/>
              <w:left w:val="single" w:sz="4" w:space="0" w:color="auto"/>
              <w:bottom w:val="single" w:sz="4" w:space="0" w:color="auto"/>
              <w:right w:val="single" w:sz="4" w:space="0" w:color="auto"/>
            </w:tcBorders>
          </w:tcPr>
          <w:p w14:paraId="0FE3959A"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28EEFB61" w14:textId="77777777" w:rsidR="00E20D98" w:rsidRPr="00496DEF" w:rsidRDefault="00E20D98" w:rsidP="00280809">
            <w:pPr>
              <w:widowControl w:val="0"/>
              <w:spacing w:before="30" w:after="3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732E882F" w14:textId="77777777" w:rsidR="00E20D98" w:rsidRPr="00496DEF" w:rsidRDefault="00E20D98" w:rsidP="00280809">
            <w:pPr>
              <w:widowControl w:val="0"/>
              <w:spacing w:before="30" w:after="30"/>
              <w:jc w:val="center"/>
              <w:rPr>
                <w:b/>
                <w:lang w:val="en-US"/>
              </w:rPr>
            </w:pPr>
          </w:p>
        </w:tc>
      </w:tr>
      <w:tr w:rsidR="00E20D98" w:rsidRPr="00496DEF" w14:paraId="204CD764" w14:textId="77777777" w:rsidTr="00280809">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2BDB6929" w14:textId="77777777" w:rsidR="00E20D98" w:rsidRPr="00496DEF" w:rsidRDefault="00E20D98" w:rsidP="00280809">
            <w:pPr>
              <w:widowControl w:val="0"/>
              <w:spacing w:before="30" w:after="30"/>
              <w:jc w:val="center"/>
              <w:rPr>
                <w:b/>
              </w:rPr>
            </w:pPr>
            <w:r w:rsidRPr="00496DEF">
              <w:rPr>
                <w:b/>
              </w:rPr>
              <w:t>QCVN 02:2019/BYT</w:t>
            </w:r>
          </w:p>
        </w:tc>
        <w:tc>
          <w:tcPr>
            <w:tcW w:w="563" w:type="pct"/>
            <w:tcBorders>
              <w:top w:val="single" w:sz="4" w:space="0" w:color="auto"/>
              <w:left w:val="single" w:sz="4" w:space="0" w:color="auto"/>
              <w:bottom w:val="single" w:sz="4" w:space="0" w:color="auto"/>
              <w:right w:val="single" w:sz="4" w:space="0" w:color="auto"/>
            </w:tcBorders>
            <w:vAlign w:val="center"/>
          </w:tcPr>
          <w:p w14:paraId="1B5E1AF8" w14:textId="77777777" w:rsidR="00E20D98" w:rsidRPr="00496DEF" w:rsidRDefault="00E20D98" w:rsidP="00280809">
            <w:pPr>
              <w:widowControl w:val="0"/>
              <w:spacing w:before="30" w:after="3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043D641B" w14:textId="77777777" w:rsidR="00E20D98" w:rsidRPr="00496DEF" w:rsidRDefault="00E20D98" w:rsidP="00280809">
            <w:pPr>
              <w:widowControl w:val="0"/>
              <w:spacing w:before="30" w:after="30"/>
              <w:jc w:val="center"/>
              <w:rPr>
                <w:b/>
              </w:rPr>
            </w:pPr>
            <w:r w:rsidRPr="00496DEF">
              <w:rPr>
                <w:b/>
              </w:rPr>
              <w:t>8</w:t>
            </w:r>
          </w:p>
        </w:tc>
        <w:tc>
          <w:tcPr>
            <w:tcW w:w="437" w:type="pct"/>
            <w:tcBorders>
              <w:top w:val="single" w:sz="4" w:space="0" w:color="auto"/>
              <w:left w:val="single" w:sz="4" w:space="0" w:color="auto"/>
              <w:bottom w:val="single" w:sz="4" w:space="0" w:color="auto"/>
              <w:right w:val="single" w:sz="4" w:space="0" w:color="auto"/>
            </w:tcBorders>
            <w:vAlign w:val="center"/>
          </w:tcPr>
          <w:p w14:paraId="42360247"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vAlign w:val="center"/>
          </w:tcPr>
          <w:p w14:paraId="2D02268D" w14:textId="77777777" w:rsidR="00E20D98" w:rsidRPr="00496DEF" w:rsidRDefault="00E20D98" w:rsidP="00280809">
            <w:pPr>
              <w:widowControl w:val="0"/>
              <w:spacing w:before="30" w:after="30"/>
              <w:jc w:val="center"/>
              <w:rPr>
                <w:b/>
                <w:lang w:val="en-US"/>
              </w:rPr>
            </w:pPr>
          </w:p>
        </w:tc>
        <w:tc>
          <w:tcPr>
            <w:tcW w:w="536" w:type="pct"/>
            <w:tcBorders>
              <w:top w:val="single" w:sz="4" w:space="0" w:color="auto"/>
              <w:left w:val="single" w:sz="4" w:space="0" w:color="auto"/>
              <w:bottom w:val="single" w:sz="4" w:space="0" w:color="auto"/>
              <w:right w:val="single" w:sz="4" w:space="0" w:color="auto"/>
            </w:tcBorders>
            <w:vAlign w:val="center"/>
          </w:tcPr>
          <w:p w14:paraId="468DB102" w14:textId="77777777" w:rsidR="00E20D98" w:rsidRPr="00496DEF" w:rsidRDefault="00E20D98" w:rsidP="00280809">
            <w:pPr>
              <w:widowControl w:val="0"/>
              <w:spacing w:before="30" w:after="30"/>
              <w:jc w:val="center"/>
              <w:rPr>
                <w:b/>
                <w:lang w:val="en-US"/>
              </w:rPr>
            </w:pPr>
          </w:p>
        </w:tc>
        <w:tc>
          <w:tcPr>
            <w:tcW w:w="486" w:type="pct"/>
            <w:tcBorders>
              <w:top w:val="single" w:sz="4" w:space="0" w:color="auto"/>
              <w:left w:val="single" w:sz="4" w:space="0" w:color="auto"/>
              <w:bottom w:val="single" w:sz="4" w:space="0" w:color="auto"/>
              <w:right w:val="single" w:sz="4" w:space="0" w:color="auto"/>
            </w:tcBorders>
          </w:tcPr>
          <w:p w14:paraId="44CC85FF"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753D7388" w14:textId="77777777" w:rsidR="00E20D98" w:rsidRPr="00496DEF" w:rsidRDefault="00E20D98" w:rsidP="00280809">
            <w:pPr>
              <w:widowControl w:val="0"/>
              <w:spacing w:before="30" w:after="3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518617D3" w14:textId="77777777" w:rsidR="00E20D98" w:rsidRPr="00496DEF" w:rsidRDefault="00E20D98" w:rsidP="00280809">
            <w:pPr>
              <w:widowControl w:val="0"/>
              <w:spacing w:before="30" w:after="30"/>
              <w:jc w:val="center"/>
              <w:rPr>
                <w:b/>
                <w:lang w:val="en-US"/>
              </w:rPr>
            </w:pPr>
          </w:p>
        </w:tc>
      </w:tr>
      <w:tr w:rsidR="00E20D98" w:rsidRPr="00496DEF" w14:paraId="2424B7D6" w14:textId="77777777" w:rsidTr="00280809">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3EEFD3B9" w14:textId="77777777" w:rsidR="00E20D98" w:rsidRPr="00496DEF" w:rsidRDefault="00E20D98" w:rsidP="00280809">
            <w:pPr>
              <w:widowControl w:val="0"/>
              <w:spacing w:before="30" w:after="30"/>
              <w:jc w:val="center"/>
              <w:rPr>
                <w:b/>
              </w:rPr>
            </w:pPr>
            <w:r w:rsidRPr="00496DEF">
              <w:rPr>
                <w:b/>
              </w:rPr>
              <w:t>QCVN 03:2019/BYT</w:t>
            </w:r>
          </w:p>
        </w:tc>
        <w:tc>
          <w:tcPr>
            <w:tcW w:w="563" w:type="pct"/>
            <w:tcBorders>
              <w:top w:val="single" w:sz="4" w:space="0" w:color="auto"/>
              <w:left w:val="single" w:sz="4" w:space="0" w:color="auto"/>
              <w:bottom w:val="single" w:sz="4" w:space="0" w:color="auto"/>
              <w:right w:val="single" w:sz="4" w:space="0" w:color="auto"/>
            </w:tcBorders>
            <w:vAlign w:val="center"/>
          </w:tcPr>
          <w:p w14:paraId="119A231F" w14:textId="77777777" w:rsidR="00E20D98" w:rsidRPr="00496DEF" w:rsidRDefault="00E20D98" w:rsidP="00280809">
            <w:pPr>
              <w:widowControl w:val="0"/>
              <w:spacing w:before="30" w:after="3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6142179A" w14:textId="77777777" w:rsidR="00E20D98" w:rsidRPr="00496DEF" w:rsidRDefault="00E20D98" w:rsidP="00280809">
            <w:pPr>
              <w:widowControl w:val="0"/>
              <w:spacing w:before="30" w:after="3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3F9069C1" w14:textId="77777777" w:rsidR="00E20D98" w:rsidRPr="00496DEF" w:rsidRDefault="00E20D98" w:rsidP="00280809">
            <w:pPr>
              <w:widowControl w:val="0"/>
              <w:spacing w:before="30" w:after="30"/>
              <w:jc w:val="center"/>
              <w:rPr>
                <w:b/>
                <w:lang w:val="en-US"/>
              </w:rPr>
            </w:pPr>
            <w:r w:rsidRPr="00496DEF">
              <w:rPr>
                <w:b/>
                <w:lang w:val="en-US"/>
              </w:rPr>
              <w:t>10</w:t>
            </w:r>
          </w:p>
        </w:tc>
        <w:tc>
          <w:tcPr>
            <w:tcW w:w="438" w:type="pct"/>
            <w:tcBorders>
              <w:top w:val="single" w:sz="4" w:space="0" w:color="auto"/>
              <w:left w:val="single" w:sz="4" w:space="0" w:color="auto"/>
              <w:bottom w:val="single" w:sz="4" w:space="0" w:color="auto"/>
              <w:right w:val="single" w:sz="4" w:space="0" w:color="auto"/>
            </w:tcBorders>
            <w:vAlign w:val="center"/>
          </w:tcPr>
          <w:p w14:paraId="2235DFCA" w14:textId="77777777" w:rsidR="00E20D98" w:rsidRPr="00496DEF" w:rsidRDefault="00E20D98" w:rsidP="00280809">
            <w:pPr>
              <w:widowControl w:val="0"/>
              <w:spacing w:before="30" w:after="30"/>
              <w:jc w:val="center"/>
              <w:rPr>
                <w:b/>
                <w:lang w:val="en-US"/>
              </w:rPr>
            </w:pPr>
            <w:r w:rsidRPr="00496DEF">
              <w:rPr>
                <w:b/>
                <w:lang w:val="en-US"/>
              </w:rPr>
              <w:t>10</w:t>
            </w:r>
          </w:p>
        </w:tc>
        <w:tc>
          <w:tcPr>
            <w:tcW w:w="536" w:type="pct"/>
            <w:tcBorders>
              <w:top w:val="single" w:sz="4" w:space="0" w:color="auto"/>
              <w:left w:val="single" w:sz="4" w:space="0" w:color="auto"/>
              <w:bottom w:val="single" w:sz="4" w:space="0" w:color="auto"/>
              <w:right w:val="single" w:sz="4" w:space="0" w:color="auto"/>
            </w:tcBorders>
            <w:vAlign w:val="center"/>
          </w:tcPr>
          <w:p w14:paraId="07D71796" w14:textId="77777777" w:rsidR="00E20D98" w:rsidRPr="00496DEF" w:rsidRDefault="00E20D98" w:rsidP="00280809">
            <w:pPr>
              <w:widowControl w:val="0"/>
              <w:spacing w:before="30" w:after="30"/>
              <w:jc w:val="center"/>
              <w:rPr>
                <w:b/>
                <w:lang w:val="en-US"/>
              </w:rPr>
            </w:pPr>
            <w:r w:rsidRPr="00496DEF">
              <w:rPr>
                <w:b/>
                <w:lang w:val="en-US"/>
              </w:rPr>
              <w:t>40</w:t>
            </w:r>
          </w:p>
        </w:tc>
        <w:tc>
          <w:tcPr>
            <w:tcW w:w="486" w:type="pct"/>
            <w:tcBorders>
              <w:top w:val="single" w:sz="4" w:space="0" w:color="auto"/>
              <w:left w:val="single" w:sz="4" w:space="0" w:color="auto"/>
              <w:bottom w:val="single" w:sz="4" w:space="0" w:color="auto"/>
              <w:right w:val="single" w:sz="4" w:space="0" w:color="auto"/>
            </w:tcBorders>
          </w:tcPr>
          <w:p w14:paraId="61B088BE"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4C7AC427" w14:textId="77777777" w:rsidR="00E20D98" w:rsidRPr="00496DEF" w:rsidRDefault="00E20D98" w:rsidP="00280809">
            <w:pPr>
              <w:widowControl w:val="0"/>
              <w:spacing w:before="30" w:after="3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1CC3F1EC" w14:textId="77777777" w:rsidR="00E20D98" w:rsidRPr="00496DEF" w:rsidRDefault="00E20D98" w:rsidP="00280809">
            <w:pPr>
              <w:widowControl w:val="0"/>
              <w:spacing w:before="30" w:after="30"/>
              <w:jc w:val="center"/>
              <w:rPr>
                <w:b/>
                <w:lang w:val="en-US"/>
              </w:rPr>
            </w:pPr>
          </w:p>
        </w:tc>
      </w:tr>
      <w:tr w:rsidR="00E20D98" w:rsidRPr="00496DEF" w14:paraId="22E49BFE" w14:textId="77777777" w:rsidTr="00280809">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2FAD6310" w14:textId="77777777" w:rsidR="00E20D98" w:rsidRPr="00496DEF" w:rsidRDefault="00E20D98" w:rsidP="00280809">
            <w:pPr>
              <w:widowControl w:val="0"/>
              <w:spacing w:before="30" w:after="30"/>
              <w:jc w:val="center"/>
              <w:rPr>
                <w:b/>
              </w:rPr>
            </w:pPr>
            <w:r w:rsidRPr="00496DEF">
              <w:rPr>
                <w:b/>
              </w:rPr>
              <w:t>QCVN 24:2016/BYT</w:t>
            </w:r>
          </w:p>
        </w:tc>
        <w:tc>
          <w:tcPr>
            <w:tcW w:w="563" w:type="pct"/>
            <w:tcBorders>
              <w:top w:val="single" w:sz="4" w:space="0" w:color="auto"/>
              <w:left w:val="single" w:sz="4" w:space="0" w:color="auto"/>
              <w:bottom w:val="single" w:sz="4" w:space="0" w:color="auto"/>
              <w:right w:val="single" w:sz="4" w:space="0" w:color="auto"/>
            </w:tcBorders>
            <w:vAlign w:val="center"/>
          </w:tcPr>
          <w:p w14:paraId="29BE19E1" w14:textId="77777777" w:rsidR="00E20D98" w:rsidRPr="00496DEF" w:rsidRDefault="00E20D98" w:rsidP="00280809">
            <w:pPr>
              <w:widowControl w:val="0"/>
              <w:spacing w:before="30" w:after="30"/>
              <w:jc w:val="center"/>
              <w:rPr>
                <w:b/>
              </w:rPr>
            </w:pPr>
            <w:r w:rsidRPr="00496DEF">
              <w:rPr>
                <w:b/>
              </w:rPr>
              <w:t>≤85</w:t>
            </w:r>
          </w:p>
        </w:tc>
        <w:tc>
          <w:tcPr>
            <w:tcW w:w="363" w:type="pct"/>
            <w:tcBorders>
              <w:top w:val="single" w:sz="4" w:space="0" w:color="auto"/>
              <w:left w:val="single" w:sz="4" w:space="0" w:color="auto"/>
              <w:bottom w:val="single" w:sz="4" w:space="0" w:color="auto"/>
              <w:right w:val="single" w:sz="4" w:space="0" w:color="auto"/>
            </w:tcBorders>
            <w:vAlign w:val="center"/>
          </w:tcPr>
          <w:p w14:paraId="7CF3A7FF" w14:textId="77777777" w:rsidR="00E20D98" w:rsidRPr="00496DEF" w:rsidRDefault="00E20D98" w:rsidP="00280809">
            <w:pPr>
              <w:widowControl w:val="0"/>
              <w:spacing w:before="30" w:after="3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2A80EAFB"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vAlign w:val="center"/>
          </w:tcPr>
          <w:p w14:paraId="2EC37713" w14:textId="77777777" w:rsidR="00E20D98" w:rsidRPr="00496DEF" w:rsidRDefault="00E20D98" w:rsidP="00280809">
            <w:pPr>
              <w:widowControl w:val="0"/>
              <w:spacing w:before="30" w:after="30"/>
              <w:jc w:val="center"/>
              <w:rPr>
                <w:b/>
                <w:lang w:val="en-US"/>
              </w:rPr>
            </w:pPr>
          </w:p>
        </w:tc>
        <w:tc>
          <w:tcPr>
            <w:tcW w:w="536" w:type="pct"/>
            <w:tcBorders>
              <w:top w:val="single" w:sz="4" w:space="0" w:color="auto"/>
              <w:left w:val="single" w:sz="4" w:space="0" w:color="auto"/>
              <w:bottom w:val="single" w:sz="4" w:space="0" w:color="auto"/>
              <w:right w:val="single" w:sz="4" w:space="0" w:color="auto"/>
            </w:tcBorders>
            <w:vAlign w:val="center"/>
          </w:tcPr>
          <w:p w14:paraId="1BBBF037" w14:textId="77777777" w:rsidR="00E20D98" w:rsidRPr="00496DEF" w:rsidRDefault="00E20D98" w:rsidP="00280809">
            <w:pPr>
              <w:widowControl w:val="0"/>
              <w:spacing w:before="30" w:after="30"/>
              <w:jc w:val="center"/>
              <w:rPr>
                <w:b/>
                <w:lang w:val="en-US"/>
              </w:rPr>
            </w:pPr>
          </w:p>
        </w:tc>
        <w:tc>
          <w:tcPr>
            <w:tcW w:w="486" w:type="pct"/>
            <w:tcBorders>
              <w:top w:val="single" w:sz="4" w:space="0" w:color="auto"/>
              <w:left w:val="single" w:sz="4" w:space="0" w:color="auto"/>
              <w:bottom w:val="single" w:sz="4" w:space="0" w:color="auto"/>
              <w:right w:val="single" w:sz="4" w:space="0" w:color="auto"/>
            </w:tcBorders>
          </w:tcPr>
          <w:p w14:paraId="13FB3F6E"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tcPr>
          <w:p w14:paraId="28BD2372" w14:textId="77777777" w:rsidR="00E20D98" w:rsidRPr="00496DEF" w:rsidRDefault="00E20D98" w:rsidP="00280809">
            <w:pPr>
              <w:widowControl w:val="0"/>
              <w:spacing w:before="30" w:after="30"/>
              <w:jc w:val="center"/>
              <w:rPr>
                <w:b/>
                <w:lang w:val="en-US"/>
              </w:rPr>
            </w:pPr>
          </w:p>
        </w:tc>
        <w:tc>
          <w:tcPr>
            <w:tcW w:w="475" w:type="pct"/>
            <w:tcBorders>
              <w:top w:val="single" w:sz="4" w:space="0" w:color="auto"/>
              <w:left w:val="single" w:sz="4" w:space="0" w:color="auto"/>
              <w:bottom w:val="single" w:sz="4" w:space="0" w:color="auto"/>
              <w:right w:val="single" w:sz="4" w:space="0" w:color="auto"/>
            </w:tcBorders>
          </w:tcPr>
          <w:p w14:paraId="7B05A700" w14:textId="77777777" w:rsidR="00E20D98" w:rsidRPr="00496DEF" w:rsidRDefault="00E20D98" w:rsidP="00280809">
            <w:pPr>
              <w:widowControl w:val="0"/>
              <w:spacing w:before="30" w:after="30"/>
              <w:jc w:val="center"/>
              <w:rPr>
                <w:b/>
                <w:lang w:val="en-US"/>
              </w:rPr>
            </w:pPr>
          </w:p>
        </w:tc>
      </w:tr>
      <w:tr w:rsidR="00E20D98" w:rsidRPr="00496DEF" w14:paraId="78184AEA" w14:textId="77777777" w:rsidTr="00280809">
        <w:trPr>
          <w:trHeight w:val="274"/>
          <w:jc w:val="center"/>
        </w:trPr>
        <w:tc>
          <w:tcPr>
            <w:tcW w:w="1264" w:type="pct"/>
            <w:gridSpan w:val="3"/>
            <w:tcBorders>
              <w:top w:val="single" w:sz="4" w:space="0" w:color="auto"/>
              <w:left w:val="single" w:sz="4" w:space="0" w:color="auto"/>
              <w:bottom w:val="single" w:sz="4" w:space="0" w:color="auto"/>
              <w:right w:val="single" w:sz="4" w:space="0" w:color="auto"/>
            </w:tcBorders>
          </w:tcPr>
          <w:p w14:paraId="374135D1" w14:textId="77777777" w:rsidR="00E20D98" w:rsidRPr="00496DEF" w:rsidRDefault="00E20D98" w:rsidP="00280809">
            <w:pPr>
              <w:widowControl w:val="0"/>
              <w:spacing w:before="30" w:after="30"/>
              <w:jc w:val="center"/>
              <w:rPr>
                <w:b/>
              </w:rPr>
            </w:pPr>
            <w:r w:rsidRPr="00496DEF">
              <w:rPr>
                <w:b/>
              </w:rPr>
              <w:t>QCVN 26:2016/BYT</w:t>
            </w:r>
          </w:p>
        </w:tc>
        <w:tc>
          <w:tcPr>
            <w:tcW w:w="563" w:type="pct"/>
            <w:tcBorders>
              <w:top w:val="single" w:sz="4" w:space="0" w:color="auto"/>
              <w:left w:val="single" w:sz="4" w:space="0" w:color="auto"/>
              <w:bottom w:val="single" w:sz="4" w:space="0" w:color="auto"/>
              <w:right w:val="single" w:sz="4" w:space="0" w:color="auto"/>
            </w:tcBorders>
            <w:vAlign w:val="center"/>
          </w:tcPr>
          <w:p w14:paraId="5BBA64E5" w14:textId="77777777" w:rsidR="00E20D98" w:rsidRPr="00496DEF" w:rsidRDefault="00E20D98" w:rsidP="00280809">
            <w:pPr>
              <w:widowControl w:val="0"/>
              <w:spacing w:before="30" w:after="30"/>
              <w:jc w:val="center"/>
              <w:rPr>
                <w:b/>
              </w:rPr>
            </w:pPr>
          </w:p>
        </w:tc>
        <w:tc>
          <w:tcPr>
            <w:tcW w:w="363" w:type="pct"/>
            <w:tcBorders>
              <w:top w:val="single" w:sz="4" w:space="0" w:color="auto"/>
              <w:left w:val="single" w:sz="4" w:space="0" w:color="auto"/>
              <w:bottom w:val="single" w:sz="4" w:space="0" w:color="auto"/>
              <w:right w:val="single" w:sz="4" w:space="0" w:color="auto"/>
            </w:tcBorders>
            <w:vAlign w:val="center"/>
          </w:tcPr>
          <w:p w14:paraId="18BD9A75" w14:textId="77777777" w:rsidR="00E20D98" w:rsidRPr="00496DEF" w:rsidRDefault="00E20D98" w:rsidP="00280809">
            <w:pPr>
              <w:widowControl w:val="0"/>
              <w:spacing w:before="30" w:after="30"/>
              <w:jc w:val="center"/>
              <w:rPr>
                <w:b/>
              </w:rPr>
            </w:pPr>
          </w:p>
        </w:tc>
        <w:tc>
          <w:tcPr>
            <w:tcW w:w="437" w:type="pct"/>
            <w:tcBorders>
              <w:top w:val="single" w:sz="4" w:space="0" w:color="auto"/>
              <w:left w:val="single" w:sz="4" w:space="0" w:color="auto"/>
              <w:bottom w:val="single" w:sz="4" w:space="0" w:color="auto"/>
              <w:right w:val="single" w:sz="4" w:space="0" w:color="auto"/>
            </w:tcBorders>
            <w:vAlign w:val="center"/>
          </w:tcPr>
          <w:p w14:paraId="3CDB383F" w14:textId="77777777" w:rsidR="00E20D98" w:rsidRPr="00496DEF" w:rsidRDefault="00E20D98" w:rsidP="00280809">
            <w:pPr>
              <w:widowControl w:val="0"/>
              <w:spacing w:before="30" w:after="30"/>
              <w:jc w:val="center"/>
              <w:rPr>
                <w:b/>
                <w:lang w:val="en-US"/>
              </w:rPr>
            </w:pPr>
          </w:p>
        </w:tc>
        <w:tc>
          <w:tcPr>
            <w:tcW w:w="438" w:type="pct"/>
            <w:tcBorders>
              <w:top w:val="single" w:sz="4" w:space="0" w:color="auto"/>
              <w:left w:val="single" w:sz="4" w:space="0" w:color="auto"/>
              <w:bottom w:val="single" w:sz="4" w:space="0" w:color="auto"/>
              <w:right w:val="single" w:sz="4" w:space="0" w:color="auto"/>
            </w:tcBorders>
            <w:vAlign w:val="center"/>
          </w:tcPr>
          <w:p w14:paraId="41099623" w14:textId="77777777" w:rsidR="00E20D98" w:rsidRPr="00496DEF" w:rsidRDefault="00E20D98" w:rsidP="00280809">
            <w:pPr>
              <w:widowControl w:val="0"/>
              <w:spacing w:before="30" w:after="30"/>
              <w:jc w:val="center"/>
              <w:rPr>
                <w:b/>
                <w:lang w:val="en-US"/>
              </w:rPr>
            </w:pPr>
          </w:p>
        </w:tc>
        <w:tc>
          <w:tcPr>
            <w:tcW w:w="536" w:type="pct"/>
            <w:tcBorders>
              <w:top w:val="single" w:sz="4" w:space="0" w:color="auto"/>
              <w:left w:val="single" w:sz="4" w:space="0" w:color="auto"/>
              <w:bottom w:val="single" w:sz="4" w:space="0" w:color="auto"/>
              <w:right w:val="single" w:sz="4" w:space="0" w:color="auto"/>
            </w:tcBorders>
            <w:vAlign w:val="center"/>
          </w:tcPr>
          <w:p w14:paraId="27D1A0F8" w14:textId="77777777" w:rsidR="00E20D98" w:rsidRPr="00496DEF" w:rsidRDefault="00E20D98" w:rsidP="00280809">
            <w:pPr>
              <w:widowControl w:val="0"/>
              <w:spacing w:before="30" w:after="30"/>
              <w:jc w:val="center"/>
              <w:rPr>
                <w:b/>
                <w:lang w:val="en-US"/>
              </w:rPr>
            </w:pPr>
          </w:p>
        </w:tc>
        <w:tc>
          <w:tcPr>
            <w:tcW w:w="486" w:type="pct"/>
            <w:tcBorders>
              <w:top w:val="single" w:sz="4" w:space="0" w:color="auto"/>
              <w:left w:val="single" w:sz="4" w:space="0" w:color="auto"/>
              <w:bottom w:val="single" w:sz="4" w:space="0" w:color="auto"/>
              <w:right w:val="single" w:sz="4" w:space="0" w:color="auto"/>
            </w:tcBorders>
          </w:tcPr>
          <w:p w14:paraId="30192548" w14:textId="77777777" w:rsidR="00E20D98" w:rsidRPr="00496DEF" w:rsidRDefault="00E20D98" w:rsidP="00280809">
            <w:pPr>
              <w:widowControl w:val="0"/>
              <w:spacing w:before="30" w:after="30"/>
              <w:jc w:val="center"/>
              <w:rPr>
                <w:b/>
              </w:rPr>
            </w:pPr>
            <w:r w:rsidRPr="00496DEF">
              <w:rPr>
                <w:b/>
                <w:lang w:val="en-US"/>
              </w:rPr>
              <w:t>18</w:t>
            </w:r>
            <w:r w:rsidRPr="00496DEF">
              <w:rPr>
                <w:b/>
              </w:rPr>
              <w:t>-32</w:t>
            </w:r>
          </w:p>
        </w:tc>
        <w:tc>
          <w:tcPr>
            <w:tcW w:w="438" w:type="pct"/>
            <w:tcBorders>
              <w:top w:val="single" w:sz="4" w:space="0" w:color="auto"/>
              <w:left w:val="single" w:sz="4" w:space="0" w:color="auto"/>
              <w:bottom w:val="single" w:sz="4" w:space="0" w:color="auto"/>
              <w:right w:val="single" w:sz="4" w:space="0" w:color="auto"/>
            </w:tcBorders>
          </w:tcPr>
          <w:p w14:paraId="4FB8172B" w14:textId="77777777" w:rsidR="00E20D98" w:rsidRPr="00496DEF" w:rsidRDefault="00E20D98" w:rsidP="00280809">
            <w:pPr>
              <w:widowControl w:val="0"/>
              <w:spacing w:before="30" w:after="30"/>
              <w:jc w:val="center"/>
              <w:rPr>
                <w:b/>
              </w:rPr>
            </w:pPr>
            <w:r w:rsidRPr="00496DEF">
              <w:rPr>
                <w:b/>
                <w:lang w:val="en-US"/>
              </w:rPr>
              <w:t>40</w:t>
            </w:r>
            <w:r w:rsidRPr="00496DEF">
              <w:rPr>
                <w:b/>
              </w:rPr>
              <w:t>-80</w:t>
            </w:r>
          </w:p>
        </w:tc>
        <w:tc>
          <w:tcPr>
            <w:tcW w:w="475" w:type="pct"/>
            <w:tcBorders>
              <w:top w:val="single" w:sz="4" w:space="0" w:color="auto"/>
              <w:left w:val="single" w:sz="4" w:space="0" w:color="auto"/>
              <w:bottom w:val="single" w:sz="4" w:space="0" w:color="auto"/>
              <w:right w:val="single" w:sz="4" w:space="0" w:color="auto"/>
            </w:tcBorders>
          </w:tcPr>
          <w:p w14:paraId="645DA88E" w14:textId="77777777" w:rsidR="00E20D98" w:rsidRPr="00496DEF" w:rsidRDefault="00E20D98" w:rsidP="00280809">
            <w:pPr>
              <w:widowControl w:val="0"/>
              <w:spacing w:before="30" w:after="30"/>
              <w:jc w:val="center"/>
              <w:rPr>
                <w:b/>
              </w:rPr>
            </w:pPr>
            <w:r w:rsidRPr="00496DEF">
              <w:rPr>
                <w:b/>
                <w:lang w:val="en-US"/>
              </w:rPr>
              <w:t>0</w:t>
            </w:r>
            <w:r w:rsidRPr="00496DEF">
              <w:rPr>
                <w:b/>
              </w:rPr>
              <w:t>,2-1,5</w:t>
            </w:r>
          </w:p>
        </w:tc>
      </w:tr>
    </w:tbl>
    <w:p w14:paraId="56FEF276" w14:textId="77777777" w:rsidR="00E20D98" w:rsidRPr="00496DEF" w:rsidRDefault="00E20D98" w:rsidP="00E20D98">
      <w:pPr>
        <w:widowControl w:val="0"/>
        <w:spacing w:before="60" w:after="60" w:line="288" w:lineRule="auto"/>
        <w:rPr>
          <w:i/>
          <w:sz w:val="26"/>
          <w:szCs w:val="26"/>
          <w:u w:val="single"/>
        </w:rPr>
      </w:pPr>
      <w:r w:rsidRPr="00496DEF">
        <w:rPr>
          <w:i/>
          <w:sz w:val="26"/>
          <w:szCs w:val="26"/>
        </w:rPr>
        <w:tab/>
      </w:r>
      <w:r w:rsidRPr="00496DEF">
        <w:rPr>
          <w:i/>
          <w:sz w:val="26"/>
          <w:szCs w:val="26"/>
          <w:u w:val="single"/>
        </w:rPr>
        <w:t>Ghi chú:</w:t>
      </w:r>
    </w:p>
    <w:p w14:paraId="121D1D3D" w14:textId="77777777" w:rsidR="00E20D98" w:rsidRPr="00496DEF" w:rsidRDefault="00E20D98" w:rsidP="00E20D98">
      <w:pPr>
        <w:widowControl w:val="0"/>
        <w:spacing w:before="60" w:after="60" w:line="288" w:lineRule="auto"/>
        <w:ind w:firstLine="720"/>
        <w:jc w:val="both"/>
        <w:rPr>
          <w:i/>
          <w:sz w:val="26"/>
          <w:szCs w:val="26"/>
        </w:rPr>
      </w:pPr>
      <w:r w:rsidRPr="00496DEF">
        <w:rPr>
          <w:sz w:val="26"/>
          <w:szCs w:val="26"/>
        </w:rPr>
        <w:t xml:space="preserve">+ </w:t>
      </w:r>
      <w:r w:rsidRPr="00496DEF">
        <w:rPr>
          <w:i/>
          <w:sz w:val="26"/>
          <w:szCs w:val="26"/>
        </w:rPr>
        <w:t>QCVN 05:2013/BTNMT: Quy chuẩn kỹ thuật quốc gia về chất lượng không khí xung quanh.</w:t>
      </w:r>
    </w:p>
    <w:p w14:paraId="01F77386" w14:textId="77777777" w:rsidR="00E20D98" w:rsidRPr="00496DEF" w:rsidRDefault="00E20D98" w:rsidP="00E20D98">
      <w:pPr>
        <w:widowControl w:val="0"/>
        <w:spacing w:before="60" w:after="60" w:line="288" w:lineRule="auto"/>
        <w:ind w:firstLine="720"/>
        <w:jc w:val="both"/>
        <w:rPr>
          <w:i/>
          <w:sz w:val="26"/>
          <w:szCs w:val="26"/>
        </w:rPr>
      </w:pPr>
      <w:r w:rsidRPr="00496DEF">
        <w:rPr>
          <w:i/>
          <w:sz w:val="26"/>
          <w:szCs w:val="26"/>
        </w:rPr>
        <w:t>+ QCVN 26:2010/BTNMT: Quy chuẩn kỹ thuật quốc gia về tiếng ồn.</w:t>
      </w:r>
    </w:p>
    <w:p w14:paraId="5955004D" w14:textId="77777777" w:rsidR="00E20D98" w:rsidRPr="00496DEF" w:rsidRDefault="00E20D98" w:rsidP="00E20D98">
      <w:pPr>
        <w:widowControl w:val="0"/>
        <w:spacing w:before="60" w:after="60" w:line="288" w:lineRule="auto"/>
        <w:ind w:firstLine="720"/>
        <w:jc w:val="both"/>
        <w:rPr>
          <w:i/>
          <w:sz w:val="26"/>
          <w:szCs w:val="26"/>
        </w:rPr>
      </w:pPr>
      <w:r w:rsidRPr="00496DEF">
        <w:rPr>
          <w:i/>
          <w:sz w:val="26"/>
          <w:szCs w:val="26"/>
        </w:rPr>
        <w:t>+ QCVN 02:2019/BYT: Quy chuẩn kỹ thuật quốc gia về bụi – giá trị giới giới hạn tiếp xúc cho phép bụi tại nơi làm việc.</w:t>
      </w:r>
    </w:p>
    <w:p w14:paraId="2CF980E0" w14:textId="77777777" w:rsidR="00E20D98" w:rsidRPr="00496DEF" w:rsidRDefault="00E20D98" w:rsidP="00E20D98">
      <w:pPr>
        <w:widowControl w:val="0"/>
        <w:spacing w:before="60" w:after="60" w:line="288" w:lineRule="auto"/>
        <w:ind w:firstLine="720"/>
        <w:jc w:val="both"/>
        <w:rPr>
          <w:i/>
          <w:sz w:val="26"/>
          <w:szCs w:val="26"/>
        </w:rPr>
      </w:pPr>
      <w:r w:rsidRPr="00496DEF">
        <w:rPr>
          <w:i/>
          <w:sz w:val="26"/>
          <w:szCs w:val="26"/>
        </w:rPr>
        <w:t>+ QCVN 03:2019/BYT: Quy chuẩn kỹ thuật quốc gia giá trị giới hạn tiếp xúc cho phép của 50 yếu tố hóa học tại nơi làm việc.</w:t>
      </w:r>
    </w:p>
    <w:p w14:paraId="7AD1E60A" w14:textId="77777777" w:rsidR="00E20D98" w:rsidRPr="00496DEF" w:rsidRDefault="00E20D98" w:rsidP="00E20D98">
      <w:pPr>
        <w:widowControl w:val="0"/>
        <w:spacing w:before="60" w:after="60" w:line="288" w:lineRule="auto"/>
        <w:ind w:firstLine="720"/>
        <w:jc w:val="both"/>
        <w:rPr>
          <w:i/>
          <w:sz w:val="26"/>
          <w:szCs w:val="26"/>
        </w:rPr>
      </w:pPr>
      <w:r w:rsidRPr="00496DEF">
        <w:rPr>
          <w:i/>
          <w:sz w:val="26"/>
          <w:szCs w:val="26"/>
        </w:rPr>
        <w:t>+ QCVN 24:2016/BYT: Quy chuẩn kỹ thuật quốc gia về tiếng ồn - Mức tiếp xúc cho phép tiếng ồn tại nơi làm việc.</w:t>
      </w:r>
    </w:p>
    <w:p w14:paraId="175C4BAE" w14:textId="2AA4D508" w:rsidR="00E20D98" w:rsidRPr="00496DEF" w:rsidRDefault="00E20D98" w:rsidP="00E20D98">
      <w:pPr>
        <w:widowControl w:val="0"/>
        <w:spacing w:before="60" w:after="60" w:line="288" w:lineRule="auto"/>
        <w:ind w:firstLine="720"/>
        <w:jc w:val="both"/>
        <w:rPr>
          <w:i/>
          <w:sz w:val="26"/>
          <w:szCs w:val="26"/>
        </w:rPr>
        <w:sectPr w:rsidR="00E20D98" w:rsidRPr="00496DEF" w:rsidSect="00C37EE4">
          <w:type w:val="evenPage"/>
          <w:pgSz w:w="16838" w:h="11906" w:orient="landscape" w:code="9"/>
          <w:pgMar w:top="1260" w:right="1134" w:bottom="1134" w:left="1134" w:header="578" w:footer="578" w:gutter="0"/>
          <w:cols w:space="720"/>
          <w:docGrid w:linePitch="360"/>
        </w:sectPr>
      </w:pPr>
      <w:r w:rsidRPr="00496DEF">
        <w:rPr>
          <w:i/>
          <w:sz w:val="26"/>
          <w:szCs w:val="26"/>
        </w:rPr>
        <w:t>+ QCVN 26:2016/BYT: Về vi khí hậu - Giá trị cho phép vi khí hậu tại nơi làm việc.</w:t>
      </w:r>
    </w:p>
    <w:p w14:paraId="185721FE" w14:textId="77777777" w:rsidR="00B93B6D" w:rsidRPr="00496DEF" w:rsidRDefault="00B93B6D" w:rsidP="0068092F">
      <w:pPr>
        <w:widowControl w:val="0"/>
        <w:spacing w:before="60" w:after="60" w:line="288" w:lineRule="auto"/>
        <w:ind w:firstLine="720"/>
        <w:rPr>
          <w:i/>
          <w:sz w:val="26"/>
          <w:szCs w:val="26"/>
          <w:u w:val="single"/>
        </w:rPr>
      </w:pPr>
      <w:r w:rsidRPr="00496DEF">
        <w:rPr>
          <w:i/>
          <w:sz w:val="26"/>
          <w:szCs w:val="26"/>
          <w:u w:val="single"/>
        </w:rPr>
        <w:lastRenderedPageBreak/>
        <w:t xml:space="preserve">Nhận xét hiện trạng </w:t>
      </w:r>
      <w:r w:rsidRPr="00496DEF">
        <w:rPr>
          <w:i/>
          <w:sz w:val="26"/>
          <w:szCs w:val="26"/>
          <w:u w:val="single"/>
          <w:lang w:val="en-US"/>
        </w:rPr>
        <w:t>kết quả quan trắc</w:t>
      </w:r>
      <w:r w:rsidRPr="00496DEF">
        <w:rPr>
          <w:i/>
          <w:sz w:val="26"/>
          <w:szCs w:val="26"/>
          <w:u w:val="single"/>
        </w:rPr>
        <w:t>:</w:t>
      </w:r>
    </w:p>
    <w:p w14:paraId="61BFCE9C" w14:textId="336D52DB" w:rsidR="00B93B6D" w:rsidRPr="00496DEF" w:rsidRDefault="00B93B6D" w:rsidP="0068092F">
      <w:pPr>
        <w:widowControl w:val="0"/>
        <w:spacing w:before="60" w:after="60" w:line="288" w:lineRule="auto"/>
        <w:ind w:firstLine="720"/>
        <w:jc w:val="both"/>
        <w:rPr>
          <w:sz w:val="26"/>
          <w:szCs w:val="26"/>
        </w:rPr>
      </w:pPr>
      <w:r w:rsidRPr="00496DEF">
        <w:rPr>
          <w:sz w:val="26"/>
          <w:szCs w:val="26"/>
        </w:rPr>
        <w:t xml:space="preserve">- Tiếng ồn: </w:t>
      </w:r>
      <w:r w:rsidRPr="00496DEF">
        <w:rPr>
          <w:sz w:val="26"/>
          <w:szCs w:val="26"/>
          <w:lang w:val="en-US"/>
        </w:rPr>
        <w:t>quá trình hoạt động của dự án có phát ra tiếng ồn, tuy nhiên tại thời điểm đo đạc các giá trị</w:t>
      </w:r>
      <w:r w:rsidR="00EA4E24" w:rsidRPr="00496DEF">
        <w:rPr>
          <w:sz w:val="26"/>
          <w:szCs w:val="26"/>
        </w:rPr>
        <w:t xml:space="preserve"> đều thấp hơn</w:t>
      </w:r>
      <w:r w:rsidRPr="00496DEF">
        <w:rPr>
          <w:sz w:val="26"/>
          <w:szCs w:val="26"/>
        </w:rPr>
        <w:t xml:space="preserve"> so với </w:t>
      </w:r>
      <w:r w:rsidRPr="00496DEF">
        <w:rPr>
          <w:i/>
          <w:sz w:val="26"/>
          <w:szCs w:val="26"/>
        </w:rPr>
        <w:t xml:space="preserve">Quy chuẩn kỹ thuật quốc gia về tiếng ồn </w:t>
      </w:r>
      <w:r w:rsidRPr="00496DEF">
        <w:rPr>
          <w:sz w:val="26"/>
          <w:szCs w:val="26"/>
        </w:rPr>
        <w:t xml:space="preserve">(QCVN 26:2010/BTNMT). </w:t>
      </w:r>
    </w:p>
    <w:p w14:paraId="25F08CD2" w14:textId="03F0B8B3" w:rsidR="00B93B6D" w:rsidRPr="00496DEF" w:rsidRDefault="00B93B6D" w:rsidP="0068092F">
      <w:pPr>
        <w:widowControl w:val="0"/>
        <w:spacing w:before="60" w:after="60" w:line="288" w:lineRule="auto"/>
        <w:ind w:firstLine="720"/>
        <w:jc w:val="both"/>
        <w:rPr>
          <w:i/>
          <w:sz w:val="26"/>
          <w:szCs w:val="26"/>
          <w:lang w:val="en-US"/>
        </w:rPr>
      </w:pPr>
      <w:r w:rsidRPr="00496DEF">
        <w:rPr>
          <w:sz w:val="26"/>
          <w:szCs w:val="26"/>
        </w:rPr>
        <w:t>- Nồng độ bụi</w:t>
      </w:r>
      <w:r w:rsidR="00EA4E24" w:rsidRPr="00496DEF">
        <w:rPr>
          <w:sz w:val="26"/>
          <w:szCs w:val="26"/>
          <w:lang w:val="en-US"/>
        </w:rPr>
        <w:t xml:space="preserve"> và thông số ô nhiễm môi trường không khí </w:t>
      </w:r>
      <w:r w:rsidRPr="00496DEF">
        <w:rPr>
          <w:sz w:val="26"/>
          <w:szCs w:val="26"/>
          <w:lang w:val="en-US"/>
        </w:rPr>
        <w:t>trong các</w:t>
      </w:r>
      <w:r w:rsidRPr="00496DEF">
        <w:rPr>
          <w:sz w:val="26"/>
          <w:szCs w:val="26"/>
        </w:rPr>
        <w:t xml:space="preserve"> đợt lấy mẫu đều thấp hơn so với Quy chuẩn</w:t>
      </w:r>
      <w:r w:rsidR="00EA4E24" w:rsidRPr="00496DEF">
        <w:rPr>
          <w:sz w:val="26"/>
          <w:szCs w:val="26"/>
          <w:lang w:val="en-US"/>
        </w:rPr>
        <w:t xml:space="preserve"> cho phép</w:t>
      </w:r>
      <w:r w:rsidRPr="00496DEF">
        <w:rPr>
          <w:sz w:val="26"/>
          <w:szCs w:val="26"/>
          <w:lang w:val="en-US"/>
        </w:rPr>
        <w:t>.</w:t>
      </w:r>
    </w:p>
    <w:p w14:paraId="529F1C0F" w14:textId="77777777" w:rsidR="00A452EF" w:rsidRPr="00496DEF" w:rsidRDefault="00747896" w:rsidP="0068092F">
      <w:pPr>
        <w:pStyle w:val="base"/>
        <w:spacing w:line="288" w:lineRule="auto"/>
      </w:pPr>
      <w:bookmarkStart w:id="562" w:name="_Toc110687533"/>
      <w:r w:rsidRPr="00496DEF">
        <w:rPr>
          <w:i/>
        </w:rPr>
        <w:t xml:space="preserve">Đánh giá: </w:t>
      </w:r>
      <w:r w:rsidRPr="00496DEF">
        <w:t xml:space="preserve">Trong quá trình vận hành có phát sinh một số tác động tới môi trường không khí như tiếng ồn, độ rung và bụi. Tuy nhiên mức độ tác động tới môi trường không lớn, các tác động có thể kiểm soát được. Kết quả quan trắc môi trường trong thời điểm đo đạc </w:t>
      </w:r>
      <w:r w:rsidR="001C05F7" w:rsidRPr="00496DEF">
        <w:t>nằm trong giới hạn cho phép</w:t>
      </w:r>
      <w:r w:rsidRPr="00496DEF">
        <w:t>. Môi trường không khí tại khu vực còn trong lành, chưa bị ô nhiễm. Do vậy, có thể khẳng định hoạt động của dự án không gây ô nhiễm môi trường và môi trường khu vực hoàn toàn có khả năng tiếp nhận tác động từ dự án.</w:t>
      </w:r>
    </w:p>
    <w:p w14:paraId="7094B3A0" w14:textId="3D045DCA" w:rsidR="007E2333" w:rsidRPr="00496DEF" w:rsidRDefault="007E2333" w:rsidP="0068092F">
      <w:pPr>
        <w:pStyle w:val="base"/>
        <w:spacing w:line="288" w:lineRule="auto"/>
      </w:pPr>
      <w:r w:rsidRPr="00496DEF">
        <w:br w:type="page"/>
      </w:r>
    </w:p>
    <w:p w14:paraId="5162FDF3" w14:textId="6E964A3B" w:rsidR="006E3E31" w:rsidRPr="00496DEF" w:rsidRDefault="00D666FE" w:rsidP="00D629BD">
      <w:pPr>
        <w:pStyle w:val="Heading1"/>
      </w:pPr>
      <w:bookmarkStart w:id="563" w:name="_Toc130818502"/>
      <w:r w:rsidRPr="00496DEF">
        <w:lastRenderedPageBreak/>
        <w:t>CHƯƠNG V</w:t>
      </w:r>
      <w:r w:rsidR="00106367" w:rsidRPr="00496DEF">
        <w:t>I</w:t>
      </w:r>
      <w:r w:rsidRPr="00496DEF">
        <w:t>: CHƯ</w:t>
      </w:r>
      <w:r w:rsidR="003414D2" w:rsidRPr="00496DEF">
        <w:t xml:space="preserve">ƠNG TRÌNH QUAN TRẮC MÔI TRƯỜNG </w:t>
      </w:r>
      <w:r w:rsidRPr="00496DEF">
        <w:t>CỦA CƠ SỞ</w:t>
      </w:r>
      <w:bookmarkEnd w:id="562"/>
      <w:bookmarkEnd w:id="563"/>
    </w:p>
    <w:p w14:paraId="35B37651" w14:textId="77777777" w:rsidR="00B36553" w:rsidRPr="00496DEF" w:rsidRDefault="00B36553" w:rsidP="008E13B2">
      <w:pPr>
        <w:pStyle w:val="Heading2"/>
        <w:rPr>
          <w:lang w:val="vi-VN"/>
        </w:rPr>
      </w:pPr>
      <w:bookmarkStart w:id="564" w:name="_Toc110687534"/>
      <w:bookmarkStart w:id="565" w:name="_Toc130818503"/>
      <w:r w:rsidRPr="00496DEF">
        <w:rPr>
          <w:lang w:val="vi-VN"/>
        </w:rPr>
        <w:t>6.1. Kế hoạch vận hành thử nghiệm công trình xử lý chất thải</w:t>
      </w:r>
      <w:bookmarkEnd w:id="564"/>
      <w:bookmarkEnd w:id="565"/>
    </w:p>
    <w:p w14:paraId="40CEC4B6" w14:textId="4D2B6903" w:rsidR="00B36553" w:rsidRPr="00496DEF" w:rsidRDefault="00B36553" w:rsidP="008E13B2">
      <w:pPr>
        <w:spacing w:before="60" w:after="60" w:line="288" w:lineRule="auto"/>
        <w:jc w:val="both"/>
        <w:rPr>
          <w:sz w:val="26"/>
          <w:szCs w:val="26"/>
          <w:lang w:val="nl-NL"/>
        </w:rPr>
      </w:pPr>
      <w:r w:rsidRPr="00496DEF">
        <w:rPr>
          <w:sz w:val="26"/>
          <w:szCs w:val="26"/>
          <w:lang w:val="nl-NL"/>
        </w:rPr>
        <w:tab/>
      </w:r>
      <w:r w:rsidR="00311D8B" w:rsidRPr="00496DEF">
        <w:rPr>
          <w:sz w:val="26"/>
          <w:szCs w:val="26"/>
          <w:lang w:val="nl-NL"/>
        </w:rPr>
        <w:t>Dự án thuộc loại hình khai thác khoáng sản</w:t>
      </w:r>
      <w:r w:rsidRPr="00496DEF">
        <w:rPr>
          <w:sz w:val="26"/>
          <w:szCs w:val="26"/>
          <w:lang w:val="nl-NL"/>
        </w:rPr>
        <w:t xml:space="preserve"> </w:t>
      </w:r>
      <w:r w:rsidR="00311D8B" w:rsidRPr="00496DEF">
        <w:rPr>
          <w:sz w:val="26"/>
          <w:szCs w:val="26"/>
          <w:lang w:val="nl-NL"/>
        </w:rPr>
        <w:t xml:space="preserve">làm vật liệu xây dựng thông thường, các công trình xử lý chất thải của dự án tương đối đơn giản. </w:t>
      </w:r>
    </w:p>
    <w:p w14:paraId="575D584D" w14:textId="77777777" w:rsidR="00B36553" w:rsidRPr="00496DEF" w:rsidRDefault="00311D8B" w:rsidP="008E13B2">
      <w:pPr>
        <w:spacing w:before="60" w:after="60" w:line="288" w:lineRule="auto"/>
        <w:jc w:val="both"/>
        <w:rPr>
          <w:sz w:val="26"/>
          <w:szCs w:val="26"/>
          <w:lang w:val="nl-NL"/>
        </w:rPr>
      </w:pPr>
      <w:r w:rsidRPr="00496DEF">
        <w:rPr>
          <w:sz w:val="26"/>
          <w:szCs w:val="26"/>
          <w:lang w:val="nl-NL"/>
        </w:rPr>
        <w:tab/>
        <w:t>Căn cứ theo điểm a, c, d, h, khoản 1, điều 31, Nghị định số 08/2022/NĐ-CP ngày 10/01/2022 của Chính phủ quy định chi tiết một số điều của Luật bảo vệ môi trường. Các công trình xử lý chất thải tại dự án không phải thực hiện vận hành thử nghiệm</w:t>
      </w:r>
      <w:r w:rsidR="00A47AA5" w:rsidRPr="00496DEF">
        <w:rPr>
          <w:sz w:val="26"/>
          <w:szCs w:val="26"/>
          <w:lang w:val="nl-NL"/>
        </w:rPr>
        <w:t xml:space="preserve"> công trình xử lý chất thải sau khi được cấp giấy phép môi trường.</w:t>
      </w:r>
    </w:p>
    <w:p w14:paraId="3311682D" w14:textId="77777777" w:rsidR="00D666FE" w:rsidRPr="00496DEF" w:rsidRDefault="009D16D7" w:rsidP="008E13B2">
      <w:pPr>
        <w:pStyle w:val="Heading2"/>
        <w:rPr>
          <w:lang w:val="nl-NL"/>
        </w:rPr>
      </w:pPr>
      <w:bookmarkStart w:id="566" w:name="_Toc110687535"/>
      <w:bookmarkStart w:id="567" w:name="_Toc130818504"/>
      <w:r w:rsidRPr="00496DEF">
        <w:rPr>
          <w:lang w:val="nl-NL"/>
        </w:rPr>
        <w:t>6.2</w:t>
      </w:r>
      <w:r w:rsidR="00D666FE" w:rsidRPr="00496DEF">
        <w:rPr>
          <w:lang w:val="nl-NL"/>
        </w:rPr>
        <w:t xml:space="preserve">. Chương trình quan trắc </w:t>
      </w:r>
      <w:r w:rsidRPr="00496DEF">
        <w:rPr>
          <w:lang w:val="nl-NL"/>
        </w:rPr>
        <w:t>chất thải theo quy định của pháp luật</w:t>
      </w:r>
      <w:bookmarkEnd w:id="566"/>
      <w:bookmarkEnd w:id="567"/>
    </w:p>
    <w:p w14:paraId="3DD656E5" w14:textId="77777777" w:rsidR="007911E6" w:rsidRPr="00496DEF" w:rsidRDefault="007911E6" w:rsidP="008E13B2">
      <w:pPr>
        <w:pStyle w:val="Heading3"/>
        <w:spacing w:line="288" w:lineRule="auto"/>
        <w:rPr>
          <w:color w:val="auto"/>
        </w:rPr>
      </w:pPr>
      <w:bookmarkStart w:id="568" w:name="_Toc110687536"/>
      <w:bookmarkStart w:id="569" w:name="_Toc130818505"/>
      <w:r w:rsidRPr="00496DEF">
        <w:rPr>
          <w:color w:val="auto"/>
        </w:rPr>
        <w:t>6.2.1. Chương trình quan trắc môi trường định kỳ</w:t>
      </w:r>
      <w:bookmarkEnd w:id="568"/>
      <w:bookmarkEnd w:id="569"/>
    </w:p>
    <w:p w14:paraId="62D07325" w14:textId="757C8172" w:rsidR="00D10920" w:rsidRPr="00496DEF" w:rsidRDefault="00C038E3" w:rsidP="008E13B2">
      <w:pPr>
        <w:pStyle w:val="Heading4"/>
      </w:pPr>
      <w:r w:rsidRPr="00496DEF">
        <w:t>6</w:t>
      </w:r>
      <w:r w:rsidRPr="00496DEF">
        <w:rPr>
          <w:lang w:val="vi-VN"/>
        </w:rPr>
        <w:t>.2.1.1</w:t>
      </w:r>
      <w:r w:rsidR="00D10920" w:rsidRPr="00496DEF">
        <w:t>. Chương trình quan trắc nước thải</w:t>
      </w:r>
    </w:p>
    <w:p w14:paraId="751BC364" w14:textId="0C1E75AC" w:rsidR="00DA3F58" w:rsidRPr="00496DEF" w:rsidRDefault="00D10920" w:rsidP="008E13B2">
      <w:pPr>
        <w:spacing w:before="60" w:after="60" w:line="288" w:lineRule="auto"/>
        <w:rPr>
          <w:sz w:val="26"/>
          <w:szCs w:val="26"/>
        </w:rPr>
      </w:pPr>
      <w:r w:rsidRPr="00496DEF">
        <w:rPr>
          <w:sz w:val="26"/>
          <w:szCs w:val="26"/>
          <w:lang w:val="nl-NL"/>
        </w:rPr>
        <w:tab/>
        <w:t xml:space="preserve">- Vị trí quan trắc: </w:t>
      </w:r>
      <w:r w:rsidR="008E13B2" w:rsidRPr="00496DEF">
        <w:rPr>
          <w:sz w:val="26"/>
          <w:szCs w:val="26"/>
          <w:lang w:val="nl-NL"/>
        </w:rPr>
        <w:t>02 vị trí (</w:t>
      </w:r>
      <w:r w:rsidR="00851F5E" w:rsidRPr="00496DEF">
        <w:rPr>
          <w:sz w:val="26"/>
          <w:szCs w:val="26"/>
          <w:lang w:val="nl-NL"/>
        </w:rPr>
        <w:t>01</w:t>
      </w:r>
      <w:r w:rsidRPr="00496DEF">
        <w:rPr>
          <w:sz w:val="26"/>
          <w:szCs w:val="26"/>
          <w:lang w:val="nl-NL"/>
        </w:rPr>
        <w:t xml:space="preserve"> vị trí</w:t>
      </w:r>
      <w:r w:rsidR="00EA1E41" w:rsidRPr="00496DEF">
        <w:rPr>
          <w:sz w:val="26"/>
          <w:szCs w:val="26"/>
        </w:rPr>
        <w:t xml:space="preserve"> tại đầu ra hố lắng</w:t>
      </w:r>
      <w:r w:rsidR="00E45DD8" w:rsidRPr="00496DEF">
        <w:rPr>
          <w:sz w:val="26"/>
          <w:szCs w:val="26"/>
        </w:rPr>
        <w:t xml:space="preserve"> cát</w:t>
      </w:r>
      <w:r w:rsidR="00EA1E41" w:rsidRPr="00496DEF">
        <w:rPr>
          <w:sz w:val="26"/>
          <w:szCs w:val="26"/>
        </w:rPr>
        <w:t xml:space="preserve"> tại bãi</w:t>
      </w:r>
      <w:r w:rsidR="008E13B2" w:rsidRPr="00496DEF">
        <w:rPr>
          <w:sz w:val="26"/>
          <w:szCs w:val="26"/>
          <w:lang w:val="en-US"/>
        </w:rPr>
        <w:t xml:space="preserve"> chứa</w:t>
      </w:r>
      <w:r w:rsidR="00EA1E41" w:rsidRPr="00496DEF">
        <w:rPr>
          <w:sz w:val="26"/>
          <w:szCs w:val="26"/>
        </w:rPr>
        <w:t xml:space="preserve"> </w:t>
      </w:r>
      <w:r w:rsidR="008E13B2" w:rsidRPr="00496DEF">
        <w:rPr>
          <w:sz w:val="26"/>
          <w:szCs w:val="26"/>
        </w:rPr>
        <w:t>01 và 01 vị trí đầu ra hồ lắng cát tại bãi chứa 02)</w:t>
      </w:r>
    </w:p>
    <w:p w14:paraId="2866F813" w14:textId="3F38E2F0" w:rsidR="00A754AC" w:rsidRPr="00496DEF" w:rsidRDefault="00E75C4D" w:rsidP="00F73DD1">
      <w:pPr>
        <w:pStyle w:val="Caption"/>
      </w:pPr>
      <w:bookmarkStart w:id="570" w:name="_Toc133401208"/>
      <w:r w:rsidRPr="00496DEF">
        <w:t xml:space="preserve">Bảng </w:t>
      </w:r>
      <w:r w:rsidRPr="00496DEF">
        <w:fldChar w:fldCharType="begin"/>
      </w:r>
      <w:r w:rsidRPr="00496DEF">
        <w:instrText xml:space="preserve"> SEQ Bảng \* ARABIC </w:instrText>
      </w:r>
      <w:r w:rsidRPr="00496DEF">
        <w:fldChar w:fldCharType="separate"/>
      </w:r>
      <w:r w:rsidR="00013886" w:rsidRPr="00496DEF">
        <w:t>59</w:t>
      </w:r>
      <w:r w:rsidRPr="00496DEF">
        <w:fldChar w:fldCharType="end"/>
      </w:r>
      <w:r w:rsidR="00A754AC" w:rsidRPr="00496DEF">
        <w:t xml:space="preserve">: </w:t>
      </w:r>
      <w:r w:rsidR="008E13B2" w:rsidRPr="00496DEF">
        <w:t>Vị trí giám sát nước thải</w:t>
      </w:r>
      <w:bookmarkEnd w:id="570"/>
    </w:p>
    <w:tbl>
      <w:tblPr>
        <w:tblStyle w:val="TableGrid"/>
        <w:tblW w:w="5000" w:type="pct"/>
        <w:jc w:val="center"/>
        <w:tblLook w:val="04A0" w:firstRow="1" w:lastRow="0" w:firstColumn="1" w:lastColumn="0" w:noHBand="0" w:noVBand="1"/>
      </w:tblPr>
      <w:tblGrid>
        <w:gridCol w:w="711"/>
        <w:gridCol w:w="1271"/>
        <w:gridCol w:w="2692"/>
        <w:gridCol w:w="2126"/>
        <w:gridCol w:w="2262"/>
      </w:tblGrid>
      <w:tr w:rsidR="00C727B0" w:rsidRPr="00496DEF" w14:paraId="6EE388C4" w14:textId="77777777" w:rsidTr="00E45DD8">
        <w:trPr>
          <w:tblHeader/>
          <w:jc w:val="center"/>
        </w:trPr>
        <w:tc>
          <w:tcPr>
            <w:tcW w:w="392" w:type="pct"/>
            <w:vMerge w:val="restart"/>
            <w:shd w:val="clear" w:color="auto" w:fill="D6E3BC" w:themeFill="accent3" w:themeFillTint="66"/>
            <w:vAlign w:val="center"/>
          </w:tcPr>
          <w:p w14:paraId="4523D421" w14:textId="77777777" w:rsidR="00E45DD8" w:rsidRPr="00496DEF" w:rsidRDefault="00E45DD8" w:rsidP="0068092F">
            <w:pPr>
              <w:pStyle w:val="BodyTextIndent"/>
              <w:widowControl w:val="0"/>
              <w:spacing w:before="0" w:after="0"/>
              <w:jc w:val="center"/>
              <w:rPr>
                <w:bCs w:val="0"/>
                <w:color w:val="auto"/>
                <w:sz w:val="24"/>
                <w:lang w:val="nb-NO"/>
              </w:rPr>
            </w:pPr>
            <w:r w:rsidRPr="00496DEF">
              <w:rPr>
                <w:color w:val="auto"/>
                <w:sz w:val="24"/>
                <w:lang w:val="nb-NO"/>
              </w:rPr>
              <w:t>STT</w:t>
            </w:r>
          </w:p>
        </w:tc>
        <w:tc>
          <w:tcPr>
            <w:tcW w:w="701" w:type="pct"/>
            <w:vMerge w:val="restart"/>
            <w:shd w:val="clear" w:color="auto" w:fill="D6E3BC" w:themeFill="accent3" w:themeFillTint="66"/>
            <w:vAlign w:val="center"/>
          </w:tcPr>
          <w:p w14:paraId="71A72E4C" w14:textId="32F15304" w:rsidR="00E45DD8" w:rsidRPr="00496DEF" w:rsidRDefault="00E45DD8" w:rsidP="0068092F">
            <w:pPr>
              <w:pStyle w:val="BodyTextIndent"/>
              <w:widowControl w:val="0"/>
              <w:spacing w:before="0" w:after="0"/>
              <w:jc w:val="center"/>
              <w:rPr>
                <w:color w:val="auto"/>
                <w:sz w:val="24"/>
              </w:rPr>
            </w:pPr>
            <w:r w:rsidRPr="00496DEF">
              <w:rPr>
                <w:color w:val="auto"/>
                <w:sz w:val="24"/>
                <w:lang w:val="nb-NO"/>
              </w:rPr>
              <w:t>Kí</w:t>
            </w:r>
            <w:r w:rsidRPr="00496DEF">
              <w:rPr>
                <w:color w:val="auto"/>
                <w:sz w:val="24"/>
              </w:rPr>
              <w:t xml:space="preserve"> hiệu</w:t>
            </w:r>
          </w:p>
        </w:tc>
        <w:tc>
          <w:tcPr>
            <w:tcW w:w="1485" w:type="pct"/>
            <w:vMerge w:val="restart"/>
            <w:shd w:val="clear" w:color="auto" w:fill="D6E3BC" w:themeFill="accent3" w:themeFillTint="66"/>
            <w:vAlign w:val="center"/>
          </w:tcPr>
          <w:p w14:paraId="0A8DD91F" w14:textId="4D66891E" w:rsidR="00E45DD8" w:rsidRPr="00496DEF" w:rsidRDefault="00E45DD8" w:rsidP="0068092F">
            <w:pPr>
              <w:pStyle w:val="BodyTextIndent"/>
              <w:widowControl w:val="0"/>
              <w:spacing w:before="0" w:after="0"/>
              <w:jc w:val="center"/>
              <w:rPr>
                <w:bCs w:val="0"/>
                <w:color w:val="auto"/>
                <w:sz w:val="24"/>
                <w:lang w:val="nb-NO"/>
              </w:rPr>
            </w:pPr>
            <w:r w:rsidRPr="00496DEF">
              <w:rPr>
                <w:color w:val="auto"/>
                <w:sz w:val="24"/>
                <w:lang w:val="nb-NO"/>
              </w:rPr>
              <w:t>Vị trí</w:t>
            </w:r>
          </w:p>
        </w:tc>
        <w:tc>
          <w:tcPr>
            <w:tcW w:w="2421" w:type="pct"/>
            <w:gridSpan w:val="2"/>
            <w:shd w:val="clear" w:color="auto" w:fill="D6E3BC" w:themeFill="accent3" w:themeFillTint="66"/>
            <w:vAlign w:val="center"/>
          </w:tcPr>
          <w:p w14:paraId="7ECF39A6" w14:textId="58895AC6" w:rsidR="00E45DD8" w:rsidRPr="00496DEF" w:rsidRDefault="00E45DD8" w:rsidP="0068092F">
            <w:pPr>
              <w:pStyle w:val="BodyTextIndent"/>
              <w:widowControl w:val="0"/>
              <w:spacing w:before="0" w:after="0"/>
              <w:jc w:val="center"/>
              <w:rPr>
                <w:color w:val="auto"/>
                <w:sz w:val="24"/>
                <w:lang w:val="nb-NO"/>
              </w:rPr>
            </w:pPr>
            <w:r w:rsidRPr="00496DEF">
              <w:rPr>
                <w:color w:val="auto"/>
                <w:sz w:val="24"/>
                <w:lang w:val="nb-NO"/>
              </w:rPr>
              <w:t xml:space="preserve">Tọa độ VN2000 hội nhập, </w:t>
            </w:r>
            <w:r w:rsidRPr="00496DEF">
              <w:rPr>
                <w:bCs w:val="0"/>
                <w:color w:val="auto"/>
                <w:sz w:val="24"/>
              </w:rPr>
              <w:t>(</w:t>
            </w:r>
            <w:r w:rsidRPr="00496DEF">
              <w:rPr>
                <w:bCs w:val="0"/>
                <w:color w:val="auto"/>
                <w:sz w:val="24"/>
                <w:lang w:val="nb-NO"/>
              </w:rPr>
              <w:t xml:space="preserve">Kinh tuyến trục </w:t>
            </w:r>
            <w:r w:rsidR="0091687A" w:rsidRPr="00496DEF">
              <w:rPr>
                <w:color w:val="auto"/>
                <w:sz w:val="24"/>
              </w:rPr>
              <w:t>105</w:t>
            </w:r>
            <w:r w:rsidRPr="00496DEF">
              <w:rPr>
                <w:color w:val="auto"/>
                <w:sz w:val="24"/>
                <w:vertAlign w:val="superscript"/>
              </w:rPr>
              <w:t>o</w:t>
            </w:r>
            <w:r w:rsidRPr="00496DEF">
              <w:rPr>
                <w:color w:val="auto"/>
                <w:sz w:val="24"/>
              </w:rPr>
              <w:t>45’</w:t>
            </w:r>
            <w:r w:rsidRPr="00496DEF">
              <w:rPr>
                <w:bCs w:val="0"/>
                <w:color w:val="auto"/>
                <w:sz w:val="24"/>
              </w:rPr>
              <w:t>, múi 3</w:t>
            </w:r>
            <w:r w:rsidRPr="00496DEF">
              <w:rPr>
                <w:bCs w:val="0"/>
                <w:color w:val="auto"/>
                <w:sz w:val="24"/>
                <w:vertAlign w:val="superscript"/>
              </w:rPr>
              <w:t>0</w:t>
            </w:r>
            <w:r w:rsidRPr="00496DEF">
              <w:rPr>
                <w:bCs w:val="0"/>
                <w:color w:val="auto"/>
                <w:sz w:val="24"/>
              </w:rPr>
              <w:t>)</w:t>
            </w:r>
          </w:p>
        </w:tc>
      </w:tr>
      <w:tr w:rsidR="00C727B0" w:rsidRPr="00496DEF" w14:paraId="3E398FD5" w14:textId="77777777" w:rsidTr="00E45DD8">
        <w:trPr>
          <w:tblHeader/>
          <w:jc w:val="center"/>
        </w:trPr>
        <w:tc>
          <w:tcPr>
            <w:tcW w:w="392" w:type="pct"/>
            <w:vMerge/>
            <w:shd w:val="clear" w:color="auto" w:fill="D6E3BC" w:themeFill="accent3" w:themeFillTint="66"/>
            <w:vAlign w:val="center"/>
          </w:tcPr>
          <w:p w14:paraId="2A02C3F6" w14:textId="77777777" w:rsidR="00E45DD8" w:rsidRPr="00496DEF" w:rsidRDefault="00E45DD8" w:rsidP="0068092F">
            <w:pPr>
              <w:pStyle w:val="BodyTextIndent"/>
              <w:widowControl w:val="0"/>
              <w:spacing w:before="0" w:after="0"/>
              <w:jc w:val="center"/>
              <w:rPr>
                <w:color w:val="auto"/>
                <w:sz w:val="24"/>
                <w:lang w:val="nb-NO"/>
              </w:rPr>
            </w:pPr>
          </w:p>
        </w:tc>
        <w:tc>
          <w:tcPr>
            <w:tcW w:w="701" w:type="pct"/>
            <w:vMerge/>
            <w:shd w:val="clear" w:color="auto" w:fill="D6E3BC" w:themeFill="accent3" w:themeFillTint="66"/>
          </w:tcPr>
          <w:p w14:paraId="0A3E518E" w14:textId="77777777" w:rsidR="00E45DD8" w:rsidRPr="00496DEF" w:rsidRDefault="00E45DD8" w:rsidP="0068092F">
            <w:pPr>
              <w:pStyle w:val="BodyTextIndent"/>
              <w:widowControl w:val="0"/>
              <w:spacing w:before="0" w:after="0"/>
              <w:jc w:val="center"/>
              <w:rPr>
                <w:color w:val="auto"/>
                <w:sz w:val="24"/>
                <w:lang w:val="nb-NO"/>
              </w:rPr>
            </w:pPr>
          </w:p>
        </w:tc>
        <w:tc>
          <w:tcPr>
            <w:tcW w:w="1485" w:type="pct"/>
            <w:vMerge/>
            <w:shd w:val="clear" w:color="auto" w:fill="D6E3BC" w:themeFill="accent3" w:themeFillTint="66"/>
            <w:vAlign w:val="center"/>
          </w:tcPr>
          <w:p w14:paraId="4724787A" w14:textId="35A807C1" w:rsidR="00E45DD8" w:rsidRPr="00496DEF" w:rsidRDefault="00E45DD8" w:rsidP="0068092F">
            <w:pPr>
              <w:pStyle w:val="BodyTextIndent"/>
              <w:widowControl w:val="0"/>
              <w:spacing w:before="0" w:after="0"/>
              <w:jc w:val="center"/>
              <w:rPr>
                <w:color w:val="auto"/>
                <w:sz w:val="24"/>
                <w:lang w:val="nb-NO"/>
              </w:rPr>
            </w:pPr>
          </w:p>
        </w:tc>
        <w:tc>
          <w:tcPr>
            <w:tcW w:w="1173" w:type="pct"/>
            <w:shd w:val="clear" w:color="auto" w:fill="D6E3BC" w:themeFill="accent3" w:themeFillTint="66"/>
            <w:vAlign w:val="center"/>
          </w:tcPr>
          <w:p w14:paraId="5D2EBE6E" w14:textId="77777777" w:rsidR="00E45DD8" w:rsidRPr="00496DEF" w:rsidRDefault="00E45DD8" w:rsidP="0068092F">
            <w:pPr>
              <w:pStyle w:val="BodyTextIndent"/>
              <w:widowControl w:val="0"/>
              <w:spacing w:before="0" w:after="0"/>
              <w:jc w:val="center"/>
              <w:rPr>
                <w:i/>
                <w:color w:val="auto"/>
                <w:sz w:val="24"/>
                <w:lang w:val="nb-NO"/>
              </w:rPr>
            </w:pPr>
            <w:r w:rsidRPr="00496DEF">
              <w:rPr>
                <w:i/>
                <w:color w:val="auto"/>
                <w:sz w:val="24"/>
                <w:lang w:val="nb-NO"/>
              </w:rPr>
              <w:t>X  (m)</w:t>
            </w:r>
          </w:p>
        </w:tc>
        <w:tc>
          <w:tcPr>
            <w:tcW w:w="1248" w:type="pct"/>
            <w:shd w:val="clear" w:color="auto" w:fill="D6E3BC" w:themeFill="accent3" w:themeFillTint="66"/>
            <w:vAlign w:val="center"/>
          </w:tcPr>
          <w:p w14:paraId="654C6131" w14:textId="77777777" w:rsidR="00E45DD8" w:rsidRPr="00496DEF" w:rsidRDefault="00E45DD8" w:rsidP="0068092F">
            <w:pPr>
              <w:pStyle w:val="BodyTextIndent"/>
              <w:widowControl w:val="0"/>
              <w:spacing w:before="0" w:after="0"/>
              <w:jc w:val="center"/>
              <w:rPr>
                <w:i/>
                <w:color w:val="auto"/>
                <w:sz w:val="24"/>
                <w:lang w:val="nb-NO"/>
              </w:rPr>
            </w:pPr>
            <w:r w:rsidRPr="00496DEF">
              <w:rPr>
                <w:i/>
                <w:color w:val="auto"/>
                <w:sz w:val="24"/>
                <w:lang w:val="nb-NO"/>
              </w:rPr>
              <w:t>Y (m)</w:t>
            </w:r>
          </w:p>
        </w:tc>
      </w:tr>
      <w:tr w:rsidR="00C727B0" w:rsidRPr="00496DEF" w14:paraId="46359A63" w14:textId="77777777" w:rsidTr="00E45DD8">
        <w:trPr>
          <w:jc w:val="center"/>
        </w:trPr>
        <w:tc>
          <w:tcPr>
            <w:tcW w:w="392" w:type="pct"/>
            <w:vAlign w:val="center"/>
          </w:tcPr>
          <w:p w14:paraId="414FC1F5" w14:textId="77777777" w:rsidR="00E45DD8" w:rsidRPr="00496DEF" w:rsidRDefault="00E45DD8" w:rsidP="0068092F">
            <w:pPr>
              <w:pStyle w:val="BodyTextIndent"/>
              <w:widowControl w:val="0"/>
              <w:spacing w:before="0" w:after="0"/>
              <w:jc w:val="center"/>
              <w:rPr>
                <w:b w:val="0"/>
                <w:bCs w:val="0"/>
                <w:color w:val="auto"/>
                <w:sz w:val="24"/>
                <w:lang w:val="nb-NO"/>
              </w:rPr>
            </w:pPr>
            <w:r w:rsidRPr="00496DEF">
              <w:rPr>
                <w:b w:val="0"/>
                <w:color w:val="auto"/>
                <w:sz w:val="24"/>
                <w:lang w:val="nb-NO"/>
              </w:rPr>
              <w:t>1</w:t>
            </w:r>
          </w:p>
        </w:tc>
        <w:tc>
          <w:tcPr>
            <w:tcW w:w="701" w:type="pct"/>
            <w:vAlign w:val="center"/>
          </w:tcPr>
          <w:p w14:paraId="7EC58F93" w14:textId="23AE247E" w:rsidR="00E45DD8" w:rsidRPr="00496DEF" w:rsidRDefault="00E45DD8" w:rsidP="0068092F">
            <w:pPr>
              <w:jc w:val="center"/>
              <w:rPr>
                <w:lang w:val="nb-NO"/>
              </w:rPr>
            </w:pPr>
            <w:r w:rsidRPr="00496DEF">
              <w:rPr>
                <w:lang w:val="nb-NO"/>
              </w:rPr>
              <w:t>NT1</w:t>
            </w:r>
          </w:p>
        </w:tc>
        <w:tc>
          <w:tcPr>
            <w:tcW w:w="1485" w:type="pct"/>
            <w:vAlign w:val="center"/>
          </w:tcPr>
          <w:p w14:paraId="7E6A5D64" w14:textId="77777777" w:rsidR="00E45DD8" w:rsidRPr="00496DEF" w:rsidRDefault="00E45DD8" w:rsidP="0068092F">
            <w:pPr>
              <w:rPr>
                <w:lang w:val="nb-NO"/>
              </w:rPr>
            </w:pPr>
            <w:r w:rsidRPr="00496DEF">
              <w:rPr>
                <w:lang w:val="nb-NO"/>
              </w:rPr>
              <w:t xml:space="preserve">Hồ lắng tại bãi chứa 1 </w:t>
            </w:r>
          </w:p>
          <w:p w14:paraId="2BD0BD34" w14:textId="66163E8C" w:rsidR="00E45DD8" w:rsidRPr="00496DEF" w:rsidRDefault="00E45DD8" w:rsidP="0068092F">
            <w:pPr>
              <w:rPr>
                <w:lang w:eastAsia="zh-CN"/>
              </w:rPr>
            </w:pPr>
            <w:r w:rsidRPr="00496DEF">
              <w:rPr>
                <w:lang w:val="nb-NO"/>
              </w:rPr>
              <w:t>(đầu ra hồ lắng 3 ngăn)</w:t>
            </w:r>
          </w:p>
        </w:tc>
        <w:tc>
          <w:tcPr>
            <w:tcW w:w="1173" w:type="pct"/>
            <w:vAlign w:val="center"/>
          </w:tcPr>
          <w:p w14:paraId="01F74EA2" w14:textId="72BF97E9" w:rsidR="00E45DD8" w:rsidRPr="00496DEF" w:rsidRDefault="00E45DD8" w:rsidP="0068092F">
            <w:pPr>
              <w:widowControl w:val="0"/>
              <w:jc w:val="center"/>
            </w:pPr>
            <w:r w:rsidRPr="00496DEF">
              <w:t>1267 938</w:t>
            </w:r>
          </w:p>
        </w:tc>
        <w:tc>
          <w:tcPr>
            <w:tcW w:w="1248" w:type="pct"/>
            <w:vAlign w:val="center"/>
          </w:tcPr>
          <w:p w14:paraId="07904F0F" w14:textId="0CC81BE5" w:rsidR="00E45DD8" w:rsidRPr="00496DEF" w:rsidRDefault="00E45DD8" w:rsidP="0068092F">
            <w:pPr>
              <w:widowControl w:val="0"/>
              <w:jc w:val="center"/>
            </w:pPr>
            <w:r w:rsidRPr="00496DEF">
              <w:t>571 979</w:t>
            </w:r>
          </w:p>
        </w:tc>
      </w:tr>
      <w:tr w:rsidR="00C727B0" w:rsidRPr="00496DEF" w14:paraId="75930F42" w14:textId="77777777" w:rsidTr="0068092F">
        <w:trPr>
          <w:trHeight w:val="64"/>
          <w:jc w:val="center"/>
        </w:trPr>
        <w:tc>
          <w:tcPr>
            <w:tcW w:w="392" w:type="pct"/>
            <w:vAlign w:val="center"/>
          </w:tcPr>
          <w:p w14:paraId="2D62B66F" w14:textId="4852C5A2" w:rsidR="007C1175" w:rsidRPr="00496DEF" w:rsidRDefault="007C1175" w:rsidP="0068092F">
            <w:pPr>
              <w:pStyle w:val="BodyTextIndent"/>
              <w:widowControl w:val="0"/>
              <w:spacing w:before="0" w:after="0"/>
              <w:jc w:val="center"/>
              <w:rPr>
                <w:b w:val="0"/>
                <w:color w:val="auto"/>
                <w:sz w:val="24"/>
                <w:lang w:val="nb-NO"/>
              </w:rPr>
            </w:pPr>
            <w:r w:rsidRPr="00496DEF">
              <w:rPr>
                <w:b w:val="0"/>
                <w:color w:val="auto"/>
                <w:sz w:val="24"/>
                <w:lang w:val="nb-NO"/>
              </w:rPr>
              <w:t>2</w:t>
            </w:r>
          </w:p>
        </w:tc>
        <w:tc>
          <w:tcPr>
            <w:tcW w:w="701" w:type="pct"/>
            <w:vAlign w:val="center"/>
          </w:tcPr>
          <w:p w14:paraId="3EFD791F" w14:textId="181441BF" w:rsidR="007C1175" w:rsidRPr="00496DEF" w:rsidRDefault="007C1175" w:rsidP="0068092F">
            <w:pPr>
              <w:jc w:val="center"/>
              <w:rPr>
                <w:lang w:val="nb-NO"/>
              </w:rPr>
            </w:pPr>
            <w:r w:rsidRPr="00496DEF">
              <w:rPr>
                <w:lang w:val="nb-NO"/>
              </w:rPr>
              <w:t>NT2</w:t>
            </w:r>
          </w:p>
        </w:tc>
        <w:tc>
          <w:tcPr>
            <w:tcW w:w="1485" w:type="pct"/>
            <w:vAlign w:val="center"/>
          </w:tcPr>
          <w:p w14:paraId="7DD0716C" w14:textId="6436DC8C" w:rsidR="007C1175" w:rsidRPr="00496DEF" w:rsidRDefault="007C1175" w:rsidP="0068092F">
            <w:pPr>
              <w:rPr>
                <w:lang w:val="nb-NO"/>
              </w:rPr>
            </w:pPr>
            <w:r w:rsidRPr="00496DEF">
              <w:rPr>
                <w:lang w:val="nb-NO"/>
              </w:rPr>
              <w:t xml:space="preserve">Hồ lắng tại bãi chứa 2 </w:t>
            </w:r>
          </w:p>
          <w:p w14:paraId="1D1C67F7" w14:textId="409C24E9" w:rsidR="007C1175" w:rsidRPr="00496DEF" w:rsidRDefault="007C1175" w:rsidP="0068092F">
            <w:pPr>
              <w:rPr>
                <w:lang w:val="nb-NO"/>
              </w:rPr>
            </w:pPr>
            <w:r w:rsidRPr="00496DEF">
              <w:rPr>
                <w:lang w:val="nb-NO"/>
              </w:rPr>
              <w:t>(đầu ra hồ lắng 3 ngăn)</w:t>
            </w:r>
          </w:p>
        </w:tc>
        <w:tc>
          <w:tcPr>
            <w:tcW w:w="1173" w:type="pct"/>
            <w:vAlign w:val="center"/>
          </w:tcPr>
          <w:p w14:paraId="65CD3011" w14:textId="205EC37F" w:rsidR="007C1175" w:rsidRPr="00496DEF" w:rsidRDefault="00C233C0" w:rsidP="0068092F">
            <w:pPr>
              <w:widowControl w:val="0"/>
              <w:jc w:val="center"/>
            </w:pPr>
            <w:r w:rsidRPr="00496DEF">
              <w:t>1265 366</w:t>
            </w:r>
          </w:p>
        </w:tc>
        <w:tc>
          <w:tcPr>
            <w:tcW w:w="1248" w:type="pct"/>
            <w:vAlign w:val="center"/>
          </w:tcPr>
          <w:p w14:paraId="0BB9E501" w14:textId="4799162A" w:rsidR="007C1175" w:rsidRPr="00496DEF" w:rsidRDefault="00C233C0" w:rsidP="0068092F">
            <w:pPr>
              <w:widowControl w:val="0"/>
              <w:jc w:val="center"/>
            </w:pPr>
            <w:r w:rsidRPr="00496DEF">
              <w:t>568 116</w:t>
            </w:r>
          </w:p>
        </w:tc>
      </w:tr>
    </w:tbl>
    <w:p w14:paraId="48F1551B" w14:textId="77777777" w:rsidR="005D75BA" w:rsidRPr="00496DEF" w:rsidRDefault="005D75BA" w:rsidP="005D408A">
      <w:pPr>
        <w:spacing w:before="60" w:after="60" w:line="288" w:lineRule="auto"/>
        <w:jc w:val="both"/>
        <w:rPr>
          <w:sz w:val="26"/>
          <w:szCs w:val="26"/>
          <w:lang w:val="nl-NL"/>
        </w:rPr>
      </w:pPr>
      <w:r w:rsidRPr="00496DEF">
        <w:rPr>
          <w:sz w:val="26"/>
          <w:szCs w:val="26"/>
          <w:lang w:val="nl-NL"/>
        </w:rPr>
        <w:tab/>
        <w:t xml:space="preserve">- Thông số quan trắc: </w:t>
      </w:r>
      <w:r w:rsidRPr="00496DEF">
        <w:rPr>
          <w:sz w:val="26"/>
          <w:szCs w:val="26"/>
        </w:rPr>
        <w:t>pH, TSS, BOD</w:t>
      </w:r>
      <w:r w:rsidRPr="00496DEF">
        <w:rPr>
          <w:sz w:val="26"/>
          <w:szCs w:val="26"/>
          <w:vertAlign w:val="subscript"/>
        </w:rPr>
        <w:t>5</w:t>
      </w:r>
      <w:r w:rsidRPr="00496DEF">
        <w:rPr>
          <w:sz w:val="26"/>
          <w:szCs w:val="26"/>
        </w:rPr>
        <w:t>, COD, Amoni, Tổng Nitơ, Tổng Photphat, Sunfua, Zn, Cd, Clorua, Fe, dầu mỡ khoáng và Coliform</w:t>
      </w:r>
      <w:r w:rsidRPr="00496DEF">
        <w:rPr>
          <w:sz w:val="26"/>
          <w:szCs w:val="26"/>
          <w:lang w:val="nb-NO" w:eastAsia="vi-VN"/>
        </w:rPr>
        <w:t>.</w:t>
      </w:r>
    </w:p>
    <w:p w14:paraId="6D5ADB53" w14:textId="6B1957B5" w:rsidR="005D75BA" w:rsidRPr="00496DEF" w:rsidRDefault="005D75BA" w:rsidP="005D408A">
      <w:pPr>
        <w:spacing w:before="60" w:after="60" w:line="288" w:lineRule="auto"/>
        <w:ind w:firstLine="720"/>
        <w:rPr>
          <w:sz w:val="26"/>
          <w:szCs w:val="26"/>
        </w:rPr>
      </w:pPr>
      <w:r w:rsidRPr="00496DEF">
        <w:rPr>
          <w:sz w:val="26"/>
          <w:szCs w:val="26"/>
          <w:lang w:val="nl-NL"/>
        </w:rPr>
        <w:t xml:space="preserve">- Tần suất quan trắc: 03 tháng/01 </w:t>
      </w:r>
      <w:r w:rsidR="0026427F" w:rsidRPr="00496DEF">
        <w:rPr>
          <w:sz w:val="26"/>
          <w:szCs w:val="26"/>
          <w:lang w:val="nl-NL"/>
        </w:rPr>
        <w:t>lần</w:t>
      </w:r>
      <w:r w:rsidR="0026427F" w:rsidRPr="00496DEF">
        <w:rPr>
          <w:sz w:val="26"/>
          <w:szCs w:val="26"/>
        </w:rPr>
        <w:t>.</w:t>
      </w:r>
    </w:p>
    <w:p w14:paraId="519CFC48" w14:textId="77777777" w:rsidR="005D75BA" w:rsidRPr="00496DEF" w:rsidRDefault="005D75BA" w:rsidP="005D408A">
      <w:pPr>
        <w:spacing w:before="60" w:after="60" w:line="288" w:lineRule="auto"/>
        <w:ind w:firstLine="720"/>
        <w:rPr>
          <w:sz w:val="26"/>
          <w:szCs w:val="26"/>
          <w:lang w:val="nl-NL"/>
        </w:rPr>
      </w:pPr>
      <w:r w:rsidRPr="00496DEF">
        <w:rPr>
          <w:sz w:val="26"/>
          <w:szCs w:val="26"/>
          <w:lang w:val="nl-NL"/>
        </w:rPr>
        <w:t>- Quy chuẩn kỹ thuật so sánh:</w:t>
      </w:r>
    </w:p>
    <w:p w14:paraId="0E873D30" w14:textId="290B51E6" w:rsidR="005D75BA" w:rsidRPr="00496DEF" w:rsidRDefault="005D75BA" w:rsidP="005D408A">
      <w:pPr>
        <w:pStyle w:val="caxau"/>
        <w:spacing w:line="288" w:lineRule="auto"/>
      </w:pPr>
      <w:r w:rsidRPr="00496DEF">
        <w:rPr>
          <w:lang w:val="nl-NL"/>
        </w:rPr>
        <w:t>+</w:t>
      </w:r>
      <w:r w:rsidRPr="00496DEF">
        <w:t xml:space="preserve"> </w:t>
      </w:r>
      <w:r w:rsidRPr="00496DEF">
        <w:rPr>
          <w:lang w:val="nl-NL"/>
        </w:rPr>
        <w:t>QCVN 40:2011/BTNMT, cột A (</w:t>
      </w:r>
      <w:r w:rsidR="00080E09" w:rsidRPr="00496DEF">
        <w:rPr>
          <w:lang w:val="nl-NL"/>
        </w:rPr>
        <w:t>Kq = 0,9, Kf = 1,0</w:t>
      </w:r>
      <w:r w:rsidRPr="00496DEF">
        <w:rPr>
          <w:lang w:val="nl-NL"/>
        </w:rPr>
        <w:t>) - Quy chuẩn kỹ thuật quốc gia về nước thải công nghiệp.</w:t>
      </w:r>
    </w:p>
    <w:p w14:paraId="7543048B" w14:textId="77777777" w:rsidR="005D75BA" w:rsidRPr="00496DEF" w:rsidRDefault="005D75BA" w:rsidP="008A0432">
      <w:pPr>
        <w:pStyle w:val="Heading4"/>
      </w:pPr>
      <w:r w:rsidRPr="00496DEF">
        <w:t>6</w:t>
      </w:r>
      <w:r w:rsidRPr="00496DEF">
        <w:rPr>
          <w:lang w:val="vi-VN"/>
        </w:rPr>
        <w:t>.2.1.2</w:t>
      </w:r>
      <w:r w:rsidRPr="00496DEF">
        <w:t>. Chương trình quan trắc môi trường không khí</w:t>
      </w:r>
    </w:p>
    <w:p w14:paraId="27124BD9" w14:textId="01F4D0E3" w:rsidR="005D75BA" w:rsidRPr="00496DEF" w:rsidRDefault="005D75BA" w:rsidP="00E75C4D">
      <w:pPr>
        <w:spacing w:before="60" w:after="60" w:line="288" w:lineRule="auto"/>
        <w:jc w:val="both"/>
        <w:rPr>
          <w:sz w:val="26"/>
          <w:szCs w:val="26"/>
          <w:lang w:val="nl-NL"/>
        </w:rPr>
      </w:pPr>
      <w:bookmarkStart w:id="571" w:name="_Toc434307535"/>
      <w:bookmarkStart w:id="572" w:name="_Toc452731862"/>
      <w:bookmarkStart w:id="573" w:name="_Toc460848136"/>
      <w:bookmarkStart w:id="574" w:name="_Toc460848255"/>
      <w:bookmarkStart w:id="575" w:name="_Toc46234356"/>
      <w:bookmarkStart w:id="576" w:name="_Toc88906337"/>
      <w:bookmarkStart w:id="577" w:name="_Toc93420794"/>
      <w:r w:rsidRPr="00496DEF">
        <w:rPr>
          <w:sz w:val="26"/>
          <w:szCs w:val="26"/>
          <w:lang w:val="nl-NL"/>
        </w:rPr>
        <w:tab/>
      </w:r>
      <w:bookmarkStart w:id="578" w:name="_Toc110687537"/>
      <w:bookmarkEnd w:id="571"/>
      <w:bookmarkEnd w:id="572"/>
      <w:bookmarkEnd w:id="573"/>
      <w:bookmarkEnd w:id="574"/>
      <w:bookmarkEnd w:id="575"/>
      <w:bookmarkEnd w:id="576"/>
      <w:bookmarkEnd w:id="577"/>
      <w:r w:rsidR="00E75C4D" w:rsidRPr="00496DEF">
        <w:rPr>
          <w:sz w:val="26"/>
          <w:szCs w:val="26"/>
          <w:lang w:val="nl-NL"/>
        </w:rPr>
        <w:t>- Vị trí quan trắc: 04</w:t>
      </w:r>
      <w:r w:rsidRPr="00496DEF">
        <w:rPr>
          <w:sz w:val="26"/>
          <w:szCs w:val="26"/>
          <w:lang w:val="nl-NL"/>
        </w:rPr>
        <w:t xml:space="preserve"> vị trí (01 vị trí khu vực bãi chứa cát 01; 01 vị trí tại đường vận chuyển của</w:t>
      </w:r>
      <w:r w:rsidRPr="00496DEF">
        <w:rPr>
          <w:sz w:val="26"/>
          <w:szCs w:val="26"/>
        </w:rPr>
        <w:t xml:space="preserve"> bãi 01</w:t>
      </w:r>
      <w:r w:rsidR="00E75C4D" w:rsidRPr="00496DEF">
        <w:rPr>
          <w:sz w:val="26"/>
          <w:szCs w:val="26"/>
          <w:lang w:val="en-US"/>
        </w:rPr>
        <w:t xml:space="preserve">; </w:t>
      </w:r>
      <w:r w:rsidR="00E75C4D" w:rsidRPr="00496DEF">
        <w:rPr>
          <w:sz w:val="26"/>
          <w:szCs w:val="26"/>
          <w:lang w:val="nl-NL"/>
        </w:rPr>
        <w:t>01 vị trí khu vực bãi chứa cát 02; 01 vị trí tại đường vận chuyển của</w:t>
      </w:r>
      <w:r w:rsidR="00E75C4D" w:rsidRPr="00496DEF">
        <w:rPr>
          <w:sz w:val="26"/>
          <w:szCs w:val="26"/>
        </w:rPr>
        <w:t xml:space="preserve"> bãi 02</w:t>
      </w:r>
      <w:r w:rsidRPr="00496DEF">
        <w:rPr>
          <w:sz w:val="26"/>
          <w:szCs w:val="26"/>
          <w:lang w:val="nl-NL"/>
        </w:rPr>
        <w:t>).</w:t>
      </w:r>
    </w:p>
    <w:p w14:paraId="03F48759" w14:textId="112DA12B" w:rsidR="005D75BA" w:rsidRPr="00496DEF" w:rsidRDefault="00E75C4D" w:rsidP="00F73DD1">
      <w:pPr>
        <w:pStyle w:val="Caption"/>
        <w:rPr>
          <w:lang w:val="nl-NL"/>
        </w:rPr>
      </w:pPr>
      <w:bookmarkStart w:id="579" w:name="_Toc133401209"/>
      <w:r w:rsidRPr="00496DEF">
        <w:t xml:space="preserve">Bảng </w:t>
      </w:r>
      <w:r w:rsidRPr="00496DEF">
        <w:fldChar w:fldCharType="begin"/>
      </w:r>
      <w:r w:rsidRPr="00496DEF">
        <w:instrText xml:space="preserve"> SEQ Bảng \* ARABIC </w:instrText>
      </w:r>
      <w:r w:rsidRPr="00496DEF">
        <w:fldChar w:fldCharType="separate"/>
      </w:r>
      <w:r w:rsidR="00013886" w:rsidRPr="00496DEF">
        <w:t>60</w:t>
      </w:r>
      <w:r w:rsidRPr="00496DEF">
        <w:fldChar w:fldCharType="end"/>
      </w:r>
      <w:r w:rsidR="005D75BA" w:rsidRPr="00496DEF">
        <w:rPr>
          <w:lang w:val="nl-NL"/>
        </w:rPr>
        <w:t>: Vị trí giám sát không khí</w:t>
      </w:r>
      <w:bookmarkEnd w:id="579"/>
    </w:p>
    <w:tbl>
      <w:tblPr>
        <w:tblStyle w:val="TableGrid"/>
        <w:tblW w:w="4967" w:type="pct"/>
        <w:jc w:val="center"/>
        <w:tblLook w:val="04A0" w:firstRow="1" w:lastRow="0" w:firstColumn="1" w:lastColumn="0" w:noHBand="0" w:noVBand="1"/>
      </w:tblPr>
      <w:tblGrid>
        <w:gridCol w:w="705"/>
        <w:gridCol w:w="981"/>
        <w:gridCol w:w="3802"/>
        <w:gridCol w:w="1831"/>
        <w:gridCol w:w="1683"/>
      </w:tblGrid>
      <w:tr w:rsidR="00C727B0" w:rsidRPr="00496DEF" w14:paraId="3A7A5B1F" w14:textId="77777777" w:rsidTr="00E75C4D">
        <w:trPr>
          <w:trHeight w:val="516"/>
          <w:tblHeader/>
          <w:jc w:val="center"/>
        </w:trPr>
        <w:tc>
          <w:tcPr>
            <w:tcW w:w="391" w:type="pct"/>
            <w:vMerge w:val="restart"/>
            <w:shd w:val="clear" w:color="auto" w:fill="D6E3BC" w:themeFill="accent3" w:themeFillTint="66"/>
            <w:vAlign w:val="center"/>
          </w:tcPr>
          <w:p w14:paraId="56F907B2" w14:textId="77777777" w:rsidR="005D75BA" w:rsidRPr="00496DEF" w:rsidRDefault="005D75BA" w:rsidP="0068092F">
            <w:pPr>
              <w:pStyle w:val="BodyTextIndent"/>
              <w:widowControl w:val="0"/>
              <w:spacing w:before="30" w:after="30"/>
              <w:jc w:val="center"/>
              <w:rPr>
                <w:bCs w:val="0"/>
                <w:color w:val="auto"/>
                <w:sz w:val="24"/>
                <w:lang w:val="nb-NO"/>
              </w:rPr>
            </w:pPr>
            <w:r w:rsidRPr="00496DEF">
              <w:rPr>
                <w:color w:val="auto"/>
                <w:sz w:val="24"/>
                <w:lang w:val="nb-NO"/>
              </w:rPr>
              <w:t>STT</w:t>
            </w:r>
          </w:p>
        </w:tc>
        <w:tc>
          <w:tcPr>
            <w:tcW w:w="545" w:type="pct"/>
            <w:vMerge w:val="restart"/>
            <w:shd w:val="clear" w:color="auto" w:fill="D6E3BC" w:themeFill="accent3" w:themeFillTint="66"/>
            <w:vAlign w:val="center"/>
          </w:tcPr>
          <w:p w14:paraId="2AA91181" w14:textId="77777777" w:rsidR="005D75BA" w:rsidRPr="00496DEF" w:rsidRDefault="005D75BA" w:rsidP="0068092F">
            <w:pPr>
              <w:pStyle w:val="BodyTextIndent"/>
              <w:widowControl w:val="0"/>
              <w:spacing w:before="30" w:after="30"/>
              <w:jc w:val="center"/>
              <w:rPr>
                <w:color w:val="auto"/>
                <w:sz w:val="24"/>
              </w:rPr>
            </w:pPr>
            <w:r w:rsidRPr="00496DEF">
              <w:rPr>
                <w:color w:val="auto"/>
                <w:sz w:val="24"/>
                <w:lang w:val="nb-NO"/>
              </w:rPr>
              <w:t>Kí</w:t>
            </w:r>
            <w:r w:rsidRPr="00496DEF">
              <w:rPr>
                <w:color w:val="auto"/>
                <w:sz w:val="24"/>
              </w:rPr>
              <w:t xml:space="preserve"> hiệu</w:t>
            </w:r>
          </w:p>
        </w:tc>
        <w:tc>
          <w:tcPr>
            <w:tcW w:w="2112" w:type="pct"/>
            <w:vMerge w:val="restart"/>
            <w:shd w:val="clear" w:color="auto" w:fill="D6E3BC" w:themeFill="accent3" w:themeFillTint="66"/>
            <w:vAlign w:val="center"/>
          </w:tcPr>
          <w:p w14:paraId="33115389" w14:textId="77777777" w:rsidR="005D75BA" w:rsidRPr="00496DEF" w:rsidRDefault="005D75BA" w:rsidP="0068092F">
            <w:pPr>
              <w:pStyle w:val="BodyTextIndent"/>
              <w:widowControl w:val="0"/>
              <w:spacing w:before="30" w:after="30"/>
              <w:jc w:val="center"/>
              <w:rPr>
                <w:bCs w:val="0"/>
                <w:color w:val="auto"/>
                <w:sz w:val="24"/>
                <w:lang w:val="nb-NO"/>
              </w:rPr>
            </w:pPr>
            <w:r w:rsidRPr="00496DEF">
              <w:rPr>
                <w:color w:val="auto"/>
                <w:sz w:val="24"/>
                <w:lang w:val="nb-NO"/>
              </w:rPr>
              <w:t>Vị trí</w:t>
            </w:r>
          </w:p>
        </w:tc>
        <w:tc>
          <w:tcPr>
            <w:tcW w:w="1952" w:type="pct"/>
            <w:gridSpan w:val="2"/>
            <w:shd w:val="clear" w:color="auto" w:fill="D6E3BC" w:themeFill="accent3" w:themeFillTint="66"/>
            <w:vAlign w:val="center"/>
          </w:tcPr>
          <w:p w14:paraId="3ABE8829" w14:textId="6FB8A617" w:rsidR="005D75BA" w:rsidRPr="00496DEF" w:rsidRDefault="005D75BA" w:rsidP="0068092F">
            <w:pPr>
              <w:pStyle w:val="BodyTextIndent"/>
              <w:widowControl w:val="0"/>
              <w:spacing w:before="30" w:after="30"/>
              <w:jc w:val="center"/>
              <w:rPr>
                <w:color w:val="auto"/>
                <w:sz w:val="24"/>
                <w:lang w:val="nb-NO"/>
              </w:rPr>
            </w:pPr>
            <w:r w:rsidRPr="00496DEF">
              <w:rPr>
                <w:color w:val="auto"/>
                <w:sz w:val="24"/>
                <w:lang w:val="nb-NO"/>
              </w:rPr>
              <w:t xml:space="preserve">Tọa độ VN2000, </w:t>
            </w:r>
            <w:r w:rsidRPr="00496DEF">
              <w:rPr>
                <w:bCs w:val="0"/>
                <w:color w:val="auto"/>
                <w:sz w:val="24"/>
              </w:rPr>
              <w:t>(</w:t>
            </w:r>
            <w:r w:rsidRPr="00496DEF">
              <w:rPr>
                <w:bCs w:val="0"/>
                <w:color w:val="auto"/>
                <w:sz w:val="24"/>
                <w:lang w:val="nb-NO"/>
              </w:rPr>
              <w:t xml:space="preserve">Kinh tuyến trục </w:t>
            </w:r>
            <w:r w:rsidR="0091687A" w:rsidRPr="00496DEF">
              <w:rPr>
                <w:color w:val="auto"/>
                <w:sz w:val="24"/>
              </w:rPr>
              <w:t>105</w:t>
            </w:r>
            <w:r w:rsidRPr="00496DEF">
              <w:rPr>
                <w:color w:val="auto"/>
                <w:sz w:val="24"/>
                <w:vertAlign w:val="superscript"/>
              </w:rPr>
              <w:t>o</w:t>
            </w:r>
            <w:r w:rsidRPr="00496DEF">
              <w:rPr>
                <w:color w:val="auto"/>
                <w:sz w:val="24"/>
              </w:rPr>
              <w:t>45’</w:t>
            </w:r>
            <w:r w:rsidRPr="00496DEF">
              <w:rPr>
                <w:bCs w:val="0"/>
                <w:color w:val="auto"/>
                <w:sz w:val="24"/>
              </w:rPr>
              <w:t>, múi 3</w:t>
            </w:r>
            <w:r w:rsidRPr="00496DEF">
              <w:rPr>
                <w:bCs w:val="0"/>
                <w:color w:val="auto"/>
                <w:sz w:val="24"/>
                <w:vertAlign w:val="superscript"/>
              </w:rPr>
              <w:t>0</w:t>
            </w:r>
            <w:r w:rsidRPr="00496DEF">
              <w:rPr>
                <w:bCs w:val="0"/>
                <w:color w:val="auto"/>
                <w:sz w:val="24"/>
              </w:rPr>
              <w:t>)</w:t>
            </w:r>
          </w:p>
        </w:tc>
      </w:tr>
      <w:tr w:rsidR="00C727B0" w:rsidRPr="00496DEF" w14:paraId="3DCC753F" w14:textId="77777777" w:rsidTr="00E75C4D">
        <w:trPr>
          <w:trHeight w:val="271"/>
          <w:tblHeader/>
          <w:jc w:val="center"/>
        </w:trPr>
        <w:tc>
          <w:tcPr>
            <w:tcW w:w="391" w:type="pct"/>
            <w:vMerge/>
            <w:shd w:val="clear" w:color="auto" w:fill="D6E3BC" w:themeFill="accent3" w:themeFillTint="66"/>
            <w:vAlign w:val="center"/>
          </w:tcPr>
          <w:p w14:paraId="03068005" w14:textId="77777777" w:rsidR="005D75BA" w:rsidRPr="00496DEF" w:rsidRDefault="005D75BA" w:rsidP="0068092F">
            <w:pPr>
              <w:pStyle w:val="BodyTextIndent"/>
              <w:widowControl w:val="0"/>
              <w:spacing w:before="30" w:after="30"/>
              <w:jc w:val="center"/>
              <w:rPr>
                <w:color w:val="auto"/>
                <w:sz w:val="24"/>
                <w:lang w:val="nb-NO"/>
              </w:rPr>
            </w:pPr>
          </w:p>
        </w:tc>
        <w:tc>
          <w:tcPr>
            <w:tcW w:w="545" w:type="pct"/>
            <w:vMerge/>
            <w:shd w:val="clear" w:color="auto" w:fill="D6E3BC" w:themeFill="accent3" w:themeFillTint="66"/>
            <w:vAlign w:val="center"/>
          </w:tcPr>
          <w:p w14:paraId="2B69E56F" w14:textId="77777777" w:rsidR="005D75BA" w:rsidRPr="00496DEF" w:rsidRDefault="005D75BA" w:rsidP="0068092F">
            <w:pPr>
              <w:pStyle w:val="BodyTextIndent"/>
              <w:widowControl w:val="0"/>
              <w:spacing w:before="30" w:after="30"/>
              <w:jc w:val="center"/>
              <w:rPr>
                <w:color w:val="auto"/>
                <w:sz w:val="24"/>
                <w:lang w:val="nb-NO"/>
              </w:rPr>
            </w:pPr>
          </w:p>
        </w:tc>
        <w:tc>
          <w:tcPr>
            <w:tcW w:w="2112" w:type="pct"/>
            <w:vMerge/>
            <w:shd w:val="clear" w:color="auto" w:fill="D6E3BC" w:themeFill="accent3" w:themeFillTint="66"/>
            <w:vAlign w:val="center"/>
          </w:tcPr>
          <w:p w14:paraId="18938DD9" w14:textId="77777777" w:rsidR="005D75BA" w:rsidRPr="00496DEF" w:rsidRDefault="005D75BA" w:rsidP="0068092F">
            <w:pPr>
              <w:pStyle w:val="BodyTextIndent"/>
              <w:widowControl w:val="0"/>
              <w:spacing w:before="30" w:after="30"/>
              <w:jc w:val="center"/>
              <w:rPr>
                <w:color w:val="auto"/>
                <w:sz w:val="24"/>
                <w:lang w:val="nb-NO"/>
              </w:rPr>
            </w:pPr>
          </w:p>
        </w:tc>
        <w:tc>
          <w:tcPr>
            <w:tcW w:w="1017" w:type="pct"/>
            <w:shd w:val="clear" w:color="auto" w:fill="D6E3BC" w:themeFill="accent3" w:themeFillTint="66"/>
            <w:vAlign w:val="center"/>
          </w:tcPr>
          <w:p w14:paraId="6FB582FD" w14:textId="77777777" w:rsidR="005D75BA" w:rsidRPr="00496DEF" w:rsidRDefault="005D75BA" w:rsidP="0068092F">
            <w:pPr>
              <w:pStyle w:val="BodyTextIndent"/>
              <w:widowControl w:val="0"/>
              <w:spacing w:before="30" w:after="30"/>
              <w:jc w:val="center"/>
              <w:rPr>
                <w:i/>
                <w:color w:val="auto"/>
                <w:sz w:val="24"/>
                <w:lang w:val="nb-NO"/>
              </w:rPr>
            </w:pPr>
            <w:r w:rsidRPr="00496DEF">
              <w:rPr>
                <w:i/>
                <w:color w:val="auto"/>
                <w:sz w:val="24"/>
                <w:lang w:val="nb-NO"/>
              </w:rPr>
              <w:t>X  (m)</w:t>
            </w:r>
          </w:p>
        </w:tc>
        <w:tc>
          <w:tcPr>
            <w:tcW w:w="935" w:type="pct"/>
            <w:shd w:val="clear" w:color="auto" w:fill="D6E3BC" w:themeFill="accent3" w:themeFillTint="66"/>
            <w:vAlign w:val="center"/>
          </w:tcPr>
          <w:p w14:paraId="216F16DA" w14:textId="77777777" w:rsidR="005D75BA" w:rsidRPr="00496DEF" w:rsidRDefault="005D75BA" w:rsidP="0068092F">
            <w:pPr>
              <w:pStyle w:val="BodyTextIndent"/>
              <w:widowControl w:val="0"/>
              <w:spacing w:before="30" w:after="30"/>
              <w:jc w:val="center"/>
              <w:rPr>
                <w:i/>
                <w:color w:val="auto"/>
                <w:sz w:val="24"/>
                <w:lang w:val="nb-NO"/>
              </w:rPr>
            </w:pPr>
            <w:r w:rsidRPr="00496DEF">
              <w:rPr>
                <w:i/>
                <w:color w:val="auto"/>
                <w:sz w:val="24"/>
                <w:lang w:val="nb-NO"/>
              </w:rPr>
              <w:t>Y (m)</w:t>
            </w:r>
          </w:p>
        </w:tc>
      </w:tr>
      <w:tr w:rsidR="00C727B0" w:rsidRPr="00496DEF" w14:paraId="239A4D37" w14:textId="77777777" w:rsidTr="00E75C4D">
        <w:trPr>
          <w:trHeight w:val="197"/>
          <w:jc w:val="center"/>
        </w:trPr>
        <w:tc>
          <w:tcPr>
            <w:tcW w:w="391" w:type="pct"/>
            <w:vAlign w:val="center"/>
          </w:tcPr>
          <w:p w14:paraId="0A626A4C" w14:textId="5E185CE2" w:rsidR="005D75BA" w:rsidRPr="00496DEF" w:rsidRDefault="00E75C4D" w:rsidP="0068092F">
            <w:pPr>
              <w:pStyle w:val="BodyTextIndent"/>
              <w:widowControl w:val="0"/>
              <w:spacing w:before="30" w:after="30"/>
              <w:jc w:val="center"/>
              <w:rPr>
                <w:b w:val="0"/>
                <w:color w:val="auto"/>
                <w:sz w:val="24"/>
                <w:lang w:val="nb-NO"/>
              </w:rPr>
            </w:pPr>
            <w:r w:rsidRPr="00496DEF">
              <w:rPr>
                <w:b w:val="0"/>
                <w:color w:val="auto"/>
                <w:sz w:val="24"/>
                <w:lang w:val="nb-NO"/>
              </w:rPr>
              <w:t>1</w:t>
            </w:r>
          </w:p>
        </w:tc>
        <w:tc>
          <w:tcPr>
            <w:tcW w:w="545" w:type="pct"/>
            <w:vAlign w:val="center"/>
          </w:tcPr>
          <w:p w14:paraId="7C949A48" w14:textId="6F59DC46" w:rsidR="005D75BA" w:rsidRPr="00496DEF" w:rsidRDefault="005D75BA" w:rsidP="0068092F">
            <w:pPr>
              <w:spacing w:before="30" w:after="30"/>
              <w:jc w:val="center"/>
              <w:rPr>
                <w:lang w:val="nb-NO"/>
              </w:rPr>
            </w:pPr>
            <w:r w:rsidRPr="00496DEF">
              <w:rPr>
                <w:lang w:val="nb-NO"/>
              </w:rPr>
              <w:t>KK</w:t>
            </w:r>
            <w:r w:rsidR="00E75C4D" w:rsidRPr="00496DEF">
              <w:rPr>
                <w:lang w:val="nb-NO"/>
              </w:rPr>
              <w:t>1</w:t>
            </w:r>
          </w:p>
        </w:tc>
        <w:tc>
          <w:tcPr>
            <w:tcW w:w="2112" w:type="pct"/>
            <w:vAlign w:val="center"/>
          </w:tcPr>
          <w:p w14:paraId="6BEFB098" w14:textId="77777777" w:rsidR="005D75BA" w:rsidRPr="00496DEF" w:rsidRDefault="005D75BA" w:rsidP="0068092F">
            <w:pPr>
              <w:spacing w:before="30" w:after="30"/>
            </w:pPr>
            <w:r w:rsidRPr="00496DEF">
              <w:rPr>
                <w:lang w:val="nb-NO"/>
              </w:rPr>
              <w:t>Vị trí tại khu vực bãi chứa cát 01</w:t>
            </w:r>
          </w:p>
        </w:tc>
        <w:tc>
          <w:tcPr>
            <w:tcW w:w="1017" w:type="pct"/>
            <w:shd w:val="clear" w:color="auto" w:fill="auto"/>
            <w:vAlign w:val="center"/>
          </w:tcPr>
          <w:p w14:paraId="65569B8C" w14:textId="77777777" w:rsidR="005D75BA" w:rsidRPr="00496DEF" w:rsidRDefault="005D75BA" w:rsidP="0068092F">
            <w:pPr>
              <w:widowControl w:val="0"/>
              <w:spacing w:before="30" w:after="30"/>
              <w:jc w:val="center"/>
            </w:pPr>
            <w:r w:rsidRPr="00496DEF">
              <w:t>1 264 712</w:t>
            </w:r>
          </w:p>
        </w:tc>
        <w:tc>
          <w:tcPr>
            <w:tcW w:w="935" w:type="pct"/>
            <w:shd w:val="clear" w:color="auto" w:fill="auto"/>
            <w:vAlign w:val="center"/>
          </w:tcPr>
          <w:p w14:paraId="469A2C17" w14:textId="77777777" w:rsidR="005D75BA" w:rsidRPr="00496DEF" w:rsidRDefault="005D75BA" w:rsidP="0068092F">
            <w:pPr>
              <w:widowControl w:val="0"/>
              <w:spacing w:before="30" w:after="30"/>
              <w:jc w:val="center"/>
            </w:pPr>
            <w:r w:rsidRPr="00496DEF">
              <w:t>568 372</w:t>
            </w:r>
          </w:p>
        </w:tc>
      </w:tr>
      <w:tr w:rsidR="00C727B0" w:rsidRPr="00496DEF" w14:paraId="10F4FF7B" w14:textId="77777777" w:rsidTr="00E75C4D">
        <w:trPr>
          <w:trHeight w:val="197"/>
          <w:jc w:val="center"/>
        </w:trPr>
        <w:tc>
          <w:tcPr>
            <w:tcW w:w="391" w:type="pct"/>
            <w:vAlign w:val="center"/>
          </w:tcPr>
          <w:p w14:paraId="71910F2B" w14:textId="6D8A6D43" w:rsidR="005D75BA" w:rsidRPr="00496DEF" w:rsidRDefault="00E75C4D" w:rsidP="0068092F">
            <w:pPr>
              <w:pStyle w:val="BodyTextIndent"/>
              <w:widowControl w:val="0"/>
              <w:spacing w:before="30" w:after="30"/>
              <w:jc w:val="center"/>
              <w:rPr>
                <w:b w:val="0"/>
                <w:color w:val="auto"/>
                <w:sz w:val="24"/>
                <w:lang w:val="nb-NO"/>
              </w:rPr>
            </w:pPr>
            <w:r w:rsidRPr="00496DEF">
              <w:rPr>
                <w:b w:val="0"/>
                <w:color w:val="auto"/>
                <w:sz w:val="24"/>
                <w:lang w:val="nb-NO"/>
              </w:rPr>
              <w:t>2</w:t>
            </w:r>
          </w:p>
        </w:tc>
        <w:tc>
          <w:tcPr>
            <w:tcW w:w="545" w:type="pct"/>
            <w:vAlign w:val="center"/>
          </w:tcPr>
          <w:p w14:paraId="64FFDCCE" w14:textId="54D6E465" w:rsidR="005D75BA" w:rsidRPr="00496DEF" w:rsidRDefault="005D75BA" w:rsidP="0068092F">
            <w:pPr>
              <w:spacing w:before="30" w:after="30"/>
              <w:jc w:val="center"/>
              <w:rPr>
                <w:lang w:val="nb-NO"/>
              </w:rPr>
            </w:pPr>
            <w:r w:rsidRPr="00496DEF">
              <w:rPr>
                <w:lang w:val="nb-NO"/>
              </w:rPr>
              <w:t>KK</w:t>
            </w:r>
            <w:r w:rsidR="00E75C4D" w:rsidRPr="00496DEF">
              <w:rPr>
                <w:lang w:val="nb-NO"/>
              </w:rPr>
              <w:t>2</w:t>
            </w:r>
          </w:p>
        </w:tc>
        <w:tc>
          <w:tcPr>
            <w:tcW w:w="2112" w:type="pct"/>
            <w:vAlign w:val="center"/>
          </w:tcPr>
          <w:p w14:paraId="46C6B229" w14:textId="77777777" w:rsidR="005D75BA" w:rsidRPr="00496DEF" w:rsidRDefault="005D75BA" w:rsidP="0068092F">
            <w:pPr>
              <w:spacing w:before="30" w:after="30"/>
              <w:rPr>
                <w:lang w:val="nb-NO"/>
              </w:rPr>
            </w:pPr>
            <w:r w:rsidRPr="00496DEF">
              <w:rPr>
                <w:lang w:val="nb-NO"/>
              </w:rPr>
              <w:t>Vị trí tại đường vận chuyển</w:t>
            </w:r>
            <w:r w:rsidRPr="00496DEF">
              <w:t xml:space="preserve"> bãi 01</w:t>
            </w:r>
          </w:p>
        </w:tc>
        <w:tc>
          <w:tcPr>
            <w:tcW w:w="1017" w:type="pct"/>
            <w:shd w:val="clear" w:color="auto" w:fill="auto"/>
            <w:vAlign w:val="center"/>
          </w:tcPr>
          <w:p w14:paraId="4FADBB3D" w14:textId="77777777" w:rsidR="005D75BA" w:rsidRPr="00496DEF" w:rsidRDefault="005D75BA" w:rsidP="0068092F">
            <w:pPr>
              <w:widowControl w:val="0"/>
              <w:spacing w:before="30" w:after="30"/>
              <w:jc w:val="center"/>
            </w:pPr>
            <w:r w:rsidRPr="00496DEF">
              <w:t>1 267 949</w:t>
            </w:r>
          </w:p>
        </w:tc>
        <w:tc>
          <w:tcPr>
            <w:tcW w:w="935" w:type="pct"/>
            <w:shd w:val="clear" w:color="auto" w:fill="auto"/>
            <w:vAlign w:val="center"/>
          </w:tcPr>
          <w:p w14:paraId="56F50606" w14:textId="77777777" w:rsidR="005D75BA" w:rsidRPr="00496DEF" w:rsidRDefault="005D75BA" w:rsidP="0068092F">
            <w:pPr>
              <w:widowControl w:val="0"/>
              <w:spacing w:before="30" w:after="30"/>
              <w:jc w:val="center"/>
            </w:pPr>
            <w:r w:rsidRPr="00496DEF">
              <w:t>571 987</w:t>
            </w:r>
          </w:p>
        </w:tc>
      </w:tr>
      <w:tr w:rsidR="00C727B0" w:rsidRPr="00496DEF" w14:paraId="45547052" w14:textId="77777777" w:rsidTr="00E75C4D">
        <w:trPr>
          <w:trHeight w:val="197"/>
          <w:jc w:val="center"/>
        </w:trPr>
        <w:tc>
          <w:tcPr>
            <w:tcW w:w="391" w:type="pct"/>
            <w:vAlign w:val="center"/>
          </w:tcPr>
          <w:p w14:paraId="19DC4D87" w14:textId="60DDAE97" w:rsidR="007C1175" w:rsidRPr="00496DEF" w:rsidRDefault="00E75C4D" w:rsidP="0068092F">
            <w:pPr>
              <w:pStyle w:val="BodyTextIndent"/>
              <w:widowControl w:val="0"/>
              <w:spacing w:before="30" w:after="30"/>
              <w:jc w:val="center"/>
              <w:rPr>
                <w:b w:val="0"/>
                <w:color w:val="auto"/>
                <w:sz w:val="24"/>
                <w:lang w:val="nb-NO"/>
              </w:rPr>
            </w:pPr>
            <w:r w:rsidRPr="00496DEF">
              <w:rPr>
                <w:b w:val="0"/>
                <w:color w:val="auto"/>
                <w:sz w:val="24"/>
                <w:lang w:val="nb-NO"/>
              </w:rPr>
              <w:t>3</w:t>
            </w:r>
          </w:p>
        </w:tc>
        <w:tc>
          <w:tcPr>
            <w:tcW w:w="545" w:type="pct"/>
            <w:vAlign w:val="center"/>
          </w:tcPr>
          <w:p w14:paraId="3396F382" w14:textId="7D0848D2" w:rsidR="007C1175" w:rsidRPr="00496DEF" w:rsidRDefault="007C1175" w:rsidP="0068092F">
            <w:pPr>
              <w:spacing w:before="30" w:after="30"/>
              <w:jc w:val="center"/>
              <w:rPr>
                <w:lang w:val="nb-NO"/>
              </w:rPr>
            </w:pPr>
            <w:r w:rsidRPr="00496DEF">
              <w:rPr>
                <w:lang w:val="nb-NO"/>
              </w:rPr>
              <w:t>KK</w:t>
            </w:r>
            <w:r w:rsidR="00E75C4D" w:rsidRPr="00496DEF">
              <w:rPr>
                <w:lang w:val="nb-NO"/>
              </w:rPr>
              <w:t>3</w:t>
            </w:r>
          </w:p>
        </w:tc>
        <w:tc>
          <w:tcPr>
            <w:tcW w:w="2112" w:type="pct"/>
            <w:vAlign w:val="center"/>
          </w:tcPr>
          <w:p w14:paraId="4108964C" w14:textId="770C36E2" w:rsidR="007C1175" w:rsidRPr="00496DEF" w:rsidRDefault="007C1175" w:rsidP="0068092F">
            <w:pPr>
              <w:spacing w:before="30" w:after="30"/>
              <w:rPr>
                <w:lang w:val="nb-NO"/>
              </w:rPr>
            </w:pPr>
            <w:r w:rsidRPr="00496DEF">
              <w:rPr>
                <w:lang w:val="nb-NO"/>
              </w:rPr>
              <w:t>Vị trí tại khu vực bãi chứa cát 02</w:t>
            </w:r>
          </w:p>
        </w:tc>
        <w:tc>
          <w:tcPr>
            <w:tcW w:w="1017" w:type="pct"/>
            <w:shd w:val="clear" w:color="auto" w:fill="auto"/>
            <w:vAlign w:val="center"/>
          </w:tcPr>
          <w:p w14:paraId="017AB3CF" w14:textId="17CDCDE1" w:rsidR="007C1175" w:rsidRPr="00496DEF" w:rsidRDefault="007672BB" w:rsidP="0068092F">
            <w:pPr>
              <w:widowControl w:val="0"/>
              <w:spacing w:before="30" w:after="30"/>
              <w:jc w:val="center"/>
            </w:pPr>
            <w:r w:rsidRPr="00496DEF">
              <w:t>1 265 216</w:t>
            </w:r>
          </w:p>
        </w:tc>
        <w:tc>
          <w:tcPr>
            <w:tcW w:w="935" w:type="pct"/>
            <w:shd w:val="clear" w:color="auto" w:fill="auto"/>
            <w:vAlign w:val="center"/>
          </w:tcPr>
          <w:p w14:paraId="5B50C9A4" w14:textId="3692EBA7" w:rsidR="007C1175" w:rsidRPr="00496DEF" w:rsidRDefault="007672BB" w:rsidP="0068092F">
            <w:pPr>
              <w:widowControl w:val="0"/>
              <w:spacing w:before="30" w:after="30"/>
              <w:jc w:val="center"/>
            </w:pPr>
            <w:r w:rsidRPr="00496DEF">
              <w:t>568 181</w:t>
            </w:r>
          </w:p>
        </w:tc>
      </w:tr>
      <w:tr w:rsidR="00C727B0" w:rsidRPr="00496DEF" w14:paraId="4964C99B" w14:textId="77777777" w:rsidTr="00E75C4D">
        <w:trPr>
          <w:trHeight w:val="197"/>
          <w:jc w:val="center"/>
        </w:trPr>
        <w:tc>
          <w:tcPr>
            <w:tcW w:w="391" w:type="pct"/>
            <w:vAlign w:val="center"/>
          </w:tcPr>
          <w:p w14:paraId="268EA559" w14:textId="46485BB7" w:rsidR="007C1175" w:rsidRPr="00496DEF" w:rsidRDefault="00E75C4D" w:rsidP="0068092F">
            <w:pPr>
              <w:pStyle w:val="BodyTextIndent"/>
              <w:widowControl w:val="0"/>
              <w:spacing w:before="30" w:after="30"/>
              <w:jc w:val="center"/>
              <w:rPr>
                <w:b w:val="0"/>
                <w:color w:val="auto"/>
                <w:sz w:val="24"/>
                <w:lang w:val="nb-NO"/>
              </w:rPr>
            </w:pPr>
            <w:r w:rsidRPr="00496DEF">
              <w:rPr>
                <w:b w:val="0"/>
                <w:color w:val="auto"/>
                <w:sz w:val="24"/>
                <w:lang w:val="nb-NO"/>
              </w:rPr>
              <w:t>4</w:t>
            </w:r>
          </w:p>
        </w:tc>
        <w:tc>
          <w:tcPr>
            <w:tcW w:w="545" w:type="pct"/>
            <w:vAlign w:val="center"/>
          </w:tcPr>
          <w:p w14:paraId="496A11BC" w14:textId="15CB276C" w:rsidR="007C1175" w:rsidRPr="00496DEF" w:rsidRDefault="007C1175" w:rsidP="0068092F">
            <w:pPr>
              <w:spacing w:before="30" w:after="30"/>
              <w:jc w:val="center"/>
              <w:rPr>
                <w:lang w:val="nb-NO"/>
              </w:rPr>
            </w:pPr>
            <w:r w:rsidRPr="00496DEF">
              <w:rPr>
                <w:lang w:val="nb-NO"/>
              </w:rPr>
              <w:t>KK</w:t>
            </w:r>
            <w:r w:rsidR="00E75C4D" w:rsidRPr="00496DEF">
              <w:rPr>
                <w:lang w:val="nb-NO"/>
              </w:rPr>
              <w:t>4</w:t>
            </w:r>
          </w:p>
        </w:tc>
        <w:tc>
          <w:tcPr>
            <w:tcW w:w="2112" w:type="pct"/>
            <w:vAlign w:val="center"/>
          </w:tcPr>
          <w:p w14:paraId="0537414D" w14:textId="6CB7F118" w:rsidR="007C1175" w:rsidRPr="00496DEF" w:rsidRDefault="007C1175" w:rsidP="0068092F">
            <w:pPr>
              <w:spacing w:before="30" w:after="30"/>
              <w:rPr>
                <w:lang w:val="nb-NO"/>
              </w:rPr>
            </w:pPr>
            <w:r w:rsidRPr="00496DEF">
              <w:rPr>
                <w:lang w:val="nb-NO"/>
              </w:rPr>
              <w:t>Vị trí tại đường vận chuyển</w:t>
            </w:r>
            <w:r w:rsidRPr="00496DEF">
              <w:t xml:space="preserve"> bãi 02</w:t>
            </w:r>
          </w:p>
        </w:tc>
        <w:tc>
          <w:tcPr>
            <w:tcW w:w="1017" w:type="pct"/>
            <w:shd w:val="clear" w:color="auto" w:fill="auto"/>
            <w:vAlign w:val="center"/>
          </w:tcPr>
          <w:p w14:paraId="33D0DEF2" w14:textId="0CAAE763" w:rsidR="007C1175" w:rsidRPr="00496DEF" w:rsidRDefault="007672BB" w:rsidP="0068092F">
            <w:pPr>
              <w:widowControl w:val="0"/>
              <w:spacing w:before="30" w:after="30"/>
              <w:jc w:val="center"/>
            </w:pPr>
            <w:r w:rsidRPr="00496DEF">
              <w:t>1 265 185</w:t>
            </w:r>
          </w:p>
        </w:tc>
        <w:tc>
          <w:tcPr>
            <w:tcW w:w="935" w:type="pct"/>
            <w:shd w:val="clear" w:color="auto" w:fill="auto"/>
            <w:vAlign w:val="center"/>
          </w:tcPr>
          <w:p w14:paraId="6F05B7B0" w14:textId="3A6954AB" w:rsidR="007C1175" w:rsidRPr="00496DEF" w:rsidRDefault="007672BB" w:rsidP="0068092F">
            <w:pPr>
              <w:widowControl w:val="0"/>
              <w:spacing w:before="30" w:after="30"/>
              <w:jc w:val="center"/>
            </w:pPr>
            <w:r w:rsidRPr="00496DEF">
              <w:t>568 198</w:t>
            </w:r>
          </w:p>
        </w:tc>
      </w:tr>
    </w:tbl>
    <w:p w14:paraId="21F9C95C" w14:textId="6382E2B0" w:rsidR="005D75BA" w:rsidRPr="00496DEF" w:rsidRDefault="005D75BA" w:rsidP="001A39DB">
      <w:pPr>
        <w:spacing w:before="60" w:after="60" w:line="288" w:lineRule="auto"/>
        <w:jc w:val="both"/>
        <w:rPr>
          <w:sz w:val="26"/>
          <w:szCs w:val="26"/>
          <w:lang w:val="nl-NL"/>
        </w:rPr>
      </w:pPr>
      <w:r w:rsidRPr="00496DEF">
        <w:rPr>
          <w:sz w:val="26"/>
          <w:szCs w:val="26"/>
          <w:lang w:val="nl-NL"/>
        </w:rPr>
        <w:lastRenderedPageBreak/>
        <w:tab/>
        <w:t xml:space="preserve">- Thông số quan trắc: </w:t>
      </w:r>
      <w:r w:rsidRPr="00496DEF">
        <w:rPr>
          <w:sz w:val="26"/>
          <w:szCs w:val="26"/>
          <w:lang w:val="nb-NO" w:eastAsia="vi-VN"/>
        </w:rPr>
        <w:t>T</w:t>
      </w:r>
      <w:r w:rsidR="00E75C4D" w:rsidRPr="00496DEF">
        <w:rPr>
          <w:sz w:val="26"/>
          <w:szCs w:val="26"/>
          <w:lang w:val="nb-NO" w:eastAsia="vi-VN"/>
        </w:rPr>
        <w:t xml:space="preserve">ổng bụi lơ lửng (TSP), </w:t>
      </w:r>
      <w:r w:rsidR="001A39DB" w:rsidRPr="00496DEF">
        <w:rPr>
          <w:sz w:val="26"/>
          <w:szCs w:val="26"/>
          <w:lang w:val="nb-NO" w:eastAsia="vi-VN"/>
        </w:rPr>
        <w:t>t</w:t>
      </w:r>
      <w:r w:rsidR="00E75C4D" w:rsidRPr="00496DEF">
        <w:rPr>
          <w:sz w:val="26"/>
          <w:szCs w:val="26"/>
          <w:lang w:val="nb-NO" w:eastAsia="vi-VN"/>
        </w:rPr>
        <w:t>iếng ồn</w:t>
      </w:r>
      <w:r w:rsidRPr="00496DEF">
        <w:rPr>
          <w:sz w:val="26"/>
          <w:szCs w:val="26"/>
          <w:lang w:eastAsia="vi-VN"/>
        </w:rPr>
        <w:t>,</w:t>
      </w:r>
      <w:r w:rsidR="00D858B8" w:rsidRPr="00496DEF">
        <w:rPr>
          <w:sz w:val="26"/>
          <w:szCs w:val="26"/>
          <w:lang w:val="en-US" w:eastAsia="vi-VN"/>
        </w:rPr>
        <w:t xml:space="preserve"> độ rung,</w:t>
      </w:r>
      <w:r w:rsidRPr="00496DEF">
        <w:rPr>
          <w:sz w:val="26"/>
          <w:szCs w:val="26"/>
          <w:lang w:eastAsia="vi-VN"/>
        </w:rPr>
        <w:t xml:space="preserve"> CO</w:t>
      </w:r>
      <w:r w:rsidR="00E75C4D" w:rsidRPr="00496DEF">
        <w:rPr>
          <w:sz w:val="26"/>
          <w:szCs w:val="26"/>
          <w:vertAlign w:val="subscript"/>
          <w:lang w:eastAsia="vi-VN"/>
        </w:rPr>
        <w:t>2</w:t>
      </w:r>
      <w:r w:rsidRPr="00496DEF">
        <w:rPr>
          <w:sz w:val="26"/>
          <w:szCs w:val="26"/>
          <w:lang w:eastAsia="vi-VN"/>
        </w:rPr>
        <w:t>, NO</w:t>
      </w:r>
      <w:r w:rsidR="00E75C4D" w:rsidRPr="00496DEF">
        <w:rPr>
          <w:sz w:val="26"/>
          <w:szCs w:val="26"/>
          <w:vertAlign w:val="subscript"/>
          <w:lang w:eastAsia="vi-VN"/>
        </w:rPr>
        <w:t>2</w:t>
      </w:r>
      <w:r w:rsidRPr="00496DEF">
        <w:rPr>
          <w:sz w:val="26"/>
          <w:szCs w:val="26"/>
          <w:lang w:eastAsia="vi-VN"/>
        </w:rPr>
        <w:t>, SO</w:t>
      </w:r>
      <w:r w:rsidRPr="00496DEF">
        <w:rPr>
          <w:sz w:val="26"/>
          <w:szCs w:val="26"/>
          <w:vertAlign w:val="subscript"/>
          <w:lang w:eastAsia="vi-VN"/>
        </w:rPr>
        <w:t>2</w:t>
      </w:r>
      <w:r w:rsidRPr="00496DEF">
        <w:rPr>
          <w:sz w:val="26"/>
          <w:szCs w:val="26"/>
          <w:lang w:val="nb-NO" w:eastAsia="vi-VN"/>
        </w:rPr>
        <w:t>.</w:t>
      </w:r>
    </w:p>
    <w:p w14:paraId="06AE8054" w14:textId="77777777" w:rsidR="005D75BA" w:rsidRPr="00496DEF" w:rsidRDefault="005D75BA" w:rsidP="001A39DB">
      <w:pPr>
        <w:spacing w:before="60" w:after="60" w:line="288" w:lineRule="auto"/>
        <w:ind w:firstLine="720"/>
        <w:jc w:val="both"/>
        <w:rPr>
          <w:sz w:val="26"/>
          <w:szCs w:val="26"/>
        </w:rPr>
      </w:pPr>
      <w:r w:rsidRPr="00496DEF">
        <w:rPr>
          <w:sz w:val="26"/>
          <w:szCs w:val="26"/>
          <w:lang w:val="nl-NL"/>
        </w:rPr>
        <w:t>- Tần suất quan trắc: 03 tháng/01 lần</w:t>
      </w:r>
      <w:r w:rsidRPr="00496DEF">
        <w:rPr>
          <w:sz w:val="26"/>
          <w:szCs w:val="26"/>
        </w:rPr>
        <w:t>.</w:t>
      </w:r>
    </w:p>
    <w:p w14:paraId="6F7DC8F1" w14:textId="1AD1FAA6" w:rsidR="005D75BA" w:rsidRPr="00496DEF" w:rsidRDefault="005D75BA" w:rsidP="001A39DB">
      <w:pPr>
        <w:spacing w:before="60" w:after="60" w:line="288" w:lineRule="auto"/>
        <w:ind w:firstLine="720"/>
        <w:jc w:val="both"/>
        <w:rPr>
          <w:sz w:val="26"/>
          <w:szCs w:val="26"/>
          <w:lang w:val="nl-NL"/>
        </w:rPr>
      </w:pPr>
      <w:r w:rsidRPr="00496DEF">
        <w:rPr>
          <w:sz w:val="26"/>
          <w:szCs w:val="26"/>
          <w:lang w:val="nl-NL"/>
        </w:rPr>
        <w:t>Quy chuẩn kỹ thuật so sánh:</w:t>
      </w:r>
    </w:p>
    <w:p w14:paraId="0E00E98F" w14:textId="77777777" w:rsidR="001A39DB" w:rsidRPr="00496DEF" w:rsidRDefault="001A39DB" w:rsidP="001A39DB">
      <w:pPr>
        <w:pStyle w:val="caxau"/>
        <w:spacing w:line="312" w:lineRule="auto"/>
      </w:pPr>
      <w:r w:rsidRPr="00496DEF">
        <w:rPr>
          <w:lang w:val="en-US"/>
        </w:rPr>
        <w:t xml:space="preserve">+ </w:t>
      </w:r>
      <w:r w:rsidRPr="00496DEF">
        <w:rPr>
          <w:lang w:val="pt-BR"/>
        </w:rPr>
        <w:t>QCVN 19:2009/BTNMT</w:t>
      </w:r>
      <w:r w:rsidRPr="00496DEF">
        <w:t>: Quy chuẩn kỹ thuật quốc gia về</w:t>
      </w:r>
      <w:r w:rsidRPr="00496DEF">
        <w:rPr>
          <w:lang w:val="en-US"/>
        </w:rPr>
        <w:t xml:space="preserve"> khí thải công nghiệp đối với bụi và các chất vô cơ (K</w:t>
      </w:r>
      <w:r w:rsidRPr="00496DEF">
        <w:rPr>
          <w:vertAlign w:val="subscript"/>
          <w:lang w:val="en-US"/>
        </w:rPr>
        <w:t>q</w:t>
      </w:r>
      <w:r w:rsidRPr="00496DEF">
        <w:rPr>
          <w:lang w:val="en-US"/>
        </w:rPr>
        <w:t xml:space="preserve"> = 1,0, K</w:t>
      </w:r>
      <w:r w:rsidRPr="00496DEF">
        <w:rPr>
          <w:vertAlign w:val="subscript"/>
          <w:lang w:val="en-US"/>
        </w:rPr>
        <w:t>f</w:t>
      </w:r>
      <w:r w:rsidRPr="00496DEF">
        <w:rPr>
          <w:lang w:val="en-US"/>
        </w:rPr>
        <w:t xml:space="preserve"> = 1,2)</w:t>
      </w:r>
      <w:r w:rsidRPr="00496DEF">
        <w:t>.</w:t>
      </w:r>
    </w:p>
    <w:p w14:paraId="540CD735" w14:textId="77777777" w:rsidR="001A39DB" w:rsidRPr="00496DEF" w:rsidRDefault="001A39DB" w:rsidP="001A39DB">
      <w:pPr>
        <w:pStyle w:val="caxau"/>
        <w:spacing w:line="312" w:lineRule="auto"/>
      </w:pPr>
      <w:r w:rsidRPr="00496DEF">
        <w:t>+ QCVN 26:2010/BTNMT: Quy chuẩn kỹ thuật quốc gia về tiếng ồn.</w:t>
      </w:r>
    </w:p>
    <w:p w14:paraId="16BBDA1F" w14:textId="6C4A78F6" w:rsidR="001C05F7" w:rsidRPr="00496DEF" w:rsidRDefault="001A39DB" w:rsidP="001A39DB">
      <w:pPr>
        <w:pStyle w:val="caxau"/>
        <w:spacing w:line="312" w:lineRule="auto"/>
        <w:rPr>
          <w:lang w:val="en-US"/>
        </w:rPr>
      </w:pPr>
      <w:r w:rsidRPr="00496DEF">
        <w:rPr>
          <w:lang w:val="en-US"/>
        </w:rPr>
        <w:t>+ QCVN 27:2010/BTNMT: Quy chuẩn kỹ thuật quốc gia về tiếng về độ rung.</w:t>
      </w:r>
    </w:p>
    <w:p w14:paraId="7F9E3AB8" w14:textId="77777777" w:rsidR="005D75BA" w:rsidRPr="00496DEF" w:rsidRDefault="005D75BA" w:rsidP="008A0432">
      <w:pPr>
        <w:pStyle w:val="Heading3"/>
        <w:rPr>
          <w:color w:val="auto"/>
        </w:rPr>
      </w:pPr>
      <w:bookmarkStart w:id="580" w:name="_Toc130818506"/>
      <w:r w:rsidRPr="00496DEF">
        <w:rPr>
          <w:color w:val="auto"/>
        </w:rPr>
        <w:t>6.2.2. Chương trình quan trắc tự động, liên tục chất thải</w:t>
      </w:r>
      <w:bookmarkEnd w:id="578"/>
      <w:bookmarkEnd w:id="580"/>
    </w:p>
    <w:p w14:paraId="743FA1E5" w14:textId="77777777" w:rsidR="005D75BA" w:rsidRPr="00496DEF" w:rsidRDefault="005D75BA" w:rsidP="005D408A">
      <w:pPr>
        <w:pStyle w:val="base"/>
        <w:spacing w:line="288" w:lineRule="auto"/>
        <w:rPr>
          <w:lang w:val="nl-NL"/>
        </w:rPr>
      </w:pPr>
      <w:r w:rsidRPr="00496DEF">
        <w:rPr>
          <w:lang w:val="nl-NL"/>
        </w:rPr>
        <w:t xml:space="preserve">Dự án không thuộc </w:t>
      </w:r>
      <w:r w:rsidRPr="00496DEF">
        <w:t>diện quan trắc khí thải và nước thải tự động.</w:t>
      </w:r>
      <w:r w:rsidRPr="00496DEF">
        <w:rPr>
          <w:lang w:val="nl-NL"/>
        </w:rPr>
        <w:t xml:space="preserve"> </w:t>
      </w:r>
    </w:p>
    <w:p w14:paraId="4832D48A" w14:textId="77777777" w:rsidR="005D75BA" w:rsidRPr="00496DEF" w:rsidRDefault="005D75BA" w:rsidP="008A0432">
      <w:pPr>
        <w:pStyle w:val="Heading3"/>
        <w:rPr>
          <w:color w:val="auto"/>
        </w:rPr>
      </w:pPr>
      <w:bookmarkStart w:id="581" w:name="_Toc110687538"/>
      <w:bookmarkStart w:id="582" w:name="_Toc130818507"/>
      <w:r w:rsidRPr="00496DEF">
        <w:rPr>
          <w:color w:val="auto"/>
        </w:rPr>
        <w:t>6.2.3. Chương trình quan trắc môi trường khác</w:t>
      </w:r>
      <w:bookmarkEnd w:id="581"/>
      <w:bookmarkEnd w:id="582"/>
    </w:p>
    <w:p w14:paraId="61107FD5" w14:textId="77777777" w:rsidR="005D75BA" w:rsidRPr="00496DEF" w:rsidRDefault="005D75BA" w:rsidP="008A0432">
      <w:pPr>
        <w:pStyle w:val="Heading4"/>
      </w:pPr>
      <w:r w:rsidRPr="00496DEF">
        <w:t>6.2.3.1. Quan trắc môi trường khu nước mặt khu vực khai thác</w:t>
      </w:r>
    </w:p>
    <w:p w14:paraId="5104F614" w14:textId="77777777" w:rsidR="005D75BA" w:rsidRPr="00496DEF" w:rsidRDefault="005D75BA" w:rsidP="005D408A">
      <w:pPr>
        <w:spacing w:before="60" w:after="60" w:line="288" w:lineRule="auto"/>
        <w:ind w:firstLine="720"/>
        <w:jc w:val="both"/>
        <w:rPr>
          <w:sz w:val="26"/>
          <w:szCs w:val="26"/>
          <w:lang w:val="nl-NL"/>
        </w:rPr>
      </w:pPr>
      <w:r w:rsidRPr="00496DEF">
        <w:rPr>
          <w:sz w:val="26"/>
          <w:szCs w:val="26"/>
          <w:lang w:val="nl-NL"/>
        </w:rPr>
        <w:t>- Vị trí quan trắc: 01 vị trí tại</w:t>
      </w:r>
      <w:r w:rsidRPr="00496DEF">
        <w:rPr>
          <w:sz w:val="26"/>
          <w:szCs w:val="26"/>
        </w:rPr>
        <w:t xml:space="preserve"> khu vực khai thác</w:t>
      </w:r>
      <w:r w:rsidRPr="00496DEF">
        <w:rPr>
          <w:sz w:val="26"/>
          <w:szCs w:val="26"/>
          <w:lang w:val="nl-NL"/>
        </w:rPr>
        <w:t>.</w:t>
      </w:r>
    </w:p>
    <w:p w14:paraId="46614617" w14:textId="040AB6C3" w:rsidR="005D75BA" w:rsidRPr="00496DEF" w:rsidRDefault="00777E50" w:rsidP="00F73DD1">
      <w:pPr>
        <w:pStyle w:val="Caption"/>
      </w:pPr>
      <w:bookmarkStart w:id="583" w:name="_Toc133401210"/>
      <w:r w:rsidRPr="00496DEF">
        <w:t xml:space="preserve">Bảng </w:t>
      </w:r>
      <w:r w:rsidRPr="00496DEF">
        <w:fldChar w:fldCharType="begin"/>
      </w:r>
      <w:r w:rsidRPr="00496DEF">
        <w:instrText xml:space="preserve"> SEQ Bảng \* ARABIC </w:instrText>
      </w:r>
      <w:r w:rsidRPr="00496DEF">
        <w:fldChar w:fldCharType="separate"/>
      </w:r>
      <w:r w:rsidR="00013886" w:rsidRPr="00496DEF">
        <w:t>61</w:t>
      </w:r>
      <w:r w:rsidRPr="00496DEF">
        <w:fldChar w:fldCharType="end"/>
      </w:r>
      <w:r w:rsidR="005D75BA" w:rsidRPr="00496DEF">
        <w:t>: Vị trí giám sát nước mặt</w:t>
      </w:r>
      <w:bookmarkEnd w:id="583"/>
    </w:p>
    <w:tbl>
      <w:tblPr>
        <w:tblStyle w:val="TableGrid"/>
        <w:tblW w:w="5000" w:type="pct"/>
        <w:jc w:val="center"/>
        <w:tblLook w:val="04A0" w:firstRow="1" w:lastRow="0" w:firstColumn="1" w:lastColumn="0" w:noHBand="0" w:noVBand="1"/>
      </w:tblPr>
      <w:tblGrid>
        <w:gridCol w:w="1024"/>
        <w:gridCol w:w="3366"/>
        <w:gridCol w:w="2742"/>
        <w:gridCol w:w="1930"/>
      </w:tblGrid>
      <w:tr w:rsidR="00C727B0" w:rsidRPr="00496DEF" w14:paraId="0724C7FC" w14:textId="77777777" w:rsidTr="007935D4">
        <w:trPr>
          <w:tblHeader/>
          <w:jc w:val="center"/>
        </w:trPr>
        <w:tc>
          <w:tcPr>
            <w:tcW w:w="565" w:type="pct"/>
            <w:vMerge w:val="restart"/>
            <w:shd w:val="clear" w:color="auto" w:fill="D6E3BC" w:themeFill="accent3" w:themeFillTint="66"/>
            <w:vAlign w:val="center"/>
          </w:tcPr>
          <w:p w14:paraId="27CFD4EB" w14:textId="77777777" w:rsidR="00EA1E41" w:rsidRPr="00496DEF" w:rsidRDefault="00EA1E41" w:rsidP="007A0D3B">
            <w:pPr>
              <w:pStyle w:val="BodyTextIndent"/>
              <w:widowControl w:val="0"/>
              <w:spacing w:before="100" w:beforeAutospacing="1" w:after="100" w:afterAutospacing="1" w:line="288" w:lineRule="auto"/>
              <w:jc w:val="center"/>
              <w:rPr>
                <w:bCs w:val="0"/>
                <w:color w:val="auto"/>
                <w:sz w:val="24"/>
                <w:lang w:val="nb-NO"/>
              </w:rPr>
            </w:pPr>
            <w:r w:rsidRPr="00496DEF">
              <w:rPr>
                <w:color w:val="auto"/>
                <w:sz w:val="24"/>
                <w:lang w:val="nb-NO"/>
              </w:rPr>
              <w:t>STT</w:t>
            </w:r>
          </w:p>
        </w:tc>
        <w:tc>
          <w:tcPr>
            <w:tcW w:w="1857" w:type="pct"/>
            <w:vMerge w:val="restart"/>
            <w:shd w:val="clear" w:color="auto" w:fill="D6E3BC" w:themeFill="accent3" w:themeFillTint="66"/>
            <w:vAlign w:val="center"/>
          </w:tcPr>
          <w:p w14:paraId="6B280BEB" w14:textId="77777777" w:rsidR="00EA1E41" w:rsidRPr="00496DEF" w:rsidRDefault="00EA1E41" w:rsidP="007A0D3B">
            <w:pPr>
              <w:pStyle w:val="BodyTextIndent"/>
              <w:widowControl w:val="0"/>
              <w:spacing w:before="100" w:beforeAutospacing="1" w:after="100" w:afterAutospacing="1" w:line="288" w:lineRule="auto"/>
              <w:jc w:val="center"/>
              <w:rPr>
                <w:bCs w:val="0"/>
                <w:color w:val="auto"/>
                <w:sz w:val="24"/>
                <w:lang w:val="nb-NO"/>
              </w:rPr>
            </w:pPr>
            <w:r w:rsidRPr="00496DEF">
              <w:rPr>
                <w:color w:val="auto"/>
                <w:sz w:val="24"/>
                <w:lang w:val="nb-NO"/>
              </w:rPr>
              <w:t>Vị trí</w:t>
            </w:r>
          </w:p>
        </w:tc>
        <w:tc>
          <w:tcPr>
            <w:tcW w:w="2578" w:type="pct"/>
            <w:gridSpan w:val="2"/>
            <w:shd w:val="clear" w:color="auto" w:fill="D6E3BC" w:themeFill="accent3" w:themeFillTint="66"/>
            <w:vAlign w:val="center"/>
          </w:tcPr>
          <w:p w14:paraId="5C7AEEDE" w14:textId="77777777" w:rsidR="0091687A" w:rsidRPr="00496DEF" w:rsidRDefault="00EA1E41" w:rsidP="0091687A">
            <w:pPr>
              <w:pStyle w:val="BodyTextIndent"/>
              <w:widowControl w:val="0"/>
              <w:spacing w:before="100" w:beforeAutospacing="1" w:after="100" w:afterAutospacing="1"/>
              <w:jc w:val="center"/>
              <w:rPr>
                <w:color w:val="auto"/>
                <w:sz w:val="24"/>
              </w:rPr>
            </w:pPr>
            <w:r w:rsidRPr="00496DEF">
              <w:rPr>
                <w:color w:val="auto"/>
                <w:sz w:val="24"/>
                <w:lang w:val="nb-NO"/>
              </w:rPr>
              <w:t xml:space="preserve">Tọa độ VN2000, </w:t>
            </w:r>
            <w:r w:rsidR="007935D4" w:rsidRPr="00496DEF">
              <w:rPr>
                <w:color w:val="auto"/>
                <w:sz w:val="24"/>
              </w:rPr>
              <w:t xml:space="preserve"> </w:t>
            </w:r>
          </w:p>
          <w:p w14:paraId="7A5E1A52" w14:textId="18FA30D5" w:rsidR="00EA1E41" w:rsidRPr="00496DEF" w:rsidRDefault="00EA1E41" w:rsidP="0091687A">
            <w:pPr>
              <w:pStyle w:val="BodyTextIndent"/>
              <w:widowControl w:val="0"/>
              <w:spacing w:before="100" w:beforeAutospacing="1" w:after="100" w:afterAutospacing="1"/>
              <w:jc w:val="center"/>
              <w:rPr>
                <w:color w:val="auto"/>
                <w:sz w:val="24"/>
                <w:lang w:val="nb-NO"/>
              </w:rPr>
            </w:pPr>
            <w:r w:rsidRPr="00496DEF">
              <w:rPr>
                <w:bCs w:val="0"/>
                <w:color w:val="auto"/>
                <w:sz w:val="24"/>
              </w:rPr>
              <w:t>(</w:t>
            </w:r>
            <w:r w:rsidRPr="00496DEF">
              <w:rPr>
                <w:bCs w:val="0"/>
                <w:color w:val="auto"/>
                <w:sz w:val="24"/>
                <w:lang w:val="nb-NO"/>
              </w:rPr>
              <w:t xml:space="preserve">Kinh tuyến trục </w:t>
            </w:r>
            <w:r w:rsidR="0091687A" w:rsidRPr="00496DEF">
              <w:rPr>
                <w:color w:val="auto"/>
                <w:sz w:val="24"/>
              </w:rPr>
              <w:t>105</w:t>
            </w:r>
            <w:r w:rsidRPr="00496DEF">
              <w:rPr>
                <w:color w:val="auto"/>
                <w:sz w:val="24"/>
                <w:vertAlign w:val="superscript"/>
              </w:rPr>
              <w:t>o</w:t>
            </w:r>
            <w:r w:rsidRPr="00496DEF">
              <w:rPr>
                <w:color w:val="auto"/>
                <w:sz w:val="24"/>
              </w:rPr>
              <w:t>45’</w:t>
            </w:r>
            <w:r w:rsidRPr="00496DEF">
              <w:rPr>
                <w:bCs w:val="0"/>
                <w:color w:val="auto"/>
                <w:sz w:val="24"/>
              </w:rPr>
              <w:t>, múi 3</w:t>
            </w:r>
            <w:r w:rsidRPr="00496DEF">
              <w:rPr>
                <w:bCs w:val="0"/>
                <w:color w:val="auto"/>
                <w:sz w:val="24"/>
                <w:vertAlign w:val="superscript"/>
              </w:rPr>
              <w:t>0</w:t>
            </w:r>
            <w:r w:rsidRPr="00496DEF">
              <w:rPr>
                <w:bCs w:val="0"/>
                <w:color w:val="auto"/>
                <w:sz w:val="24"/>
              </w:rPr>
              <w:t>)</w:t>
            </w:r>
          </w:p>
        </w:tc>
      </w:tr>
      <w:tr w:rsidR="00C727B0" w:rsidRPr="00496DEF" w14:paraId="7F9B2F8D" w14:textId="77777777" w:rsidTr="007935D4">
        <w:trPr>
          <w:tblHeader/>
          <w:jc w:val="center"/>
        </w:trPr>
        <w:tc>
          <w:tcPr>
            <w:tcW w:w="565" w:type="pct"/>
            <w:vMerge/>
            <w:shd w:val="clear" w:color="auto" w:fill="D6E3BC" w:themeFill="accent3" w:themeFillTint="66"/>
            <w:vAlign w:val="center"/>
          </w:tcPr>
          <w:p w14:paraId="2918BC54" w14:textId="77777777" w:rsidR="00EA1E41" w:rsidRPr="00496DEF" w:rsidRDefault="00EA1E41" w:rsidP="007A0D3B">
            <w:pPr>
              <w:pStyle w:val="BodyTextIndent"/>
              <w:widowControl w:val="0"/>
              <w:spacing w:before="100" w:beforeAutospacing="1" w:after="100" w:afterAutospacing="1" w:line="288" w:lineRule="auto"/>
              <w:jc w:val="center"/>
              <w:rPr>
                <w:color w:val="auto"/>
                <w:sz w:val="24"/>
                <w:lang w:val="nb-NO"/>
              </w:rPr>
            </w:pPr>
          </w:p>
        </w:tc>
        <w:tc>
          <w:tcPr>
            <w:tcW w:w="1857" w:type="pct"/>
            <w:vMerge/>
            <w:shd w:val="clear" w:color="auto" w:fill="D6E3BC" w:themeFill="accent3" w:themeFillTint="66"/>
            <w:vAlign w:val="center"/>
          </w:tcPr>
          <w:p w14:paraId="34FDBBAE" w14:textId="77777777" w:rsidR="00EA1E41" w:rsidRPr="00496DEF" w:rsidRDefault="00EA1E41" w:rsidP="007A0D3B">
            <w:pPr>
              <w:pStyle w:val="BodyTextIndent"/>
              <w:widowControl w:val="0"/>
              <w:spacing w:before="100" w:beforeAutospacing="1" w:after="100" w:afterAutospacing="1" w:line="288" w:lineRule="auto"/>
              <w:jc w:val="center"/>
              <w:rPr>
                <w:color w:val="auto"/>
                <w:sz w:val="24"/>
                <w:lang w:val="nb-NO"/>
              </w:rPr>
            </w:pPr>
          </w:p>
        </w:tc>
        <w:tc>
          <w:tcPr>
            <w:tcW w:w="1513" w:type="pct"/>
            <w:shd w:val="clear" w:color="auto" w:fill="D6E3BC" w:themeFill="accent3" w:themeFillTint="66"/>
            <w:vAlign w:val="center"/>
          </w:tcPr>
          <w:p w14:paraId="0515E1E6" w14:textId="77777777" w:rsidR="00EA1E41" w:rsidRPr="00496DEF" w:rsidRDefault="00EA1E41" w:rsidP="007A0D3B">
            <w:pPr>
              <w:pStyle w:val="BodyTextIndent"/>
              <w:widowControl w:val="0"/>
              <w:spacing w:before="100" w:beforeAutospacing="1" w:after="100" w:afterAutospacing="1" w:line="288" w:lineRule="auto"/>
              <w:jc w:val="center"/>
              <w:rPr>
                <w:i/>
                <w:color w:val="auto"/>
                <w:sz w:val="24"/>
                <w:lang w:val="nb-NO"/>
              </w:rPr>
            </w:pPr>
            <w:r w:rsidRPr="00496DEF">
              <w:rPr>
                <w:i/>
                <w:color w:val="auto"/>
                <w:sz w:val="24"/>
                <w:lang w:val="nb-NO"/>
              </w:rPr>
              <w:t>X  (m)</w:t>
            </w:r>
          </w:p>
        </w:tc>
        <w:tc>
          <w:tcPr>
            <w:tcW w:w="1065" w:type="pct"/>
            <w:shd w:val="clear" w:color="auto" w:fill="D6E3BC" w:themeFill="accent3" w:themeFillTint="66"/>
            <w:vAlign w:val="center"/>
          </w:tcPr>
          <w:p w14:paraId="3387E64F" w14:textId="77777777" w:rsidR="00EA1E41" w:rsidRPr="00496DEF" w:rsidRDefault="00EA1E41" w:rsidP="007A0D3B">
            <w:pPr>
              <w:pStyle w:val="BodyTextIndent"/>
              <w:widowControl w:val="0"/>
              <w:spacing w:before="100" w:beforeAutospacing="1" w:after="100" w:afterAutospacing="1" w:line="288" w:lineRule="auto"/>
              <w:jc w:val="center"/>
              <w:rPr>
                <w:i/>
                <w:color w:val="auto"/>
                <w:sz w:val="24"/>
                <w:lang w:val="nb-NO"/>
              </w:rPr>
            </w:pPr>
            <w:r w:rsidRPr="00496DEF">
              <w:rPr>
                <w:i/>
                <w:color w:val="auto"/>
                <w:sz w:val="24"/>
                <w:lang w:val="nb-NO"/>
              </w:rPr>
              <w:t>Y (m)</w:t>
            </w:r>
          </w:p>
        </w:tc>
      </w:tr>
      <w:tr w:rsidR="00C727B0" w:rsidRPr="00496DEF" w14:paraId="72C8F7C5" w14:textId="77777777" w:rsidTr="007935D4">
        <w:trPr>
          <w:jc w:val="center"/>
        </w:trPr>
        <w:tc>
          <w:tcPr>
            <w:tcW w:w="565" w:type="pct"/>
            <w:vAlign w:val="center"/>
          </w:tcPr>
          <w:p w14:paraId="7F7C1FAB" w14:textId="77777777" w:rsidR="00EA1E41" w:rsidRPr="00496DEF" w:rsidRDefault="00EA1E41" w:rsidP="007A0D3B">
            <w:pPr>
              <w:pStyle w:val="BodyTextIndent"/>
              <w:widowControl w:val="0"/>
              <w:spacing w:before="100" w:beforeAutospacing="1" w:after="100" w:afterAutospacing="1" w:line="288" w:lineRule="auto"/>
              <w:jc w:val="center"/>
              <w:rPr>
                <w:b w:val="0"/>
                <w:bCs w:val="0"/>
                <w:color w:val="auto"/>
                <w:sz w:val="24"/>
                <w:lang w:val="nb-NO"/>
              </w:rPr>
            </w:pPr>
            <w:r w:rsidRPr="00496DEF">
              <w:rPr>
                <w:b w:val="0"/>
                <w:bCs w:val="0"/>
                <w:color w:val="auto"/>
                <w:sz w:val="24"/>
                <w:lang w:val="nb-NO"/>
              </w:rPr>
              <w:t>1</w:t>
            </w:r>
          </w:p>
        </w:tc>
        <w:tc>
          <w:tcPr>
            <w:tcW w:w="1857" w:type="pct"/>
            <w:vAlign w:val="center"/>
          </w:tcPr>
          <w:p w14:paraId="57D7CF3E" w14:textId="075F1E34" w:rsidR="00EA1E41" w:rsidRPr="00496DEF" w:rsidRDefault="00EA1E41" w:rsidP="007A0D3B">
            <w:pPr>
              <w:spacing w:before="100" w:beforeAutospacing="1" w:after="100" w:afterAutospacing="1" w:line="288" w:lineRule="auto"/>
              <w:jc w:val="both"/>
              <w:rPr>
                <w:lang w:eastAsia="zh-CN"/>
              </w:rPr>
            </w:pPr>
            <w:r w:rsidRPr="00496DEF">
              <w:rPr>
                <w:lang w:val="nb-NO"/>
              </w:rPr>
              <w:t xml:space="preserve">Vị trí tại </w:t>
            </w:r>
            <w:r w:rsidR="00CC086E" w:rsidRPr="00496DEF">
              <w:rPr>
                <w:lang w:val="nb-NO"/>
              </w:rPr>
              <w:t>khu</w:t>
            </w:r>
            <w:r w:rsidR="00CC086E" w:rsidRPr="00496DEF">
              <w:t xml:space="preserve"> vực khai thác</w:t>
            </w:r>
          </w:p>
        </w:tc>
        <w:tc>
          <w:tcPr>
            <w:tcW w:w="1513" w:type="pct"/>
            <w:vAlign w:val="center"/>
          </w:tcPr>
          <w:p w14:paraId="0D365B90" w14:textId="62B814B2" w:rsidR="00EA1E41" w:rsidRPr="00496DEF" w:rsidRDefault="00CC086E" w:rsidP="007A0D3B">
            <w:pPr>
              <w:widowControl w:val="0"/>
              <w:spacing w:before="100" w:beforeAutospacing="1" w:after="100" w:afterAutospacing="1" w:line="288" w:lineRule="auto"/>
              <w:jc w:val="center"/>
            </w:pPr>
            <w:r w:rsidRPr="00496DEF">
              <w:t>1 263 665</w:t>
            </w:r>
          </w:p>
        </w:tc>
        <w:tc>
          <w:tcPr>
            <w:tcW w:w="1065" w:type="pct"/>
            <w:vAlign w:val="center"/>
          </w:tcPr>
          <w:p w14:paraId="79635536" w14:textId="1D5AD471" w:rsidR="00EA1E41" w:rsidRPr="00496DEF" w:rsidRDefault="00CC086E" w:rsidP="007A0D3B">
            <w:pPr>
              <w:widowControl w:val="0"/>
              <w:spacing w:before="100" w:beforeAutospacing="1" w:after="100" w:afterAutospacing="1" w:line="288" w:lineRule="auto"/>
              <w:jc w:val="center"/>
            </w:pPr>
            <w:r w:rsidRPr="00496DEF">
              <w:t>567 715</w:t>
            </w:r>
          </w:p>
        </w:tc>
      </w:tr>
    </w:tbl>
    <w:p w14:paraId="22D623D9" w14:textId="5806A6B9" w:rsidR="00EA1E41" w:rsidRPr="00496DEF" w:rsidRDefault="00EA1E41" w:rsidP="005D408A">
      <w:pPr>
        <w:spacing w:before="60" w:after="60" w:line="288" w:lineRule="auto"/>
        <w:jc w:val="both"/>
        <w:rPr>
          <w:sz w:val="26"/>
          <w:szCs w:val="26"/>
          <w:lang w:val="nl-NL"/>
        </w:rPr>
      </w:pPr>
      <w:r w:rsidRPr="00496DEF">
        <w:rPr>
          <w:sz w:val="26"/>
          <w:szCs w:val="26"/>
          <w:lang w:val="nl-NL"/>
        </w:rPr>
        <w:tab/>
        <w:t>- Thông số quan trắc:</w:t>
      </w:r>
      <w:r w:rsidRPr="00496DEF">
        <w:rPr>
          <w:sz w:val="26"/>
          <w:szCs w:val="26"/>
          <w:lang w:val="nb-NO" w:eastAsia="vi-VN"/>
        </w:rPr>
        <w:t xml:space="preserve"> </w:t>
      </w:r>
      <w:r w:rsidRPr="00496DEF">
        <w:rPr>
          <w:sz w:val="26"/>
          <w:szCs w:val="26"/>
        </w:rPr>
        <w:t>pH,</w:t>
      </w:r>
      <w:r w:rsidR="00CC086E" w:rsidRPr="00496DEF">
        <w:rPr>
          <w:sz w:val="26"/>
          <w:szCs w:val="26"/>
        </w:rPr>
        <w:t xml:space="preserve"> DO, TSS, COD, BOD5, Amoni, Clorua, Nitrit, Nitrat, Photphat, Tổng dầu mỡ, Coliform, Sắt, Cd, Zn</w:t>
      </w:r>
      <w:r w:rsidRPr="00496DEF">
        <w:rPr>
          <w:sz w:val="26"/>
          <w:szCs w:val="26"/>
          <w:lang w:val="nl-NL"/>
        </w:rPr>
        <w:t>.</w:t>
      </w:r>
    </w:p>
    <w:p w14:paraId="0C2A093D" w14:textId="602978DC" w:rsidR="00EA1E41" w:rsidRPr="00496DEF" w:rsidRDefault="00D778C6" w:rsidP="005D408A">
      <w:pPr>
        <w:spacing w:before="60" w:after="60" w:line="288" w:lineRule="auto"/>
        <w:ind w:firstLine="720"/>
        <w:jc w:val="both"/>
        <w:rPr>
          <w:sz w:val="26"/>
          <w:szCs w:val="26"/>
          <w:lang w:val="nl-NL"/>
        </w:rPr>
      </w:pPr>
      <w:r w:rsidRPr="00496DEF">
        <w:rPr>
          <w:sz w:val="26"/>
          <w:szCs w:val="26"/>
          <w:lang w:val="nl-NL"/>
        </w:rPr>
        <w:t>- Tần suất quan trắc: 0</w:t>
      </w:r>
      <w:r w:rsidR="00EA1E41" w:rsidRPr="00496DEF">
        <w:rPr>
          <w:sz w:val="26"/>
          <w:szCs w:val="26"/>
          <w:lang w:val="nl-NL"/>
        </w:rPr>
        <w:t xml:space="preserve"> tháng/01 lần</w:t>
      </w:r>
    </w:p>
    <w:p w14:paraId="17B96381" w14:textId="5E381DB7" w:rsidR="0000148F" w:rsidRPr="00496DEF" w:rsidRDefault="00EA1E41" w:rsidP="003E28B2">
      <w:pPr>
        <w:spacing w:before="60" w:after="60" w:line="288" w:lineRule="auto"/>
        <w:ind w:firstLine="720"/>
        <w:jc w:val="both"/>
        <w:rPr>
          <w:sz w:val="26"/>
          <w:szCs w:val="26"/>
          <w:lang w:val="nl-NL"/>
        </w:rPr>
      </w:pPr>
      <w:r w:rsidRPr="00496DEF">
        <w:rPr>
          <w:sz w:val="26"/>
          <w:szCs w:val="26"/>
          <w:lang w:val="nl-NL"/>
        </w:rPr>
        <w:t>- Quy chuẩn kỹ thuật so sánh:</w:t>
      </w:r>
      <w:r w:rsidR="003E28B2" w:rsidRPr="00496DEF">
        <w:rPr>
          <w:sz w:val="26"/>
          <w:szCs w:val="26"/>
        </w:rPr>
        <w:t xml:space="preserve"> </w:t>
      </w:r>
      <w:r w:rsidRPr="00496DEF">
        <w:rPr>
          <w:sz w:val="26"/>
          <w:szCs w:val="26"/>
          <w:lang w:val="nl-NL"/>
        </w:rPr>
        <w:t>QCVN 08/2015/BTNMT - Quy chuẩn kỹ thuật quốc gia về chất lượng nước mặt (cột A</w:t>
      </w:r>
      <w:r w:rsidR="00F44D94" w:rsidRPr="00496DEF">
        <w:rPr>
          <w:sz w:val="26"/>
          <w:szCs w:val="26"/>
          <w:lang w:val="nl-NL"/>
        </w:rPr>
        <w:t>2)</w:t>
      </w:r>
      <w:r w:rsidRPr="00496DEF">
        <w:rPr>
          <w:sz w:val="26"/>
          <w:szCs w:val="26"/>
          <w:lang w:val="nl-NL"/>
        </w:rPr>
        <w:t>.</w:t>
      </w:r>
    </w:p>
    <w:p w14:paraId="67025603" w14:textId="540EF703" w:rsidR="005D75BA" w:rsidRPr="00496DEF" w:rsidRDefault="009B6B20" w:rsidP="008A0432">
      <w:pPr>
        <w:pStyle w:val="Heading4"/>
      </w:pPr>
      <w:r w:rsidRPr="00496DEF">
        <w:t>6.2.3.2</w:t>
      </w:r>
      <w:r w:rsidR="00FE62F4" w:rsidRPr="00496DEF">
        <w:t xml:space="preserve">. </w:t>
      </w:r>
      <w:r w:rsidR="005D75BA" w:rsidRPr="00496DEF">
        <w:t>Quan trắc môi trường trầm tích đáy</w:t>
      </w:r>
    </w:p>
    <w:p w14:paraId="678A3574" w14:textId="2B4BE65B" w:rsidR="005D75BA" w:rsidRPr="00496DEF" w:rsidRDefault="005D75BA" w:rsidP="005D75BA">
      <w:pPr>
        <w:spacing w:before="60" w:after="60" w:line="288" w:lineRule="auto"/>
        <w:ind w:firstLine="720"/>
        <w:jc w:val="both"/>
        <w:rPr>
          <w:sz w:val="26"/>
          <w:szCs w:val="26"/>
          <w:lang w:val="nl-NL"/>
        </w:rPr>
      </w:pPr>
      <w:r w:rsidRPr="00496DEF">
        <w:rPr>
          <w:sz w:val="26"/>
          <w:szCs w:val="26"/>
          <w:lang w:val="nl-NL"/>
        </w:rPr>
        <w:t>- Vị trí quan trắc: 01 vị trí tại</w:t>
      </w:r>
      <w:r w:rsidRPr="00496DEF">
        <w:rPr>
          <w:sz w:val="26"/>
          <w:szCs w:val="26"/>
        </w:rPr>
        <w:t xml:space="preserve"> khu vực khai thác</w:t>
      </w:r>
      <w:r w:rsidRPr="00496DEF">
        <w:rPr>
          <w:sz w:val="26"/>
          <w:szCs w:val="26"/>
          <w:lang w:val="nl-NL"/>
        </w:rPr>
        <w:t>.</w:t>
      </w:r>
    </w:p>
    <w:p w14:paraId="3C318F7D" w14:textId="56E16C30" w:rsidR="005D75BA" w:rsidRPr="00496DEF" w:rsidRDefault="00777E50" w:rsidP="00F73DD1">
      <w:pPr>
        <w:pStyle w:val="Caption"/>
      </w:pPr>
      <w:bookmarkStart w:id="584" w:name="_Toc133401211"/>
      <w:r w:rsidRPr="00496DEF">
        <w:t xml:space="preserve">Bảng </w:t>
      </w:r>
      <w:r w:rsidRPr="00496DEF">
        <w:fldChar w:fldCharType="begin"/>
      </w:r>
      <w:r w:rsidRPr="00496DEF">
        <w:instrText xml:space="preserve"> SEQ Bảng \* ARABIC </w:instrText>
      </w:r>
      <w:r w:rsidRPr="00496DEF">
        <w:fldChar w:fldCharType="separate"/>
      </w:r>
      <w:r w:rsidR="00013886" w:rsidRPr="00496DEF">
        <w:t>62</w:t>
      </w:r>
      <w:r w:rsidRPr="00496DEF">
        <w:fldChar w:fldCharType="end"/>
      </w:r>
      <w:r w:rsidR="005D75BA" w:rsidRPr="00496DEF">
        <w:t>: Vị trí giám trầm tích đáy</w:t>
      </w:r>
      <w:bookmarkEnd w:id="584"/>
    </w:p>
    <w:tbl>
      <w:tblPr>
        <w:tblStyle w:val="TableGrid"/>
        <w:tblW w:w="5000" w:type="pct"/>
        <w:jc w:val="center"/>
        <w:tblLook w:val="04A0" w:firstRow="1" w:lastRow="0" w:firstColumn="1" w:lastColumn="0" w:noHBand="0" w:noVBand="1"/>
      </w:tblPr>
      <w:tblGrid>
        <w:gridCol w:w="1024"/>
        <w:gridCol w:w="3366"/>
        <w:gridCol w:w="2742"/>
        <w:gridCol w:w="1930"/>
      </w:tblGrid>
      <w:tr w:rsidR="00C727B0" w:rsidRPr="00496DEF" w14:paraId="381420C2" w14:textId="77777777" w:rsidTr="00C92903">
        <w:trPr>
          <w:tblHeader/>
          <w:jc w:val="center"/>
        </w:trPr>
        <w:tc>
          <w:tcPr>
            <w:tcW w:w="565" w:type="pct"/>
            <w:vMerge w:val="restart"/>
            <w:shd w:val="clear" w:color="auto" w:fill="D6E3BC" w:themeFill="accent3" w:themeFillTint="66"/>
            <w:vAlign w:val="center"/>
          </w:tcPr>
          <w:p w14:paraId="545A7AE9" w14:textId="77777777" w:rsidR="005D75BA" w:rsidRPr="00496DEF" w:rsidRDefault="005D75BA" w:rsidP="00C92903">
            <w:pPr>
              <w:pStyle w:val="BodyTextIndent"/>
              <w:widowControl w:val="0"/>
              <w:spacing w:before="100" w:beforeAutospacing="1" w:after="100" w:afterAutospacing="1" w:line="288" w:lineRule="auto"/>
              <w:jc w:val="center"/>
              <w:rPr>
                <w:bCs w:val="0"/>
                <w:color w:val="auto"/>
                <w:sz w:val="24"/>
                <w:lang w:val="nb-NO"/>
              </w:rPr>
            </w:pPr>
            <w:r w:rsidRPr="00496DEF">
              <w:rPr>
                <w:color w:val="auto"/>
                <w:sz w:val="24"/>
                <w:lang w:val="nb-NO"/>
              </w:rPr>
              <w:t>STT</w:t>
            </w:r>
          </w:p>
        </w:tc>
        <w:tc>
          <w:tcPr>
            <w:tcW w:w="1857" w:type="pct"/>
            <w:vMerge w:val="restart"/>
            <w:shd w:val="clear" w:color="auto" w:fill="D6E3BC" w:themeFill="accent3" w:themeFillTint="66"/>
            <w:vAlign w:val="center"/>
          </w:tcPr>
          <w:p w14:paraId="2E2A27F1" w14:textId="77777777" w:rsidR="005D75BA" w:rsidRPr="00496DEF" w:rsidRDefault="005D75BA" w:rsidP="00C92903">
            <w:pPr>
              <w:pStyle w:val="BodyTextIndent"/>
              <w:widowControl w:val="0"/>
              <w:spacing w:before="100" w:beforeAutospacing="1" w:after="100" w:afterAutospacing="1" w:line="288" w:lineRule="auto"/>
              <w:jc w:val="center"/>
              <w:rPr>
                <w:bCs w:val="0"/>
                <w:color w:val="auto"/>
                <w:sz w:val="24"/>
                <w:lang w:val="nb-NO"/>
              </w:rPr>
            </w:pPr>
            <w:r w:rsidRPr="00496DEF">
              <w:rPr>
                <w:color w:val="auto"/>
                <w:sz w:val="24"/>
                <w:lang w:val="nb-NO"/>
              </w:rPr>
              <w:t>Vị trí</w:t>
            </w:r>
          </w:p>
        </w:tc>
        <w:tc>
          <w:tcPr>
            <w:tcW w:w="2578" w:type="pct"/>
            <w:gridSpan w:val="2"/>
            <w:shd w:val="clear" w:color="auto" w:fill="D6E3BC" w:themeFill="accent3" w:themeFillTint="66"/>
            <w:vAlign w:val="center"/>
          </w:tcPr>
          <w:p w14:paraId="224B2697" w14:textId="7D858FE4" w:rsidR="005D75BA" w:rsidRPr="00496DEF" w:rsidRDefault="005D75BA" w:rsidP="00A654B1">
            <w:pPr>
              <w:pStyle w:val="BodyTextIndent"/>
              <w:widowControl w:val="0"/>
              <w:spacing w:before="100" w:beforeAutospacing="1" w:after="100" w:afterAutospacing="1" w:line="288" w:lineRule="auto"/>
              <w:jc w:val="center"/>
              <w:rPr>
                <w:color w:val="auto"/>
                <w:sz w:val="24"/>
              </w:rPr>
            </w:pPr>
            <w:r w:rsidRPr="00496DEF">
              <w:rPr>
                <w:color w:val="auto"/>
                <w:sz w:val="24"/>
                <w:lang w:val="nb-NO"/>
              </w:rPr>
              <w:t xml:space="preserve">Tọa độ VN2000, </w:t>
            </w:r>
            <w:r w:rsidR="00A654B1" w:rsidRPr="00496DEF">
              <w:rPr>
                <w:color w:val="auto"/>
                <w:sz w:val="24"/>
              </w:rPr>
              <w:t xml:space="preserve">                                            </w:t>
            </w:r>
            <w:r w:rsidRPr="00496DEF">
              <w:rPr>
                <w:bCs w:val="0"/>
                <w:color w:val="auto"/>
                <w:sz w:val="24"/>
                <w:lang w:val="nb-NO"/>
              </w:rPr>
              <w:t xml:space="preserve">Kinh tuyến trục </w:t>
            </w:r>
            <w:r w:rsidR="0091687A" w:rsidRPr="00496DEF">
              <w:rPr>
                <w:color w:val="auto"/>
                <w:sz w:val="24"/>
              </w:rPr>
              <w:t>105</w:t>
            </w:r>
            <w:r w:rsidRPr="00496DEF">
              <w:rPr>
                <w:color w:val="auto"/>
                <w:sz w:val="24"/>
                <w:vertAlign w:val="superscript"/>
              </w:rPr>
              <w:t>o</w:t>
            </w:r>
            <w:r w:rsidRPr="00496DEF">
              <w:rPr>
                <w:color w:val="auto"/>
                <w:sz w:val="24"/>
              </w:rPr>
              <w:t>45’</w:t>
            </w:r>
            <w:r w:rsidRPr="00496DEF">
              <w:rPr>
                <w:bCs w:val="0"/>
                <w:color w:val="auto"/>
                <w:sz w:val="24"/>
              </w:rPr>
              <w:t>, múi 3</w:t>
            </w:r>
            <w:r w:rsidRPr="00496DEF">
              <w:rPr>
                <w:bCs w:val="0"/>
                <w:color w:val="auto"/>
                <w:sz w:val="24"/>
                <w:vertAlign w:val="superscript"/>
              </w:rPr>
              <w:t>0</w:t>
            </w:r>
            <w:r w:rsidRPr="00496DEF">
              <w:rPr>
                <w:bCs w:val="0"/>
                <w:color w:val="auto"/>
                <w:sz w:val="24"/>
              </w:rPr>
              <w:t>)</w:t>
            </w:r>
          </w:p>
        </w:tc>
      </w:tr>
      <w:tr w:rsidR="00C727B0" w:rsidRPr="00496DEF" w14:paraId="0B9B8C89" w14:textId="77777777" w:rsidTr="00C92903">
        <w:trPr>
          <w:tblHeader/>
          <w:jc w:val="center"/>
        </w:trPr>
        <w:tc>
          <w:tcPr>
            <w:tcW w:w="565" w:type="pct"/>
            <w:vMerge/>
            <w:shd w:val="clear" w:color="auto" w:fill="D6E3BC" w:themeFill="accent3" w:themeFillTint="66"/>
            <w:vAlign w:val="center"/>
          </w:tcPr>
          <w:p w14:paraId="77398B43" w14:textId="77777777" w:rsidR="005D75BA" w:rsidRPr="00496DEF" w:rsidRDefault="005D75BA" w:rsidP="00C92903">
            <w:pPr>
              <w:pStyle w:val="BodyTextIndent"/>
              <w:widowControl w:val="0"/>
              <w:spacing w:before="100" w:beforeAutospacing="1" w:after="100" w:afterAutospacing="1" w:line="288" w:lineRule="auto"/>
              <w:jc w:val="center"/>
              <w:rPr>
                <w:color w:val="auto"/>
                <w:sz w:val="24"/>
                <w:lang w:val="nb-NO"/>
              </w:rPr>
            </w:pPr>
          </w:p>
        </w:tc>
        <w:tc>
          <w:tcPr>
            <w:tcW w:w="1857" w:type="pct"/>
            <w:vMerge/>
            <w:shd w:val="clear" w:color="auto" w:fill="D6E3BC" w:themeFill="accent3" w:themeFillTint="66"/>
            <w:vAlign w:val="center"/>
          </w:tcPr>
          <w:p w14:paraId="75A092E8" w14:textId="77777777" w:rsidR="005D75BA" w:rsidRPr="00496DEF" w:rsidRDefault="005D75BA" w:rsidP="00C92903">
            <w:pPr>
              <w:pStyle w:val="BodyTextIndent"/>
              <w:widowControl w:val="0"/>
              <w:spacing w:before="100" w:beforeAutospacing="1" w:after="100" w:afterAutospacing="1" w:line="288" w:lineRule="auto"/>
              <w:jc w:val="center"/>
              <w:rPr>
                <w:color w:val="auto"/>
                <w:sz w:val="24"/>
                <w:lang w:val="nb-NO"/>
              </w:rPr>
            </w:pPr>
          </w:p>
        </w:tc>
        <w:tc>
          <w:tcPr>
            <w:tcW w:w="1513" w:type="pct"/>
            <w:shd w:val="clear" w:color="auto" w:fill="D6E3BC" w:themeFill="accent3" w:themeFillTint="66"/>
            <w:vAlign w:val="center"/>
          </w:tcPr>
          <w:p w14:paraId="2C30BB01" w14:textId="77777777" w:rsidR="005D75BA" w:rsidRPr="00496DEF" w:rsidRDefault="005D75BA" w:rsidP="00C92903">
            <w:pPr>
              <w:pStyle w:val="BodyTextIndent"/>
              <w:widowControl w:val="0"/>
              <w:spacing w:before="100" w:beforeAutospacing="1" w:after="100" w:afterAutospacing="1" w:line="288" w:lineRule="auto"/>
              <w:jc w:val="center"/>
              <w:rPr>
                <w:i/>
                <w:color w:val="auto"/>
                <w:sz w:val="24"/>
                <w:lang w:val="nb-NO"/>
              </w:rPr>
            </w:pPr>
            <w:r w:rsidRPr="00496DEF">
              <w:rPr>
                <w:i/>
                <w:color w:val="auto"/>
                <w:sz w:val="24"/>
                <w:lang w:val="nb-NO"/>
              </w:rPr>
              <w:t>X  (m)</w:t>
            </w:r>
          </w:p>
        </w:tc>
        <w:tc>
          <w:tcPr>
            <w:tcW w:w="1065" w:type="pct"/>
            <w:shd w:val="clear" w:color="auto" w:fill="D6E3BC" w:themeFill="accent3" w:themeFillTint="66"/>
            <w:vAlign w:val="center"/>
          </w:tcPr>
          <w:p w14:paraId="6482DE6B" w14:textId="77777777" w:rsidR="005D75BA" w:rsidRPr="00496DEF" w:rsidRDefault="005D75BA" w:rsidP="00C92903">
            <w:pPr>
              <w:pStyle w:val="BodyTextIndent"/>
              <w:widowControl w:val="0"/>
              <w:spacing w:before="100" w:beforeAutospacing="1" w:after="100" w:afterAutospacing="1" w:line="288" w:lineRule="auto"/>
              <w:jc w:val="center"/>
              <w:rPr>
                <w:i/>
                <w:color w:val="auto"/>
                <w:sz w:val="24"/>
                <w:lang w:val="nb-NO"/>
              </w:rPr>
            </w:pPr>
            <w:r w:rsidRPr="00496DEF">
              <w:rPr>
                <w:i/>
                <w:color w:val="auto"/>
                <w:sz w:val="24"/>
                <w:lang w:val="nb-NO"/>
              </w:rPr>
              <w:t>Y (m)</w:t>
            </w:r>
          </w:p>
        </w:tc>
      </w:tr>
      <w:tr w:rsidR="00C727B0" w:rsidRPr="00496DEF" w14:paraId="62D281E0" w14:textId="77777777" w:rsidTr="00C92903">
        <w:trPr>
          <w:jc w:val="center"/>
        </w:trPr>
        <w:tc>
          <w:tcPr>
            <w:tcW w:w="565" w:type="pct"/>
            <w:vAlign w:val="center"/>
          </w:tcPr>
          <w:p w14:paraId="696B1931" w14:textId="77777777" w:rsidR="005D75BA" w:rsidRPr="00496DEF" w:rsidRDefault="005D75BA" w:rsidP="00C92903">
            <w:pPr>
              <w:pStyle w:val="BodyTextIndent"/>
              <w:widowControl w:val="0"/>
              <w:spacing w:before="100" w:beforeAutospacing="1" w:after="100" w:afterAutospacing="1" w:line="288" w:lineRule="auto"/>
              <w:jc w:val="center"/>
              <w:rPr>
                <w:b w:val="0"/>
                <w:bCs w:val="0"/>
                <w:color w:val="auto"/>
                <w:sz w:val="24"/>
                <w:lang w:val="nb-NO"/>
              </w:rPr>
            </w:pPr>
            <w:r w:rsidRPr="00496DEF">
              <w:rPr>
                <w:b w:val="0"/>
                <w:bCs w:val="0"/>
                <w:color w:val="auto"/>
                <w:sz w:val="24"/>
                <w:lang w:val="nb-NO"/>
              </w:rPr>
              <w:t>1</w:t>
            </w:r>
          </w:p>
        </w:tc>
        <w:tc>
          <w:tcPr>
            <w:tcW w:w="1857" w:type="pct"/>
            <w:vAlign w:val="center"/>
          </w:tcPr>
          <w:p w14:paraId="4CB25A32" w14:textId="77777777" w:rsidR="005D75BA" w:rsidRPr="00496DEF" w:rsidRDefault="005D75BA" w:rsidP="00C92903">
            <w:pPr>
              <w:spacing w:before="100" w:beforeAutospacing="1" w:after="100" w:afterAutospacing="1" w:line="288" w:lineRule="auto"/>
              <w:jc w:val="both"/>
              <w:rPr>
                <w:lang w:eastAsia="zh-CN"/>
              </w:rPr>
            </w:pPr>
            <w:r w:rsidRPr="00496DEF">
              <w:rPr>
                <w:lang w:val="nb-NO"/>
              </w:rPr>
              <w:t>Vị trí tại khu</w:t>
            </w:r>
            <w:r w:rsidRPr="00496DEF">
              <w:t xml:space="preserve"> vực khai thác</w:t>
            </w:r>
          </w:p>
        </w:tc>
        <w:tc>
          <w:tcPr>
            <w:tcW w:w="1513" w:type="pct"/>
            <w:vAlign w:val="center"/>
          </w:tcPr>
          <w:p w14:paraId="713B117E" w14:textId="77777777" w:rsidR="005D75BA" w:rsidRPr="00496DEF" w:rsidRDefault="005D75BA" w:rsidP="00C92903">
            <w:pPr>
              <w:widowControl w:val="0"/>
              <w:spacing w:before="100" w:beforeAutospacing="1" w:after="100" w:afterAutospacing="1" w:line="288" w:lineRule="auto"/>
              <w:jc w:val="center"/>
            </w:pPr>
            <w:r w:rsidRPr="00496DEF">
              <w:t>1 263 665</w:t>
            </w:r>
          </w:p>
        </w:tc>
        <w:tc>
          <w:tcPr>
            <w:tcW w:w="1065" w:type="pct"/>
            <w:vAlign w:val="center"/>
          </w:tcPr>
          <w:p w14:paraId="021B0D1B" w14:textId="77777777" w:rsidR="005D75BA" w:rsidRPr="00496DEF" w:rsidRDefault="005D75BA" w:rsidP="00C92903">
            <w:pPr>
              <w:widowControl w:val="0"/>
              <w:spacing w:before="100" w:beforeAutospacing="1" w:after="100" w:afterAutospacing="1" w:line="288" w:lineRule="auto"/>
              <w:jc w:val="center"/>
            </w:pPr>
            <w:r w:rsidRPr="00496DEF">
              <w:t>567 715</w:t>
            </w:r>
          </w:p>
        </w:tc>
      </w:tr>
    </w:tbl>
    <w:p w14:paraId="40CD49A4" w14:textId="24BA40A6" w:rsidR="005D75BA" w:rsidRPr="00496DEF" w:rsidRDefault="005D75BA" w:rsidP="008E13B2">
      <w:pPr>
        <w:spacing w:before="60" w:after="60" w:line="288" w:lineRule="auto"/>
        <w:jc w:val="both"/>
        <w:rPr>
          <w:sz w:val="26"/>
          <w:szCs w:val="26"/>
        </w:rPr>
      </w:pPr>
      <w:r w:rsidRPr="00496DEF">
        <w:rPr>
          <w:sz w:val="26"/>
          <w:szCs w:val="26"/>
          <w:lang w:val="nl-NL"/>
        </w:rPr>
        <w:tab/>
        <w:t>- Thông số quan trắc:</w:t>
      </w:r>
      <w:r w:rsidRPr="00496DEF">
        <w:rPr>
          <w:sz w:val="26"/>
          <w:szCs w:val="26"/>
        </w:rPr>
        <w:t xml:space="preserve"> As, Pb, Cd, Zn, Hg, Cu, Cr.</w:t>
      </w:r>
    </w:p>
    <w:p w14:paraId="1E8EEC33" w14:textId="1E0E824E" w:rsidR="005D75BA" w:rsidRPr="00496DEF" w:rsidRDefault="005D75BA" w:rsidP="008E13B2">
      <w:pPr>
        <w:spacing w:before="60" w:after="60" w:line="288" w:lineRule="auto"/>
        <w:ind w:firstLine="720"/>
        <w:jc w:val="both"/>
        <w:rPr>
          <w:sz w:val="26"/>
          <w:szCs w:val="26"/>
          <w:lang w:val="nl-NL"/>
        </w:rPr>
      </w:pPr>
      <w:r w:rsidRPr="00496DEF">
        <w:rPr>
          <w:sz w:val="26"/>
          <w:szCs w:val="26"/>
          <w:lang w:val="nl-NL"/>
        </w:rPr>
        <w:t>- Tần suất quan trắc: 03 tháng/01 lần</w:t>
      </w:r>
    </w:p>
    <w:p w14:paraId="6C082F46" w14:textId="5678C957" w:rsidR="005D75BA" w:rsidRPr="00496DEF" w:rsidRDefault="005D75BA" w:rsidP="008E13B2">
      <w:pPr>
        <w:spacing w:before="60" w:after="60" w:line="288" w:lineRule="auto"/>
        <w:ind w:firstLine="720"/>
        <w:jc w:val="both"/>
        <w:rPr>
          <w:sz w:val="26"/>
          <w:szCs w:val="26"/>
        </w:rPr>
      </w:pPr>
      <w:r w:rsidRPr="00496DEF">
        <w:rPr>
          <w:sz w:val="26"/>
          <w:szCs w:val="26"/>
          <w:lang w:val="nl-NL"/>
        </w:rPr>
        <w:t>- Quy chuẩn kỹ thuật so sánh:</w:t>
      </w:r>
      <w:r w:rsidRPr="00496DEF">
        <w:rPr>
          <w:sz w:val="26"/>
          <w:szCs w:val="26"/>
        </w:rPr>
        <w:t xml:space="preserve"> QCVN </w:t>
      </w:r>
      <w:r w:rsidR="003E28B2" w:rsidRPr="00496DEF">
        <w:rPr>
          <w:sz w:val="26"/>
          <w:szCs w:val="26"/>
        </w:rPr>
        <w:t>43:2017/BTMNT: Quy chuẩn kỹ thuật quốc gia về chất lượng trầm tích.</w:t>
      </w:r>
    </w:p>
    <w:p w14:paraId="63347148" w14:textId="77777777" w:rsidR="008E13B2" w:rsidRPr="00496DEF" w:rsidRDefault="005D75BA" w:rsidP="008E13B2">
      <w:pPr>
        <w:pStyle w:val="Heading4"/>
      </w:pPr>
      <w:r w:rsidRPr="00496DEF">
        <w:t>6</w:t>
      </w:r>
      <w:r w:rsidRPr="00496DEF">
        <w:rPr>
          <w:lang w:val="vi-VN"/>
        </w:rPr>
        <w:t xml:space="preserve">.2.3.3. </w:t>
      </w:r>
      <w:r w:rsidR="00FE62F4" w:rsidRPr="00496DEF">
        <w:t>Giám sát trượt lở bờ, quan trắc ổn định bờ taluy</w:t>
      </w:r>
    </w:p>
    <w:p w14:paraId="12841EED" w14:textId="5FFF5386" w:rsidR="00FE62F4" w:rsidRPr="00496DEF" w:rsidRDefault="008E13B2" w:rsidP="008E13B2">
      <w:pPr>
        <w:pStyle w:val="Normal2"/>
        <w:spacing w:before="60" w:after="60" w:line="288" w:lineRule="auto"/>
        <w:rPr>
          <w:color w:val="auto"/>
        </w:rPr>
      </w:pPr>
      <w:r w:rsidRPr="00496DEF">
        <w:rPr>
          <w:color w:val="auto"/>
          <w:lang w:val="en-US"/>
        </w:rPr>
        <w:tab/>
      </w:r>
      <w:r w:rsidR="00FE62F4" w:rsidRPr="00496DEF">
        <w:rPr>
          <w:color w:val="auto"/>
        </w:rPr>
        <w:t xml:space="preserve">Trong quá trình hoạt động, </w:t>
      </w:r>
      <w:r w:rsidR="00FE62F4" w:rsidRPr="00496DEF">
        <w:rPr>
          <w:color w:val="auto"/>
          <w:lang w:val="nl-NL"/>
        </w:rPr>
        <w:t>Chủ đầu tư</w:t>
      </w:r>
      <w:r w:rsidR="00FE62F4" w:rsidRPr="00496DEF">
        <w:rPr>
          <w:color w:val="auto"/>
        </w:rPr>
        <w:t xml:space="preserve"> tiến giám sát, theo dõi các sự cố </w:t>
      </w:r>
      <w:r w:rsidR="00FE62F4" w:rsidRPr="00496DEF">
        <w:rPr>
          <w:color w:val="auto"/>
          <w:lang w:val="nl-NL"/>
        </w:rPr>
        <w:t>địa chất</w:t>
      </w:r>
      <w:r w:rsidR="00FE62F4" w:rsidRPr="00496DEF">
        <w:rPr>
          <w:color w:val="auto"/>
        </w:rPr>
        <w:t xml:space="preserve"> có thể xảy ra (sạt lở bờ, sự ổn định của các mái dốc, bồi lắng</w:t>
      </w:r>
      <w:r w:rsidR="00A77104" w:rsidRPr="00496DEF">
        <w:rPr>
          <w:color w:val="auto"/>
        </w:rPr>
        <w:t xml:space="preserve"> lòng hồ</w:t>
      </w:r>
      <w:r w:rsidR="00FE62F4" w:rsidRPr="00496DEF">
        <w:rPr>
          <w:color w:val="auto"/>
        </w:rPr>
        <w:t xml:space="preserve">…) để có những </w:t>
      </w:r>
      <w:r w:rsidR="00FE62F4" w:rsidRPr="00496DEF">
        <w:rPr>
          <w:color w:val="auto"/>
        </w:rPr>
        <w:lastRenderedPageBreak/>
        <w:t xml:space="preserve">biện pháp xử lý thích hợp và nhanh chóng. </w:t>
      </w:r>
    </w:p>
    <w:p w14:paraId="71A331BA" w14:textId="36B326E2" w:rsidR="00FE62F4" w:rsidRPr="00496DEF" w:rsidRDefault="00FE62F4" w:rsidP="008E13B2">
      <w:pPr>
        <w:pStyle w:val="base"/>
        <w:spacing w:line="288" w:lineRule="auto"/>
      </w:pPr>
      <w:r w:rsidRPr="00496DEF">
        <w:t>Công tác giám sát này căn cứ vào các kết quả kiểm tra thường xuyên của bộ phận kỹ thuật khai thác và kết quả đo địa hình hiện trạng hằng năm.</w:t>
      </w:r>
    </w:p>
    <w:p w14:paraId="1CB79F4A" w14:textId="77777777" w:rsidR="00FE62F4" w:rsidRPr="00496DEF" w:rsidRDefault="00FE62F4" w:rsidP="008E13B2">
      <w:pPr>
        <w:pStyle w:val="base"/>
        <w:spacing w:line="288" w:lineRule="auto"/>
      </w:pPr>
      <w:r w:rsidRPr="00496DEF">
        <w:t>- Tần suất giám sát: 06 tháng/lần (cùng với thời gian đo đạc hiện trạng).</w:t>
      </w:r>
    </w:p>
    <w:p w14:paraId="4B6690F4" w14:textId="77777777" w:rsidR="00FE62F4" w:rsidRPr="00496DEF" w:rsidRDefault="00FE62F4" w:rsidP="008E13B2">
      <w:pPr>
        <w:pStyle w:val="base"/>
        <w:spacing w:line="288" w:lineRule="auto"/>
      </w:pPr>
      <w:r w:rsidRPr="00496DEF">
        <w:t>- Biện pháp: Định kỳ phối hợp với đơn vị tư vấn độc lập thực hiện công tác đo vẽ, lập bản đồ địa hình hiện trạng</w:t>
      </w:r>
      <w:r w:rsidR="00390567" w:rsidRPr="00496DEF">
        <w:t>.</w:t>
      </w:r>
    </w:p>
    <w:p w14:paraId="30619DA5" w14:textId="66142204" w:rsidR="00390567" w:rsidRPr="00496DEF" w:rsidRDefault="009B6B20" w:rsidP="008E13B2">
      <w:pPr>
        <w:pStyle w:val="Heading4"/>
      </w:pPr>
      <w:r w:rsidRPr="00496DEF">
        <w:t>6</w:t>
      </w:r>
      <w:r w:rsidRPr="00496DEF">
        <w:rPr>
          <w:lang w:val="vi-VN"/>
        </w:rPr>
        <w:t>.2.3.</w:t>
      </w:r>
      <w:r w:rsidR="005D75BA" w:rsidRPr="00496DEF">
        <w:rPr>
          <w:lang w:val="vi-VN"/>
        </w:rPr>
        <w:t>4</w:t>
      </w:r>
      <w:r w:rsidR="00390567" w:rsidRPr="00496DEF">
        <w:t>. Giám sát chất thải rắn, chất thải nguy hại</w:t>
      </w:r>
    </w:p>
    <w:p w14:paraId="2BE99657" w14:textId="77777777" w:rsidR="00390567" w:rsidRPr="00496DEF" w:rsidRDefault="00D82214" w:rsidP="008E13B2">
      <w:pPr>
        <w:pStyle w:val="base"/>
        <w:spacing w:line="288" w:lineRule="auto"/>
        <w:rPr>
          <w:lang w:val="nl-NL"/>
        </w:rPr>
      </w:pPr>
      <w:r w:rsidRPr="00496DEF">
        <w:rPr>
          <w:lang w:val="nl-NL"/>
        </w:rPr>
        <w:t xml:space="preserve">- </w:t>
      </w:r>
      <w:r w:rsidRPr="00496DEF">
        <w:t>Thực hiện thống kê, giám sát việc thu gom, lưu giữ và x</w:t>
      </w:r>
      <w:r w:rsidRPr="00496DEF">
        <w:rPr>
          <w:lang w:val="nl-NL"/>
        </w:rPr>
        <w:t xml:space="preserve">ử lý của từng loại chất thải rắn </w:t>
      </w:r>
      <w:r w:rsidR="00390567" w:rsidRPr="00496DEF">
        <w:t>theo quy định:</w:t>
      </w:r>
    </w:p>
    <w:p w14:paraId="1E90BB4F" w14:textId="77777777" w:rsidR="00D82214" w:rsidRPr="00496DEF" w:rsidRDefault="00D82214" w:rsidP="008E13B2">
      <w:pPr>
        <w:pStyle w:val="base"/>
        <w:spacing w:line="288" w:lineRule="auto"/>
      </w:pPr>
      <w:r w:rsidRPr="00496DEF">
        <w:rPr>
          <w:lang w:val="nl-NL"/>
        </w:rPr>
        <w:t>+</w:t>
      </w:r>
      <w:r w:rsidRPr="00496DEF">
        <w:t xml:space="preserve"> Thống kê chất thải rắn sinh hoạt phát sinh hàng </w:t>
      </w:r>
      <w:r w:rsidRPr="00496DEF">
        <w:rPr>
          <w:lang w:val="nl-NL"/>
        </w:rPr>
        <w:t>ngày, tháng</w:t>
      </w:r>
      <w:r w:rsidRPr="00496DEF">
        <w:t>, khối lượng được hợp đồng xử lý.</w:t>
      </w:r>
    </w:p>
    <w:p w14:paraId="316E9A12" w14:textId="77777777" w:rsidR="00D82214" w:rsidRPr="00496DEF" w:rsidRDefault="00D82214" w:rsidP="008E13B2">
      <w:pPr>
        <w:pStyle w:val="base"/>
        <w:spacing w:line="288" w:lineRule="auto"/>
      </w:pPr>
      <w:r w:rsidRPr="00496DEF">
        <w:t>+ Thống kê chất thải rắn nguy hại phát sinh hàng ngày, tháng, khối lượng được hợp đồng xử lý.</w:t>
      </w:r>
    </w:p>
    <w:p w14:paraId="7B196C3E" w14:textId="77777777" w:rsidR="00D82214" w:rsidRPr="00496DEF" w:rsidRDefault="00D82214" w:rsidP="008E13B2">
      <w:pPr>
        <w:pStyle w:val="base"/>
        <w:spacing w:line="288" w:lineRule="auto"/>
      </w:pPr>
      <w:r w:rsidRPr="00496DEF">
        <w:t>- Tần suất giám sát: thường xuyên hằng ngày.</w:t>
      </w:r>
    </w:p>
    <w:p w14:paraId="195A8036" w14:textId="77777777" w:rsidR="00D82214" w:rsidRPr="00496DEF" w:rsidRDefault="00D82214" w:rsidP="008E13B2">
      <w:pPr>
        <w:pStyle w:val="base"/>
        <w:spacing w:line="288" w:lineRule="auto"/>
      </w:pPr>
      <w:r w:rsidRPr="00496DEF">
        <w:t>- Vị trí giám sát: khu vực lưu giữ chất thải sinh hoạt, chất thải rắn công nghiệp thông thường và chất thải nguy hại</w:t>
      </w:r>
    </w:p>
    <w:p w14:paraId="3FF54A7E" w14:textId="77777777" w:rsidR="00D82214" w:rsidRPr="00496DEF" w:rsidRDefault="00D82214" w:rsidP="008E13B2">
      <w:pPr>
        <w:pStyle w:val="base"/>
        <w:spacing w:line="288" w:lineRule="auto"/>
      </w:pPr>
      <w:r w:rsidRPr="00496DEF">
        <w:t>- Thông số giám sát: khối lượng, chủng loại, hóa đơn, chứng từ giao nhận chất thải.</w:t>
      </w:r>
    </w:p>
    <w:p w14:paraId="4037AA6D" w14:textId="77777777" w:rsidR="00390567" w:rsidRPr="00496DEF" w:rsidRDefault="00390567" w:rsidP="008E13B2">
      <w:pPr>
        <w:pStyle w:val="caxau"/>
        <w:spacing w:line="288" w:lineRule="auto"/>
        <w:ind w:firstLine="0"/>
        <w:rPr>
          <w:noProof/>
        </w:rPr>
      </w:pPr>
      <w:r w:rsidRPr="00496DEF">
        <w:rPr>
          <w:b/>
          <w:noProof/>
        </w:rPr>
        <w:tab/>
      </w:r>
      <w:r w:rsidR="00D82214" w:rsidRPr="00496DEF">
        <w:rPr>
          <w:noProof/>
        </w:rPr>
        <w:t>- Quy chuẩn</w:t>
      </w:r>
      <w:r w:rsidRPr="00496DEF">
        <w:rPr>
          <w:noProof/>
        </w:rPr>
        <w:t xml:space="preserve"> giám sát chất thải rắn:</w:t>
      </w:r>
    </w:p>
    <w:p w14:paraId="3291EB98" w14:textId="77777777" w:rsidR="00D82214" w:rsidRPr="00496DEF" w:rsidRDefault="00D82214" w:rsidP="008E13B2">
      <w:pPr>
        <w:pStyle w:val="base"/>
        <w:spacing w:line="288" w:lineRule="auto"/>
        <w:ind w:firstLine="0"/>
      </w:pPr>
      <w:r w:rsidRPr="00496DEF">
        <w:tab/>
        <w:t xml:space="preserve">+ Nghị định số 08/2022/NĐ-CP ngày 10/01/2022 của Chính phủ </w:t>
      </w:r>
    </w:p>
    <w:p w14:paraId="2307F173" w14:textId="77777777" w:rsidR="00D82214" w:rsidRPr="00496DEF" w:rsidRDefault="00D82214" w:rsidP="008E13B2">
      <w:pPr>
        <w:pStyle w:val="base"/>
        <w:spacing w:line="288" w:lineRule="auto"/>
      </w:pPr>
      <w:r w:rsidRPr="00496DEF">
        <w:t>+ Thông tư số 02/2022/TT-BTNMT ngày 10/01/2022 của Bộ Tài nguyên và Môi trường.</w:t>
      </w:r>
    </w:p>
    <w:p w14:paraId="02C68A58" w14:textId="77777777" w:rsidR="00D666FE" w:rsidRPr="00496DEF" w:rsidRDefault="009D16D7" w:rsidP="005D408A">
      <w:pPr>
        <w:pStyle w:val="Heading2"/>
        <w:rPr>
          <w:lang w:val="vi-VN"/>
        </w:rPr>
      </w:pPr>
      <w:bookmarkStart w:id="585" w:name="_Toc110687539"/>
      <w:bookmarkStart w:id="586" w:name="_Toc130818508"/>
      <w:r w:rsidRPr="00496DEF">
        <w:rPr>
          <w:lang w:val="vi-VN"/>
        </w:rPr>
        <w:t>6.3</w:t>
      </w:r>
      <w:r w:rsidR="00D666FE" w:rsidRPr="00496DEF">
        <w:rPr>
          <w:lang w:val="vi-VN"/>
        </w:rPr>
        <w:t xml:space="preserve">. Kinh phí </w:t>
      </w:r>
      <w:r w:rsidRPr="00496DEF">
        <w:rPr>
          <w:lang w:val="vi-VN"/>
        </w:rPr>
        <w:t xml:space="preserve">thực hiện </w:t>
      </w:r>
      <w:r w:rsidR="00D666FE" w:rsidRPr="00496DEF">
        <w:rPr>
          <w:lang w:val="vi-VN"/>
        </w:rPr>
        <w:t>quan trắc môi trường hằng năm</w:t>
      </w:r>
      <w:bookmarkEnd w:id="585"/>
      <w:bookmarkEnd w:id="586"/>
    </w:p>
    <w:p w14:paraId="15B602FA" w14:textId="0B62D7C5" w:rsidR="009D16D7" w:rsidRPr="00496DEF" w:rsidRDefault="00CB6503" w:rsidP="005D408A">
      <w:pPr>
        <w:pStyle w:val="caxau"/>
        <w:spacing w:before="45" w:after="45" w:line="288" w:lineRule="auto"/>
        <w:rPr>
          <w:lang w:val="pt-BR"/>
        </w:rPr>
      </w:pPr>
      <w:bookmarkStart w:id="587" w:name="_Toc123840894"/>
      <w:r w:rsidRPr="00496DEF">
        <w:rPr>
          <w:lang w:val="pt-BR"/>
        </w:rPr>
        <w:t xml:space="preserve">Căn cứ Đơn giá </w:t>
      </w:r>
      <w:r w:rsidR="00A754AC" w:rsidRPr="00496DEF">
        <w:rPr>
          <w:lang w:val="pt-BR"/>
        </w:rPr>
        <w:t xml:space="preserve">thực tế </w:t>
      </w:r>
      <w:r w:rsidRPr="00496DEF">
        <w:rPr>
          <w:lang w:val="pt-BR"/>
        </w:rPr>
        <w:t>hoạt động quan trắc môi trường trên địa bàn tỉnh</w:t>
      </w:r>
      <w:r w:rsidR="00A754AC" w:rsidRPr="00496DEF">
        <w:rPr>
          <w:lang w:val="pt-BR"/>
        </w:rPr>
        <w:t xml:space="preserve"> Bình Dương</w:t>
      </w:r>
      <w:r w:rsidRPr="00496DEF">
        <w:rPr>
          <w:lang w:val="pt-BR"/>
        </w:rPr>
        <w:t>.</w:t>
      </w:r>
      <w:r w:rsidR="00FC4E65" w:rsidRPr="00496DEF">
        <w:rPr>
          <w:lang w:val="pt-BR"/>
        </w:rPr>
        <w:t xml:space="preserve"> Chi phí thực hiện công tác giám sát môi trường định kỳ hằng năm như sau:</w:t>
      </w:r>
    </w:p>
    <w:p w14:paraId="3CCC6052" w14:textId="5DDFE59E" w:rsidR="00A754AC" w:rsidRPr="00496DEF" w:rsidRDefault="00D65F54" w:rsidP="00F73DD1">
      <w:pPr>
        <w:pStyle w:val="Caption"/>
        <w:rPr>
          <w:lang w:val="pt-BR"/>
        </w:rPr>
      </w:pPr>
      <w:bookmarkStart w:id="588" w:name="_Toc133401212"/>
      <w:r w:rsidRPr="00496DEF">
        <w:t xml:space="preserve">Bảng </w:t>
      </w:r>
      <w:r w:rsidRPr="00496DEF">
        <w:fldChar w:fldCharType="begin"/>
      </w:r>
      <w:r w:rsidRPr="00496DEF">
        <w:instrText xml:space="preserve"> SEQ Bảng \* ARABIC </w:instrText>
      </w:r>
      <w:r w:rsidRPr="00496DEF">
        <w:fldChar w:fldCharType="separate"/>
      </w:r>
      <w:r w:rsidR="00013886" w:rsidRPr="00496DEF">
        <w:t>63</w:t>
      </w:r>
      <w:r w:rsidRPr="00496DEF">
        <w:fldChar w:fldCharType="end"/>
      </w:r>
      <w:r w:rsidR="00A754AC" w:rsidRPr="00496DEF">
        <w:rPr>
          <w:lang w:val="pt-BR"/>
        </w:rPr>
        <w:t>: Chi phí giám sát môi trường</w:t>
      </w:r>
      <w:bookmarkEnd w:id="588"/>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4951"/>
        <w:gridCol w:w="3299"/>
      </w:tblGrid>
      <w:tr w:rsidR="00C727B0" w:rsidRPr="00496DEF" w14:paraId="6175168B" w14:textId="77777777" w:rsidTr="00B1559B">
        <w:trPr>
          <w:trHeight w:val="325"/>
        </w:trPr>
        <w:tc>
          <w:tcPr>
            <w:tcW w:w="448" w:type="pct"/>
            <w:shd w:val="clear" w:color="auto" w:fill="D6E3BC" w:themeFill="accent3" w:themeFillTint="66"/>
            <w:noWrap/>
            <w:vAlign w:val="center"/>
            <w:hideMark/>
          </w:tcPr>
          <w:p w14:paraId="1EFF9F95" w14:textId="77777777" w:rsidR="00B1559B" w:rsidRPr="00496DEF" w:rsidRDefault="00B1559B" w:rsidP="0068092F">
            <w:pPr>
              <w:spacing w:before="15" w:after="15"/>
              <w:jc w:val="center"/>
              <w:rPr>
                <w:b/>
                <w:bCs/>
              </w:rPr>
            </w:pPr>
            <w:r w:rsidRPr="00496DEF">
              <w:rPr>
                <w:b/>
                <w:bCs/>
              </w:rPr>
              <w:t>STT</w:t>
            </w:r>
          </w:p>
        </w:tc>
        <w:tc>
          <w:tcPr>
            <w:tcW w:w="2732" w:type="pct"/>
            <w:shd w:val="clear" w:color="auto" w:fill="D6E3BC" w:themeFill="accent3" w:themeFillTint="66"/>
            <w:noWrap/>
            <w:vAlign w:val="center"/>
            <w:hideMark/>
          </w:tcPr>
          <w:p w14:paraId="4F99CE0D" w14:textId="77777777" w:rsidR="00B1559B" w:rsidRPr="00496DEF" w:rsidRDefault="00B1559B" w:rsidP="0068092F">
            <w:pPr>
              <w:spacing w:before="15" w:after="15"/>
              <w:jc w:val="center"/>
              <w:rPr>
                <w:b/>
                <w:bCs/>
              </w:rPr>
            </w:pPr>
            <w:r w:rsidRPr="00496DEF">
              <w:rPr>
                <w:b/>
                <w:bCs/>
              </w:rPr>
              <w:t>Tên chỉ tiêu và công việc</w:t>
            </w:r>
          </w:p>
        </w:tc>
        <w:tc>
          <w:tcPr>
            <w:tcW w:w="1820" w:type="pct"/>
            <w:shd w:val="clear" w:color="auto" w:fill="D6E3BC" w:themeFill="accent3" w:themeFillTint="66"/>
            <w:noWrap/>
            <w:vAlign w:val="center"/>
            <w:hideMark/>
          </w:tcPr>
          <w:p w14:paraId="5A82A808" w14:textId="77777777" w:rsidR="00B1559B" w:rsidRPr="00496DEF" w:rsidRDefault="00B1559B" w:rsidP="0068092F">
            <w:pPr>
              <w:spacing w:before="15" w:after="15"/>
              <w:jc w:val="center"/>
              <w:rPr>
                <w:b/>
                <w:bCs/>
              </w:rPr>
            </w:pPr>
            <w:r w:rsidRPr="00496DEF">
              <w:rPr>
                <w:b/>
                <w:bCs/>
              </w:rPr>
              <w:t>Thành tiền</w:t>
            </w:r>
          </w:p>
        </w:tc>
      </w:tr>
      <w:tr w:rsidR="00C727B0" w:rsidRPr="00496DEF" w14:paraId="4AB7487D" w14:textId="77777777" w:rsidTr="00C92903">
        <w:trPr>
          <w:trHeight w:val="325"/>
        </w:trPr>
        <w:tc>
          <w:tcPr>
            <w:tcW w:w="448" w:type="pct"/>
            <w:shd w:val="clear" w:color="auto" w:fill="auto"/>
            <w:noWrap/>
            <w:vAlign w:val="center"/>
            <w:hideMark/>
          </w:tcPr>
          <w:p w14:paraId="63EEB1F4" w14:textId="77777777" w:rsidR="00B1559B" w:rsidRPr="00496DEF" w:rsidRDefault="00B1559B" w:rsidP="0068092F">
            <w:pPr>
              <w:spacing w:before="15" w:after="15"/>
              <w:jc w:val="center"/>
            </w:pPr>
            <w:r w:rsidRPr="00496DEF">
              <w:t>I</w:t>
            </w:r>
          </w:p>
        </w:tc>
        <w:tc>
          <w:tcPr>
            <w:tcW w:w="2732" w:type="pct"/>
            <w:shd w:val="clear" w:color="auto" w:fill="auto"/>
            <w:noWrap/>
            <w:vAlign w:val="center"/>
            <w:hideMark/>
          </w:tcPr>
          <w:p w14:paraId="572DC737" w14:textId="77777777" w:rsidR="00B1559B" w:rsidRPr="00496DEF" w:rsidRDefault="00B1559B" w:rsidP="0068092F">
            <w:pPr>
              <w:spacing w:before="15" w:after="15"/>
              <w:jc w:val="both"/>
            </w:pPr>
            <w:r w:rsidRPr="00496DEF">
              <w:t>Lấy mẫu và phân tích mẫu</w:t>
            </w:r>
          </w:p>
        </w:tc>
        <w:tc>
          <w:tcPr>
            <w:tcW w:w="1820" w:type="pct"/>
            <w:shd w:val="clear" w:color="auto" w:fill="auto"/>
            <w:noWrap/>
            <w:vAlign w:val="center"/>
            <w:hideMark/>
          </w:tcPr>
          <w:p w14:paraId="12406033" w14:textId="1994E529" w:rsidR="00B1559B" w:rsidRPr="00496DEF" w:rsidRDefault="00B30433" w:rsidP="0068092F">
            <w:pPr>
              <w:spacing w:before="15" w:after="15"/>
              <w:jc w:val="center"/>
              <w:rPr>
                <w:lang w:val="en-US"/>
              </w:rPr>
            </w:pPr>
            <w:r w:rsidRPr="00496DEF">
              <w:rPr>
                <w:bCs/>
              </w:rPr>
              <w:t>57.455.000</w:t>
            </w:r>
          </w:p>
        </w:tc>
      </w:tr>
      <w:tr w:rsidR="00C727B0" w:rsidRPr="00496DEF" w14:paraId="224D6391" w14:textId="77777777" w:rsidTr="00C92903">
        <w:trPr>
          <w:trHeight w:val="325"/>
        </w:trPr>
        <w:tc>
          <w:tcPr>
            <w:tcW w:w="448" w:type="pct"/>
            <w:shd w:val="clear" w:color="auto" w:fill="auto"/>
            <w:noWrap/>
            <w:vAlign w:val="center"/>
            <w:hideMark/>
          </w:tcPr>
          <w:p w14:paraId="7464B395" w14:textId="77777777" w:rsidR="00B1559B" w:rsidRPr="00496DEF" w:rsidRDefault="00B1559B" w:rsidP="0068092F">
            <w:pPr>
              <w:spacing w:before="15" w:after="15"/>
              <w:jc w:val="center"/>
              <w:rPr>
                <w:iCs/>
              </w:rPr>
            </w:pPr>
            <w:r w:rsidRPr="00496DEF">
              <w:rPr>
                <w:iCs/>
              </w:rPr>
              <w:t>1</w:t>
            </w:r>
          </w:p>
        </w:tc>
        <w:tc>
          <w:tcPr>
            <w:tcW w:w="2732" w:type="pct"/>
            <w:shd w:val="clear" w:color="auto" w:fill="auto"/>
            <w:noWrap/>
            <w:vAlign w:val="center"/>
            <w:hideMark/>
          </w:tcPr>
          <w:p w14:paraId="564A429B" w14:textId="77777777" w:rsidR="00B1559B" w:rsidRPr="00496DEF" w:rsidRDefault="00B1559B" w:rsidP="0068092F">
            <w:pPr>
              <w:spacing w:before="15" w:after="15"/>
              <w:jc w:val="both"/>
              <w:rPr>
                <w:iCs/>
              </w:rPr>
            </w:pPr>
            <w:r w:rsidRPr="00496DEF">
              <w:rPr>
                <w:iCs/>
              </w:rPr>
              <w:t>Giám sát chất lượng không khí</w:t>
            </w:r>
          </w:p>
        </w:tc>
        <w:tc>
          <w:tcPr>
            <w:tcW w:w="1820" w:type="pct"/>
            <w:shd w:val="clear" w:color="auto" w:fill="auto"/>
            <w:noWrap/>
            <w:vAlign w:val="center"/>
            <w:hideMark/>
          </w:tcPr>
          <w:p w14:paraId="79EA084D" w14:textId="77777777" w:rsidR="00B1559B" w:rsidRPr="00496DEF" w:rsidRDefault="00B1559B" w:rsidP="0068092F">
            <w:pPr>
              <w:spacing w:before="15" w:after="15"/>
              <w:jc w:val="center"/>
              <w:rPr>
                <w:iCs/>
              </w:rPr>
            </w:pPr>
            <w:r w:rsidRPr="00496DEF">
              <w:rPr>
                <w:iCs/>
              </w:rPr>
              <w:t>5.235.000</w:t>
            </w:r>
          </w:p>
        </w:tc>
      </w:tr>
      <w:tr w:rsidR="00C727B0" w:rsidRPr="00496DEF" w14:paraId="521A937C" w14:textId="77777777" w:rsidTr="00C92903">
        <w:trPr>
          <w:trHeight w:val="325"/>
        </w:trPr>
        <w:tc>
          <w:tcPr>
            <w:tcW w:w="448" w:type="pct"/>
            <w:shd w:val="clear" w:color="auto" w:fill="auto"/>
            <w:noWrap/>
            <w:vAlign w:val="center"/>
            <w:hideMark/>
          </w:tcPr>
          <w:p w14:paraId="0DF1733E" w14:textId="77777777" w:rsidR="00B1559B" w:rsidRPr="00496DEF" w:rsidRDefault="00B1559B" w:rsidP="0068092F">
            <w:pPr>
              <w:spacing w:before="15" w:after="15"/>
              <w:jc w:val="center"/>
              <w:rPr>
                <w:iCs/>
              </w:rPr>
            </w:pPr>
            <w:r w:rsidRPr="00496DEF">
              <w:rPr>
                <w:iCs/>
              </w:rPr>
              <w:t>2</w:t>
            </w:r>
          </w:p>
        </w:tc>
        <w:tc>
          <w:tcPr>
            <w:tcW w:w="2732" w:type="pct"/>
            <w:shd w:val="clear" w:color="auto" w:fill="auto"/>
            <w:noWrap/>
            <w:vAlign w:val="center"/>
            <w:hideMark/>
          </w:tcPr>
          <w:p w14:paraId="02DEC288" w14:textId="77777777" w:rsidR="00B1559B" w:rsidRPr="00496DEF" w:rsidRDefault="00B1559B" w:rsidP="0068092F">
            <w:pPr>
              <w:spacing w:before="15" w:after="15"/>
              <w:jc w:val="both"/>
              <w:rPr>
                <w:iCs/>
              </w:rPr>
            </w:pPr>
            <w:r w:rsidRPr="00496DEF">
              <w:rPr>
                <w:iCs/>
              </w:rPr>
              <w:t>Giám sát nước thải sản xuất</w:t>
            </w:r>
          </w:p>
        </w:tc>
        <w:tc>
          <w:tcPr>
            <w:tcW w:w="1820" w:type="pct"/>
            <w:shd w:val="clear" w:color="auto" w:fill="auto"/>
            <w:noWrap/>
            <w:vAlign w:val="center"/>
            <w:hideMark/>
          </w:tcPr>
          <w:p w14:paraId="36D986F1" w14:textId="77777777" w:rsidR="00B1559B" w:rsidRPr="00496DEF" w:rsidRDefault="00B1559B" w:rsidP="0068092F">
            <w:pPr>
              <w:spacing w:before="15" w:after="15"/>
              <w:jc w:val="center"/>
              <w:rPr>
                <w:iCs/>
              </w:rPr>
            </w:pPr>
            <w:r w:rsidRPr="00496DEF">
              <w:rPr>
                <w:iCs/>
              </w:rPr>
              <w:t>18.420.000</w:t>
            </w:r>
          </w:p>
        </w:tc>
      </w:tr>
      <w:tr w:rsidR="00C727B0" w:rsidRPr="00496DEF" w14:paraId="637BAE65" w14:textId="77777777" w:rsidTr="00C92903">
        <w:trPr>
          <w:trHeight w:val="325"/>
        </w:trPr>
        <w:tc>
          <w:tcPr>
            <w:tcW w:w="448" w:type="pct"/>
            <w:shd w:val="clear" w:color="auto" w:fill="auto"/>
            <w:noWrap/>
            <w:vAlign w:val="center"/>
            <w:hideMark/>
          </w:tcPr>
          <w:p w14:paraId="6098D4E9" w14:textId="4892C1CA" w:rsidR="00B1559B" w:rsidRPr="00496DEF" w:rsidRDefault="00720D84" w:rsidP="0068092F">
            <w:pPr>
              <w:spacing w:before="15" w:after="15"/>
              <w:jc w:val="center"/>
              <w:rPr>
                <w:iCs/>
              </w:rPr>
            </w:pPr>
            <w:r w:rsidRPr="00496DEF">
              <w:rPr>
                <w:iCs/>
              </w:rPr>
              <w:t>3</w:t>
            </w:r>
          </w:p>
        </w:tc>
        <w:tc>
          <w:tcPr>
            <w:tcW w:w="2732" w:type="pct"/>
            <w:shd w:val="clear" w:color="auto" w:fill="auto"/>
            <w:noWrap/>
            <w:vAlign w:val="center"/>
            <w:hideMark/>
          </w:tcPr>
          <w:p w14:paraId="622CD8D1" w14:textId="77777777" w:rsidR="00B1559B" w:rsidRPr="00496DEF" w:rsidRDefault="00B1559B" w:rsidP="0068092F">
            <w:pPr>
              <w:spacing w:before="15" w:after="15"/>
              <w:jc w:val="both"/>
              <w:rPr>
                <w:iCs/>
              </w:rPr>
            </w:pPr>
            <w:r w:rsidRPr="00496DEF">
              <w:rPr>
                <w:iCs/>
              </w:rPr>
              <w:t>Giám sát chất lượng nước mặt</w:t>
            </w:r>
          </w:p>
        </w:tc>
        <w:tc>
          <w:tcPr>
            <w:tcW w:w="1820" w:type="pct"/>
            <w:shd w:val="clear" w:color="auto" w:fill="auto"/>
            <w:noWrap/>
            <w:vAlign w:val="center"/>
            <w:hideMark/>
          </w:tcPr>
          <w:p w14:paraId="6D86B286" w14:textId="77777777" w:rsidR="00B1559B" w:rsidRPr="00496DEF" w:rsidRDefault="00B1559B" w:rsidP="0068092F">
            <w:pPr>
              <w:spacing w:before="15" w:after="15"/>
              <w:jc w:val="center"/>
              <w:rPr>
                <w:iCs/>
              </w:rPr>
            </w:pPr>
            <w:r w:rsidRPr="00496DEF">
              <w:rPr>
                <w:iCs/>
              </w:rPr>
              <w:t>6.600.000</w:t>
            </w:r>
          </w:p>
        </w:tc>
      </w:tr>
      <w:tr w:rsidR="00F72326" w:rsidRPr="00496DEF" w14:paraId="19F4B4AE" w14:textId="77777777" w:rsidTr="00C92903">
        <w:trPr>
          <w:trHeight w:val="325"/>
        </w:trPr>
        <w:tc>
          <w:tcPr>
            <w:tcW w:w="448" w:type="pct"/>
            <w:shd w:val="clear" w:color="auto" w:fill="auto"/>
            <w:noWrap/>
            <w:vAlign w:val="center"/>
          </w:tcPr>
          <w:p w14:paraId="1A9EC04A" w14:textId="5BC42A29" w:rsidR="00F72326" w:rsidRPr="00496DEF" w:rsidRDefault="00F72326" w:rsidP="0068092F">
            <w:pPr>
              <w:spacing w:before="15" w:after="15"/>
              <w:jc w:val="center"/>
              <w:rPr>
                <w:iCs/>
                <w:lang w:val="en-US"/>
              </w:rPr>
            </w:pPr>
            <w:r w:rsidRPr="00496DEF">
              <w:rPr>
                <w:iCs/>
                <w:lang w:val="en-US"/>
              </w:rPr>
              <w:t>4</w:t>
            </w:r>
          </w:p>
        </w:tc>
        <w:tc>
          <w:tcPr>
            <w:tcW w:w="2732" w:type="pct"/>
            <w:shd w:val="clear" w:color="auto" w:fill="auto"/>
            <w:noWrap/>
            <w:vAlign w:val="center"/>
          </w:tcPr>
          <w:p w14:paraId="5743943F" w14:textId="02CF5C3F" w:rsidR="00F72326" w:rsidRPr="00496DEF" w:rsidRDefault="00F72326" w:rsidP="00F72326">
            <w:pPr>
              <w:spacing w:before="15" w:after="15"/>
              <w:jc w:val="both"/>
              <w:rPr>
                <w:iCs/>
                <w:lang w:val="en-US"/>
              </w:rPr>
            </w:pPr>
            <w:r w:rsidRPr="00496DEF">
              <w:rPr>
                <w:iCs/>
              </w:rPr>
              <w:t xml:space="preserve">Giám sát chất lượng </w:t>
            </w:r>
            <w:r w:rsidRPr="00496DEF">
              <w:rPr>
                <w:iCs/>
                <w:lang w:val="en-US"/>
              </w:rPr>
              <w:t>trầm tích đáy</w:t>
            </w:r>
          </w:p>
        </w:tc>
        <w:tc>
          <w:tcPr>
            <w:tcW w:w="1820" w:type="pct"/>
            <w:shd w:val="clear" w:color="auto" w:fill="auto"/>
            <w:noWrap/>
            <w:vAlign w:val="center"/>
          </w:tcPr>
          <w:p w14:paraId="569B2C06" w14:textId="68129395" w:rsidR="00F72326" w:rsidRPr="00496DEF" w:rsidRDefault="00F72326" w:rsidP="0068092F">
            <w:pPr>
              <w:spacing w:before="15" w:after="15"/>
              <w:jc w:val="center"/>
              <w:rPr>
                <w:iCs/>
                <w:lang w:val="en-US"/>
              </w:rPr>
            </w:pPr>
            <w:r w:rsidRPr="00496DEF">
              <w:rPr>
                <w:iCs/>
                <w:lang w:val="en-US"/>
              </w:rPr>
              <w:t>7.200.000</w:t>
            </w:r>
          </w:p>
        </w:tc>
      </w:tr>
      <w:tr w:rsidR="00C727B0" w:rsidRPr="00496DEF" w14:paraId="707B4E3A" w14:textId="77777777" w:rsidTr="00C92903">
        <w:trPr>
          <w:trHeight w:val="325"/>
        </w:trPr>
        <w:tc>
          <w:tcPr>
            <w:tcW w:w="448" w:type="pct"/>
            <w:shd w:val="clear" w:color="auto" w:fill="auto"/>
            <w:noWrap/>
            <w:vAlign w:val="center"/>
            <w:hideMark/>
          </w:tcPr>
          <w:p w14:paraId="1ADE524D" w14:textId="7BC11BD3" w:rsidR="00B1559B" w:rsidRPr="00496DEF" w:rsidRDefault="00F72326" w:rsidP="0068092F">
            <w:pPr>
              <w:spacing w:before="15" w:after="15"/>
              <w:jc w:val="center"/>
              <w:rPr>
                <w:iCs/>
                <w:lang w:val="en-US"/>
              </w:rPr>
            </w:pPr>
            <w:r w:rsidRPr="00496DEF">
              <w:rPr>
                <w:iCs/>
                <w:lang w:val="en-US"/>
              </w:rPr>
              <w:t>5</w:t>
            </w:r>
          </w:p>
        </w:tc>
        <w:tc>
          <w:tcPr>
            <w:tcW w:w="2732" w:type="pct"/>
            <w:shd w:val="clear" w:color="auto" w:fill="auto"/>
            <w:noWrap/>
            <w:vAlign w:val="center"/>
            <w:hideMark/>
          </w:tcPr>
          <w:p w14:paraId="5E08263E" w14:textId="77777777" w:rsidR="00B1559B" w:rsidRPr="00496DEF" w:rsidRDefault="00B1559B" w:rsidP="0068092F">
            <w:pPr>
              <w:spacing w:before="15" w:after="15"/>
              <w:jc w:val="both"/>
              <w:rPr>
                <w:iCs/>
              </w:rPr>
            </w:pPr>
            <w:r w:rsidRPr="00496DEF">
              <w:rPr>
                <w:iCs/>
              </w:rPr>
              <w:t>Giám sát dịch động bờ mỏ, sạt lở bờ moong</w:t>
            </w:r>
          </w:p>
        </w:tc>
        <w:tc>
          <w:tcPr>
            <w:tcW w:w="1820" w:type="pct"/>
            <w:shd w:val="clear" w:color="auto" w:fill="auto"/>
            <w:noWrap/>
            <w:vAlign w:val="center"/>
            <w:hideMark/>
          </w:tcPr>
          <w:p w14:paraId="79B0034B" w14:textId="77777777" w:rsidR="00B1559B" w:rsidRPr="00496DEF" w:rsidRDefault="00B1559B" w:rsidP="0068092F">
            <w:pPr>
              <w:spacing w:before="15" w:after="15"/>
              <w:jc w:val="center"/>
              <w:rPr>
                <w:iCs/>
              </w:rPr>
            </w:pPr>
            <w:r w:rsidRPr="00496DEF">
              <w:rPr>
                <w:iCs/>
              </w:rPr>
              <w:t>20.000.000</w:t>
            </w:r>
          </w:p>
        </w:tc>
      </w:tr>
      <w:tr w:rsidR="00C727B0" w:rsidRPr="00496DEF" w14:paraId="6BFF1BD9" w14:textId="77777777" w:rsidTr="00C92903">
        <w:trPr>
          <w:trHeight w:val="325"/>
        </w:trPr>
        <w:tc>
          <w:tcPr>
            <w:tcW w:w="448" w:type="pct"/>
            <w:shd w:val="clear" w:color="auto" w:fill="auto"/>
            <w:noWrap/>
            <w:vAlign w:val="center"/>
            <w:hideMark/>
          </w:tcPr>
          <w:p w14:paraId="4574FC2F" w14:textId="77777777" w:rsidR="00B1559B" w:rsidRPr="00496DEF" w:rsidRDefault="00B1559B" w:rsidP="0068092F">
            <w:pPr>
              <w:spacing w:before="15" w:after="15"/>
              <w:jc w:val="center"/>
            </w:pPr>
            <w:r w:rsidRPr="00496DEF">
              <w:rPr>
                <w:bCs/>
              </w:rPr>
              <w:t>II</w:t>
            </w:r>
          </w:p>
        </w:tc>
        <w:tc>
          <w:tcPr>
            <w:tcW w:w="2732" w:type="pct"/>
            <w:shd w:val="clear" w:color="auto" w:fill="auto"/>
            <w:noWrap/>
            <w:vAlign w:val="center"/>
            <w:hideMark/>
          </w:tcPr>
          <w:p w14:paraId="33FB6D51" w14:textId="77777777" w:rsidR="00B1559B" w:rsidRPr="00496DEF" w:rsidRDefault="00B1559B" w:rsidP="0068092F">
            <w:pPr>
              <w:spacing w:before="15" w:after="15"/>
              <w:jc w:val="both"/>
            </w:pPr>
            <w:r w:rsidRPr="00496DEF">
              <w:t>Khảo sát và lập báo cáo</w:t>
            </w:r>
          </w:p>
        </w:tc>
        <w:tc>
          <w:tcPr>
            <w:tcW w:w="1820" w:type="pct"/>
            <w:shd w:val="clear" w:color="auto" w:fill="auto"/>
            <w:noWrap/>
            <w:vAlign w:val="center"/>
            <w:hideMark/>
          </w:tcPr>
          <w:p w14:paraId="4F9D98E3" w14:textId="77777777" w:rsidR="00B1559B" w:rsidRPr="00496DEF" w:rsidRDefault="00B1559B" w:rsidP="0068092F">
            <w:pPr>
              <w:spacing w:before="15" w:after="15"/>
              <w:jc w:val="center"/>
            </w:pPr>
            <w:r w:rsidRPr="00496DEF">
              <w:t>20.000.000</w:t>
            </w:r>
          </w:p>
        </w:tc>
      </w:tr>
      <w:tr w:rsidR="00C727B0" w:rsidRPr="00496DEF" w14:paraId="18CD27D6" w14:textId="77777777" w:rsidTr="00C92903">
        <w:trPr>
          <w:trHeight w:val="325"/>
        </w:trPr>
        <w:tc>
          <w:tcPr>
            <w:tcW w:w="448" w:type="pct"/>
            <w:shd w:val="clear" w:color="auto" w:fill="auto"/>
            <w:noWrap/>
            <w:vAlign w:val="center"/>
            <w:hideMark/>
          </w:tcPr>
          <w:p w14:paraId="34DC3670" w14:textId="77777777" w:rsidR="00B1559B" w:rsidRPr="00496DEF" w:rsidRDefault="00B1559B" w:rsidP="0068092F">
            <w:pPr>
              <w:spacing w:before="15" w:after="15"/>
              <w:jc w:val="center"/>
              <w:rPr>
                <w:b/>
                <w:bCs/>
              </w:rPr>
            </w:pPr>
            <w:r w:rsidRPr="00496DEF">
              <w:rPr>
                <w:b/>
                <w:bCs/>
              </w:rPr>
              <w:t>III</w:t>
            </w:r>
          </w:p>
        </w:tc>
        <w:tc>
          <w:tcPr>
            <w:tcW w:w="2732" w:type="pct"/>
            <w:shd w:val="clear" w:color="auto" w:fill="auto"/>
            <w:noWrap/>
            <w:vAlign w:val="center"/>
            <w:hideMark/>
          </w:tcPr>
          <w:p w14:paraId="7F214206" w14:textId="77777777" w:rsidR="00B1559B" w:rsidRPr="00496DEF" w:rsidRDefault="00B1559B" w:rsidP="0068092F">
            <w:pPr>
              <w:spacing w:before="15" w:after="15"/>
              <w:jc w:val="center"/>
              <w:rPr>
                <w:b/>
                <w:bCs/>
              </w:rPr>
            </w:pPr>
            <w:r w:rsidRPr="00496DEF">
              <w:rPr>
                <w:b/>
                <w:bCs/>
              </w:rPr>
              <w:t>Tổng cộng</w:t>
            </w:r>
          </w:p>
        </w:tc>
        <w:tc>
          <w:tcPr>
            <w:tcW w:w="1820" w:type="pct"/>
            <w:shd w:val="clear" w:color="auto" w:fill="auto"/>
            <w:noWrap/>
            <w:vAlign w:val="center"/>
            <w:hideMark/>
          </w:tcPr>
          <w:p w14:paraId="39EECA21" w14:textId="53A45A3E" w:rsidR="00B1559B" w:rsidRPr="00496DEF" w:rsidRDefault="00B30433" w:rsidP="0068092F">
            <w:pPr>
              <w:spacing w:before="15" w:after="15"/>
              <w:jc w:val="center"/>
              <w:rPr>
                <w:b/>
                <w:bCs/>
              </w:rPr>
            </w:pPr>
            <w:r w:rsidRPr="00496DEF">
              <w:rPr>
                <w:b/>
                <w:bCs/>
              </w:rPr>
              <w:t>77.455.000</w:t>
            </w:r>
          </w:p>
        </w:tc>
      </w:tr>
    </w:tbl>
    <w:p w14:paraId="6A75E15F" w14:textId="02D04CC7" w:rsidR="0059125B" w:rsidRPr="00496DEF" w:rsidRDefault="00B1559B" w:rsidP="00B1559B">
      <w:pPr>
        <w:widowControl w:val="0"/>
        <w:spacing w:before="60" w:after="60" w:line="288" w:lineRule="auto"/>
        <w:ind w:firstLine="720"/>
        <w:jc w:val="both"/>
        <w:rPr>
          <w:sz w:val="26"/>
          <w:szCs w:val="26"/>
        </w:rPr>
      </w:pPr>
      <w:r w:rsidRPr="00496DEF">
        <w:rPr>
          <w:sz w:val="26"/>
          <w:szCs w:val="26"/>
        </w:rPr>
        <w:t xml:space="preserve">Tổng kinh phí thực hiện quan trắc môi trường hằng năm của dự án là </w:t>
      </w:r>
      <w:r w:rsidR="00B30433" w:rsidRPr="00496DEF">
        <w:rPr>
          <w:sz w:val="26"/>
          <w:szCs w:val="26"/>
        </w:rPr>
        <w:t>77.455.000</w:t>
      </w:r>
      <w:r w:rsidRPr="00496DEF">
        <w:rPr>
          <w:sz w:val="26"/>
          <w:szCs w:val="26"/>
        </w:rPr>
        <w:t xml:space="preserve"> đồng/năm</w:t>
      </w:r>
      <w:r w:rsidR="00CB6503" w:rsidRPr="00496DEF">
        <w:rPr>
          <w:sz w:val="26"/>
          <w:szCs w:val="26"/>
        </w:rPr>
        <w:t>.</w:t>
      </w:r>
      <w:bookmarkEnd w:id="587"/>
    </w:p>
    <w:p w14:paraId="4753FA3D" w14:textId="77777777" w:rsidR="00C55A68" w:rsidRPr="00496DEF" w:rsidRDefault="00C55A68" w:rsidP="005D408A">
      <w:pPr>
        <w:spacing w:line="288" w:lineRule="auto"/>
        <w:rPr>
          <w:b/>
          <w:sz w:val="26"/>
          <w:szCs w:val="26"/>
        </w:rPr>
      </w:pPr>
      <w:r w:rsidRPr="00496DEF">
        <w:rPr>
          <w:sz w:val="26"/>
          <w:szCs w:val="26"/>
        </w:rPr>
        <w:br w:type="page"/>
      </w:r>
    </w:p>
    <w:p w14:paraId="3C959DCB" w14:textId="16AA9E98" w:rsidR="00D675CF" w:rsidRPr="00496DEF" w:rsidRDefault="00CB6503" w:rsidP="00777E50">
      <w:pPr>
        <w:pStyle w:val="Heading1"/>
      </w:pPr>
      <w:bookmarkStart w:id="589" w:name="_Toc110687540"/>
      <w:bookmarkStart w:id="590" w:name="_Toc130818509"/>
      <w:r w:rsidRPr="00496DEF">
        <w:lastRenderedPageBreak/>
        <w:t>CHƯƠNG VII: KẾT QUẢ KIỂM TRA, THANH TRA VỀ BẢO VỆ MÔI TRƯỜNG ĐỐI VỚI CƠ SỞ</w:t>
      </w:r>
      <w:bookmarkEnd w:id="589"/>
      <w:bookmarkEnd w:id="590"/>
    </w:p>
    <w:p w14:paraId="1E006E88" w14:textId="0EC6B437" w:rsidR="00EA1E41" w:rsidRPr="00496DEF" w:rsidRDefault="006E37F8" w:rsidP="0068092F">
      <w:pPr>
        <w:spacing w:before="60" w:after="60" w:line="288" w:lineRule="auto"/>
        <w:jc w:val="both"/>
        <w:rPr>
          <w:sz w:val="26"/>
          <w:szCs w:val="26"/>
          <w:lang w:val="nl-NL"/>
        </w:rPr>
      </w:pPr>
      <w:r w:rsidRPr="00496DEF">
        <w:rPr>
          <w:sz w:val="26"/>
          <w:szCs w:val="26"/>
          <w:lang w:val="nl-NL"/>
        </w:rPr>
        <w:tab/>
      </w:r>
      <w:r w:rsidR="00EA1E41" w:rsidRPr="00496DEF">
        <w:rPr>
          <w:sz w:val="26"/>
          <w:szCs w:val="26"/>
          <w:lang w:val="nl-NL"/>
        </w:rPr>
        <w:t xml:space="preserve">Trong quá trình hoạt động, </w:t>
      </w:r>
      <w:r w:rsidR="00F600BC" w:rsidRPr="00496DEF">
        <w:rPr>
          <w:sz w:val="26"/>
          <w:szCs w:val="26"/>
          <w:lang w:val="nl-NL"/>
        </w:rPr>
        <w:t>Doanh nghiệp</w:t>
      </w:r>
      <w:r w:rsidR="00EA1E41" w:rsidRPr="00496DEF">
        <w:rPr>
          <w:sz w:val="26"/>
          <w:szCs w:val="26"/>
          <w:lang w:val="nl-NL"/>
        </w:rPr>
        <w:t xml:space="preserve"> luôn thực hiện đầy đủ các công trình, biện pháp giảm thiểu tác động môi trường theo quy định bảo vệ môi trường trong lĩnh vực khai thác khoáng sản và các quy định liên quan. Từ khi dự án đi vào hoạt động đến này không gây ô nhiễm môi trường.</w:t>
      </w:r>
    </w:p>
    <w:p w14:paraId="119D17D9" w14:textId="299D9365" w:rsidR="00EA1E41" w:rsidRPr="00496DEF" w:rsidRDefault="00F600BC" w:rsidP="0068092F">
      <w:pPr>
        <w:spacing w:before="60" w:after="60" w:line="288" w:lineRule="auto"/>
        <w:ind w:firstLine="720"/>
        <w:jc w:val="both"/>
        <w:rPr>
          <w:sz w:val="26"/>
          <w:szCs w:val="26"/>
          <w:lang w:val="nl-NL"/>
        </w:rPr>
      </w:pPr>
      <w:r w:rsidRPr="00496DEF">
        <w:rPr>
          <w:sz w:val="26"/>
          <w:szCs w:val="26"/>
          <w:lang w:val="nl-NL"/>
        </w:rPr>
        <w:t>Doanh nghiệp</w:t>
      </w:r>
      <w:r w:rsidR="00EA1E41" w:rsidRPr="00496DEF">
        <w:rPr>
          <w:sz w:val="26"/>
          <w:szCs w:val="26"/>
          <w:lang w:val="nl-NL"/>
        </w:rPr>
        <w:t xml:space="preserve"> đã thực hiện đầy đủ các báo cáo định kỳ về công tác bảo vệ môi trường như Báo cáo công tác bảo vệ môi trường gửi cơ quan quản lý theo quy định.</w:t>
      </w:r>
    </w:p>
    <w:p w14:paraId="3DAA5BC5" w14:textId="28A3BFBC" w:rsidR="006E37F8" w:rsidRPr="00496DEF" w:rsidRDefault="00EA1E41" w:rsidP="0068092F">
      <w:pPr>
        <w:spacing w:before="60" w:after="60" w:line="288" w:lineRule="auto"/>
        <w:ind w:firstLine="709"/>
        <w:jc w:val="both"/>
        <w:rPr>
          <w:sz w:val="26"/>
          <w:szCs w:val="26"/>
          <w:lang w:val="nl-NL"/>
        </w:rPr>
      </w:pPr>
      <w:r w:rsidRPr="00496DEF">
        <w:rPr>
          <w:sz w:val="26"/>
          <w:szCs w:val="26"/>
          <w:lang w:val="nl-NL"/>
        </w:rPr>
        <w:t xml:space="preserve">Ngày 12/10/2021, </w:t>
      </w:r>
      <w:r w:rsidR="00F600BC" w:rsidRPr="00496DEF">
        <w:rPr>
          <w:sz w:val="26"/>
          <w:szCs w:val="26"/>
          <w:lang w:val="nl-NL"/>
        </w:rPr>
        <w:t>Doanh nghiệp</w:t>
      </w:r>
      <w:r w:rsidRPr="00496DEF">
        <w:rPr>
          <w:sz w:val="26"/>
          <w:szCs w:val="26"/>
          <w:lang w:val="nl-NL"/>
        </w:rPr>
        <w:t xml:space="preserve"> đã tiếp đoàn kiểm tra 1757 của UBND tỉnh Bình Dương theo Quyết định số 1757/QĐ-UBND ngày 06/07/2021 của chủ tịch UBND tỉnh Bình Dương về việc thành lập đoàn kiểm tra về việc chấp hành các quy định của pháp luật trong lĩnh vực đất đai, bảo vệ môi trường, khoáng sản, hoạt động bến bãi và các vấn đề có liên quan đối với các tổ chức, cá nhân hoạt động khai thác, tập kết, kinh doanh cát xây dựng trong lòng hồ Dầu Tiếng.</w:t>
      </w:r>
    </w:p>
    <w:p w14:paraId="2CFF4A1E" w14:textId="3EF6C126" w:rsidR="00712E2D" w:rsidRPr="00496DEF" w:rsidRDefault="00712E2D" w:rsidP="0068092F">
      <w:pPr>
        <w:spacing w:before="60" w:after="60" w:line="288" w:lineRule="auto"/>
        <w:ind w:firstLine="709"/>
        <w:jc w:val="both"/>
        <w:rPr>
          <w:i/>
          <w:iCs/>
          <w:sz w:val="26"/>
          <w:szCs w:val="26"/>
        </w:rPr>
      </w:pPr>
      <w:r w:rsidRPr="00496DEF">
        <w:rPr>
          <w:i/>
          <w:iCs/>
          <w:sz w:val="26"/>
          <w:szCs w:val="26"/>
          <w:lang w:val="nl-NL"/>
        </w:rPr>
        <w:t>Theo</w:t>
      </w:r>
      <w:r w:rsidRPr="00496DEF">
        <w:rPr>
          <w:i/>
          <w:iCs/>
          <w:sz w:val="26"/>
          <w:szCs w:val="26"/>
        </w:rPr>
        <w:t xml:space="preserve"> yêu cầu của Đoàn kiểm tra:</w:t>
      </w:r>
    </w:p>
    <w:p w14:paraId="1B5C93AB" w14:textId="3D494D65" w:rsidR="00712E2D" w:rsidRPr="00496DEF" w:rsidRDefault="00712E2D" w:rsidP="0068092F">
      <w:pPr>
        <w:spacing w:before="60" w:after="60" w:line="288" w:lineRule="auto"/>
        <w:jc w:val="both"/>
        <w:rPr>
          <w:sz w:val="26"/>
          <w:szCs w:val="26"/>
        </w:rPr>
      </w:pPr>
      <w:r w:rsidRPr="00496DEF">
        <w:rPr>
          <w:sz w:val="26"/>
          <w:szCs w:val="26"/>
        </w:rPr>
        <w:tab/>
        <w:t xml:space="preserve">- Lập </w:t>
      </w:r>
      <w:r w:rsidR="00720D84" w:rsidRPr="00496DEF">
        <w:rPr>
          <w:sz w:val="26"/>
          <w:szCs w:val="26"/>
        </w:rPr>
        <w:t>thủ</w:t>
      </w:r>
      <w:r w:rsidRPr="00496DEF">
        <w:rPr>
          <w:sz w:val="26"/>
          <w:szCs w:val="26"/>
        </w:rPr>
        <w:t xml:space="preserve"> tục về đất đai đối với diện tích đất đang sử dụng của ông Nguyễn Minh Chí;</w:t>
      </w:r>
    </w:p>
    <w:p w14:paraId="35CBC2C7" w14:textId="279CBF6E" w:rsidR="00712E2D" w:rsidRPr="00496DEF" w:rsidRDefault="00712E2D" w:rsidP="0068092F">
      <w:pPr>
        <w:spacing w:before="60" w:after="60" w:line="288" w:lineRule="auto"/>
        <w:jc w:val="both"/>
        <w:rPr>
          <w:sz w:val="26"/>
          <w:szCs w:val="26"/>
        </w:rPr>
      </w:pPr>
      <w:r w:rsidRPr="00496DEF">
        <w:rPr>
          <w:sz w:val="26"/>
          <w:szCs w:val="26"/>
        </w:rPr>
        <w:tab/>
        <w:t>- Thay thế camera giám sát tại bãi cát bên đậu tàu;</w:t>
      </w:r>
    </w:p>
    <w:p w14:paraId="43689968" w14:textId="066B1AB4" w:rsidR="00712E2D" w:rsidRPr="00496DEF" w:rsidRDefault="00712E2D" w:rsidP="0068092F">
      <w:pPr>
        <w:spacing w:before="60" w:after="60" w:line="288" w:lineRule="auto"/>
        <w:jc w:val="both"/>
        <w:rPr>
          <w:sz w:val="26"/>
          <w:szCs w:val="26"/>
        </w:rPr>
      </w:pPr>
      <w:r w:rsidRPr="00496DEF">
        <w:rPr>
          <w:sz w:val="26"/>
          <w:szCs w:val="26"/>
        </w:rPr>
        <w:tab/>
        <w:t>- Lập kế hoạch vận hành thử nghiệm công trình xử lý chất thải và gửi cơ quan có thẩm quyền phê duyệt;</w:t>
      </w:r>
    </w:p>
    <w:p w14:paraId="55EC2708" w14:textId="05E627B9" w:rsidR="00712E2D" w:rsidRPr="00496DEF" w:rsidRDefault="00712E2D" w:rsidP="0068092F">
      <w:pPr>
        <w:spacing w:before="60" w:after="60" w:line="288" w:lineRule="auto"/>
        <w:jc w:val="both"/>
        <w:rPr>
          <w:sz w:val="26"/>
          <w:szCs w:val="26"/>
        </w:rPr>
      </w:pPr>
      <w:r w:rsidRPr="00496DEF">
        <w:rPr>
          <w:sz w:val="26"/>
          <w:szCs w:val="26"/>
        </w:rPr>
        <w:tab/>
        <w:t>- Lập hồ sơ đề nghị cấp phép hoạt động trong lòng hồ Dầu Tiếng đối với các tàu đang sử dụng;</w:t>
      </w:r>
    </w:p>
    <w:p w14:paraId="698EA05F" w14:textId="4C531EEC" w:rsidR="00712E2D" w:rsidRPr="00496DEF" w:rsidRDefault="00712E2D" w:rsidP="0068092F">
      <w:pPr>
        <w:spacing w:before="60" w:after="60" w:line="288" w:lineRule="auto"/>
        <w:jc w:val="both"/>
        <w:rPr>
          <w:sz w:val="26"/>
          <w:szCs w:val="26"/>
        </w:rPr>
      </w:pPr>
      <w:r w:rsidRPr="00496DEF">
        <w:rPr>
          <w:sz w:val="26"/>
          <w:szCs w:val="26"/>
        </w:rPr>
        <w:tab/>
        <w:t>- Thực hiện đầy đủ các nội dung theo Báo cáo Đánh giá tác động môi trường đã được phê duyệt;</w:t>
      </w:r>
    </w:p>
    <w:p w14:paraId="2BD61F13" w14:textId="43ED6824" w:rsidR="00712E2D" w:rsidRPr="00496DEF" w:rsidRDefault="00712E2D" w:rsidP="0068092F">
      <w:pPr>
        <w:spacing w:before="60" w:after="60" w:line="288" w:lineRule="auto"/>
        <w:jc w:val="both"/>
        <w:rPr>
          <w:sz w:val="26"/>
          <w:szCs w:val="26"/>
        </w:rPr>
      </w:pPr>
      <w:r w:rsidRPr="00496DEF">
        <w:rPr>
          <w:sz w:val="26"/>
          <w:szCs w:val="26"/>
        </w:rPr>
        <w:tab/>
        <w:t>- Cung cấp đường dẫn, tài khoản và mật khẩu đối với các camera và định vị tàu;</w:t>
      </w:r>
    </w:p>
    <w:p w14:paraId="05C0FB4F" w14:textId="631B5472" w:rsidR="00712E2D" w:rsidRPr="00496DEF" w:rsidRDefault="00712E2D" w:rsidP="0068092F">
      <w:pPr>
        <w:spacing w:before="60" w:after="60" w:line="288" w:lineRule="auto"/>
        <w:jc w:val="both"/>
        <w:rPr>
          <w:sz w:val="26"/>
          <w:szCs w:val="26"/>
        </w:rPr>
      </w:pPr>
      <w:r w:rsidRPr="00496DEF">
        <w:rPr>
          <w:sz w:val="26"/>
          <w:szCs w:val="26"/>
        </w:rPr>
        <w:tab/>
        <w:t>- Lập hồ sơ đề nghị cấp phép xả thải vào công trình thủy lợi.</w:t>
      </w:r>
    </w:p>
    <w:p w14:paraId="2A838C95" w14:textId="2F050B6C" w:rsidR="00712E2D" w:rsidRPr="00496DEF" w:rsidRDefault="00712E2D" w:rsidP="0068092F">
      <w:pPr>
        <w:spacing w:before="60" w:after="60" w:line="288" w:lineRule="auto"/>
        <w:jc w:val="both"/>
        <w:rPr>
          <w:i/>
          <w:iCs/>
          <w:sz w:val="26"/>
          <w:szCs w:val="26"/>
        </w:rPr>
      </w:pPr>
      <w:r w:rsidRPr="00496DEF">
        <w:rPr>
          <w:sz w:val="26"/>
          <w:szCs w:val="26"/>
        </w:rPr>
        <w:tab/>
      </w:r>
      <w:r w:rsidRPr="00496DEF">
        <w:rPr>
          <w:i/>
          <w:iCs/>
          <w:sz w:val="26"/>
          <w:szCs w:val="26"/>
        </w:rPr>
        <w:t xml:space="preserve">Các biện pháp, </w:t>
      </w:r>
      <w:r w:rsidR="00EE2150" w:rsidRPr="00496DEF">
        <w:rPr>
          <w:i/>
          <w:iCs/>
          <w:sz w:val="26"/>
          <w:szCs w:val="26"/>
        </w:rPr>
        <w:t>khắ</w:t>
      </w:r>
      <w:r w:rsidRPr="00496DEF">
        <w:rPr>
          <w:i/>
          <w:iCs/>
          <w:sz w:val="26"/>
          <w:szCs w:val="26"/>
        </w:rPr>
        <w:t>c phục Doanh nghiệp đã thực hiện;</w:t>
      </w:r>
    </w:p>
    <w:p w14:paraId="42676CE3" w14:textId="2C425BCB" w:rsidR="00BA7018" w:rsidRPr="00496DEF" w:rsidRDefault="00720D84" w:rsidP="0068092F">
      <w:pPr>
        <w:pStyle w:val="ListParagraph"/>
        <w:numPr>
          <w:ilvl w:val="0"/>
          <w:numId w:val="9"/>
        </w:numPr>
        <w:spacing w:before="60" w:after="60" w:line="288" w:lineRule="auto"/>
        <w:contextualSpacing w:val="0"/>
        <w:jc w:val="both"/>
        <w:rPr>
          <w:color w:val="auto"/>
          <w:sz w:val="26"/>
          <w:szCs w:val="26"/>
        </w:rPr>
      </w:pPr>
      <w:r w:rsidRPr="00496DEF">
        <w:rPr>
          <w:color w:val="auto"/>
          <w:sz w:val="26"/>
          <w:szCs w:val="26"/>
        </w:rPr>
        <w:t xml:space="preserve">Doanh nghiệp đã </w:t>
      </w:r>
      <w:r w:rsidR="00A84ADF" w:rsidRPr="00496DEF">
        <w:rPr>
          <w:color w:val="auto"/>
          <w:sz w:val="26"/>
          <w:szCs w:val="26"/>
        </w:rPr>
        <w:t>tiến hành kí kết hợp đồng thuê đất với diện tích là 10.000 m</w:t>
      </w:r>
      <w:r w:rsidR="00A84ADF" w:rsidRPr="00496DEF">
        <w:rPr>
          <w:color w:val="auto"/>
          <w:sz w:val="26"/>
          <w:szCs w:val="26"/>
          <w:vertAlign w:val="superscript"/>
        </w:rPr>
        <w:t>2</w:t>
      </w:r>
      <w:r w:rsidR="00A84ADF" w:rsidRPr="00496DEF">
        <w:rPr>
          <w:color w:val="auto"/>
          <w:sz w:val="26"/>
          <w:szCs w:val="26"/>
        </w:rPr>
        <w:t xml:space="preserve">, thuộc phần đất của ông Nguyễn Minh Chí trên thửa đất số 151 tờ bản đồ số 34. </w:t>
      </w:r>
      <w:r w:rsidR="00A756BA" w:rsidRPr="00496DEF">
        <w:rPr>
          <w:color w:val="auto"/>
          <w:sz w:val="26"/>
          <w:szCs w:val="26"/>
        </w:rPr>
        <w:t>Tọa lạc tại ấp</w:t>
      </w:r>
      <w:r w:rsidR="00A84ADF" w:rsidRPr="00496DEF">
        <w:rPr>
          <w:color w:val="auto"/>
          <w:sz w:val="26"/>
          <w:szCs w:val="26"/>
        </w:rPr>
        <w:t xml:space="preserve"> Hòa Lộc, xã Minh </w:t>
      </w:r>
      <w:r w:rsidR="00BA7018" w:rsidRPr="00496DEF">
        <w:rPr>
          <w:color w:val="auto"/>
          <w:sz w:val="26"/>
          <w:szCs w:val="26"/>
        </w:rPr>
        <w:t xml:space="preserve">Hòa để làm </w:t>
      </w:r>
      <w:r w:rsidR="005918FC" w:rsidRPr="00496DEF">
        <w:rPr>
          <w:color w:val="auto"/>
          <w:sz w:val="26"/>
          <w:szCs w:val="26"/>
        </w:rPr>
        <w:t>bãi chứa</w:t>
      </w:r>
      <w:r w:rsidR="00446F12" w:rsidRPr="00496DEF">
        <w:rPr>
          <w:color w:val="auto"/>
          <w:sz w:val="26"/>
          <w:szCs w:val="26"/>
        </w:rPr>
        <w:t xml:space="preserve"> cát số 02. Hiện nay, công ty đã liên hệ với Sở TNMT tỉnh Bình Dương và Sở nông nghiệp và phát triển nông thôn để thực hiện đầy đủ các thủ tục đất đai về khoáng sản theo quy định.</w:t>
      </w:r>
    </w:p>
    <w:p w14:paraId="3CE2535D" w14:textId="77777777" w:rsidR="00BA7018" w:rsidRPr="00496DEF" w:rsidRDefault="00BA7018" w:rsidP="0068092F">
      <w:pPr>
        <w:pStyle w:val="ListParagraph"/>
        <w:numPr>
          <w:ilvl w:val="0"/>
          <w:numId w:val="9"/>
        </w:numPr>
        <w:spacing w:before="60" w:after="60" w:line="288" w:lineRule="auto"/>
        <w:contextualSpacing w:val="0"/>
        <w:jc w:val="both"/>
        <w:rPr>
          <w:color w:val="auto"/>
          <w:sz w:val="26"/>
          <w:szCs w:val="26"/>
        </w:rPr>
      </w:pPr>
      <w:r w:rsidRPr="00496DEF">
        <w:rPr>
          <w:color w:val="auto"/>
          <w:sz w:val="26"/>
          <w:szCs w:val="26"/>
        </w:rPr>
        <w:t>Doanh nghiệp đã thay thế và lắp đặt lại hệ thống camera khu vực bãi chứa cát và trạm cân;</w:t>
      </w:r>
    </w:p>
    <w:p w14:paraId="40CACF0D" w14:textId="77777777" w:rsidR="00F44D94" w:rsidRPr="00496DEF" w:rsidRDefault="00A84ADF" w:rsidP="0068092F">
      <w:pPr>
        <w:pStyle w:val="ListParagraph"/>
        <w:numPr>
          <w:ilvl w:val="0"/>
          <w:numId w:val="9"/>
        </w:numPr>
        <w:spacing w:before="60" w:after="60" w:line="288" w:lineRule="auto"/>
        <w:contextualSpacing w:val="0"/>
        <w:jc w:val="both"/>
        <w:rPr>
          <w:color w:val="auto"/>
          <w:sz w:val="26"/>
          <w:szCs w:val="26"/>
        </w:rPr>
      </w:pPr>
      <w:r w:rsidRPr="00496DEF">
        <w:rPr>
          <w:color w:val="auto"/>
          <w:sz w:val="26"/>
          <w:szCs w:val="26"/>
        </w:rPr>
        <w:t xml:space="preserve"> </w:t>
      </w:r>
      <w:r w:rsidR="00A81E86" w:rsidRPr="00496DEF">
        <w:rPr>
          <w:color w:val="auto"/>
          <w:sz w:val="26"/>
          <w:szCs w:val="26"/>
        </w:rPr>
        <w:t xml:space="preserve">Doanh nghiệp đã tiến hành lập hồ sơ Vận hành thử nghiệm công trình xử lý chất thải và gởi hồ sơ trực tuyến vào vào ngày 30/06/2021 số biên nhận hồ sơ là 000.00.12.H09-210721-0019. Ngày 09/07/2021, Doanh nghiệp nhận được thông báo về lịch kiểm tra, khảo sát thực địa nhằm mục đích phê duyệt kế hoạch vận hành thử nghiệm. </w:t>
      </w:r>
      <w:r w:rsidR="00A81E86" w:rsidRPr="00496DEF">
        <w:rPr>
          <w:color w:val="auto"/>
          <w:sz w:val="26"/>
          <w:szCs w:val="26"/>
        </w:rPr>
        <w:lastRenderedPageBreak/>
        <w:t xml:space="preserve">Tuy nhiên, do tình hình dịch bệnh Covid-19 tại thời điểm đó vô cùng phức </w:t>
      </w:r>
      <w:r w:rsidR="009413A4" w:rsidRPr="00496DEF">
        <w:rPr>
          <w:color w:val="auto"/>
          <w:sz w:val="26"/>
          <w:szCs w:val="26"/>
        </w:rPr>
        <w:t xml:space="preserve">tạp, Doanh nghiệp đã xin tạm hoãn lịch kiểm tra. Đến thời điểm dịch bệnh đã ổn định trở lại đã sang năm 2022, khi đó cùng với sự thay đổi về Luật bảo vệ môi trường và các Nghị định, Thông tư kèm theo. Căn cứ </w:t>
      </w:r>
      <w:r w:rsidR="00792698" w:rsidRPr="00496DEF">
        <w:rPr>
          <w:color w:val="auto"/>
          <w:sz w:val="26"/>
          <w:szCs w:val="26"/>
        </w:rPr>
        <w:t xml:space="preserve">vào điểm a khoản 1 Điều 31 </w:t>
      </w:r>
      <w:r w:rsidR="0006442A" w:rsidRPr="00496DEF">
        <w:rPr>
          <w:color w:val="auto"/>
          <w:sz w:val="26"/>
          <w:szCs w:val="26"/>
        </w:rPr>
        <w:t xml:space="preserve">Nghị định 08/2022/NĐ-CP: Quy định chi tiết một số điều của Luật bảo vệ môi trường, đối với công trình hố lắng cửa dự án khai thác khoáng sản làm vật liệu xây dựng thông thường thì không phải thực hiện vận hành thử nghiệm. </w:t>
      </w:r>
      <w:r w:rsidR="00A81E86" w:rsidRPr="00496DEF">
        <w:rPr>
          <w:color w:val="auto"/>
          <w:sz w:val="26"/>
          <w:szCs w:val="26"/>
        </w:rPr>
        <w:t xml:space="preserve"> </w:t>
      </w:r>
    </w:p>
    <w:p w14:paraId="1D8403CE" w14:textId="731515D2" w:rsidR="00F44D94" w:rsidRPr="00496DEF" w:rsidRDefault="00F44D94" w:rsidP="0068092F">
      <w:pPr>
        <w:pStyle w:val="ListParagraph"/>
        <w:spacing w:before="60" w:after="60" w:line="288" w:lineRule="auto"/>
        <w:ind w:left="0" w:firstLine="720"/>
        <w:contextualSpacing w:val="0"/>
        <w:jc w:val="both"/>
        <w:rPr>
          <w:color w:val="auto"/>
          <w:sz w:val="26"/>
          <w:szCs w:val="26"/>
        </w:rPr>
      </w:pPr>
      <w:r w:rsidRPr="00496DEF">
        <w:rPr>
          <w:color w:val="auto"/>
          <w:sz w:val="26"/>
          <w:szCs w:val="26"/>
          <w:lang w:val="en-US"/>
        </w:rPr>
        <w:t>- Thực hiện đăng kiểm tàu, đăng ký tàu hoạt động phục vụ khai thác theo quy định.</w:t>
      </w:r>
      <w:r w:rsidR="00446F12" w:rsidRPr="00496DEF">
        <w:rPr>
          <w:color w:val="auto"/>
          <w:sz w:val="26"/>
          <w:szCs w:val="26"/>
          <w:lang w:val="en-US"/>
        </w:rPr>
        <w:t xml:space="preserve"> Hiện nay công ty đang tiếp tục thực hiện đăng ký và chuyển đổi</w:t>
      </w:r>
    </w:p>
    <w:p w14:paraId="6F3DA30B" w14:textId="77777777" w:rsidR="00F44D94" w:rsidRPr="00496DEF" w:rsidRDefault="00F44D94" w:rsidP="0068092F">
      <w:pPr>
        <w:pStyle w:val="ListParagraph"/>
        <w:spacing w:before="60" w:after="60" w:line="288" w:lineRule="auto"/>
        <w:ind w:left="0" w:firstLine="720"/>
        <w:contextualSpacing w:val="0"/>
        <w:jc w:val="both"/>
        <w:rPr>
          <w:color w:val="auto"/>
          <w:sz w:val="26"/>
          <w:szCs w:val="26"/>
        </w:rPr>
      </w:pPr>
      <w:r w:rsidRPr="00496DEF">
        <w:rPr>
          <w:color w:val="auto"/>
          <w:sz w:val="26"/>
          <w:szCs w:val="26"/>
          <w:lang w:val="en-US"/>
        </w:rPr>
        <w:t xml:space="preserve">- Doanh nghiệp đã rà soát </w:t>
      </w:r>
      <w:r w:rsidRPr="00496DEF">
        <w:rPr>
          <w:color w:val="auto"/>
          <w:sz w:val="26"/>
          <w:szCs w:val="26"/>
        </w:rPr>
        <w:t>t</w:t>
      </w:r>
      <w:r w:rsidR="001D66BE" w:rsidRPr="00496DEF">
        <w:rPr>
          <w:color w:val="auto"/>
          <w:sz w:val="26"/>
          <w:szCs w:val="26"/>
        </w:rPr>
        <w:t>hực hiện đầy đủ các nội dung theo Báo cáo đánh giá tác động môi trường đã được phê duyệt.</w:t>
      </w:r>
    </w:p>
    <w:p w14:paraId="5930E183" w14:textId="43483954" w:rsidR="00F44D94" w:rsidRPr="00496DEF" w:rsidRDefault="00F44D94" w:rsidP="0068092F">
      <w:pPr>
        <w:pStyle w:val="ListParagraph"/>
        <w:spacing w:before="60" w:after="60" w:line="288" w:lineRule="auto"/>
        <w:ind w:left="0" w:firstLine="720"/>
        <w:contextualSpacing w:val="0"/>
        <w:jc w:val="both"/>
        <w:rPr>
          <w:color w:val="auto"/>
          <w:sz w:val="26"/>
          <w:szCs w:val="26"/>
          <w:lang w:val="en-US"/>
        </w:rPr>
      </w:pPr>
      <w:r w:rsidRPr="00496DEF">
        <w:rPr>
          <w:color w:val="auto"/>
          <w:sz w:val="26"/>
          <w:szCs w:val="26"/>
          <w:lang w:val="en-US"/>
        </w:rPr>
        <w:t>- Thực hiện rà soát bảo trì, sửa chữa hệ thống camera tại dự án.</w:t>
      </w:r>
    </w:p>
    <w:p w14:paraId="4867DF2E" w14:textId="5AE39F9F" w:rsidR="00F44D94" w:rsidRPr="00496DEF" w:rsidRDefault="00F44D94" w:rsidP="0068092F">
      <w:pPr>
        <w:pStyle w:val="ListParagraph"/>
        <w:spacing w:before="60" w:after="60" w:line="288" w:lineRule="auto"/>
        <w:ind w:left="0" w:firstLine="720"/>
        <w:contextualSpacing w:val="0"/>
        <w:jc w:val="both"/>
        <w:rPr>
          <w:color w:val="auto"/>
          <w:sz w:val="26"/>
          <w:szCs w:val="26"/>
        </w:rPr>
      </w:pPr>
      <w:r w:rsidRPr="00496DEF">
        <w:rPr>
          <w:color w:val="auto"/>
          <w:sz w:val="26"/>
          <w:szCs w:val="26"/>
          <w:lang w:val="en-US"/>
        </w:rPr>
        <w:t xml:space="preserve">- </w:t>
      </w:r>
      <w:r w:rsidR="001D66BE" w:rsidRPr="00496DEF">
        <w:rPr>
          <w:color w:val="auto"/>
          <w:sz w:val="26"/>
          <w:szCs w:val="26"/>
        </w:rPr>
        <w:t>Cung cấp đường dẫn, tài khoản và mật khẩu đối với các camera và định vị tàu</w:t>
      </w:r>
      <w:r w:rsidR="00A157E9" w:rsidRPr="00496DEF">
        <w:rPr>
          <w:color w:val="auto"/>
          <w:sz w:val="26"/>
          <w:szCs w:val="26"/>
          <w:lang w:val="en-US"/>
        </w:rPr>
        <w:t xml:space="preserve"> cho các đơn vị quản lý theo quy định</w:t>
      </w:r>
      <w:r w:rsidR="001D66BE" w:rsidRPr="00496DEF">
        <w:rPr>
          <w:color w:val="auto"/>
          <w:sz w:val="26"/>
          <w:szCs w:val="26"/>
        </w:rPr>
        <w:t>;</w:t>
      </w:r>
    </w:p>
    <w:p w14:paraId="4436E4EF" w14:textId="6DC5D2B2" w:rsidR="00F44D94" w:rsidRPr="00496DEF" w:rsidRDefault="00F44D94" w:rsidP="0068092F">
      <w:pPr>
        <w:pStyle w:val="Normal2"/>
        <w:spacing w:before="60" w:after="60" w:line="288" w:lineRule="auto"/>
        <w:ind w:firstLine="720"/>
        <w:rPr>
          <w:color w:val="auto"/>
          <w:lang w:val="nl-NL"/>
        </w:rPr>
      </w:pPr>
      <w:r w:rsidRPr="00496DEF">
        <w:rPr>
          <w:color w:val="auto"/>
          <w:lang w:val="en-US"/>
        </w:rPr>
        <w:t xml:space="preserve">- </w:t>
      </w:r>
      <w:r w:rsidRPr="00496DEF">
        <w:rPr>
          <w:color w:val="auto"/>
        </w:rPr>
        <w:t xml:space="preserve"> </w:t>
      </w:r>
      <w:r w:rsidR="001D66BE" w:rsidRPr="00496DEF">
        <w:rPr>
          <w:color w:val="auto"/>
        </w:rPr>
        <w:t xml:space="preserve">Lập hồ sơ đề nghị cấp phép xả thải vào công trình thủy </w:t>
      </w:r>
      <w:r w:rsidR="00F313EB" w:rsidRPr="00496DEF">
        <w:rPr>
          <w:color w:val="auto"/>
        </w:rPr>
        <w:t>lợi</w:t>
      </w:r>
      <w:r w:rsidRPr="00496DEF">
        <w:rPr>
          <w:color w:val="auto"/>
        </w:rPr>
        <w:t xml:space="preserve">: </w:t>
      </w:r>
      <w:r w:rsidRPr="00496DEF">
        <w:rPr>
          <w:color w:val="auto"/>
          <w:lang w:val="nl-NL"/>
        </w:rPr>
        <w:t>Công ty đã nộp hồ sơ xin Giấy phép xả thải đến Chi cục Thủy lợi tỉnh Bình Dương nhưng được từ chối tiếp nhận do không thuộc thẩm quyền xử lý. Hiện công tác xả thải đang thực hiện theo điểm b, khoản 3, điều 1 của Giấy phép hoạt động trong phạm vi bảo vệ công trình thủy lợi số 32/GP-TCTL-PCTTr ngày 18/01/2021. Năm 2022, Luật môi trường 2020 có hiệu lực, Công ty đã phối hợp với đơn vị tư vấn là Công ty TNHH Môi trường Dương Huỳnh để thực hiện thủ tục cấp giấy phép môi trường để đăng ký điểm xả nước thải theo quy định.</w:t>
      </w:r>
    </w:p>
    <w:p w14:paraId="76811509" w14:textId="4900D7EA" w:rsidR="002103AD" w:rsidRPr="00496DEF" w:rsidRDefault="00900241" w:rsidP="00F44D94">
      <w:pPr>
        <w:pStyle w:val="ListParagraph"/>
        <w:spacing w:before="60" w:after="60" w:line="288" w:lineRule="auto"/>
        <w:ind w:left="0" w:firstLine="720"/>
        <w:jc w:val="both"/>
        <w:rPr>
          <w:color w:val="auto"/>
          <w:sz w:val="26"/>
          <w:szCs w:val="26"/>
        </w:rPr>
      </w:pPr>
      <w:r w:rsidRPr="00496DEF">
        <w:rPr>
          <w:color w:val="auto"/>
          <w:lang w:val="nl-NL"/>
        </w:rPr>
        <w:br w:type="page"/>
      </w:r>
      <w:bookmarkStart w:id="591" w:name="_Toc110687541"/>
    </w:p>
    <w:p w14:paraId="64C55DA3" w14:textId="5832525B" w:rsidR="00D675CF" w:rsidRPr="00496DEF" w:rsidRDefault="00F44D94" w:rsidP="00F44D94">
      <w:pPr>
        <w:pStyle w:val="Heading1"/>
        <w:rPr>
          <w:lang w:val="nl-NL"/>
        </w:rPr>
      </w:pPr>
      <w:bookmarkStart w:id="592" w:name="_Toc110341509"/>
      <w:bookmarkStart w:id="593" w:name="_Toc130818510"/>
      <w:r w:rsidRPr="00496DEF">
        <w:lastRenderedPageBreak/>
        <w:t>CHƯƠNG V</w:t>
      </w:r>
      <w:r w:rsidRPr="00496DEF">
        <w:rPr>
          <w:lang w:val="en-US"/>
        </w:rPr>
        <w:t>III: CAM KẾT CỦA CHỦ CƠ SỞ</w:t>
      </w:r>
      <w:bookmarkEnd w:id="592"/>
      <w:bookmarkEnd w:id="593"/>
      <w:r w:rsidRPr="00496DEF">
        <w:rPr>
          <w:lang w:val="nl-NL"/>
        </w:rPr>
        <w:t xml:space="preserve"> </w:t>
      </w:r>
      <w:bookmarkEnd w:id="591"/>
    </w:p>
    <w:p w14:paraId="467AF6A9" w14:textId="65E40F22" w:rsidR="00D54880" w:rsidRPr="00496DEF" w:rsidRDefault="00D54880" w:rsidP="005D408A">
      <w:pPr>
        <w:pStyle w:val="caxau"/>
        <w:spacing w:line="288" w:lineRule="auto"/>
        <w:rPr>
          <w:lang w:val="nl-NL"/>
        </w:rPr>
      </w:pPr>
      <w:bookmarkStart w:id="594" w:name="_Toc145835385"/>
      <w:bookmarkStart w:id="595" w:name="_Toc148669018"/>
      <w:bookmarkStart w:id="596" w:name="_Toc162430478"/>
      <w:bookmarkEnd w:id="0"/>
      <w:bookmarkEnd w:id="182"/>
      <w:bookmarkEnd w:id="183"/>
      <w:bookmarkEnd w:id="184"/>
      <w:bookmarkEnd w:id="359"/>
      <w:bookmarkEnd w:id="360"/>
      <w:bookmarkEnd w:id="361"/>
      <w:bookmarkEnd w:id="362"/>
      <w:bookmarkEnd w:id="363"/>
      <w:bookmarkEnd w:id="364"/>
      <w:r w:rsidRPr="00496DEF">
        <w:rPr>
          <w:lang w:val="nl-NL"/>
        </w:rPr>
        <w:t xml:space="preserve">Báo cáo đề xuất cấp giấy phép môi trường của Dự án khai thác mỏ cát xây dựng Láng Loi, xã Minh Hòa </w:t>
      </w:r>
      <w:r w:rsidR="003A2E07" w:rsidRPr="00496DEF">
        <w:rPr>
          <w:lang w:val="nl-NL"/>
        </w:rPr>
        <w:t>và</w:t>
      </w:r>
      <w:r w:rsidRPr="00496DEF">
        <w:rPr>
          <w:lang w:val="nl-NL"/>
        </w:rPr>
        <w:t xml:space="preserve"> xã Định An, huyện Dầu Tiếng, tỉnh Bình Dương, công suất khai thác 30.000 m</w:t>
      </w:r>
      <w:r w:rsidRPr="00496DEF">
        <w:rPr>
          <w:vertAlign w:val="superscript"/>
          <w:lang w:val="nl-NL"/>
        </w:rPr>
        <w:t>3</w:t>
      </w:r>
      <w:r w:rsidRPr="00496DEF">
        <w:rPr>
          <w:lang w:val="nl-NL"/>
        </w:rPr>
        <w:t>/năm (nguyên khối) được thành lập trên mẫu phụ lục X – Mẫu báo cáo đề xuất cấp giấy phép môi trường của cơ sở đang hoạt động có tiêu chí về môi trường tương đương với dự án nhóm I hoặc nhóm II của Nghị định số 08/2022/NĐ-CP ngày 10/01/2022 của Chính phủ quy định chi tiết một số điều của Luật bảo vệ môi trường.</w:t>
      </w:r>
    </w:p>
    <w:p w14:paraId="76559EA3" w14:textId="1E3C96FA" w:rsidR="00D54880" w:rsidRPr="00496DEF" w:rsidRDefault="00F600BC" w:rsidP="005D408A">
      <w:pPr>
        <w:pStyle w:val="caxau"/>
        <w:spacing w:line="288" w:lineRule="auto"/>
        <w:rPr>
          <w:lang w:val="nl-NL"/>
        </w:rPr>
      </w:pPr>
      <w:r w:rsidRPr="00496DEF">
        <w:rPr>
          <w:lang w:val="nl-NL"/>
        </w:rPr>
        <w:t>Doanh nghiệp</w:t>
      </w:r>
      <w:r w:rsidR="00D54880" w:rsidRPr="00496DEF">
        <w:rPr>
          <w:lang w:val="nl-NL"/>
        </w:rPr>
        <w:t xml:space="preserve"> thông qua báo cáo xin cam kết với các nội dung sau:</w:t>
      </w:r>
    </w:p>
    <w:p w14:paraId="4DB3CCF9" w14:textId="77777777" w:rsidR="00D54880" w:rsidRPr="00496DEF" w:rsidRDefault="00D54880" w:rsidP="005D408A">
      <w:pPr>
        <w:pStyle w:val="caxau"/>
        <w:spacing w:line="288" w:lineRule="auto"/>
        <w:rPr>
          <w:lang w:val="nl-NL"/>
        </w:rPr>
      </w:pPr>
      <w:r w:rsidRPr="00496DEF">
        <w:rPr>
          <w:lang w:val="nl-NL"/>
        </w:rPr>
        <w:t>- Cam kết về tính chính xác, trung thực của hồ sơ đề nghị cấp giấy phép môi trường.</w:t>
      </w:r>
    </w:p>
    <w:p w14:paraId="05CB4CBE" w14:textId="77777777" w:rsidR="00D54880" w:rsidRPr="00496DEF" w:rsidRDefault="00D54880" w:rsidP="005D408A">
      <w:pPr>
        <w:pStyle w:val="caxau"/>
        <w:spacing w:line="288" w:lineRule="auto"/>
        <w:rPr>
          <w:lang w:val="nl-NL"/>
        </w:rPr>
      </w:pPr>
      <w:r w:rsidRPr="00496DEF">
        <w:rPr>
          <w:lang w:val="nl-NL"/>
        </w:rPr>
        <w:t xml:space="preserve">- Cam kết về việc xử lý chất thải đáp ứng các quy chuẩn, tiêu chuẩn kỹ thuật về môi trường và các yêu cầu về bảo vệ môi trường khác có liên quan. </w:t>
      </w:r>
    </w:p>
    <w:p w14:paraId="634BD828" w14:textId="77777777" w:rsidR="00D54880" w:rsidRPr="00496DEF" w:rsidRDefault="00D54880" w:rsidP="005D408A">
      <w:pPr>
        <w:pStyle w:val="caxau"/>
        <w:spacing w:line="288" w:lineRule="auto"/>
        <w:rPr>
          <w:lang w:val="nl-NL"/>
        </w:rPr>
      </w:pPr>
      <w:r w:rsidRPr="00496DEF">
        <w:rPr>
          <w:lang w:val="nl-NL"/>
        </w:rPr>
        <w:t>- Cam kết thực hiện đầy đủ và nghiêm túc các công trình, biện pháp giảm thiểu tác động xấu, phòng ngừa và ứng phó sự cố môi trường đã được phê duyệt trong quá trình vận hành dự án.</w:t>
      </w:r>
    </w:p>
    <w:p w14:paraId="6FB06D24" w14:textId="77777777" w:rsidR="00D54880" w:rsidRPr="00496DEF" w:rsidRDefault="00D54880" w:rsidP="005D408A">
      <w:pPr>
        <w:pStyle w:val="caxau"/>
        <w:spacing w:line="288" w:lineRule="auto"/>
        <w:rPr>
          <w:lang w:val="nl-NL"/>
        </w:rPr>
      </w:pPr>
      <w:r w:rsidRPr="00496DEF">
        <w:rPr>
          <w:lang w:val="nl-NL"/>
        </w:rPr>
        <w:t>- Cam kết thực hiện phương án cải tạo, phục hồi môi trường đảm bảo đúng tiến độ, khối lượng theo đúng nội dung đã được phê duyệt.</w:t>
      </w:r>
    </w:p>
    <w:p w14:paraId="5E57EC85" w14:textId="77777777" w:rsidR="00D54880" w:rsidRPr="00496DEF" w:rsidRDefault="00D54880" w:rsidP="005D408A">
      <w:pPr>
        <w:pStyle w:val="caxau"/>
        <w:spacing w:line="288" w:lineRule="auto"/>
        <w:rPr>
          <w:lang w:val="nl-NL"/>
        </w:rPr>
      </w:pPr>
      <w:r w:rsidRPr="00496DEF">
        <w:rPr>
          <w:lang w:val="nl-NL"/>
        </w:rPr>
        <w:t>- Cam kết thực hiện ký quỹ phục hồi môi trường đầy đủ theo quy định.</w:t>
      </w:r>
    </w:p>
    <w:p w14:paraId="6E19A0A0" w14:textId="4EA83C15" w:rsidR="00D54880" w:rsidRPr="00496DEF" w:rsidRDefault="00D54880" w:rsidP="005D408A">
      <w:pPr>
        <w:pStyle w:val="caxau"/>
        <w:spacing w:line="288" w:lineRule="auto"/>
        <w:rPr>
          <w:lang w:val="nl-NL"/>
        </w:rPr>
      </w:pPr>
      <w:r w:rsidRPr="00496DEF">
        <w:rPr>
          <w:lang w:val="nl-NL"/>
        </w:rPr>
        <w:t xml:space="preserve">- Cam kết thực hiện đền bù và khắc phục ô nhiễm môi trường theo quy định trong trường hợp xảy ra các sự cố, rủi ro môi trường do khai thác, chế biến </w:t>
      </w:r>
      <w:r w:rsidR="00637131" w:rsidRPr="00496DEF">
        <w:rPr>
          <w:lang w:val="nl-NL"/>
        </w:rPr>
        <w:t>cát</w:t>
      </w:r>
      <w:r w:rsidRPr="00496DEF">
        <w:rPr>
          <w:lang w:val="nl-NL"/>
        </w:rPr>
        <w:t xml:space="preserve"> xây dựng.</w:t>
      </w:r>
    </w:p>
    <w:p w14:paraId="6834130F" w14:textId="77777777" w:rsidR="00D54880" w:rsidRPr="00496DEF" w:rsidRDefault="00D54880" w:rsidP="005D408A">
      <w:pPr>
        <w:pStyle w:val="base"/>
        <w:spacing w:line="288" w:lineRule="auto"/>
        <w:rPr>
          <w:lang w:val="nl-NL"/>
        </w:rPr>
      </w:pPr>
      <w:r w:rsidRPr="00496DEF">
        <w:rPr>
          <w:lang w:val="nl-NL"/>
        </w:rPr>
        <w:t>- Cam kết tuân thủ nghiêm Luật bảo vệ môi trường, văn bản pháp luật và các quy định, quy chuẩn hiện hành có liên quan tới dự án.</w:t>
      </w:r>
    </w:p>
    <w:p w14:paraId="30CC06E2" w14:textId="77777777" w:rsidR="00D54880" w:rsidRPr="00496DEF" w:rsidRDefault="00D54880" w:rsidP="005D408A">
      <w:pPr>
        <w:widowControl w:val="0"/>
        <w:spacing w:before="60" w:after="60" w:line="288" w:lineRule="auto"/>
        <w:ind w:firstLine="720"/>
        <w:jc w:val="both"/>
        <w:rPr>
          <w:noProof/>
          <w:sz w:val="26"/>
          <w:szCs w:val="26"/>
          <w:lang w:val="nl-NL"/>
        </w:rPr>
      </w:pPr>
      <w:r w:rsidRPr="00496DEF">
        <w:rPr>
          <w:noProof/>
          <w:sz w:val="26"/>
          <w:szCs w:val="26"/>
          <w:lang w:val="nl-NL"/>
        </w:rPr>
        <w:t>-</w:t>
      </w:r>
      <w:r w:rsidRPr="00496DEF">
        <w:rPr>
          <w:noProof/>
          <w:sz w:val="26"/>
          <w:szCs w:val="26"/>
        </w:rPr>
        <w:t xml:space="preserve"> Cam kết chịu hoàn toàn trách nhiệm trước pháp luật Việt Nam nếu để xảy ra các vấn đề môi trường do hoạt động của dự án gây ra</w:t>
      </w:r>
      <w:r w:rsidRPr="00496DEF">
        <w:rPr>
          <w:noProof/>
          <w:sz w:val="26"/>
          <w:szCs w:val="26"/>
          <w:lang w:val="nl-NL"/>
        </w:rPr>
        <w:t>.</w:t>
      </w:r>
    </w:p>
    <w:p w14:paraId="1E30DD2D" w14:textId="77777777" w:rsidR="00D54880" w:rsidRPr="00496DEF" w:rsidRDefault="00D54880" w:rsidP="005D408A">
      <w:pPr>
        <w:widowControl w:val="0"/>
        <w:spacing w:before="45" w:after="45" w:line="288" w:lineRule="auto"/>
        <w:ind w:firstLine="720"/>
        <w:jc w:val="both"/>
        <w:rPr>
          <w:b/>
          <w:noProof/>
          <w:sz w:val="26"/>
          <w:szCs w:val="26"/>
          <w:lang w:val="nl-NL"/>
        </w:rPr>
      </w:pPr>
    </w:p>
    <w:p w14:paraId="72BA846A" w14:textId="77777777" w:rsidR="00FA04E3" w:rsidRPr="00496DEF" w:rsidRDefault="00FA04E3" w:rsidP="005D408A">
      <w:pPr>
        <w:widowControl w:val="0"/>
        <w:spacing w:before="45" w:after="45" w:line="288" w:lineRule="auto"/>
        <w:ind w:firstLine="720"/>
        <w:jc w:val="both"/>
        <w:rPr>
          <w:b/>
          <w:noProof/>
          <w:sz w:val="26"/>
          <w:szCs w:val="26"/>
        </w:rPr>
      </w:pPr>
    </w:p>
    <w:p w14:paraId="7876DA74" w14:textId="77777777" w:rsidR="00A35E81" w:rsidRPr="00496DEF" w:rsidRDefault="00D42835" w:rsidP="005D408A">
      <w:pPr>
        <w:spacing w:before="45" w:after="45" w:line="288" w:lineRule="auto"/>
        <w:rPr>
          <w:b/>
          <w:sz w:val="26"/>
          <w:szCs w:val="26"/>
        </w:rPr>
      </w:pPr>
      <w:bookmarkStart w:id="597" w:name="_Toc145835386"/>
      <w:bookmarkStart w:id="598" w:name="_Toc148669019"/>
      <w:bookmarkStart w:id="599" w:name="_Toc162430479"/>
      <w:bookmarkStart w:id="600" w:name="_Toc265575207"/>
      <w:bookmarkStart w:id="601" w:name="_Toc250643748"/>
      <w:bookmarkStart w:id="602" w:name="_Toc250644564"/>
      <w:bookmarkEnd w:id="594"/>
      <w:bookmarkEnd w:id="595"/>
      <w:bookmarkEnd w:id="596"/>
      <w:r w:rsidRPr="00496DEF">
        <w:rPr>
          <w:sz w:val="26"/>
          <w:szCs w:val="26"/>
        </w:rPr>
        <w:br w:type="page"/>
      </w:r>
    </w:p>
    <w:p w14:paraId="79BE5CDC" w14:textId="77777777" w:rsidR="0068092F" w:rsidRPr="00496DEF" w:rsidRDefault="0068092F" w:rsidP="0068092F">
      <w:pPr>
        <w:pStyle w:val="NormalJustif"/>
        <w:rPr>
          <w:color w:val="auto"/>
        </w:rPr>
      </w:pPr>
      <w:bookmarkStart w:id="603" w:name="_Toc479061613"/>
      <w:bookmarkStart w:id="604" w:name="_Toc11503040"/>
      <w:bookmarkStart w:id="605" w:name="_Toc13239401"/>
      <w:bookmarkStart w:id="606" w:name="_Toc16688394"/>
      <w:bookmarkStart w:id="607" w:name="_Toc24980025"/>
      <w:bookmarkStart w:id="608" w:name="_Toc52633581"/>
      <w:bookmarkStart w:id="609" w:name="_Toc110687542"/>
      <w:bookmarkStart w:id="610" w:name="_Toc130818511"/>
      <w:bookmarkStart w:id="611" w:name="_Hlk117254968"/>
      <w:bookmarkEnd w:id="597"/>
      <w:bookmarkEnd w:id="598"/>
      <w:bookmarkEnd w:id="599"/>
      <w:bookmarkEnd w:id="600"/>
      <w:bookmarkEnd w:id="601"/>
      <w:bookmarkEnd w:id="602"/>
    </w:p>
    <w:p w14:paraId="02A78F67" w14:textId="77777777" w:rsidR="0035052C" w:rsidRPr="00496DEF" w:rsidRDefault="0035052C" w:rsidP="004F4B6B">
      <w:pPr>
        <w:pStyle w:val="Heading1"/>
      </w:pPr>
      <w:r w:rsidRPr="00496DEF">
        <w:t>PHỤ LỤC</w:t>
      </w:r>
      <w:bookmarkEnd w:id="603"/>
      <w:bookmarkEnd w:id="604"/>
      <w:bookmarkEnd w:id="605"/>
      <w:bookmarkEnd w:id="606"/>
      <w:bookmarkEnd w:id="607"/>
      <w:bookmarkEnd w:id="608"/>
      <w:bookmarkEnd w:id="609"/>
      <w:bookmarkEnd w:id="610"/>
    </w:p>
    <w:p w14:paraId="5C18ECCA" w14:textId="77777777" w:rsidR="0068092F" w:rsidRPr="00496DEF" w:rsidRDefault="0068092F" w:rsidP="0068092F">
      <w:pPr>
        <w:pStyle w:val="base"/>
        <w:spacing w:before="45" w:after="45" w:line="312" w:lineRule="auto"/>
      </w:pPr>
      <w:r w:rsidRPr="00496DEF">
        <w:rPr>
          <w:lang w:val="en-US"/>
        </w:rPr>
        <w:t xml:space="preserve">- </w:t>
      </w:r>
      <w:r w:rsidRPr="00496DEF">
        <w:t>Phụ lục 1: Các văn bản pháp lý kèm theo</w:t>
      </w:r>
    </w:p>
    <w:p w14:paraId="4340EF74" w14:textId="77777777" w:rsidR="0068092F" w:rsidRPr="00496DEF" w:rsidRDefault="0068092F" w:rsidP="0068092F">
      <w:pPr>
        <w:pStyle w:val="base"/>
        <w:spacing w:before="45" w:after="45" w:line="312" w:lineRule="auto"/>
        <w:rPr>
          <w:lang w:val="en-US"/>
        </w:rPr>
      </w:pPr>
      <w:r w:rsidRPr="00496DEF">
        <w:rPr>
          <w:lang w:val="en-US"/>
        </w:rPr>
        <w:t xml:space="preserve">- </w:t>
      </w:r>
      <w:r w:rsidRPr="00496DEF">
        <w:t xml:space="preserve">Phụ lục </w:t>
      </w:r>
      <w:r w:rsidRPr="00496DEF">
        <w:rPr>
          <w:lang w:val="en-US"/>
        </w:rPr>
        <w:t>2</w:t>
      </w:r>
      <w:r w:rsidRPr="00496DEF">
        <w:t xml:space="preserve">: Các </w:t>
      </w:r>
      <w:r w:rsidRPr="00496DEF">
        <w:rPr>
          <w:lang w:val="en-US"/>
        </w:rPr>
        <w:t>kết quả phân tích mẫu môi trường</w:t>
      </w:r>
    </w:p>
    <w:p w14:paraId="2D2F0876" w14:textId="77777777" w:rsidR="0068092F" w:rsidRPr="00496DEF" w:rsidRDefault="0068092F" w:rsidP="0068092F">
      <w:pPr>
        <w:pStyle w:val="base"/>
        <w:spacing w:before="45" w:after="45" w:line="312" w:lineRule="auto"/>
        <w:rPr>
          <w:lang w:val="en-US"/>
        </w:rPr>
      </w:pPr>
      <w:r w:rsidRPr="00496DEF">
        <w:rPr>
          <w:lang w:val="en-US"/>
        </w:rPr>
        <w:t xml:space="preserve">- </w:t>
      </w:r>
      <w:r w:rsidRPr="00496DEF">
        <w:t xml:space="preserve">Phụ lục </w:t>
      </w:r>
      <w:r w:rsidRPr="00496DEF">
        <w:rPr>
          <w:lang w:val="en-US"/>
        </w:rPr>
        <w:t>3</w:t>
      </w:r>
      <w:r w:rsidRPr="00496DEF">
        <w:t xml:space="preserve">: </w:t>
      </w:r>
      <w:r w:rsidRPr="00496DEF">
        <w:rPr>
          <w:lang w:val="en-US"/>
        </w:rPr>
        <w:t>Hồ sơ nghiệm thu và bản vẽ hoàn công các công trình bảo vệ môi trường.</w:t>
      </w:r>
    </w:p>
    <w:p w14:paraId="6F65BE4B" w14:textId="5F8F137B" w:rsidR="000D7109" w:rsidRPr="00496DEF" w:rsidRDefault="0068092F" w:rsidP="000D7109">
      <w:pPr>
        <w:pStyle w:val="base"/>
        <w:spacing w:before="45" w:after="45" w:line="312" w:lineRule="auto"/>
        <w:rPr>
          <w:lang w:val="en-US"/>
        </w:rPr>
      </w:pPr>
      <w:r w:rsidRPr="00496DEF">
        <w:rPr>
          <w:lang w:val="en-US"/>
        </w:rPr>
        <w:t xml:space="preserve">- </w:t>
      </w:r>
      <w:r w:rsidRPr="00496DEF">
        <w:t xml:space="preserve">Phụ lục 4: </w:t>
      </w:r>
      <w:r w:rsidRPr="00496DEF">
        <w:rPr>
          <w:lang w:val="en-US"/>
        </w:rPr>
        <w:t>Các bản vẽ kèm theo</w:t>
      </w:r>
      <w:bookmarkStart w:id="612" w:name="_Hlk117255027"/>
      <w:bookmarkEnd w:id="611"/>
    </w:p>
    <w:p w14:paraId="68470B9C" w14:textId="77777777" w:rsidR="000D7109" w:rsidRPr="00496DEF" w:rsidRDefault="000D7109" w:rsidP="000D7109">
      <w:pPr>
        <w:pStyle w:val="base"/>
        <w:spacing w:before="45" w:after="45" w:line="312" w:lineRule="auto"/>
        <w:rPr>
          <w:lang w:val="en-US"/>
        </w:rPr>
      </w:pPr>
    </w:p>
    <w:p w14:paraId="3D5C7345" w14:textId="77777777" w:rsidR="000D7109" w:rsidRPr="00496DEF" w:rsidRDefault="000D7109" w:rsidP="000D7109">
      <w:pPr>
        <w:pStyle w:val="base"/>
        <w:spacing w:before="45" w:after="45" w:line="312" w:lineRule="auto"/>
        <w:rPr>
          <w:b/>
          <w:sz w:val="30"/>
          <w:szCs w:val="30"/>
        </w:rPr>
        <w:sectPr w:rsidR="000D7109" w:rsidRPr="00496DEF" w:rsidSect="0068092F">
          <w:footerReference w:type="default" r:id="rId63"/>
          <w:pgSz w:w="11907" w:h="16840" w:code="9"/>
          <w:pgMar w:top="990" w:right="1134" w:bottom="1134" w:left="1701" w:header="432" w:footer="576" w:gutter="0"/>
          <w:cols w:space="720"/>
          <w:docGrid w:linePitch="360"/>
        </w:sectPr>
      </w:pPr>
    </w:p>
    <w:p w14:paraId="789D316F" w14:textId="00950176" w:rsidR="0068092F" w:rsidRPr="00496DEF" w:rsidRDefault="0068092F">
      <w:pPr>
        <w:rPr>
          <w:b/>
          <w:sz w:val="30"/>
          <w:szCs w:val="30"/>
        </w:rPr>
      </w:pPr>
    </w:p>
    <w:p w14:paraId="4D4D3C01" w14:textId="59B7BB67" w:rsidR="00A83671" w:rsidRPr="00496DEF" w:rsidRDefault="00A83671" w:rsidP="005D408A">
      <w:pPr>
        <w:widowControl w:val="0"/>
        <w:spacing w:before="60" w:after="60" w:line="288" w:lineRule="auto"/>
        <w:jc w:val="center"/>
        <w:rPr>
          <w:b/>
          <w:bCs/>
          <w:sz w:val="30"/>
          <w:szCs w:val="30"/>
        </w:rPr>
      </w:pPr>
      <w:r w:rsidRPr="00496DEF">
        <w:rPr>
          <w:b/>
          <w:sz w:val="30"/>
          <w:szCs w:val="30"/>
        </w:rPr>
        <w:t>PHỤ LỤC 1</w:t>
      </w:r>
    </w:p>
    <w:p w14:paraId="597D6C70" w14:textId="21E36301" w:rsidR="00CC7218" w:rsidRPr="00496DEF" w:rsidRDefault="00A83671" w:rsidP="005D408A">
      <w:pPr>
        <w:widowControl w:val="0"/>
        <w:spacing w:before="60" w:after="60" w:line="288" w:lineRule="auto"/>
        <w:jc w:val="center"/>
        <w:rPr>
          <w:b/>
          <w:bCs/>
          <w:sz w:val="30"/>
          <w:szCs w:val="30"/>
        </w:rPr>
      </w:pPr>
      <w:r w:rsidRPr="00496DEF">
        <w:rPr>
          <w:b/>
          <w:sz w:val="30"/>
          <w:szCs w:val="30"/>
        </w:rPr>
        <w:t xml:space="preserve"> CÁC VĂN BẢN PHÁP LÝ KÈM THEO</w:t>
      </w:r>
    </w:p>
    <w:bookmarkEnd w:id="612"/>
    <w:p w14:paraId="5B0A7F13" w14:textId="77777777" w:rsidR="00CC7218" w:rsidRPr="00496DEF" w:rsidRDefault="00CC7218" w:rsidP="005D408A">
      <w:pPr>
        <w:tabs>
          <w:tab w:val="left" w:pos="1134"/>
        </w:tabs>
        <w:spacing w:before="30" w:after="30" w:line="288" w:lineRule="auto"/>
        <w:jc w:val="both"/>
        <w:rPr>
          <w:sz w:val="26"/>
          <w:szCs w:val="26"/>
        </w:rPr>
      </w:pPr>
    </w:p>
    <w:p w14:paraId="3CB9DD9C" w14:textId="20C7CC02" w:rsidR="00CC7218" w:rsidRPr="00496DEF" w:rsidRDefault="00BB678C"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Giấy chứng nhận đăng ký kinh doanh </w:t>
      </w:r>
      <w:r w:rsidR="00FF0E21" w:rsidRPr="00496DEF">
        <w:rPr>
          <w:color w:val="auto"/>
          <w:sz w:val="26"/>
          <w:szCs w:val="26"/>
        </w:rPr>
        <w:t>Doanh nghiệp tư nhân</w:t>
      </w:r>
      <w:r w:rsidR="00744563" w:rsidRPr="00496DEF">
        <w:rPr>
          <w:color w:val="auto"/>
          <w:sz w:val="26"/>
          <w:szCs w:val="26"/>
          <w:lang w:val="en-US"/>
        </w:rPr>
        <w:t>.</w:t>
      </w:r>
    </w:p>
    <w:p w14:paraId="59064C6D" w14:textId="44A528D0" w:rsidR="00BB678C" w:rsidRPr="00496DEF" w:rsidRDefault="00FF0E21"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Văn bản số 3353/SXD-KT&amp;VLXD của Sở xây dựng – UBND tỉnh Bình Dương ngày 02 tháng 10 năm 2018 về việc “Thông báo kết quả thẩm định Báo cáo KTKT khai thác mỏ khoáng sản cát xây dựng Láng Loi, xã Minh Hòa – xã Định An, huyện Dầu Tiếng, tỉnh Bình Dương.</w:t>
      </w:r>
    </w:p>
    <w:p w14:paraId="4C2B5AA0" w14:textId="5A1F6BBA" w:rsidR="00A00336" w:rsidRPr="00496DEF" w:rsidRDefault="00FF0E21"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Quyết định số 745/QĐ-STNMT của Sở Tài nguyên và Môi trường tỉnh Bình Dương, ngày 19 tháng 06 năm 2020 về việc phê duyệt báo cáo đánh giá tác động môi trường </w:t>
      </w:r>
      <w:r w:rsidR="00A00336" w:rsidRPr="00496DEF">
        <w:rPr>
          <w:color w:val="auto"/>
          <w:sz w:val="26"/>
          <w:szCs w:val="26"/>
        </w:rPr>
        <w:t>Dự án đầu tư khai thác mỏ cát xây dựng suối Láng Loi, xã Minh Hòa – xã Định An, huyện Dầu Tiếng, tỉnh Bình Dương của Doanh nghiệp tư nhân Châu Dung.</w:t>
      </w:r>
    </w:p>
    <w:p w14:paraId="0F1B8B02" w14:textId="6365C971" w:rsidR="00FF0E21" w:rsidRPr="00496DEF" w:rsidRDefault="00045847"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Giấy phép khai thác khoáng sản (Cát xây dựng) số 110/GP-UBND tỉnh Bình Dương, ngày 13 tháng 11 năm 2020.</w:t>
      </w:r>
    </w:p>
    <w:p w14:paraId="52EDD11C" w14:textId="39C8DD8F" w:rsidR="00045847" w:rsidRPr="00496DEF" w:rsidRDefault="00045847"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Giấy phép hoạt động trong phạm vi bảo vệ công trình thủy lợi số 32/GP-TCTL-PCTTr, ngày 18 tháng 01 năm 2021.</w:t>
      </w:r>
    </w:p>
    <w:p w14:paraId="69E87BCE" w14:textId="1F6C62C3" w:rsidR="00045847" w:rsidRPr="00496DEF" w:rsidRDefault="00045847"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Công văn số 01/2021/CV-CD, ngày 01 tháng 01 năm 2021 về việc th</w:t>
      </w:r>
      <w:r w:rsidR="00744563" w:rsidRPr="00496DEF">
        <w:rPr>
          <w:color w:val="auto"/>
          <w:sz w:val="26"/>
          <w:szCs w:val="26"/>
          <w:lang w:val="en-US"/>
        </w:rPr>
        <w:t>ô</w:t>
      </w:r>
      <w:r w:rsidRPr="00496DEF">
        <w:rPr>
          <w:color w:val="auto"/>
          <w:sz w:val="26"/>
          <w:szCs w:val="26"/>
        </w:rPr>
        <w:t>ng báo ngày bắt đầu xây dựng cơ bản tại mỏ cát xây dựng Láng Loi, xã Minh Hòa – xã Định An, huyện Dầu Tiếng, tỉnh Bình Dương.</w:t>
      </w:r>
    </w:p>
    <w:p w14:paraId="0AB0B4F1" w14:textId="60D89A8F" w:rsidR="003524E3" w:rsidRPr="00496DEF" w:rsidRDefault="003524E3"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Biên bản thỏa thuận thống nhất vị trí bãi tập kết cát (bãi chứa cát).</w:t>
      </w:r>
    </w:p>
    <w:p w14:paraId="41FDC4EE" w14:textId="679E0409" w:rsidR="00045847" w:rsidRPr="00496DEF" w:rsidRDefault="00045847"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Công văn số 03/2021/CV-CD, ngày </w:t>
      </w:r>
      <w:r w:rsidR="00744563" w:rsidRPr="00496DEF">
        <w:rPr>
          <w:color w:val="auto"/>
          <w:sz w:val="26"/>
          <w:szCs w:val="26"/>
        </w:rPr>
        <w:t>01 tháng 02 năm 2021 về việc thô</w:t>
      </w:r>
      <w:r w:rsidRPr="00496DEF">
        <w:rPr>
          <w:color w:val="auto"/>
          <w:sz w:val="26"/>
          <w:szCs w:val="26"/>
        </w:rPr>
        <w:t xml:space="preserve">ng báo ngày bắt đầu khai thác tại mỏ cát xây dựng Láng Loi, xã Minh Hòa </w:t>
      </w:r>
      <w:r w:rsidR="003524E3" w:rsidRPr="00496DEF">
        <w:rPr>
          <w:color w:val="auto"/>
          <w:sz w:val="26"/>
          <w:szCs w:val="26"/>
          <w:lang w:val="en-US"/>
        </w:rPr>
        <w:t>và</w:t>
      </w:r>
      <w:r w:rsidRPr="00496DEF">
        <w:rPr>
          <w:color w:val="auto"/>
          <w:sz w:val="26"/>
          <w:szCs w:val="26"/>
        </w:rPr>
        <w:t xml:space="preserve"> xã Định An, huyện Dầu Tiếng, tỉnh Bình Dương.</w:t>
      </w:r>
    </w:p>
    <w:p w14:paraId="78AF6C41" w14:textId="021C8107" w:rsidR="00045847" w:rsidRPr="00496DEF" w:rsidRDefault="00045847"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Công văn số 03/TB-BNGĐĐH ngày 04 tháng 03 năm 2021, về việc thông báo bổ nhiệm Giám </w:t>
      </w:r>
      <w:r w:rsidR="00EE2150" w:rsidRPr="00496DEF">
        <w:rPr>
          <w:color w:val="auto"/>
          <w:sz w:val="26"/>
          <w:szCs w:val="26"/>
        </w:rPr>
        <w:t>đố</w:t>
      </w:r>
      <w:r w:rsidRPr="00496DEF">
        <w:rPr>
          <w:color w:val="auto"/>
          <w:sz w:val="26"/>
          <w:szCs w:val="26"/>
        </w:rPr>
        <w:t>c điều hành mỏ.</w:t>
      </w:r>
    </w:p>
    <w:p w14:paraId="760F30BB" w14:textId="177E2BD2" w:rsidR="00045847" w:rsidRPr="00496DEF" w:rsidRDefault="00045847"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Công văn số 01.2021/CV-NY ngày 01 tháng 02 năm 2021, về việc Niêm yết công khai Quyết định phê duyệt báo cáo đánh giá tác động môi trường của Dự án.</w:t>
      </w:r>
    </w:p>
    <w:p w14:paraId="2140D09D" w14:textId="0CB3991F" w:rsidR="00554E18" w:rsidRPr="00496DEF" w:rsidRDefault="003F1DE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Giấy xác nhận</w:t>
      </w:r>
      <w:r w:rsidR="00554E18" w:rsidRPr="00496DEF">
        <w:rPr>
          <w:color w:val="auto"/>
          <w:sz w:val="26"/>
          <w:szCs w:val="26"/>
        </w:rPr>
        <w:t xml:space="preserve"> </w:t>
      </w:r>
      <w:r w:rsidR="003524E3" w:rsidRPr="00496DEF">
        <w:rPr>
          <w:color w:val="auto"/>
          <w:sz w:val="26"/>
          <w:szCs w:val="26"/>
          <w:lang w:val="en-US"/>
        </w:rPr>
        <w:t>ký quỹ.</w:t>
      </w:r>
    </w:p>
    <w:p w14:paraId="3E778C06" w14:textId="74D0CB74" w:rsidR="00554E18" w:rsidRPr="00496DEF" w:rsidRDefault="00554E1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Ủy nhiệm chi</w:t>
      </w:r>
      <w:r w:rsidR="00206E63" w:rsidRPr="00496DEF">
        <w:rPr>
          <w:color w:val="auto"/>
          <w:sz w:val="26"/>
          <w:szCs w:val="26"/>
        </w:rPr>
        <w:t xml:space="preserve"> Quỹ bảo vệ môi trường </w:t>
      </w:r>
      <w:r w:rsidR="002B7D36" w:rsidRPr="00496DEF">
        <w:rPr>
          <w:color w:val="auto"/>
          <w:sz w:val="26"/>
          <w:szCs w:val="26"/>
          <w:lang w:val="en-US"/>
        </w:rPr>
        <w:t>năm</w:t>
      </w:r>
      <w:r w:rsidR="003524E3" w:rsidRPr="00496DEF">
        <w:rPr>
          <w:color w:val="auto"/>
          <w:sz w:val="26"/>
          <w:szCs w:val="26"/>
          <w:lang w:val="en-US"/>
        </w:rPr>
        <w:t xml:space="preserve"> 2023.</w:t>
      </w:r>
    </w:p>
    <w:p w14:paraId="517ADF2B" w14:textId="1A0C6717" w:rsidR="00554E18" w:rsidRPr="00496DEF" w:rsidRDefault="00554E1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Hợp đồng </w:t>
      </w:r>
      <w:r w:rsidR="00E95BD1" w:rsidRPr="00496DEF">
        <w:rPr>
          <w:color w:val="auto"/>
          <w:sz w:val="26"/>
          <w:szCs w:val="26"/>
          <w:lang w:val="en-US"/>
        </w:rPr>
        <w:t xml:space="preserve">về </w:t>
      </w:r>
      <w:r w:rsidRPr="00496DEF">
        <w:rPr>
          <w:color w:val="auto"/>
          <w:sz w:val="26"/>
          <w:szCs w:val="26"/>
        </w:rPr>
        <w:t xml:space="preserve">vận chuyển, thu gom và xử lý chất thải nguy hại. </w:t>
      </w:r>
    </w:p>
    <w:p w14:paraId="68DBA057" w14:textId="6F5E6CD3" w:rsidR="00E95BD1" w:rsidRPr="00496DEF" w:rsidRDefault="00E95BD1"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Hợp đồng về vận chuyển, thu gom và xử lý chất thải rắn sinh hoạt.</w:t>
      </w:r>
    </w:p>
    <w:p w14:paraId="7397C87C" w14:textId="21BB8507" w:rsidR="00554E18" w:rsidRPr="00496DEF" w:rsidRDefault="00554E1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Hợp đồng số 04.2021/CD ngày 01 tháng 03 năm 2022, về việc thỏa thuận thực </w:t>
      </w:r>
      <w:r w:rsidR="00E95BD1" w:rsidRPr="00496DEF">
        <w:rPr>
          <w:color w:val="auto"/>
          <w:sz w:val="26"/>
          <w:szCs w:val="26"/>
        </w:rPr>
        <w:t>hiện công tác tưới nước dập bụi.</w:t>
      </w:r>
    </w:p>
    <w:p w14:paraId="32641B1B" w14:textId="5489A897" w:rsidR="003F1DE8" w:rsidRPr="00496DEF" w:rsidRDefault="003F1DE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Biên bản làm việc với Sở tài nguyên và môi trường tỉnh Bình Dương ngày 05 tháng 05 năm 2021 về việc xác nhận đăng </w:t>
      </w:r>
      <w:r w:rsidR="00EE2150" w:rsidRPr="00496DEF">
        <w:rPr>
          <w:color w:val="auto"/>
          <w:sz w:val="26"/>
          <w:szCs w:val="26"/>
        </w:rPr>
        <w:t>ký</w:t>
      </w:r>
      <w:r w:rsidRPr="00496DEF">
        <w:rPr>
          <w:color w:val="auto"/>
          <w:sz w:val="26"/>
          <w:szCs w:val="26"/>
        </w:rPr>
        <w:t xml:space="preserve"> phương tiện khai thác mỏ cát xây dựng suối Láng Loi, hồ Dầu Tiếng của Doanh nghiệp tư nhân Châu Dung.</w:t>
      </w:r>
    </w:p>
    <w:p w14:paraId="796E587A" w14:textId="272F324D" w:rsidR="003F1DE8" w:rsidRPr="00496DEF" w:rsidRDefault="003F1DE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Hợp đồng thuê đất </w:t>
      </w:r>
      <w:r w:rsidR="002013F8" w:rsidRPr="00496DEF">
        <w:rPr>
          <w:color w:val="auto"/>
          <w:sz w:val="26"/>
          <w:szCs w:val="26"/>
          <w:lang w:val="en-US"/>
        </w:rPr>
        <w:t>và giấy chứng nhận quyền sử dụng đất.</w:t>
      </w:r>
    </w:p>
    <w:p w14:paraId="58A97C6D" w14:textId="7917543C" w:rsidR="002013F8" w:rsidRPr="00496DEF" w:rsidRDefault="002013F8"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Văn bản chấp thuận đấu nối sử dụng tuyến đường.</w:t>
      </w:r>
    </w:p>
    <w:p w14:paraId="44C9216B" w14:textId="77777777" w:rsidR="002013F8" w:rsidRPr="00496DEF" w:rsidRDefault="002013F8" w:rsidP="002013F8">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Công văn số 20/CV-CD ngày 08 tháng 12 năm 2021 về việc xin bổ sung 01 </w:t>
      </w:r>
      <w:r w:rsidRPr="00496DEF">
        <w:rPr>
          <w:color w:val="auto"/>
          <w:sz w:val="26"/>
          <w:szCs w:val="26"/>
        </w:rPr>
        <w:lastRenderedPageBreak/>
        <w:t>bãi chứa cát vào công trình vận hành khai thác của dự án.</w:t>
      </w:r>
    </w:p>
    <w:p w14:paraId="1296F887" w14:textId="36791FF5" w:rsidR="002013F8" w:rsidRPr="00496DEF" w:rsidRDefault="002013F8" w:rsidP="002013F8">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Công văn thông báo số 723/STNMT-CCBVMT ngày 11 tháng 03 năm 2022 của Sở tài nguyên và môi trường tỉnh Bình Dương về việc bổ sung 01 bãi chứa cát của Doanh nghiệp tư nhân Châu Dung.</w:t>
      </w:r>
    </w:p>
    <w:p w14:paraId="5EC80950" w14:textId="18BA87EB" w:rsidR="003F1DE8" w:rsidRPr="00496DEF" w:rsidRDefault="00124413"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Biên bản kiểm tra Đoàn kiểm tra số 1757/QĐ-</w:t>
      </w:r>
      <w:r w:rsidR="0081259E" w:rsidRPr="00496DEF">
        <w:rPr>
          <w:color w:val="auto"/>
          <w:sz w:val="26"/>
          <w:szCs w:val="26"/>
        </w:rPr>
        <w:t>UBND tỉnh Bình Dương ngày 15 tháng 10 năm 2021, về việc chấp hành các quy định của pháp luật trong lĩnh vực đất đai, bảo vệ môi trường, khoáng sản, hoạt động bến bãi và các vấn đề có liên quan đối với Doanh nghiệp tư nhân Châu Dung.</w:t>
      </w:r>
    </w:p>
    <w:p w14:paraId="46FD02BC" w14:textId="08751105" w:rsidR="0081259E" w:rsidRPr="00496DEF" w:rsidRDefault="00F64BC1"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rPr>
        <w:t xml:space="preserve">Biên bản </w:t>
      </w:r>
      <w:r w:rsidRPr="00496DEF">
        <w:rPr>
          <w:color w:val="auto"/>
          <w:sz w:val="26"/>
          <w:szCs w:val="26"/>
          <w:lang w:val="en-US"/>
        </w:rPr>
        <w:t>kiểm tra hoạt động khai thác, kinh doanh tập kết cát và phương tiện thủy nội địa đối với Doanh nghiệp tư nhân Châu Dung.</w:t>
      </w:r>
    </w:p>
    <w:p w14:paraId="3FFFD4AA" w14:textId="492D288C" w:rsidR="00744563" w:rsidRPr="00496DEF" w:rsidRDefault="00744563" w:rsidP="005D408A">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Công văn số 09/CV-CD ngày 20/03/2023 về việc đề nghị hướng dẫn thủ tục thuê mặt nước trong phạm vi bảo vệ công trình thủy lợi hồ Dầu Tiếng.</w:t>
      </w:r>
    </w:p>
    <w:p w14:paraId="4AA6D89C" w14:textId="485A9469" w:rsidR="00744563" w:rsidRPr="00496DEF" w:rsidRDefault="00744563" w:rsidP="00744563">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Công văn số 10/CV-CD ngày 20/03/2023 về việc đề nghị hướng dẫn thủ tục thuê mặt nước trong phạm vi bảo vệ công trình thủy lợi hồ Dầu Tiếng.</w:t>
      </w:r>
    </w:p>
    <w:p w14:paraId="55FC6260" w14:textId="4E56DBBC" w:rsidR="00744563" w:rsidRPr="00496DEF" w:rsidRDefault="00744563" w:rsidP="00744563">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Văn bản số 612/SNN-XDCT ngày 23/03/2023 của Sở nông nghiệp và phát triển nông thôn về việc hướng dẫn thủ tục xin cấp phép thuê mặt nước trong phạm vi bảo vệ công trình thủy lợi.</w:t>
      </w:r>
    </w:p>
    <w:p w14:paraId="6ADC5066" w14:textId="642CF6EF" w:rsidR="00F64BC1" w:rsidRPr="00496DEF" w:rsidRDefault="00F64BC1" w:rsidP="00744563">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Kế hoạch phòng ngừa và ứng phó sự cố môi trường.</w:t>
      </w:r>
    </w:p>
    <w:p w14:paraId="21055224" w14:textId="2C0A1015" w:rsidR="00F64BC1" w:rsidRPr="00496DEF" w:rsidRDefault="00F64BC1" w:rsidP="00744563">
      <w:pPr>
        <w:pStyle w:val="ListParagraph"/>
        <w:widowControl w:val="0"/>
        <w:numPr>
          <w:ilvl w:val="0"/>
          <w:numId w:val="15"/>
        </w:numPr>
        <w:tabs>
          <w:tab w:val="left" w:pos="1134"/>
        </w:tabs>
        <w:spacing w:before="30" w:after="30" w:line="288" w:lineRule="auto"/>
        <w:ind w:left="0" w:firstLine="720"/>
        <w:jc w:val="both"/>
        <w:rPr>
          <w:color w:val="auto"/>
          <w:sz w:val="26"/>
          <w:szCs w:val="26"/>
        </w:rPr>
      </w:pPr>
      <w:r w:rsidRPr="00496DEF">
        <w:rPr>
          <w:color w:val="auto"/>
          <w:sz w:val="26"/>
          <w:szCs w:val="26"/>
          <w:lang w:val="en-US"/>
        </w:rPr>
        <w:t>Kế hoạch ứng phó sự cố tràn dầu.</w:t>
      </w:r>
    </w:p>
    <w:p w14:paraId="2BFE0231" w14:textId="77777777" w:rsidR="00744563" w:rsidRPr="00496DEF" w:rsidRDefault="00744563" w:rsidP="00744563">
      <w:pPr>
        <w:pStyle w:val="ListParagraph"/>
        <w:widowControl w:val="0"/>
        <w:tabs>
          <w:tab w:val="left" w:pos="1134"/>
        </w:tabs>
        <w:spacing w:before="30" w:after="30" w:line="288" w:lineRule="auto"/>
        <w:jc w:val="both"/>
        <w:rPr>
          <w:color w:val="auto"/>
          <w:sz w:val="26"/>
          <w:szCs w:val="26"/>
        </w:rPr>
      </w:pPr>
    </w:p>
    <w:p w14:paraId="33C6CA93" w14:textId="3967039D" w:rsidR="009B6B20" w:rsidRPr="00496DEF" w:rsidRDefault="009B6B20" w:rsidP="005D408A">
      <w:pPr>
        <w:tabs>
          <w:tab w:val="left" w:pos="1134"/>
        </w:tabs>
        <w:spacing w:line="288" w:lineRule="auto"/>
        <w:rPr>
          <w:b/>
          <w:sz w:val="26"/>
          <w:szCs w:val="26"/>
        </w:rPr>
      </w:pPr>
      <w:r w:rsidRPr="00496DEF">
        <w:rPr>
          <w:b/>
          <w:sz w:val="26"/>
          <w:szCs w:val="26"/>
        </w:rPr>
        <w:br w:type="page"/>
      </w:r>
    </w:p>
    <w:p w14:paraId="61107F84" w14:textId="2B59EC30" w:rsidR="00A83671" w:rsidRPr="00496DEF" w:rsidRDefault="00A83671" w:rsidP="005D408A">
      <w:pPr>
        <w:widowControl w:val="0"/>
        <w:spacing w:before="60" w:after="60" w:line="288" w:lineRule="auto"/>
        <w:jc w:val="center"/>
        <w:rPr>
          <w:b/>
          <w:bCs/>
          <w:sz w:val="30"/>
          <w:szCs w:val="30"/>
        </w:rPr>
      </w:pPr>
      <w:bookmarkStart w:id="613" w:name="_Hlk117255044"/>
      <w:r w:rsidRPr="00496DEF">
        <w:rPr>
          <w:b/>
          <w:sz w:val="30"/>
          <w:szCs w:val="30"/>
        </w:rPr>
        <w:lastRenderedPageBreak/>
        <w:t>PHỤ LỤC 2</w:t>
      </w:r>
    </w:p>
    <w:p w14:paraId="50F8C744" w14:textId="77777777" w:rsidR="00A83671" w:rsidRPr="00496DEF" w:rsidRDefault="00A83671" w:rsidP="005D408A">
      <w:pPr>
        <w:widowControl w:val="0"/>
        <w:spacing w:before="60" w:after="60" w:line="288" w:lineRule="auto"/>
        <w:jc w:val="center"/>
        <w:rPr>
          <w:b/>
          <w:sz w:val="30"/>
          <w:szCs w:val="30"/>
        </w:rPr>
      </w:pPr>
      <w:r w:rsidRPr="00496DEF">
        <w:rPr>
          <w:b/>
          <w:sz w:val="30"/>
          <w:szCs w:val="30"/>
        </w:rPr>
        <w:t>CÁC KẾT QUẢ PHÂN TÍCH MẪU MÔI TRƯỜNG</w:t>
      </w:r>
      <w:bookmarkEnd w:id="613"/>
    </w:p>
    <w:p w14:paraId="68EF0267" w14:textId="77777777" w:rsidR="00A83671" w:rsidRPr="00496DEF" w:rsidRDefault="00A83671" w:rsidP="005D408A">
      <w:pPr>
        <w:spacing w:line="288" w:lineRule="auto"/>
        <w:rPr>
          <w:bCs/>
          <w:sz w:val="30"/>
          <w:szCs w:val="30"/>
        </w:rPr>
      </w:pPr>
      <w:r w:rsidRPr="00496DEF">
        <w:rPr>
          <w:sz w:val="30"/>
          <w:szCs w:val="30"/>
        </w:rPr>
        <w:br w:type="page"/>
      </w:r>
    </w:p>
    <w:p w14:paraId="343C2859" w14:textId="77777777" w:rsidR="00A83671" w:rsidRPr="00496DEF" w:rsidRDefault="00A83671" w:rsidP="005D408A">
      <w:pPr>
        <w:pStyle w:val="caxau"/>
        <w:spacing w:line="288" w:lineRule="auto"/>
        <w:rPr>
          <w:sz w:val="30"/>
          <w:szCs w:val="30"/>
        </w:rPr>
      </w:pPr>
    </w:p>
    <w:p w14:paraId="02E4ACA3" w14:textId="77777777" w:rsidR="00A83671" w:rsidRPr="00496DEF" w:rsidRDefault="00A83671" w:rsidP="005D408A">
      <w:pPr>
        <w:widowControl w:val="0"/>
        <w:spacing w:before="60" w:after="60" w:line="288" w:lineRule="auto"/>
        <w:jc w:val="center"/>
        <w:rPr>
          <w:b/>
          <w:bCs/>
          <w:sz w:val="30"/>
          <w:szCs w:val="30"/>
        </w:rPr>
      </w:pPr>
      <w:bookmarkStart w:id="614" w:name="_Hlk117255097"/>
      <w:r w:rsidRPr="00496DEF">
        <w:rPr>
          <w:b/>
          <w:sz w:val="30"/>
          <w:szCs w:val="30"/>
        </w:rPr>
        <w:t>PHỤ LỤC 3</w:t>
      </w:r>
    </w:p>
    <w:p w14:paraId="19BF9593" w14:textId="77777777" w:rsidR="00A83671" w:rsidRPr="00496DEF" w:rsidRDefault="00A83671" w:rsidP="005D408A">
      <w:pPr>
        <w:widowControl w:val="0"/>
        <w:spacing w:before="60" w:after="60" w:line="288" w:lineRule="auto"/>
        <w:jc w:val="center"/>
        <w:rPr>
          <w:b/>
          <w:sz w:val="30"/>
          <w:szCs w:val="30"/>
        </w:rPr>
      </w:pPr>
      <w:r w:rsidRPr="00496DEF">
        <w:rPr>
          <w:b/>
          <w:sz w:val="30"/>
          <w:szCs w:val="30"/>
        </w:rPr>
        <w:t xml:space="preserve">HỒ SƠ NGHIỆM THU VÀ BẢN VẼ HOÀN CÔNG CÁC </w:t>
      </w:r>
    </w:p>
    <w:p w14:paraId="65D9F042" w14:textId="77777777" w:rsidR="00A83671" w:rsidRPr="00496DEF" w:rsidRDefault="00A83671" w:rsidP="005D408A">
      <w:pPr>
        <w:widowControl w:val="0"/>
        <w:spacing w:before="60" w:after="60" w:line="288" w:lineRule="auto"/>
        <w:jc w:val="center"/>
        <w:rPr>
          <w:b/>
          <w:bCs/>
          <w:sz w:val="30"/>
          <w:szCs w:val="30"/>
        </w:rPr>
      </w:pPr>
      <w:r w:rsidRPr="00496DEF">
        <w:rPr>
          <w:b/>
          <w:sz w:val="30"/>
          <w:szCs w:val="30"/>
        </w:rPr>
        <w:t>CÔNG TRÌNH BẢO VỆ MÔI TRƯỜNG</w:t>
      </w:r>
    </w:p>
    <w:bookmarkEnd w:id="614"/>
    <w:p w14:paraId="74E30C3C" w14:textId="77777777" w:rsidR="00A83671" w:rsidRPr="00496DEF" w:rsidRDefault="00A83671" w:rsidP="005D408A">
      <w:pPr>
        <w:spacing w:line="288" w:lineRule="auto"/>
        <w:rPr>
          <w:b/>
          <w:sz w:val="30"/>
          <w:szCs w:val="30"/>
        </w:rPr>
      </w:pPr>
    </w:p>
    <w:p w14:paraId="45594817" w14:textId="77777777" w:rsidR="00754A86" w:rsidRPr="00496DEF" w:rsidRDefault="00754A86" w:rsidP="005D408A">
      <w:pPr>
        <w:spacing w:line="288" w:lineRule="auto"/>
        <w:rPr>
          <w:b/>
          <w:bCs/>
          <w:sz w:val="30"/>
          <w:szCs w:val="30"/>
        </w:rPr>
      </w:pPr>
    </w:p>
    <w:p w14:paraId="4153B795" w14:textId="77777777" w:rsidR="00A83671" w:rsidRPr="00496DEF" w:rsidRDefault="00A83671" w:rsidP="005D408A">
      <w:pPr>
        <w:pStyle w:val="base"/>
        <w:spacing w:before="45" w:after="45" w:line="288" w:lineRule="auto"/>
      </w:pPr>
    </w:p>
    <w:p w14:paraId="43B6B03C" w14:textId="77777777" w:rsidR="00A83671" w:rsidRPr="00496DEF" w:rsidRDefault="00A83671" w:rsidP="005D408A">
      <w:pPr>
        <w:pStyle w:val="base"/>
        <w:spacing w:before="45" w:after="45" w:line="288" w:lineRule="auto"/>
      </w:pPr>
    </w:p>
    <w:p w14:paraId="5293D738" w14:textId="77777777" w:rsidR="0027035A" w:rsidRPr="00496DEF" w:rsidRDefault="0027035A" w:rsidP="005D408A">
      <w:pPr>
        <w:pStyle w:val="base"/>
        <w:spacing w:before="45" w:after="45" w:line="288" w:lineRule="auto"/>
      </w:pPr>
      <w:r w:rsidRPr="00496DEF">
        <w:t xml:space="preserve"> </w:t>
      </w:r>
    </w:p>
    <w:p w14:paraId="0CB46EFE" w14:textId="77777777" w:rsidR="00A83671" w:rsidRPr="00496DEF" w:rsidRDefault="00A83671" w:rsidP="005D408A">
      <w:pPr>
        <w:pStyle w:val="caxau"/>
        <w:spacing w:line="288" w:lineRule="auto"/>
        <w:rPr>
          <w:sz w:val="30"/>
          <w:szCs w:val="30"/>
        </w:rPr>
      </w:pPr>
    </w:p>
    <w:p w14:paraId="0112AC1E" w14:textId="77777777" w:rsidR="00754A86" w:rsidRPr="00496DEF" w:rsidRDefault="00754A86" w:rsidP="005D408A">
      <w:pPr>
        <w:spacing w:line="288" w:lineRule="auto"/>
        <w:rPr>
          <w:b/>
          <w:sz w:val="30"/>
          <w:szCs w:val="30"/>
        </w:rPr>
      </w:pPr>
      <w:r w:rsidRPr="00496DEF">
        <w:rPr>
          <w:b/>
          <w:sz w:val="30"/>
          <w:szCs w:val="30"/>
        </w:rPr>
        <w:br w:type="page"/>
      </w:r>
    </w:p>
    <w:p w14:paraId="4461A3F6" w14:textId="77777777" w:rsidR="00754A86" w:rsidRPr="00496DEF" w:rsidRDefault="00754A86" w:rsidP="005D408A">
      <w:pPr>
        <w:widowControl w:val="0"/>
        <w:spacing w:before="60" w:after="60" w:line="288" w:lineRule="auto"/>
        <w:jc w:val="center"/>
        <w:rPr>
          <w:b/>
          <w:sz w:val="30"/>
          <w:szCs w:val="30"/>
        </w:rPr>
      </w:pPr>
    </w:p>
    <w:p w14:paraId="70DBDC86" w14:textId="77777777" w:rsidR="00A83671" w:rsidRPr="00496DEF" w:rsidRDefault="00A83671" w:rsidP="005D408A">
      <w:pPr>
        <w:widowControl w:val="0"/>
        <w:spacing w:before="60" w:after="60" w:line="288" w:lineRule="auto"/>
        <w:jc w:val="center"/>
        <w:rPr>
          <w:b/>
          <w:bCs/>
          <w:sz w:val="30"/>
          <w:szCs w:val="30"/>
        </w:rPr>
      </w:pPr>
      <w:bookmarkStart w:id="615" w:name="_Hlk117255108"/>
      <w:r w:rsidRPr="00496DEF">
        <w:rPr>
          <w:b/>
          <w:sz w:val="30"/>
          <w:szCs w:val="30"/>
        </w:rPr>
        <w:t>PHỤ LỤC 4</w:t>
      </w:r>
    </w:p>
    <w:p w14:paraId="3DA7E2E9" w14:textId="77777777" w:rsidR="00A83671" w:rsidRPr="00496DEF" w:rsidRDefault="00A83671" w:rsidP="005D408A">
      <w:pPr>
        <w:widowControl w:val="0"/>
        <w:spacing w:before="60" w:after="60" w:line="288" w:lineRule="auto"/>
        <w:jc w:val="center"/>
        <w:rPr>
          <w:b/>
          <w:sz w:val="30"/>
          <w:szCs w:val="30"/>
        </w:rPr>
      </w:pPr>
      <w:r w:rsidRPr="00496DEF">
        <w:rPr>
          <w:b/>
          <w:sz w:val="30"/>
          <w:szCs w:val="30"/>
        </w:rPr>
        <w:t>CÁC BẢN VẼ KÈM THEO</w:t>
      </w:r>
    </w:p>
    <w:bookmarkEnd w:id="615"/>
    <w:p w14:paraId="6CB8E394" w14:textId="77777777" w:rsidR="00754A86" w:rsidRPr="00496DEF" w:rsidRDefault="00754A86" w:rsidP="005D408A">
      <w:pPr>
        <w:widowControl w:val="0"/>
        <w:spacing w:before="60" w:after="60" w:line="288" w:lineRule="auto"/>
        <w:jc w:val="center"/>
        <w:rPr>
          <w:b/>
          <w:sz w:val="30"/>
          <w:szCs w:val="30"/>
        </w:rPr>
      </w:pPr>
    </w:p>
    <w:p w14:paraId="0BFF83EE" w14:textId="3429CC6E" w:rsidR="0035052C" w:rsidRPr="00496DEF" w:rsidRDefault="0035052C" w:rsidP="005D408A">
      <w:pPr>
        <w:pStyle w:val="base"/>
        <w:spacing w:before="45" w:after="45" w:line="288" w:lineRule="auto"/>
        <w:rPr>
          <w:b/>
        </w:rPr>
      </w:pPr>
    </w:p>
    <w:sectPr w:rsidR="0035052C" w:rsidRPr="00496DEF" w:rsidSect="0068092F">
      <w:headerReference w:type="default" r:id="rId64"/>
      <w:footerReference w:type="even" r:id="rId65"/>
      <w:footerReference w:type="default" r:id="rId66"/>
      <w:pgSz w:w="11907" w:h="16840" w:code="9"/>
      <w:pgMar w:top="990" w:right="1134" w:bottom="1134" w:left="1701" w:header="432" w:footer="576"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4C14C2" w14:textId="77777777" w:rsidR="004A4F45" w:rsidRDefault="004A4F45">
      <w:pPr>
        <w:pStyle w:val="BodyText"/>
      </w:pPr>
      <w:r>
        <w:separator/>
      </w:r>
    </w:p>
  </w:endnote>
  <w:endnote w:type="continuationSeparator" w:id="0">
    <w:p w14:paraId="7BE71016" w14:textId="77777777" w:rsidR="004A4F45" w:rsidRDefault="004A4F45">
      <w:pPr>
        <w:pStyle w:val="BodyTex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NI-Helve-Condense">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nTimeH">
    <w:panose1 w:val="020B7200000000000000"/>
    <w:charset w:val="00"/>
    <w:family w:val="swiss"/>
    <w:pitch w:val="variable"/>
    <w:sig w:usb0="00000003" w:usb1="00000000" w:usb2="00000000" w:usb3="00000000" w:csb0="00000001" w:csb1="00000000"/>
  </w:font>
  <w:font w:name="VNI-Avo">
    <w:panose1 w:val="000000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Ntimes new roman">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imes New Roman Bold">
    <w:panose1 w:val="02020803070505020304"/>
    <w:charset w:val="00"/>
    <w:family w:val="roman"/>
    <w:notTrueType/>
    <w:pitch w:val="default"/>
  </w:font>
  <w:font w:name="VNI-Times-Bold">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Yu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8C446" w14:textId="62B7FE89" w:rsidR="00013886" w:rsidRPr="00E330DD" w:rsidRDefault="00013886" w:rsidP="00E016FA">
    <w:pPr>
      <w:pStyle w:val="Footer"/>
      <w:jc w:val="center"/>
      <w:rPr>
        <w:color w:val="auto"/>
        <w:sz w:val="24"/>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uto"/>
      </w:rPr>
      <w:id w:val="-1256966185"/>
      <w:docPartObj>
        <w:docPartGallery w:val="Page Numbers (Bottom of Page)"/>
        <w:docPartUnique/>
      </w:docPartObj>
    </w:sdtPr>
    <w:sdtEndPr>
      <w:rPr>
        <w:noProof/>
      </w:rPr>
    </w:sdtEndPr>
    <w:sdtContent>
      <w:p w14:paraId="48749FED" w14:textId="3B73036D" w:rsidR="00013886" w:rsidRPr="00A65FBC" w:rsidRDefault="00013886" w:rsidP="00A65FBC">
        <w:pPr>
          <w:pStyle w:val="Footer"/>
          <w:jc w:val="center"/>
          <w:rPr>
            <w:color w:val="auto"/>
          </w:rPr>
        </w:pPr>
        <w:r w:rsidRPr="00B5471A">
          <w:rPr>
            <w:color w:val="auto"/>
          </w:rPr>
          <w:fldChar w:fldCharType="begin"/>
        </w:r>
        <w:r w:rsidRPr="00B5471A">
          <w:rPr>
            <w:color w:val="auto"/>
          </w:rPr>
          <w:instrText xml:space="preserve"> PAGE   \* MERGEFORMAT </w:instrText>
        </w:r>
        <w:r w:rsidRPr="00B5471A">
          <w:rPr>
            <w:color w:val="auto"/>
          </w:rPr>
          <w:fldChar w:fldCharType="separate"/>
        </w:r>
        <w:r w:rsidR="00795082">
          <w:rPr>
            <w:noProof/>
            <w:color w:val="auto"/>
          </w:rPr>
          <w:t>86</w:t>
        </w:r>
        <w:r w:rsidRPr="00B5471A">
          <w:rPr>
            <w:noProof/>
            <w:color w:val="auto"/>
          </w:rPr>
          <w:fldChar w:fldCharType="end"/>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4666C" w14:textId="77777777" w:rsidR="00013886" w:rsidRPr="00AB3F1A" w:rsidRDefault="00013886" w:rsidP="00AB3F1A">
    <w:pPr>
      <w:pStyle w:val="Footer"/>
      <w:jc w:val="center"/>
      <w:rPr>
        <w:color w:val="auto"/>
        <w:sz w:val="24"/>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E2869" w14:textId="46A10D0D" w:rsidR="00013886" w:rsidRPr="00AE23E3" w:rsidRDefault="00013886" w:rsidP="00AE23E3">
    <w:pPr>
      <w:pStyle w:val="Footer"/>
      <w:jc w:val="center"/>
      <w:rPr>
        <w:color w:val="auto"/>
        <w:sz w:val="24"/>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4402E3" w14:textId="77777777" w:rsidR="00013886" w:rsidRPr="00AB3F1A" w:rsidRDefault="00013886" w:rsidP="00AB3F1A">
    <w:pPr>
      <w:pStyle w:val="Footer"/>
      <w:jc w:val="center"/>
      <w:rPr>
        <w:color w:val="auto"/>
        <w:sz w:val="24"/>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B38993" w14:textId="77777777" w:rsidR="00013886" w:rsidRPr="00E83650" w:rsidRDefault="00013886">
    <w:pPr>
      <w:pStyle w:val="Footer"/>
      <w:rPr>
        <w:color w:val="FFFFFF" w:themeColor="background1"/>
        <w:lang w:val="en-US"/>
      </w:rPr>
    </w:pPr>
    <w:r w:rsidRPr="00E83650">
      <w:rPr>
        <w:color w:val="FFFFFF" w:themeColor="background1"/>
        <w:lang w:val="en-US"/>
      </w:rPr>
      <w:t>1</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535119545"/>
      <w:docPartObj>
        <w:docPartGallery w:val="Page Numbers (Bottom of Page)"/>
        <w:docPartUnique/>
      </w:docPartObj>
    </w:sdtPr>
    <w:sdtEndPr>
      <w:rPr>
        <w:noProof/>
        <w:color w:val="auto"/>
      </w:rPr>
    </w:sdtEndPr>
    <w:sdtContent>
      <w:p w14:paraId="21792E31" w14:textId="176B973A" w:rsidR="00013886" w:rsidRPr="00BD0D05" w:rsidRDefault="00013886">
        <w:pPr>
          <w:pStyle w:val="Footer"/>
          <w:jc w:val="center"/>
          <w:rPr>
            <w:color w:val="auto"/>
            <w:sz w:val="24"/>
          </w:rPr>
        </w:pPr>
        <w:r w:rsidRPr="00BD0D05">
          <w:rPr>
            <w:color w:val="auto"/>
            <w:sz w:val="24"/>
          </w:rPr>
          <w:fldChar w:fldCharType="begin"/>
        </w:r>
        <w:r w:rsidRPr="00BD0D05">
          <w:rPr>
            <w:color w:val="auto"/>
            <w:sz w:val="24"/>
          </w:rPr>
          <w:instrText xml:space="preserve"> PAGE   \* MERGEFORMAT </w:instrText>
        </w:r>
        <w:r w:rsidRPr="00BD0D05">
          <w:rPr>
            <w:color w:val="auto"/>
            <w:sz w:val="24"/>
          </w:rPr>
          <w:fldChar w:fldCharType="separate"/>
        </w:r>
        <w:r>
          <w:rPr>
            <w:noProof/>
            <w:color w:val="auto"/>
            <w:sz w:val="24"/>
          </w:rPr>
          <w:t>1</w:t>
        </w:r>
        <w:r w:rsidRPr="00BD0D05">
          <w:rPr>
            <w:noProof/>
            <w:color w:val="auto"/>
            <w:sz w:val="24"/>
          </w:rPr>
          <w:fldChar w:fldCharType="end"/>
        </w:r>
      </w:p>
    </w:sdtContent>
  </w:sdt>
  <w:p w14:paraId="40EDC6D2" w14:textId="77777777" w:rsidR="00013886" w:rsidRPr="00BD0D05" w:rsidRDefault="00013886">
    <w:pPr>
      <w:pStyle w:val="Footer"/>
      <w:rPr>
        <w:sz w:val="24"/>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307244"/>
      <w:docPartObj>
        <w:docPartGallery w:val="Page Numbers (Bottom of Page)"/>
        <w:docPartUnique/>
      </w:docPartObj>
    </w:sdtPr>
    <w:sdtEndPr>
      <w:rPr>
        <w:noProof/>
        <w:sz w:val="24"/>
      </w:rPr>
    </w:sdtEndPr>
    <w:sdtContent>
      <w:p w14:paraId="72ACCFF4" w14:textId="121BD0DE" w:rsidR="00013886" w:rsidRPr="005459ED" w:rsidRDefault="00013886" w:rsidP="00E016FA">
        <w:pPr>
          <w:pStyle w:val="Footer"/>
          <w:jc w:val="center"/>
          <w:rPr>
            <w:sz w:val="24"/>
          </w:rPr>
        </w:pPr>
        <w:r w:rsidRPr="005459ED">
          <w:rPr>
            <w:color w:val="auto"/>
            <w:sz w:val="24"/>
          </w:rPr>
          <w:fldChar w:fldCharType="begin"/>
        </w:r>
        <w:r w:rsidRPr="005459ED">
          <w:rPr>
            <w:color w:val="auto"/>
            <w:sz w:val="24"/>
          </w:rPr>
          <w:instrText xml:space="preserve"> PAGE   \* MERGEFORMAT </w:instrText>
        </w:r>
        <w:r w:rsidRPr="005459ED">
          <w:rPr>
            <w:color w:val="auto"/>
            <w:sz w:val="24"/>
          </w:rPr>
          <w:fldChar w:fldCharType="separate"/>
        </w:r>
        <w:r w:rsidR="00795082">
          <w:rPr>
            <w:noProof/>
            <w:color w:val="auto"/>
            <w:sz w:val="24"/>
          </w:rPr>
          <w:t>4</w:t>
        </w:r>
        <w:r w:rsidRPr="005459ED">
          <w:rPr>
            <w:noProof/>
            <w:color w:val="auto"/>
            <w:sz w:val="24"/>
          </w:rP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0719694"/>
      <w:docPartObj>
        <w:docPartGallery w:val="Page Numbers (Bottom of Page)"/>
        <w:docPartUnique/>
      </w:docPartObj>
    </w:sdtPr>
    <w:sdtEndPr>
      <w:rPr>
        <w:noProof/>
        <w:color w:val="auto"/>
        <w:sz w:val="24"/>
      </w:rPr>
    </w:sdtEndPr>
    <w:sdtContent>
      <w:p w14:paraId="5DDBE407" w14:textId="6EF177B5" w:rsidR="00013886" w:rsidRPr="00E016FA" w:rsidRDefault="00013886" w:rsidP="005C4A12">
        <w:pPr>
          <w:pStyle w:val="Footer"/>
          <w:jc w:val="center"/>
          <w:rPr>
            <w:color w:val="auto"/>
            <w:sz w:val="24"/>
          </w:rPr>
        </w:pPr>
        <w:r w:rsidRPr="00E016FA">
          <w:rPr>
            <w:color w:val="auto"/>
            <w:sz w:val="24"/>
          </w:rPr>
          <w:fldChar w:fldCharType="begin"/>
        </w:r>
        <w:r w:rsidRPr="00E016FA">
          <w:rPr>
            <w:color w:val="auto"/>
            <w:sz w:val="24"/>
          </w:rPr>
          <w:instrText xml:space="preserve"> PAGE   \* MERGEFORMAT </w:instrText>
        </w:r>
        <w:r w:rsidRPr="00E016FA">
          <w:rPr>
            <w:color w:val="auto"/>
            <w:sz w:val="24"/>
          </w:rPr>
          <w:fldChar w:fldCharType="separate"/>
        </w:r>
        <w:r w:rsidR="00795082">
          <w:rPr>
            <w:noProof/>
            <w:color w:val="auto"/>
            <w:sz w:val="24"/>
          </w:rPr>
          <w:t>3</w:t>
        </w:r>
        <w:r w:rsidRPr="00E016FA">
          <w:rPr>
            <w:noProof/>
            <w:color w:val="auto"/>
            <w:sz w:val="24"/>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570BE" w14:textId="3A11817F" w:rsidR="00013886" w:rsidRPr="00AE23E3" w:rsidRDefault="00013886" w:rsidP="00AE23E3">
    <w:pPr>
      <w:pStyle w:val="Footer"/>
      <w:jc w:val="center"/>
      <w:rPr>
        <w:color w:val="auto"/>
        <w:sz w:val="24"/>
      </w:rPr>
    </w:pPr>
    <w:r w:rsidRPr="004F41F0">
      <w:rPr>
        <w:rStyle w:val="PageNumber"/>
        <w:color w:val="auto"/>
        <w:sz w:val="24"/>
      </w:rPr>
      <w:fldChar w:fldCharType="begin"/>
    </w:r>
    <w:r w:rsidRPr="004F41F0">
      <w:rPr>
        <w:rStyle w:val="PageNumber"/>
        <w:color w:val="auto"/>
        <w:sz w:val="24"/>
      </w:rPr>
      <w:instrText xml:space="preserve">PAGE  </w:instrText>
    </w:r>
    <w:r w:rsidRPr="004F41F0">
      <w:rPr>
        <w:rStyle w:val="PageNumber"/>
        <w:color w:val="auto"/>
        <w:sz w:val="24"/>
      </w:rPr>
      <w:fldChar w:fldCharType="separate"/>
    </w:r>
    <w:r w:rsidR="00795082">
      <w:rPr>
        <w:rStyle w:val="PageNumber"/>
        <w:noProof/>
        <w:color w:val="auto"/>
        <w:sz w:val="24"/>
      </w:rPr>
      <w:t>12</w:t>
    </w:r>
    <w:r w:rsidRPr="004F41F0">
      <w:rPr>
        <w:rStyle w:val="PageNumber"/>
        <w:color w:val="auto"/>
        <w:sz w:val="24"/>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0485860"/>
      <w:docPartObj>
        <w:docPartGallery w:val="Page Numbers (Bottom of Page)"/>
        <w:docPartUnique/>
      </w:docPartObj>
    </w:sdtPr>
    <w:sdtEndPr>
      <w:rPr>
        <w:noProof/>
        <w:color w:val="auto"/>
        <w:sz w:val="24"/>
      </w:rPr>
    </w:sdtEndPr>
    <w:sdtContent>
      <w:p w14:paraId="0946C1D0" w14:textId="75DA5AF6" w:rsidR="00013886" w:rsidRPr="002A45A6" w:rsidRDefault="00013886" w:rsidP="00AE0B81">
        <w:pPr>
          <w:pStyle w:val="Footer"/>
          <w:jc w:val="center"/>
          <w:rPr>
            <w:color w:val="auto"/>
            <w:sz w:val="24"/>
          </w:rPr>
        </w:pPr>
        <w:r w:rsidRPr="002A45A6">
          <w:rPr>
            <w:color w:val="auto"/>
            <w:sz w:val="24"/>
          </w:rPr>
          <w:fldChar w:fldCharType="begin"/>
        </w:r>
        <w:r w:rsidRPr="002A45A6">
          <w:rPr>
            <w:color w:val="auto"/>
            <w:sz w:val="24"/>
          </w:rPr>
          <w:instrText xml:space="preserve"> PAGE   \* MERGEFORMAT </w:instrText>
        </w:r>
        <w:r w:rsidRPr="002A45A6">
          <w:rPr>
            <w:color w:val="auto"/>
            <w:sz w:val="24"/>
          </w:rPr>
          <w:fldChar w:fldCharType="separate"/>
        </w:r>
        <w:r w:rsidR="00795082">
          <w:rPr>
            <w:noProof/>
            <w:color w:val="auto"/>
            <w:sz w:val="24"/>
          </w:rPr>
          <w:t>13</w:t>
        </w:r>
        <w:r w:rsidRPr="002A45A6">
          <w:rPr>
            <w:noProof/>
            <w:color w:val="auto"/>
            <w:sz w:val="24"/>
          </w:rP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7AEB2" w14:textId="77777777" w:rsidR="00013886" w:rsidRPr="006A32F9" w:rsidRDefault="00013886" w:rsidP="00AE0B81">
    <w:pPr>
      <w:pStyle w:val="Footer"/>
      <w:jc w:val="center"/>
      <w:rPr>
        <w:sz w:val="24"/>
      </w:rPr>
    </w:pPr>
    <w:r w:rsidRPr="006A32F9">
      <w:rPr>
        <w:sz w:val="24"/>
      </w:rPr>
      <w:fldChar w:fldCharType="begin"/>
    </w:r>
    <w:r w:rsidRPr="006A32F9">
      <w:rPr>
        <w:sz w:val="24"/>
      </w:rPr>
      <w:instrText xml:space="preserve"> PAGE   \* MERGEFORMAT </w:instrText>
    </w:r>
    <w:r w:rsidRPr="006A32F9">
      <w:rPr>
        <w:sz w:val="24"/>
      </w:rPr>
      <w:fldChar w:fldCharType="separate"/>
    </w:r>
    <w:r>
      <w:rPr>
        <w:noProof/>
        <w:sz w:val="24"/>
      </w:rPr>
      <w:t>88</w:t>
    </w:r>
    <w:r w:rsidRPr="006A32F9">
      <w:rPr>
        <w:noProof/>
        <w:sz w:val="24"/>
      </w:rPr>
      <w:fldChar w:fldCharType="end"/>
    </w:r>
  </w:p>
  <w:p w14:paraId="5EA59072" w14:textId="77777777" w:rsidR="00013886" w:rsidRDefault="00013886" w:rsidP="00AE0B81">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1057903248"/>
      <w:docPartObj>
        <w:docPartGallery w:val="Page Numbers (Bottom of Page)"/>
        <w:docPartUnique/>
      </w:docPartObj>
    </w:sdtPr>
    <w:sdtEndPr>
      <w:rPr>
        <w:noProof/>
        <w:color w:val="auto"/>
      </w:rPr>
    </w:sdtEndPr>
    <w:sdtContent>
      <w:p w14:paraId="3155348D" w14:textId="133E8771" w:rsidR="00013886" w:rsidRPr="00553C6A" w:rsidRDefault="00013886" w:rsidP="00553C6A">
        <w:pPr>
          <w:pStyle w:val="Footer"/>
          <w:jc w:val="center"/>
          <w:rPr>
            <w:color w:val="auto"/>
            <w:sz w:val="24"/>
          </w:rPr>
        </w:pPr>
        <w:r w:rsidRPr="00DE5AB4">
          <w:rPr>
            <w:color w:val="auto"/>
            <w:sz w:val="24"/>
          </w:rPr>
          <w:fldChar w:fldCharType="begin"/>
        </w:r>
        <w:r w:rsidRPr="00DE5AB4">
          <w:rPr>
            <w:color w:val="auto"/>
            <w:sz w:val="24"/>
          </w:rPr>
          <w:instrText xml:space="preserve"> PAGE   \* MERGEFORMAT </w:instrText>
        </w:r>
        <w:r w:rsidRPr="00DE5AB4">
          <w:rPr>
            <w:color w:val="auto"/>
            <w:sz w:val="24"/>
          </w:rPr>
          <w:fldChar w:fldCharType="separate"/>
        </w:r>
        <w:r w:rsidR="00795082">
          <w:rPr>
            <w:noProof/>
            <w:color w:val="auto"/>
            <w:sz w:val="24"/>
          </w:rPr>
          <w:t>101</w:t>
        </w:r>
        <w:r w:rsidRPr="00DE5AB4">
          <w:rPr>
            <w:noProof/>
            <w:color w:val="auto"/>
            <w:sz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774DBA" w14:textId="77777777" w:rsidR="004A4F45" w:rsidRDefault="004A4F45">
      <w:pPr>
        <w:pStyle w:val="BodyText"/>
      </w:pPr>
      <w:r>
        <w:separator/>
      </w:r>
    </w:p>
  </w:footnote>
  <w:footnote w:type="continuationSeparator" w:id="0">
    <w:p w14:paraId="61F04026" w14:textId="77777777" w:rsidR="004A4F45" w:rsidRDefault="004A4F45">
      <w:pPr>
        <w:pStyle w:val="BodyText"/>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55E91" w14:textId="2AA6FB2D" w:rsidR="00013886" w:rsidRPr="00A452EF" w:rsidRDefault="00013886" w:rsidP="00A452E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2C589" w14:textId="53602637" w:rsidR="00013886" w:rsidRPr="00A452EF" w:rsidRDefault="00013886" w:rsidP="00A452EF">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9F127" w14:textId="77777777" w:rsidR="00013886" w:rsidRPr="00A452EF" w:rsidRDefault="00013886" w:rsidP="00A452E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4pt;height:11.4pt" o:bullet="t">
        <v:imagedata r:id="rId1" o:title="msoC2E2"/>
      </v:shape>
    </w:pict>
  </w:numPicBullet>
  <w:abstractNum w:abstractNumId="0" w15:restartNumberingAfterBreak="0">
    <w:nsid w:val="BB524980"/>
    <w:multiLevelType w:val="singleLevel"/>
    <w:tmpl w:val="BB524980"/>
    <w:lvl w:ilvl="0">
      <w:start w:val="1"/>
      <w:numFmt w:val="decimal"/>
      <w:pStyle w:val="Bang2-C2"/>
      <w:lvlText w:val="Bảng 2.%1."/>
      <w:lvlJc w:val="left"/>
      <w:pPr>
        <w:tabs>
          <w:tab w:val="num" w:pos="1277"/>
        </w:tabs>
        <w:ind w:left="1277" w:firstLine="0"/>
      </w:pPr>
      <w:rPr>
        <w:rFonts w:hint="default"/>
      </w:rPr>
    </w:lvl>
  </w:abstractNum>
  <w:abstractNum w:abstractNumId="1" w15:restartNumberingAfterBreak="0">
    <w:nsid w:val="00974B06"/>
    <w:multiLevelType w:val="hybridMultilevel"/>
    <w:tmpl w:val="8EA83E32"/>
    <w:lvl w:ilvl="0" w:tplc="BA701478">
      <w:start w:val="4"/>
      <w:numFmt w:val="bullet"/>
      <w:pStyle w:val="doanvancogach"/>
      <w:lvlText w:val="-"/>
      <w:lvlJc w:val="left"/>
      <w:pPr>
        <w:tabs>
          <w:tab w:val="num" w:pos="720"/>
        </w:tabs>
        <w:ind w:left="0" w:firstLine="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0D0F7B"/>
    <w:multiLevelType w:val="hybridMultilevel"/>
    <w:tmpl w:val="15ACEBEC"/>
    <w:lvl w:ilvl="0" w:tplc="4614D7EE">
      <w:start w:val="1"/>
      <w:numFmt w:val="bullet"/>
      <w:pStyle w:val="Bullet-"/>
      <w:lvlText w:val=""/>
      <w:lvlJc w:val="left"/>
      <w:pPr>
        <w:tabs>
          <w:tab w:val="num" w:pos="1419"/>
        </w:tabs>
        <w:ind w:left="1135"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C1B1A52"/>
    <w:multiLevelType w:val="hybridMultilevel"/>
    <w:tmpl w:val="F1201F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EF92B48"/>
    <w:multiLevelType w:val="hybridMultilevel"/>
    <w:tmpl w:val="F9828E76"/>
    <w:lvl w:ilvl="0" w:tplc="5338E014">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A4107D"/>
    <w:multiLevelType w:val="hybridMultilevel"/>
    <w:tmpl w:val="6026F1A2"/>
    <w:lvl w:ilvl="0" w:tplc="F886EC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8D3450"/>
    <w:multiLevelType w:val="hybridMultilevel"/>
    <w:tmpl w:val="ABF2EB6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5253ACB"/>
    <w:multiLevelType w:val="hybridMultilevel"/>
    <w:tmpl w:val="670A7834"/>
    <w:lvl w:ilvl="0" w:tplc="0130EBE6">
      <w:start w:val="2"/>
      <w:numFmt w:val="bullet"/>
      <w:suff w:val="space"/>
      <w:lvlText w:val="-"/>
      <w:lvlJc w:val="left"/>
      <w:pPr>
        <w:ind w:left="0" w:firstLine="720"/>
      </w:pPr>
      <w:rPr>
        <w:rFonts w:ascii="Times New Roman" w:eastAsia="Arial"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5A13AC0"/>
    <w:multiLevelType w:val="hybridMultilevel"/>
    <w:tmpl w:val="51A6C76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5EE6088"/>
    <w:multiLevelType w:val="hybridMultilevel"/>
    <w:tmpl w:val="26B8D4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E77950"/>
    <w:multiLevelType w:val="multilevel"/>
    <w:tmpl w:val="21EE18EA"/>
    <w:lvl w:ilvl="0">
      <w:start w:val="1"/>
      <w:numFmt w:val="decimal"/>
      <w:lvlText w:val="%1"/>
      <w:lvlJc w:val="center"/>
      <w:pPr>
        <w:ind w:left="720" w:hanging="360"/>
      </w:pPr>
      <w:rPr>
        <w:rFonts w:hint="default"/>
        <w:spacing w:val="0"/>
        <w14:numForm w14:val="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84D20F6"/>
    <w:multiLevelType w:val="hybridMultilevel"/>
    <w:tmpl w:val="3086CC34"/>
    <w:lvl w:ilvl="0" w:tplc="B234EDE6">
      <w:start w:val="2"/>
      <w:numFmt w:val="bullet"/>
      <w:suff w:val="space"/>
      <w:lvlText w:val="-"/>
      <w:lvlJc w:val="left"/>
      <w:pPr>
        <w:ind w:left="0" w:firstLine="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D939B2"/>
    <w:multiLevelType w:val="hybridMultilevel"/>
    <w:tmpl w:val="6622C04E"/>
    <w:lvl w:ilvl="0" w:tplc="E34446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F304FF8"/>
    <w:multiLevelType w:val="multilevel"/>
    <w:tmpl w:val="7E9A44B6"/>
    <w:lvl w:ilvl="0">
      <w:start w:val="1"/>
      <w:numFmt w:val="decimal"/>
      <w:lvlText w:val="%1."/>
      <w:lvlJc w:val="left"/>
      <w:pPr>
        <w:ind w:left="1080" w:hanging="360"/>
      </w:pPr>
      <w:rPr>
        <w:rFonts w:hint="default"/>
      </w:rPr>
    </w:lvl>
    <w:lvl w:ilvl="1">
      <w:start w:val="1"/>
      <w:numFmt w:val="decimal"/>
      <w:pStyle w:val="tai"/>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14" w15:restartNumberingAfterBreak="0">
    <w:nsid w:val="3F8769E6"/>
    <w:multiLevelType w:val="hybridMultilevel"/>
    <w:tmpl w:val="D30608D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40F6654F"/>
    <w:multiLevelType w:val="hybridMultilevel"/>
    <w:tmpl w:val="4BE887D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2947773"/>
    <w:multiLevelType w:val="hybridMultilevel"/>
    <w:tmpl w:val="5494273A"/>
    <w:lvl w:ilvl="0" w:tplc="E5A6C3BC">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65333E3"/>
    <w:multiLevelType w:val="hybridMultilevel"/>
    <w:tmpl w:val="68D4FC8A"/>
    <w:lvl w:ilvl="0" w:tplc="3C04F828">
      <w:start w:val="1"/>
      <w:numFmt w:val="decimal"/>
      <w:pStyle w:val="CharCharChar1CharCharCharCharCharCharCharCharCharChar"/>
      <w:lvlText w:val="%1."/>
      <w:lvlJc w:val="left"/>
      <w:pPr>
        <w:tabs>
          <w:tab w:val="num" w:pos="717"/>
        </w:tabs>
        <w:ind w:left="717"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49D11812"/>
    <w:multiLevelType w:val="hybridMultilevel"/>
    <w:tmpl w:val="2C4CE90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D690998"/>
    <w:multiLevelType w:val="hybridMultilevel"/>
    <w:tmpl w:val="A4A6FC9A"/>
    <w:lvl w:ilvl="0" w:tplc="4676A56C">
      <w:start w:val="57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2B065B8"/>
    <w:multiLevelType w:val="hybridMultilevel"/>
    <w:tmpl w:val="B02C20F4"/>
    <w:lvl w:ilvl="0" w:tplc="AA621E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3192926"/>
    <w:multiLevelType w:val="hybridMultilevel"/>
    <w:tmpl w:val="A9F6E1D4"/>
    <w:lvl w:ilvl="0" w:tplc="0409000B">
      <w:start w:val="1"/>
      <w:numFmt w:val="bullet"/>
      <w:lvlText w:val=""/>
      <w:lvlJc w:val="left"/>
      <w:pPr>
        <w:ind w:left="1281" w:hanging="360"/>
      </w:pPr>
      <w:rPr>
        <w:rFonts w:ascii="Wingdings" w:hAnsi="Wingdings" w:hint="default"/>
      </w:rPr>
    </w:lvl>
    <w:lvl w:ilvl="1" w:tplc="04090003" w:tentative="1">
      <w:start w:val="1"/>
      <w:numFmt w:val="bullet"/>
      <w:lvlText w:val="o"/>
      <w:lvlJc w:val="left"/>
      <w:pPr>
        <w:ind w:left="2001" w:hanging="360"/>
      </w:pPr>
      <w:rPr>
        <w:rFonts w:ascii="Courier New" w:hAnsi="Courier New" w:cs="Courier New" w:hint="default"/>
      </w:rPr>
    </w:lvl>
    <w:lvl w:ilvl="2" w:tplc="04090005" w:tentative="1">
      <w:start w:val="1"/>
      <w:numFmt w:val="bullet"/>
      <w:lvlText w:val=""/>
      <w:lvlJc w:val="left"/>
      <w:pPr>
        <w:ind w:left="2721" w:hanging="360"/>
      </w:pPr>
      <w:rPr>
        <w:rFonts w:ascii="Wingdings" w:hAnsi="Wingdings" w:hint="default"/>
      </w:rPr>
    </w:lvl>
    <w:lvl w:ilvl="3" w:tplc="04090001" w:tentative="1">
      <w:start w:val="1"/>
      <w:numFmt w:val="bullet"/>
      <w:lvlText w:val=""/>
      <w:lvlJc w:val="left"/>
      <w:pPr>
        <w:ind w:left="3441" w:hanging="360"/>
      </w:pPr>
      <w:rPr>
        <w:rFonts w:ascii="Symbol" w:hAnsi="Symbol" w:hint="default"/>
      </w:rPr>
    </w:lvl>
    <w:lvl w:ilvl="4" w:tplc="04090003" w:tentative="1">
      <w:start w:val="1"/>
      <w:numFmt w:val="bullet"/>
      <w:lvlText w:val="o"/>
      <w:lvlJc w:val="left"/>
      <w:pPr>
        <w:ind w:left="4161" w:hanging="360"/>
      </w:pPr>
      <w:rPr>
        <w:rFonts w:ascii="Courier New" w:hAnsi="Courier New" w:cs="Courier New" w:hint="default"/>
      </w:rPr>
    </w:lvl>
    <w:lvl w:ilvl="5" w:tplc="04090005" w:tentative="1">
      <w:start w:val="1"/>
      <w:numFmt w:val="bullet"/>
      <w:lvlText w:val=""/>
      <w:lvlJc w:val="left"/>
      <w:pPr>
        <w:ind w:left="4881" w:hanging="360"/>
      </w:pPr>
      <w:rPr>
        <w:rFonts w:ascii="Wingdings" w:hAnsi="Wingdings" w:hint="default"/>
      </w:rPr>
    </w:lvl>
    <w:lvl w:ilvl="6" w:tplc="04090001" w:tentative="1">
      <w:start w:val="1"/>
      <w:numFmt w:val="bullet"/>
      <w:lvlText w:val=""/>
      <w:lvlJc w:val="left"/>
      <w:pPr>
        <w:ind w:left="5601" w:hanging="360"/>
      </w:pPr>
      <w:rPr>
        <w:rFonts w:ascii="Symbol" w:hAnsi="Symbol" w:hint="default"/>
      </w:rPr>
    </w:lvl>
    <w:lvl w:ilvl="7" w:tplc="04090003" w:tentative="1">
      <w:start w:val="1"/>
      <w:numFmt w:val="bullet"/>
      <w:lvlText w:val="o"/>
      <w:lvlJc w:val="left"/>
      <w:pPr>
        <w:ind w:left="6321" w:hanging="360"/>
      </w:pPr>
      <w:rPr>
        <w:rFonts w:ascii="Courier New" w:hAnsi="Courier New" w:cs="Courier New" w:hint="default"/>
      </w:rPr>
    </w:lvl>
    <w:lvl w:ilvl="8" w:tplc="04090005" w:tentative="1">
      <w:start w:val="1"/>
      <w:numFmt w:val="bullet"/>
      <w:lvlText w:val=""/>
      <w:lvlJc w:val="left"/>
      <w:pPr>
        <w:ind w:left="7041" w:hanging="360"/>
      </w:pPr>
      <w:rPr>
        <w:rFonts w:ascii="Wingdings" w:hAnsi="Wingdings" w:hint="default"/>
      </w:rPr>
    </w:lvl>
  </w:abstractNum>
  <w:abstractNum w:abstractNumId="22" w15:restartNumberingAfterBreak="0">
    <w:nsid w:val="56247470"/>
    <w:multiLevelType w:val="hybridMultilevel"/>
    <w:tmpl w:val="45E607AC"/>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3" w15:restartNumberingAfterBreak="0">
    <w:nsid w:val="65AD5D45"/>
    <w:multiLevelType w:val="hybridMultilevel"/>
    <w:tmpl w:val="9648C036"/>
    <w:lvl w:ilvl="0" w:tplc="615C5B94">
      <w:start w:val="5"/>
      <w:numFmt w:val="bullet"/>
      <w:suff w:val="space"/>
      <w:lvlText w:val="-"/>
      <w:lvlJc w:val="left"/>
      <w:pPr>
        <w:ind w:left="0" w:firstLine="988"/>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70826A60"/>
    <w:multiLevelType w:val="hybridMultilevel"/>
    <w:tmpl w:val="B35A00C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2E93422"/>
    <w:multiLevelType w:val="hybridMultilevel"/>
    <w:tmpl w:val="3F146ED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A55552F"/>
    <w:multiLevelType w:val="hybridMultilevel"/>
    <w:tmpl w:val="948E9AC0"/>
    <w:lvl w:ilvl="0" w:tplc="18BA0F6A">
      <w:numFmt w:val="bullet"/>
      <w:suff w:val="space"/>
      <w:lvlText w:val="-"/>
      <w:lvlJc w:val="left"/>
      <w:pPr>
        <w:ind w:left="0" w:firstLine="568"/>
      </w:pPr>
      <w:rPr>
        <w:rFonts w:ascii="VNI-Times" w:eastAsia="Times New Roman" w:hAnsi="VNI-Time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7B5F45CB"/>
    <w:multiLevelType w:val="multilevel"/>
    <w:tmpl w:val="94DC66E8"/>
    <w:lvl w:ilvl="0">
      <w:start w:val="1"/>
      <w:numFmt w:val="decimal"/>
      <w:lvlText w:val="%1."/>
      <w:lvlJc w:val="left"/>
      <w:pPr>
        <w:ind w:left="780" w:hanging="780"/>
      </w:pPr>
      <w:rPr>
        <w:rFonts w:hint="default"/>
      </w:rPr>
    </w:lvl>
    <w:lvl w:ilvl="1">
      <w:start w:val="4"/>
      <w:numFmt w:val="decimal"/>
      <w:lvlText w:val="%1.%2."/>
      <w:lvlJc w:val="left"/>
      <w:pPr>
        <w:ind w:left="780" w:hanging="780"/>
      </w:pPr>
      <w:rPr>
        <w:rFonts w:hint="default"/>
      </w:rPr>
    </w:lvl>
    <w:lvl w:ilvl="2">
      <w:start w:val="2"/>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7"/>
  </w:num>
  <w:num w:numId="3">
    <w:abstractNumId w:val="13"/>
  </w:num>
  <w:num w:numId="4">
    <w:abstractNumId w:val="0"/>
  </w:num>
  <w:num w:numId="5">
    <w:abstractNumId w:val="1"/>
  </w:num>
  <w:num w:numId="6">
    <w:abstractNumId w:val="16"/>
  </w:num>
  <w:num w:numId="7">
    <w:abstractNumId w:val="6"/>
  </w:num>
  <w:num w:numId="8">
    <w:abstractNumId w:val="8"/>
  </w:num>
  <w:num w:numId="9">
    <w:abstractNumId w:val="7"/>
  </w:num>
  <w:num w:numId="10">
    <w:abstractNumId w:val="18"/>
  </w:num>
  <w:num w:numId="11">
    <w:abstractNumId w:val="4"/>
  </w:num>
  <w:num w:numId="12">
    <w:abstractNumId w:val="25"/>
  </w:num>
  <w:num w:numId="13">
    <w:abstractNumId w:val="10"/>
  </w:num>
  <w:num w:numId="14">
    <w:abstractNumId w:val="27"/>
  </w:num>
  <w:num w:numId="15">
    <w:abstractNumId w:val="12"/>
  </w:num>
  <w:num w:numId="16">
    <w:abstractNumId w:val="20"/>
  </w:num>
  <w:num w:numId="17">
    <w:abstractNumId w:val="5"/>
  </w:num>
  <w:num w:numId="18">
    <w:abstractNumId w:val="19"/>
  </w:num>
  <w:num w:numId="19">
    <w:abstractNumId w:val="24"/>
  </w:num>
  <w:num w:numId="20">
    <w:abstractNumId w:val="9"/>
  </w:num>
  <w:num w:numId="21">
    <w:abstractNumId w:val="3"/>
  </w:num>
  <w:num w:numId="22">
    <w:abstractNumId w:val="14"/>
  </w:num>
  <w:num w:numId="23">
    <w:abstractNumId w:val="15"/>
  </w:num>
  <w:num w:numId="24">
    <w:abstractNumId w:val="22"/>
  </w:num>
  <w:num w:numId="25">
    <w:abstractNumId w:val="21"/>
  </w:num>
  <w:num w:numId="26">
    <w:abstractNumId w:val="23"/>
  </w:num>
  <w:num w:numId="27">
    <w:abstractNumId w:val="26"/>
  </w:num>
  <w:num w:numId="2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embedSystemFonts/>
  <w:bordersDoNotSurroundHeader/>
  <w:bordersDoNotSurroundFooter/>
  <w:hideSpellingErrors/>
  <w:hideGrammaticalErrors/>
  <w:activeWritingStyle w:appName="MSWord" w:lang="fr-FR" w:vendorID="64" w:dllVersion="6" w:nlCheck="1" w:checkStyle="1"/>
  <w:activeWritingStyle w:appName="MSWord" w:lang="en-US" w:vendorID="64" w:dllVersion="6" w:nlCheck="1" w:checkStyle="1"/>
  <w:activeWritingStyle w:appName="MSWord" w:lang="es-ES" w:vendorID="64" w:dllVersion="6" w:nlCheck="1" w:checkStyle="1"/>
  <w:activeWritingStyle w:appName="MSWord" w:lang="es-MX" w:vendorID="64" w:dllVersion="6" w:nlCheck="1" w:checkStyle="1"/>
  <w:activeWritingStyle w:appName="MSWord" w:lang="en-GB" w:vendorID="64" w:dllVersion="6" w:nlCheck="1" w:checkStyle="1"/>
  <w:activeWritingStyle w:appName="MSWord" w:lang="es-NI" w:vendorID="64" w:dllVersion="6" w:nlCheck="1" w:checkStyle="1"/>
  <w:activeWritingStyle w:appName="MSWord" w:lang="en-AU"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s-CL" w:vendorID="64" w:dllVersion="6" w:nlCheck="1" w:checkStyle="1"/>
  <w:activeWritingStyle w:appName="MSWord" w:lang="en-US" w:vendorID="64" w:dllVersion="131078" w:nlCheck="1" w:checkStyle="0"/>
  <w:activeWritingStyle w:appName="MSWord" w:lang="fr-FR" w:vendorID="64" w:dllVersion="131078" w:nlCheck="1" w:checkStyle="0"/>
  <w:activeWritingStyle w:appName="MSWord" w:lang="es-MX" w:vendorID="64" w:dllVersion="131078" w:nlCheck="1" w:checkStyle="1"/>
  <w:activeWritingStyle w:appName="MSWord" w:lang="en-GB" w:vendorID="64" w:dllVersion="131078" w:nlCheck="1" w:checkStyle="0"/>
  <w:activeWritingStyle w:appName="MSWord" w:lang="en-AU" w:vendorID="64" w:dllVersion="131078" w:nlCheck="1" w:checkStyle="1"/>
  <w:activeWritingStyle w:appName="MSWord" w:lang="es-NI"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doNotUseMarginsForDrawingGridOrigi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5BC5"/>
    <w:rsid w:val="0000000C"/>
    <w:rsid w:val="0000001F"/>
    <w:rsid w:val="00000136"/>
    <w:rsid w:val="0000016C"/>
    <w:rsid w:val="000001F4"/>
    <w:rsid w:val="000006EA"/>
    <w:rsid w:val="0000089B"/>
    <w:rsid w:val="00000933"/>
    <w:rsid w:val="0000097C"/>
    <w:rsid w:val="00000BD5"/>
    <w:rsid w:val="00000C2C"/>
    <w:rsid w:val="00000EEF"/>
    <w:rsid w:val="00001231"/>
    <w:rsid w:val="0000144D"/>
    <w:rsid w:val="0000145B"/>
    <w:rsid w:val="0000148F"/>
    <w:rsid w:val="000014CE"/>
    <w:rsid w:val="00001508"/>
    <w:rsid w:val="0000159F"/>
    <w:rsid w:val="0000166F"/>
    <w:rsid w:val="00001809"/>
    <w:rsid w:val="000019F9"/>
    <w:rsid w:val="000019FB"/>
    <w:rsid w:val="00001A43"/>
    <w:rsid w:val="00001A68"/>
    <w:rsid w:val="00001D16"/>
    <w:rsid w:val="00002008"/>
    <w:rsid w:val="00002469"/>
    <w:rsid w:val="000026D8"/>
    <w:rsid w:val="000026F7"/>
    <w:rsid w:val="0000287B"/>
    <w:rsid w:val="0000297C"/>
    <w:rsid w:val="00002998"/>
    <w:rsid w:val="00002BA9"/>
    <w:rsid w:val="00002C57"/>
    <w:rsid w:val="00002CEA"/>
    <w:rsid w:val="00002D56"/>
    <w:rsid w:val="0000317E"/>
    <w:rsid w:val="00003251"/>
    <w:rsid w:val="00003687"/>
    <w:rsid w:val="00003831"/>
    <w:rsid w:val="0000385B"/>
    <w:rsid w:val="00003958"/>
    <w:rsid w:val="00003C96"/>
    <w:rsid w:val="00003F08"/>
    <w:rsid w:val="000040AA"/>
    <w:rsid w:val="000042A8"/>
    <w:rsid w:val="000043A5"/>
    <w:rsid w:val="000046CA"/>
    <w:rsid w:val="0000484F"/>
    <w:rsid w:val="0000487B"/>
    <w:rsid w:val="00004903"/>
    <w:rsid w:val="00004912"/>
    <w:rsid w:val="000049C5"/>
    <w:rsid w:val="00004A61"/>
    <w:rsid w:val="00004C80"/>
    <w:rsid w:val="000051C1"/>
    <w:rsid w:val="000051E9"/>
    <w:rsid w:val="00005456"/>
    <w:rsid w:val="000054E1"/>
    <w:rsid w:val="000056CB"/>
    <w:rsid w:val="00005849"/>
    <w:rsid w:val="00005DA1"/>
    <w:rsid w:val="00005E00"/>
    <w:rsid w:val="00005E14"/>
    <w:rsid w:val="00005F4C"/>
    <w:rsid w:val="00006255"/>
    <w:rsid w:val="000065B9"/>
    <w:rsid w:val="0000679D"/>
    <w:rsid w:val="000067A5"/>
    <w:rsid w:val="00006841"/>
    <w:rsid w:val="000068AE"/>
    <w:rsid w:val="00006C86"/>
    <w:rsid w:val="00006E2D"/>
    <w:rsid w:val="000070E6"/>
    <w:rsid w:val="00007127"/>
    <w:rsid w:val="00007355"/>
    <w:rsid w:val="0000738B"/>
    <w:rsid w:val="00007459"/>
    <w:rsid w:val="000076BC"/>
    <w:rsid w:val="000077B8"/>
    <w:rsid w:val="0000784C"/>
    <w:rsid w:val="000078E9"/>
    <w:rsid w:val="00007ACC"/>
    <w:rsid w:val="00007AFE"/>
    <w:rsid w:val="00007C7A"/>
    <w:rsid w:val="00007CFF"/>
    <w:rsid w:val="00007F3A"/>
    <w:rsid w:val="000105F0"/>
    <w:rsid w:val="00010742"/>
    <w:rsid w:val="00010873"/>
    <w:rsid w:val="0001099F"/>
    <w:rsid w:val="000109F5"/>
    <w:rsid w:val="00010CC6"/>
    <w:rsid w:val="00010DBA"/>
    <w:rsid w:val="00011135"/>
    <w:rsid w:val="000111F8"/>
    <w:rsid w:val="0001123D"/>
    <w:rsid w:val="00011316"/>
    <w:rsid w:val="00011392"/>
    <w:rsid w:val="0001155B"/>
    <w:rsid w:val="000115BF"/>
    <w:rsid w:val="0001162B"/>
    <w:rsid w:val="000116AB"/>
    <w:rsid w:val="00011750"/>
    <w:rsid w:val="00011BF0"/>
    <w:rsid w:val="00011CFC"/>
    <w:rsid w:val="000120F2"/>
    <w:rsid w:val="00012143"/>
    <w:rsid w:val="000122B1"/>
    <w:rsid w:val="000122BD"/>
    <w:rsid w:val="000124A2"/>
    <w:rsid w:val="00012516"/>
    <w:rsid w:val="00012561"/>
    <w:rsid w:val="000128B8"/>
    <w:rsid w:val="000128DA"/>
    <w:rsid w:val="00012923"/>
    <w:rsid w:val="000129F0"/>
    <w:rsid w:val="00012A02"/>
    <w:rsid w:val="00012A53"/>
    <w:rsid w:val="00012AB1"/>
    <w:rsid w:val="00012B06"/>
    <w:rsid w:val="00012C15"/>
    <w:rsid w:val="00012D25"/>
    <w:rsid w:val="00012F20"/>
    <w:rsid w:val="00012F4C"/>
    <w:rsid w:val="00012F93"/>
    <w:rsid w:val="00013035"/>
    <w:rsid w:val="0001312D"/>
    <w:rsid w:val="00013181"/>
    <w:rsid w:val="0001319D"/>
    <w:rsid w:val="000131A2"/>
    <w:rsid w:val="00013408"/>
    <w:rsid w:val="00013481"/>
    <w:rsid w:val="000136AD"/>
    <w:rsid w:val="00013763"/>
    <w:rsid w:val="00013886"/>
    <w:rsid w:val="00013CC1"/>
    <w:rsid w:val="00013CEA"/>
    <w:rsid w:val="00013EFF"/>
    <w:rsid w:val="0001437C"/>
    <w:rsid w:val="000145FC"/>
    <w:rsid w:val="00014709"/>
    <w:rsid w:val="00014833"/>
    <w:rsid w:val="0001484B"/>
    <w:rsid w:val="000149EF"/>
    <w:rsid w:val="00014A3A"/>
    <w:rsid w:val="00014BBF"/>
    <w:rsid w:val="00014D00"/>
    <w:rsid w:val="00014EB3"/>
    <w:rsid w:val="0001517F"/>
    <w:rsid w:val="000151DE"/>
    <w:rsid w:val="000151E1"/>
    <w:rsid w:val="0001520C"/>
    <w:rsid w:val="00015277"/>
    <w:rsid w:val="00015358"/>
    <w:rsid w:val="00015390"/>
    <w:rsid w:val="00015455"/>
    <w:rsid w:val="0001547A"/>
    <w:rsid w:val="000155C1"/>
    <w:rsid w:val="000157A5"/>
    <w:rsid w:val="0001585A"/>
    <w:rsid w:val="000158BE"/>
    <w:rsid w:val="00015A7D"/>
    <w:rsid w:val="00015BF9"/>
    <w:rsid w:val="00015C02"/>
    <w:rsid w:val="00016123"/>
    <w:rsid w:val="000161DE"/>
    <w:rsid w:val="00016209"/>
    <w:rsid w:val="000162E9"/>
    <w:rsid w:val="00016599"/>
    <w:rsid w:val="00016784"/>
    <w:rsid w:val="0001685D"/>
    <w:rsid w:val="00016C87"/>
    <w:rsid w:val="00016CF6"/>
    <w:rsid w:val="00016DA4"/>
    <w:rsid w:val="00016E25"/>
    <w:rsid w:val="00016EBF"/>
    <w:rsid w:val="00017150"/>
    <w:rsid w:val="0001727B"/>
    <w:rsid w:val="0001740C"/>
    <w:rsid w:val="00017905"/>
    <w:rsid w:val="00017A61"/>
    <w:rsid w:val="00017A8C"/>
    <w:rsid w:val="00017B78"/>
    <w:rsid w:val="00017ECE"/>
    <w:rsid w:val="00017F3E"/>
    <w:rsid w:val="00020214"/>
    <w:rsid w:val="000202D4"/>
    <w:rsid w:val="000205E6"/>
    <w:rsid w:val="000206DF"/>
    <w:rsid w:val="000207E2"/>
    <w:rsid w:val="00020804"/>
    <w:rsid w:val="00020830"/>
    <w:rsid w:val="00020D24"/>
    <w:rsid w:val="00021258"/>
    <w:rsid w:val="000213F1"/>
    <w:rsid w:val="000215CE"/>
    <w:rsid w:val="00021601"/>
    <w:rsid w:val="000217A6"/>
    <w:rsid w:val="000217B5"/>
    <w:rsid w:val="000217FB"/>
    <w:rsid w:val="00021889"/>
    <w:rsid w:val="000218D0"/>
    <w:rsid w:val="00021B10"/>
    <w:rsid w:val="00021B56"/>
    <w:rsid w:val="00021CA5"/>
    <w:rsid w:val="00021D5A"/>
    <w:rsid w:val="00021DB7"/>
    <w:rsid w:val="00021F27"/>
    <w:rsid w:val="000220FD"/>
    <w:rsid w:val="00022531"/>
    <w:rsid w:val="000225A3"/>
    <w:rsid w:val="00022874"/>
    <w:rsid w:val="00022BB2"/>
    <w:rsid w:val="0002306E"/>
    <w:rsid w:val="00023B07"/>
    <w:rsid w:val="00023D9C"/>
    <w:rsid w:val="00023DCD"/>
    <w:rsid w:val="00023E3B"/>
    <w:rsid w:val="00024234"/>
    <w:rsid w:val="000242F5"/>
    <w:rsid w:val="00024459"/>
    <w:rsid w:val="0002453A"/>
    <w:rsid w:val="00024724"/>
    <w:rsid w:val="00024848"/>
    <w:rsid w:val="000248A6"/>
    <w:rsid w:val="00024B06"/>
    <w:rsid w:val="00024C92"/>
    <w:rsid w:val="00024D29"/>
    <w:rsid w:val="0002516E"/>
    <w:rsid w:val="0002534D"/>
    <w:rsid w:val="0002534F"/>
    <w:rsid w:val="00025526"/>
    <w:rsid w:val="000255D9"/>
    <w:rsid w:val="0002588A"/>
    <w:rsid w:val="0002589A"/>
    <w:rsid w:val="00025DB7"/>
    <w:rsid w:val="00025E1D"/>
    <w:rsid w:val="00025FC5"/>
    <w:rsid w:val="0002620E"/>
    <w:rsid w:val="00026367"/>
    <w:rsid w:val="0002656E"/>
    <w:rsid w:val="0002657F"/>
    <w:rsid w:val="0002675C"/>
    <w:rsid w:val="000267E3"/>
    <w:rsid w:val="00026B27"/>
    <w:rsid w:val="00026B62"/>
    <w:rsid w:val="00026C1F"/>
    <w:rsid w:val="00026F84"/>
    <w:rsid w:val="00026FBB"/>
    <w:rsid w:val="000271C7"/>
    <w:rsid w:val="000271CC"/>
    <w:rsid w:val="00027226"/>
    <w:rsid w:val="00027243"/>
    <w:rsid w:val="000273A2"/>
    <w:rsid w:val="0002755A"/>
    <w:rsid w:val="000277FD"/>
    <w:rsid w:val="00027BA7"/>
    <w:rsid w:val="00027BFB"/>
    <w:rsid w:val="00027EF4"/>
    <w:rsid w:val="00030019"/>
    <w:rsid w:val="00030039"/>
    <w:rsid w:val="000300B7"/>
    <w:rsid w:val="00030175"/>
    <w:rsid w:val="00030192"/>
    <w:rsid w:val="00030367"/>
    <w:rsid w:val="00030485"/>
    <w:rsid w:val="00030769"/>
    <w:rsid w:val="00030793"/>
    <w:rsid w:val="000307C1"/>
    <w:rsid w:val="000307FD"/>
    <w:rsid w:val="0003098D"/>
    <w:rsid w:val="00030C91"/>
    <w:rsid w:val="00030C98"/>
    <w:rsid w:val="00030E26"/>
    <w:rsid w:val="00030E55"/>
    <w:rsid w:val="00030E68"/>
    <w:rsid w:val="0003110F"/>
    <w:rsid w:val="00031380"/>
    <w:rsid w:val="000313DB"/>
    <w:rsid w:val="00031634"/>
    <w:rsid w:val="00031651"/>
    <w:rsid w:val="00031998"/>
    <w:rsid w:val="00031B09"/>
    <w:rsid w:val="00031CD9"/>
    <w:rsid w:val="00031D0B"/>
    <w:rsid w:val="00031D63"/>
    <w:rsid w:val="00031E4E"/>
    <w:rsid w:val="00032064"/>
    <w:rsid w:val="000327FF"/>
    <w:rsid w:val="0003282A"/>
    <w:rsid w:val="00032A8C"/>
    <w:rsid w:val="00032B49"/>
    <w:rsid w:val="00032E2F"/>
    <w:rsid w:val="000330CE"/>
    <w:rsid w:val="00033302"/>
    <w:rsid w:val="00033466"/>
    <w:rsid w:val="00033867"/>
    <w:rsid w:val="000338D8"/>
    <w:rsid w:val="000338FD"/>
    <w:rsid w:val="0003422D"/>
    <w:rsid w:val="0003456C"/>
    <w:rsid w:val="00034631"/>
    <w:rsid w:val="00034726"/>
    <w:rsid w:val="00034736"/>
    <w:rsid w:val="00034B9F"/>
    <w:rsid w:val="00035444"/>
    <w:rsid w:val="00035636"/>
    <w:rsid w:val="00035644"/>
    <w:rsid w:val="0003568A"/>
    <w:rsid w:val="000357C6"/>
    <w:rsid w:val="0003584A"/>
    <w:rsid w:val="00035B28"/>
    <w:rsid w:val="00035B5F"/>
    <w:rsid w:val="00035B6A"/>
    <w:rsid w:val="00035BA2"/>
    <w:rsid w:val="00035BAC"/>
    <w:rsid w:val="00035F04"/>
    <w:rsid w:val="000360C8"/>
    <w:rsid w:val="00036114"/>
    <w:rsid w:val="0003614F"/>
    <w:rsid w:val="00036823"/>
    <w:rsid w:val="000368C1"/>
    <w:rsid w:val="000368FD"/>
    <w:rsid w:val="00036B78"/>
    <w:rsid w:val="00036CC5"/>
    <w:rsid w:val="00036CDF"/>
    <w:rsid w:val="00036E0B"/>
    <w:rsid w:val="00036E10"/>
    <w:rsid w:val="00036EAE"/>
    <w:rsid w:val="00036FAB"/>
    <w:rsid w:val="000370E3"/>
    <w:rsid w:val="000372A4"/>
    <w:rsid w:val="000373DE"/>
    <w:rsid w:val="00037439"/>
    <w:rsid w:val="000374EB"/>
    <w:rsid w:val="00037567"/>
    <w:rsid w:val="00037984"/>
    <w:rsid w:val="0003799C"/>
    <w:rsid w:val="00037C4A"/>
    <w:rsid w:val="00037D93"/>
    <w:rsid w:val="00037E03"/>
    <w:rsid w:val="00040261"/>
    <w:rsid w:val="000404DB"/>
    <w:rsid w:val="00040838"/>
    <w:rsid w:val="00040943"/>
    <w:rsid w:val="00040BBB"/>
    <w:rsid w:val="00040E13"/>
    <w:rsid w:val="00040E5A"/>
    <w:rsid w:val="00040EC5"/>
    <w:rsid w:val="00041010"/>
    <w:rsid w:val="000412BB"/>
    <w:rsid w:val="0004132F"/>
    <w:rsid w:val="0004152A"/>
    <w:rsid w:val="00041568"/>
    <w:rsid w:val="0004166F"/>
    <w:rsid w:val="0004199B"/>
    <w:rsid w:val="00041A2C"/>
    <w:rsid w:val="00041AD4"/>
    <w:rsid w:val="00041DC3"/>
    <w:rsid w:val="0004258D"/>
    <w:rsid w:val="0004282A"/>
    <w:rsid w:val="0004284B"/>
    <w:rsid w:val="000428E1"/>
    <w:rsid w:val="00042B50"/>
    <w:rsid w:val="00042D10"/>
    <w:rsid w:val="00042D49"/>
    <w:rsid w:val="00042DEA"/>
    <w:rsid w:val="00043187"/>
    <w:rsid w:val="000431F5"/>
    <w:rsid w:val="000434D6"/>
    <w:rsid w:val="000435C7"/>
    <w:rsid w:val="00043608"/>
    <w:rsid w:val="0004372E"/>
    <w:rsid w:val="0004393D"/>
    <w:rsid w:val="000439BD"/>
    <w:rsid w:val="00043B86"/>
    <w:rsid w:val="00043D34"/>
    <w:rsid w:val="00043DB4"/>
    <w:rsid w:val="00043F2A"/>
    <w:rsid w:val="00044145"/>
    <w:rsid w:val="000443AB"/>
    <w:rsid w:val="000444A4"/>
    <w:rsid w:val="0004471C"/>
    <w:rsid w:val="0004473C"/>
    <w:rsid w:val="0004476E"/>
    <w:rsid w:val="0004499C"/>
    <w:rsid w:val="000449F8"/>
    <w:rsid w:val="00044A07"/>
    <w:rsid w:val="00044B09"/>
    <w:rsid w:val="00044C85"/>
    <w:rsid w:val="000451E4"/>
    <w:rsid w:val="000454AE"/>
    <w:rsid w:val="0004577B"/>
    <w:rsid w:val="000457C8"/>
    <w:rsid w:val="00045847"/>
    <w:rsid w:val="0004592D"/>
    <w:rsid w:val="00045C8A"/>
    <w:rsid w:val="00045DFD"/>
    <w:rsid w:val="000460A9"/>
    <w:rsid w:val="0004611D"/>
    <w:rsid w:val="00046363"/>
    <w:rsid w:val="000463B1"/>
    <w:rsid w:val="0004646A"/>
    <w:rsid w:val="0004658B"/>
    <w:rsid w:val="000465D4"/>
    <w:rsid w:val="00046952"/>
    <w:rsid w:val="00046BD5"/>
    <w:rsid w:val="00046E0A"/>
    <w:rsid w:val="00046F2E"/>
    <w:rsid w:val="00046F9C"/>
    <w:rsid w:val="0004707E"/>
    <w:rsid w:val="00047141"/>
    <w:rsid w:val="000471D7"/>
    <w:rsid w:val="00047242"/>
    <w:rsid w:val="000473F1"/>
    <w:rsid w:val="000474C0"/>
    <w:rsid w:val="0004760F"/>
    <w:rsid w:val="000479FE"/>
    <w:rsid w:val="00047BAC"/>
    <w:rsid w:val="00047C92"/>
    <w:rsid w:val="00050305"/>
    <w:rsid w:val="0005034A"/>
    <w:rsid w:val="0005061F"/>
    <w:rsid w:val="00050660"/>
    <w:rsid w:val="000506DD"/>
    <w:rsid w:val="00050BF7"/>
    <w:rsid w:val="00050C55"/>
    <w:rsid w:val="00050F3A"/>
    <w:rsid w:val="00051013"/>
    <w:rsid w:val="0005123D"/>
    <w:rsid w:val="00051292"/>
    <w:rsid w:val="000512B8"/>
    <w:rsid w:val="00051754"/>
    <w:rsid w:val="0005186B"/>
    <w:rsid w:val="000518B0"/>
    <w:rsid w:val="000519BC"/>
    <w:rsid w:val="00051F71"/>
    <w:rsid w:val="00051FA2"/>
    <w:rsid w:val="00052224"/>
    <w:rsid w:val="000522A1"/>
    <w:rsid w:val="00052437"/>
    <w:rsid w:val="0005251C"/>
    <w:rsid w:val="00052534"/>
    <w:rsid w:val="00052742"/>
    <w:rsid w:val="00052A50"/>
    <w:rsid w:val="00052AA9"/>
    <w:rsid w:val="00052C08"/>
    <w:rsid w:val="00052C12"/>
    <w:rsid w:val="00052CB1"/>
    <w:rsid w:val="00052D6C"/>
    <w:rsid w:val="00052E7E"/>
    <w:rsid w:val="00052F41"/>
    <w:rsid w:val="00053004"/>
    <w:rsid w:val="00053143"/>
    <w:rsid w:val="000531CC"/>
    <w:rsid w:val="0005330C"/>
    <w:rsid w:val="00053408"/>
    <w:rsid w:val="00053417"/>
    <w:rsid w:val="00053527"/>
    <w:rsid w:val="00053535"/>
    <w:rsid w:val="00053564"/>
    <w:rsid w:val="00053787"/>
    <w:rsid w:val="00053989"/>
    <w:rsid w:val="00053EEA"/>
    <w:rsid w:val="00054081"/>
    <w:rsid w:val="000540F1"/>
    <w:rsid w:val="000542C9"/>
    <w:rsid w:val="00054A31"/>
    <w:rsid w:val="00054A39"/>
    <w:rsid w:val="00054BB2"/>
    <w:rsid w:val="00054BB7"/>
    <w:rsid w:val="00054CD8"/>
    <w:rsid w:val="00054D03"/>
    <w:rsid w:val="00054ED9"/>
    <w:rsid w:val="00055098"/>
    <w:rsid w:val="000551B3"/>
    <w:rsid w:val="000553EA"/>
    <w:rsid w:val="000555BE"/>
    <w:rsid w:val="00055605"/>
    <w:rsid w:val="00055654"/>
    <w:rsid w:val="00055B7F"/>
    <w:rsid w:val="00055BB9"/>
    <w:rsid w:val="00056069"/>
    <w:rsid w:val="00056131"/>
    <w:rsid w:val="0005624C"/>
    <w:rsid w:val="0005650D"/>
    <w:rsid w:val="00056639"/>
    <w:rsid w:val="000567C8"/>
    <w:rsid w:val="00056B95"/>
    <w:rsid w:val="00056C22"/>
    <w:rsid w:val="00056C37"/>
    <w:rsid w:val="00056D82"/>
    <w:rsid w:val="00056E0A"/>
    <w:rsid w:val="00056F91"/>
    <w:rsid w:val="00056FA2"/>
    <w:rsid w:val="0005720A"/>
    <w:rsid w:val="0005757B"/>
    <w:rsid w:val="000576A8"/>
    <w:rsid w:val="00057730"/>
    <w:rsid w:val="000577CE"/>
    <w:rsid w:val="00057836"/>
    <w:rsid w:val="00057868"/>
    <w:rsid w:val="000578C4"/>
    <w:rsid w:val="00057A95"/>
    <w:rsid w:val="00057EBB"/>
    <w:rsid w:val="0006012F"/>
    <w:rsid w:val="00060182"/>
    <w:rsid w:val="00060572"/>
    <w:rsid w:val="000606DD"/>
    <w:rsid w:val="00060738"/>
    <w:rsid w:val="00060830"/>
    <w:rsid w:val="0006097D"/>
    <w:rsid w:val="00060C69"/>
    <w:rsid w:val="00060EC1"/>
    <w:rsid w:val="00060ED0"/>
    <w:rsid w:val="00060FD7"/>
    <w:rsid w:val="00061091"/>
    <w:rsid w:val="000611ED"/>
    <w:rsid w:val="00061232"/>
    <w:rsid w:val="00061257"/>
    <w:rsid w:val="0006150D"/>
    <w:rsid w:val="00061A4C"/>
    <w:rsid w:val="00061B6A"/>
    <w:rsid w:val="000620B5"/>
    <w:rsid w:val="00062178"/>
    <w:rsid w:val="000621CF"/>
    <w:rsid w:val="00062230"/>
    <w:rsid w:val="00062475"/>
    <w:rsid w:val="00062501"/>
    <w:rsid w:val="0006254A"/>
    <w:rsid w:val="000626D6"/>
    <w:rsid w:val="0006281D"/>
    <w:rsid w:val="0006282B"/>
    <w:rsid w:val="000629F6"/>
    <w:rsid w:val="00062B8A"/>
    <w:rsid w:val="00062BC1"/>
    <w:rsid w:val="00062D86"/>
    <w:rsid w:val="0006307D"/>
    <w:rsid w:val="0006318A"/>
    <w:rsid w:val="0006332B"/>
    <w:rsid w:val="000637FC"/>
    <w:rsid w:val="00063826"/>
    <w:rsid w:val="00063A4D"/>
    <w:rsid w:val="00063D5E"/>
    <w:rsid w:val="00063E0B"/>
    <w:rsid w:val="00063E12"/>
    <w:rsid w:val="00063FB4"/>
    <w:rsid w:val="000640FF"/>
    <w:rsid w:val="0006422E"/>
    <w:rsid w:val="00064360"/>
    <w:rsid w:val="0006442A"/>
    <w:rsid w:val="000644C9"/>
    <w:rsid w:val="0006450A"/>
    <w:rsid w:val="0006471E"/>
    <w:rsid w:val="00064C95"/>
    <w:rsid w:val="00064D09"/>
    <w:rsid w:val="00065077"/>
    <w:rsid w:val="000650CC"/>
    <w:rsid w:val="000650E8"/>
    <w:rsid w:val="00065149"/>
    <w:rsid w:val="0006521B"/>
    <w:rsid w:val="00065275"/>
    <w:rsid w:val="00065421"/>
    <w:rsid w:val="0006543F"/>
    <w:rsid w:val="0006556A"/>
    <w:rsid w:val="00065689"/>
    <w:rsid w:val="0006568D"/>
    <w:rsid w:val="00065AAD"/>
    <w:rsid w:val="00065D2D"/>
    <w:rsid w:val="00065F6A"/>
    <w:rsid w:val="00065F80"/>
    <w:rsid w:val="000660CB"/>
    <w:rsid w:val="00066402"/>
    <w:rsid w:val="00066468"/>
    <w:rsid w:val="000665FB"/>
    <w:rsid w:val="000666B5"/>
    <w:rsid w:val="000667ED"/>
    <w:rsid w:val="00066883"/>
    <w:rsid w:val="00066918"/>
    <w:rsid w:val="00066A25"/>
    <w:rsid w:val="00066AD5"/>
    <w:rsid w:val="00066C0C"/>
    <w:rsid w:val="00066C4D"/>
    <w:rsid w:val="00066CA3"/>
    <w:rsid w:val="00066DEF"/>
    <w:rsid w:val="00066E35"/>
    <w:rsid w:val="00066EBC"/>
    <w:rsid w:val="00066F55"/>
    <w:rsid w:val="00066FE1"/>
    <w:rsid w:val="00067223"/>
    <w:rsid w:val="000675A4"/>
    <w:rsid w:val="00067838"/>
    <w:rsid w:val="0006794A"/>
    <w:rsid w:val="00067991"/>
    <w:rsid w:val="00067D78"/>
    <w:rsid w:val="0007000A"/>
    <w:rsid w:val="000700A3"/>
    <w:rsid w:val="00070134"/>
    <w:rsid w:val="0007034F"/>
    <w:rsid w:val="000703D6"/>
    <w:rsid w:val="0007041C"/>
    <w:rsid w:val="00070527"/>
    <w:rsid w:val="0007062F"/>
    <w:rsid w:val="000706DD"/>
    <w:rsid w:val="000707D4"/>
    <w:rsid w:val="000708EC"/>
    <w:rsid w:val="00070A58"/>
    <w:rsid w:val="00070B7F"/>
    <w:rsid w:val="00070D39"/>
    <w:rsid w:val="00070D51"/>
    <w:rsid w:val="00071093"/>
    <w:rsid w:val="000711E4"/>
    <w:rsid w:val="00071519"/>
    <w:rsid w:val="000716B5"/>
    <w:rsid w:val="0007179F"/>
    <w:rsid w:val="00071A6C"/>
    <w:rsid w:val="00071B17"/>
    <w:rsid w:val="00071BCE"/>
    <w:rsid w:val="00071C29"/>
    <w:rsid w:val="00071C88"/>
    <w:rsid w:val="00071E2E"/>
    <w:rsid w:val="00071E7D"/>
    <w:rsid w:val="00071E81"/>
    <w:rsid w:val="00072021"/>
    <w:rsid w:val="0007205C"/>
    <w:rsid w:val="000722E1"/>
    <w:rsid w:val="00072414"/>
    <w:rsid w:val="00072683"/>
    <w:rsid w:val="00072882"/>
    <w:rsid w:val="00072A9B"/>
    <w:rsid w:val="00072DEC"/>
    <w:rsid w:val="00072F32"/>
    <w:rsid w:val="0007301D"/>
    <w:rsid w:val="00073207"/>
    <w:rsid w:val="0007329F"/>
    <w:rsid w:val="0007394B"/>
    <w:rsid w:val="00073953"/>
    <w:rsid w:val="00073A21"/>
    <w:rsid w:val="00073A9E"/>
    <w:rsid w:val="00073D39"/>
    <w:rsid w:val="0007416E"/>
    <w:rsid w:val="000741B9"/>
    <w:rsid w:val="000741FC"/>
    <w:rsid w:val="000742EF"/>
    <w:rsid w:val="00074792"/>
    <w:rsid w:val="000747AF"/>
    <w:rsid w:val="00074944"/>
    <w:rsid w:val="00074951"/>
    <w:rsid w:val="00074A24"/>
    <w:rsid w:val="00074A53"/>
    <w:rsid w:val="00074AD7"/>
    <w:rsid w:val="00074D3D"/>
    <w:rsid w:val="00074FE1"/>
    <w:rsid w:val="000750BC"/>
    <w:rsid w:val="00075221"/>
    <w:rsid w:val="000752E1"/>
    <w:rsid w:val="0007536A"/>
    <w:rsid w:val="000753B4"/>
    <w:rsid w:val="0007541C"/>
    <w:rsid w:val="0007552D"/>
    <w:rsid w:val="000756A1"/>
    <w:rsid w:val="000757DD"/>
    <w:rsid w:val="000759CC"/>
    <w:rsid w:val="00076194"/>
    <w:rsid w:val="0007623A"/>
    <w:rsid w:val="0007670A"/>
    <w:rsid w:val="0007672B"/>
    <w:rsid w:val="000768CE"/>
    <w:rsid w:val="00076AFA"/>
    <w:rsid w:val="00076BCE"/>
    <w:rsid w:val="00076BD5"/>
    <w:rsid w:val="00076E19"/>
    <w:rsid w:val="00076ECA"/>
    <w:rsid w:val="00076F9B"/>
    <w:rsid w:val="00076FA4"/>
    <w:rsid w:val="000770D8"/>
    <w:rsid w:val="0007712E"/>
    <w:rsid w:val="0007714D"/>
    <w:rsid w:val="000771A0"/>
    <w:rsid w:val="000774D7"/>
    <w:rsid w:val="000775D1"/>
    <w:rsid w:val="0007763E"/>
    <w:rsid w:val="00077760"/>
    <w:rsid w:val="0007793A"/>
    <w:rsid w:val="0007797C"/>
    <w:rsid w:val="00077B80"/>
    <w:rsid w:val="00077CD2"/>
    <w:rsid w:val="00077F23"/>
    <w:rsid w:val="0008043B"/>
    <w:rsid w:val="00080639"/>
    <w:rsid w:val="000806AE"/>
    <w:rsid w:val="000806CA"/>
    <w:rsid w:val="000806FB"/>
    <w:rsid w:val="00080811"/>
    <w:rsid w:val="00080A81"/>
    <w:rsid w:val="00080AC0"/>
    <w:rsid w:val="00080CC1"/>
    <w:rsid w:val="00080D05"/>
    <w:rsid w:val="00080E09"/>
    <w:rsid w:val="00080E2E"/>
    <w:rsid w:val="00080E87"/>
    <w:rsid w:val="0008103D"/>
    <w:rsid w:val="0008106E"/>
    <w:rsid w:val="00081093"/>
    <w:rsid w:val="000810CE"/>
    <w:rsid w:val="0008111C"/>
    <w:rsid w:val="000812EF"/>
    <w:rsid w:val="000813F7"/>
    <w:rsid w:val="00081645"/>
    <w:rsid w:val="0008170F"/>
    <w:rsid w:val="0008198D"/>
    <w:rsid w:val="00081E7F"/>
    <w:rsid w:val="00081F62"/>
    <w:rsid w:val="00082040"/>
    <w:rsid w:val="00082085"/>
    <w:rsid w:val="0008218E"/>
    <w:rsid w:val="0008254B"/>
    <w:rsid w:val="00082A64"/>
    <w:rsid w:val="00082BE5"/>
    <w:rsid w:val="00083474"/>
    <w:rsid w:val="000834DC"/>
    <w:rsid w:val="000835F9"/>
    <w:rsid w:val="00083606"/>
    <w:rsid w:val="00083634"/>
    <w:rsid w:val="000839D6"/>
    <w:rsid w:val="000839FD"/>
    <w:rsid w:val="00083EAC"/>
    <w:rsid w:val="00084303"/>
    <w:rsid w:val="00084392"/>
    <w:rsid w:val="00084609"/>
    <w:rsid w:val="00084640"/>
    <w:rsid w:val="00084AEB"/>
    <w:rsid w:val="00084CE1"/>
    <w:rsid w:val="00084D0A"/>
    <w:rsid w:val="00084E13"/>
    <w:rsid w:val="00084E14"/>
    <w:rsid w:val="00084E82"/>
    <w:rsid w:val="000851E7"/>
    <w:rsid w:val="00085748"/>
    <w:rsid w:val="00085B48"/>
    <w:rsid w:val="00085BCE"/>
    <w:rsid w:val="000860B2"/>
    <w:rsid w:val="00086260"/>
    <w:rsid w:val="000862BB"/>
    <w:rsid w:val="000865CA"/>
    <w:rsid w:val="00086728"/>
    <w:rsid w:val="00086746"/>
    <w:rsid w:val="0008695B"/>
    <w:rsid w:val="00086C77"/>
    <w:rsid w:val="00086D4D"/>
    <w:rsid w:val="00086DEA"/>
    <w:rsid w:val="00086EE7"/>
    <w:rsid w:val="00086FD4"/>
    <w:rsid w:val="000870FD"/>
    <w:rsid w:val="00087290"/>
    <w:rsid w:val="00087378"/>
    <w:rsid w:val="000873A4"/>
    <w:rsid w:val="0008741D"/>
    <w:rsid w:val="000878A9"/>
    <w:rsid w:val="00087995"/>
    <w:rsid w:val="00087A38"/>
    <w:rsid w:val="00087BC5"/>
    <w:rsid w:val="00087DF0"/>
    <w:rsid w:val="00090024"/>
    <w:rsid w:val="00090259"/>
    <w:rsid w:val="00090549"/>
    <w:rsid w:val="0009057D"/>
    <w:rsid w:val="0009072B"/>
    <w:rsid w:val="0009078A"/>
    <w:rsid w:val="000907AC"/>
    <w:rsid w:val="0009090D"/>
    <w:rsid w:val="00090B25"/>
    <w:rsid w:val="00090C1D"/>
    <w:rsid w:val="00090D01"/>
    <w:rsid w:val="00090E25"/>
    <w:rsid w:val="00090EBE"/>
    <w:rsid w:val="000910E7"/>
    <w:rsid w:val="0009120F"/>
    <w:rsid w:val="00091322"/>
    <w:rsid w:val="000913DB"/>
    <w:rsid w:val="00091464"/>
    <w:rsid w:val="0009157B"/>
    <w:rsid w:val="00092075"/>
    <w:rsid w:val="00092137"/>
    <w:rsid w:val="00092175"/>
    <w:rsid w:val="000921FF"/>
    <w:rsid w:val="00092298"/>
    <w:rsid w:val="0009229D"/>
    <w:rsid w:val="0009231B"/>
    <w:rsid w:val="00092929"/>
    <w:rsid w:val="00092DA5"/>
    <w:rsid w:val="00092E3B"/>
    <w:rsid w:val="000930C7"/>
    <w:rsid w:val="000933CA"/>
    <w:rsid w:val="000933D7"/>
    <w:rsid w:val="000935D3"/>
    <w:rsid w:val="000935F7"/>
    <w:rsid w:val="0009366F"/>
    <w:rsid w:val="000937AC"/>
    <w:rsid w:val="00093BB2"/>
    <w:rsid w:val="00093F81"/>
    <w:rsid w:val="0009406C"/>
    <w:rsid w:val="000940E8"/>
    <w:rsid w:val="000941D0"/>
    <w:rsid w:val="00094266"/>
    <w:rsid w:val="00094313"/>
    <w:rsid w:val="00094379"/>
    <w:rsid w:val="000943F9"/>
    <w:rsid w:val="000944CA"/>
    <w:rsid w:val="00094604"/>
    <w:rsid w:val="00094757"/>
    <w:rsid w:val="000947D4"/>
    <w:rsid w:val="00094941"/>
    <w:rsid w:val="000949D8"/>
    <w:rsid w:val="00094BCA"/>
    <w:rsid w:val="00094C19"/>
    <w:rsid w:val="00094C89"/>
    <w:rsid w:val="00094CEF"/>
    <w:rsid w:val="00094E15"/>
    <w:rsid w:val="00094EFC"/>
    <w:rsid w:val="0009514D"/>
    <w:rsid w:val="000951FD"/>
    <w:rsid w:val="000953BF"/>
    <w:rsid w:val="000953DE"/>
    <w:rsid w:val="000954CA"/>
    <w:rsid w:val="000955F7"/>
    <w:rsid w:val="00095681"/>
    <w:rsid w:val="000958FA"/>
    <w:rsid w:val="00095B10"/>
    <w:rsid w:val="00095D3B"/>
    <w:rsid w:val="000960D1"/>
    <w:rsid w:val="000960D7"/>
    <w:rsid w:val="00096118"/>
    <w:rsid w:val="00096206"/>
    <w:rsid w:val="000962B9"/>
    <w:rsid w:val="00096324"/>
    <w:rsid w:val="000966C3"/>
    <w:rsid w:val="0009671D"/>
    <w:rsid w:val="000967B9"/>
    <w:rsid w:val="000967EC"/>
    <w:rsid w:val="000967FA"/>
    <w:rsid w:val="00096A29"/>
    <w:rsid w:val="00096A2F"/>
    <w:rsid w:val="00096ADC"/>
    <w:rsid w:val="00096B2B"/>
    <w:rsid w:val="00096BE6"/>
    <w:rsid w:val="00096D06"/>
    <w:rsid w:val="00096DA5"/>
    <w:rsid w:val="00096DE4"/>
    <w:rsid w:val="00097130"/>
    <w:rsid w:val="000971D5"/>
    <w:rsid w:val="000972E1"/>
    <w:rsid w:val="00097307"/>
    <w:rsid w:val="00097317"/>
    <w:rsid w:val="0009754D"/>
    <w:rsid w:val="00097580"/>
    <w:rsid w:val="000975EF"/>
    <w:rsid w:val="000975FC"/>
    <w:rsid w:val="00097680"/>
    <w:rsid w:val="000976F8"/>
    <w:rsid w:val="00097765"/>
    <w:rsid w:val="0009776A"/>
    <w:rsid w:val="00097901"/>
    <w:rsid w:val="00097A52"/>
    <w:rsid w:val="00097ABC"/>
    <w:rsid w:val="00097B77"/>
    <w:rsid w:val="00097C4A"/>
    <w:rsid w:val="00097E0D"/>
    <w:rsid w:val="000A0036"/>
    <w:rsid w:val="000A0304"/>
    <w:rsid w:val="000A069A"/>
    <w:rsid w:val="000A07A2"/>
    <w:rsid w:val="000A0838"/>
    <w:rsid w:val="000A08A7"/>
    <w:rsid w:val="000A0978"/>
    <w:rsid w:val="000A10E0"/>
    <w:rsid w:val="000A1319"/>
    <w:rsid w:val="000A13E0"/>
    <w:rsid w:val="000A1435"/>
    <w:rsid w:val="000A14B9"/>
    <w:rsid w:val="000A1640"/>
    <w:rsid w:val="000A16C7"/>
    <w:rsid w:val="000A196A"/>
    <w:rsid w:val="000A1A8B"/>
    <w:rsid w:val="000A1ADE"/>
    <w:rsid w:val="000A1B89"/>
    <w:rsid w:val="000A1C7C"/>
    <w:rsid w:val="000A1C91"/>
    <w:rsid w:val="000A1CCF"/>
    <w:rsid w:val="000A1DF7"/>
    <w:rsid w:val="000A204B"/>
    <w:rsid w:val="000A221B"/>
    <w:rsid w:val="000A225F"/>
    <w:rsid w:val="000A22E3"/>
    <w:rsid w:val="000A2410"/>
    <w:rsid w:val="000A2525"/>
    <w:rsid w:val="000A25FE"/>
    <w:rsid w:val="000A26DC"/>
    <w:rsid w:val="000A27A5"/>
    <w:rsid w:val="000A28EA"/>
    <w:rsid w:val="000A2A12"/>
    <w:rsid w:val="000A2AF2"/>
    <w:rsid w:val="000A2CCD"/>
    <w:rsid w:val="000A2D4D"/>
    <w:rsid w:val="000A2F54"/>
    <w:rsid w:val="000A2FAF"/>
    <w:rsid w:val="000A3030"/>
    <w:rsid w:val="000A3671"/>
    <w:rsid w:val="000A3681"/>
    <w:rsid w:val="000A3793"/>
    <w:rsid w:val="000A3872"/>
    <w:rsid w:val="000A3A76"/>
    <w:rsid w:val="000A3A94"/>
    <w:rsid w:val="000A3FF6"/>
    <w:rsid w:val="000A4072"/>
    <w:rsid w:val="000A42E8"/>
    <w:rsid w:val="000A43D3"/>
    <w:rsid w:val="000A4413"/>
    <w:rsid w:val="000A4536"/>
    <w:rsid w:val="000A4608"/>
    <w:rsid w:val="000A46A3"/>
    <w:rsid w:val="000A478A"/>
    <w:rsid w:val="000A47B8"/>
    <w:rsid w:val="000A49A3"/>
    <w:rsid w:val="000A4BBA"/>
    <w:rsid w:val="000A4E3B"/>
    <w:rsid w:val="000A4F6F"/>
    <w:rsid w:val="000A5150"/>
    <w:rsid w:val="000A5205"/>
    <w:rsid w:val="000A536E"/>
    <w:rsid w:val="000A5467"/>
    <w:rsid w:val="000A5634"/>
    <w:rsid w:val="000A5813"/>
    <w:rsid w:val="000A585E"/>
    <w:rsid w:val="000A5BE2"/>
    <w:rsid w:val="000A5C95"/>
    <w:rsid w:val="000A5D2C"/>
    <w:rsid w:val="000A5D3A"/>
    <w:rsid w:val="000A5D5F"/>
    <w:rsid w:val="000A5DCD"/>
    <w:rsid w:val="000A66E4"/>
    <w:rsid w:val="000A6733"/>
    <w:rsid w:val="000A67F4"/>
    <w:rsid w:val="000A6816"/>
    <w:rsid w:val="000A6983"/>
    <w:rsid w:val="000A6A6D"/>
    <w:rsid w:val="000A6B68"/>
    <w:rsid w:val="000A6E81"/>
    <w:rsid w:val="000A6ED1"/>
    <w:rsid w:val="000A6FD0"/>
    <w:rsid w:val="000A7544"/>
    <w:rsid w:val="000A75D5"/>
    <w:rsid w:val="000A7883"/>
    <w:rsid w:val="000A7D58"/>
    <w:rsid w:val="000A7F6F"/>
    <w:rsid w:val="000B017E"/>
    <w:rsid w:val="000B0201"/>
    <w:rsid w:val="000B02CC"/>
    <w:rsid w:val="000B0477"/>
    <w:rsid w:val="000B05BF"/>
    <w:rsid w:val="000B05CE"/>
    <w:rsid w:val="000B05D2"/>
    <w:rsid w:val="000B0770"/>
    <w:rsid w:val="000B0911"/>
    <w:rsid w:val="000B0965"/>
    <w:rsid w:val="000B0A4D"/>
    <w:rsid w:val="000B0AFD"/>
    <w:rsid w:val="000B0B22"/>
    <w:rsid w:val="000B0C2E"/>
    <w:rsid w:val="000B0E22"/>
    <w:rsid w:val="000B0E42"/>
    <w:rsid w:val="000B109B"/>
    <w:rsid w:val="000B115D"/>
    <w:rsid w:val="000B129B"/>
    <w:rsid w:val="000B13A5"/>
    <w:rsid w:val="000B141A"/>
    <w:rsid w:val="000B154D"/>
    <w:rsid w:val="000B1A3F"/>
    <w:rsid w:val="000B1AB6"/>
    <w:rsid w:val="000B1ABB"/>
    <w:rsid w:val="000B1AD4"/>
    <w:rsid w:val="000B1B6F"/>
    <w:rsid w:val="000B1BBF"/>
    <w:rsid w:val="000B1DAF"/>
    <w:rsid w:val="000B1F28"/>
    <w:rsid w:val="000B2238"/>
    <w:rsid w:val="000B24DD"/>
    <w:rsid w:val="000B266A"/>
    <w:rsid w:val="000B2796"/>
    <w:rsid w:val="000B2932"/>
    <w:rsid w:val="000B2C97"/>
    <w:rsid w:val="000B2E22"/>
    <w:rsid w:val="000B2E23"/>
    <w:rsid w:val="000B31C4"/>
    <w:rsid w:val="000B3281"/>
    <w:rsid w:val="000B360C"/>
    <w:rsid w:val="000B3707"/>
    <w:rsid w:val="000B39F5"/>
    <w:rsid w:val="000B3C07"/>
    <w:rsid w:val="000B3E62"/>
    <w:rsid w:val="000B3E9F"/>
    <w:rsid w:val="000B410F"/>
    <w:rsid w:val="000B419B"/>
    <w:rsid w:val="000B41C1"/>
    <w:rsid w:val="000B4299"/>
    <w:rsid w:val="000B43D0"/>
    <w:rsid w:val="000B44B6"/>
    <w:rsid w:val="000B4631"/>
    <w:rsid w:val="000B473C"/>
    <w:rsid w:val="000B4792"/>
    <w:rsid w:val="000B4B07"/>
    <w:rsid w:val="000B4D06"/>
    <w:rsid w:val="000B4D6A"/>
    <w:rsid w:val="000B4D77"/>
    <w:rsid w:val="000B4E30"/>
    <w:rsid w:val="000B4E4E"/>
    <w:rsid w:val="000B4F62"/>
    <w:rsid w:val="000B5129"/>
    <w:rsid w:val="000B552E"/>
    <w:rsid w:val="000B55D0"/>
    <w:rsid w:val="000B55DD"/>
    <w:rsid w:val="000B55EF"/>
    <w:rsid w:val="000B583A"/>
    <w:rsid w:val="000B587F"/>
    <w:rsid w:val="000B59CE"/>
    <w:rsid w:val="000B5ADB"/>
    <w:rsid w:val="000B5D39"/>
    <w:rsid w:val="000B5D67"/>
    <w:rsid w:val="000B61C9"/>
    <w:rsid w:val="000B6312"/>
    <w:rsid w:val="000B670A"/>
    <w:rsid w:val="000B67AB"/>
    <w:rsid w:val="000B68A0"/>
    <w:rsid w:val="000B6E54"/>
    <w:rsid w:val="000B709C"/>
    <w:rsid w:val="000B7236"/>
    <w:rsid w:val="000B75FC"/>
    <w:rsid w:val="000B7721"/>
    <w:rsid w:val="000B7765"/>
    <w:rsid w:val="000B776D"/>
    <w:rsid w:val="000B778C"/>
    <w:rsid w:val="000B78F4"/>
    <w:rsid w:val="000B7907"/>
    <w:rsid w:val="000B7BEC"/>
    <w:rsid w:val="000C02CF"/>
    <w:rsid w:val="000C040D"/>
    <w:rsid w:val="000C0641"/>
    <w:rsid w:val="000C068B"/>
    <w:rsid w:val="000C0A68"/>
    <w:rsid w:val="000C0C2F"/>
    <w:rsid w:val="000C0EEE"/>
    <w:rsid w:val="000C0F2D"/>
    <w:rsid w:val="000C132E"/>
    <w:rsid w:val="000C14B3"/>
    <w:rsid w:val="000C166C"/>
    <w:rsid w:val="000C1983"/>
    <w:rsid w:val="000C1B5A"/>
    <w:rsid w:val="000C1DF7"/>
    <w:rsid w:val="000C219F"/>
    <w:rsid w:val="000C21D1"/>
    <w:rsid w:val="000C22DE"/>
    <w:rsid w:val="000C265D"/>
    <w:rsid w:val="000C2982"/>
    <w:rsid w:val="000C2A3A"/>
    <w:rsid w:val="000C2A47"/>
    <w:rsid w:val="000C2B84"/>
    <w:rsid w:val="000C2C10"/>
    <w:rsid w:val="000C2DB3"/>
    <w:rsid w:val="000C2F1C"/>
    <w:rsid w:val="000C331E"/>
    <w:rsid w:val="000C3391"/>
    <w:rsid w:val="000C35B2"/>
    <w:rsid w:val="000C366E"/>
    <w:rsid w:val="000C3764"/>
    <w:rsid w:val="000C37A4"/>
    <w:rsid w:val="000C3922"/>
    <w:rsid w:val="000C3976"/>
    <w:rsid w:val="000C3C06"/>
    <w:rsid w:val="000C3DEA"/>
    <w:rsid w:val="000C40A4"/>
    <w:rsid w:val="000C40C0"/>
    <w:rsid w:val="000C412C"/>
    <w:rsid w:val="000C424F"/>
    <w:rsid w:val="000C4367"/>
    <w:rsid w:val="000C46A8"/>
    <w:rsid w:val="000C481A"/>
    <w:rsid w:val="000C48EE"/>
    <w:rsid w:val="000C4E6C"/>
    <w:rsid w:val="000C5117"/>
    <w:rsid w:val="000C52E6"/>
    <w:rsid w:val="000C58A9"/>
    <w:rsid w:val="000C5993"/>
    <w:rsid w:val="000C5A92"/>
    <w:rsid w:val="000C5BE2"/>
    <w:rsid w:val="000C5D4C"/>
    <w:rsid w:val="000C5E9B"/>
    <w:rsid w:val="000C5FB6"/>
    <w:rsid w:val="000C616A"/>
    <w:rsid w:val="000C6223"/>
    <w:rsid w:val="000C6296"/>
    <w:rsid w:val="000C634E"/>
    <w:rsid w:val="000C65B1"/>
    <w:rsid w:val="000C65F9"/>
    <w:rsid w:val="000C6749"/>
    <w:rsid w:val="000C677B"/>
    <w:rsid w:val="000C6A7C"/>
    <w:rsid w:val="000C6C1E"/>
    <w:rsid w:val="000C6CB4"/>
    <w:rsid w:val="000C6CE5"/>
    <w:rsid w:val="000C6F26"/>
    <w:rsid w:val="000C6F9C"/>
    <w:rsid w:val="000C6F9D"/>
    <w:rsid w:val="000C70D9"/>
    <w:rsid w:val="000C7206"/>
    <w:rsid w:val="000C738A"/>
    <w:rsid w:val="000C73D6"/>
    <w:rsid w:val="000C7654"/>
    <w:rsid w:val="000C769D"/>
    <w:rsid w:val="000C7AB8"/>
    <w:rsid w:val="000C7C2B"/>
    <w:rsid w:val="000C7D18"/>
    <w:rsid w:val="000C7DB2"/>
    <w:rsid w:val="000D003E"/>
    <w:rsid w:val="000D02CB"/>
    <w:rsid w:val="000D0501"/>
    <w:rsid w:val="000D054B"/>
    <w:rsid w:val="000D0606"/>
    <w:rsid w:val="000D075E"/>
    <w:rsid w:val="000D0954"/>
    <w:rsid w:val="000D0A1E"/>
    <w:rsid w:val="000D0A98"/>
    <w:rsid w:val="000D0ADD"/>
    <w:rsid w:val="000D0B95"/>
    <w:rsid w:val="000D0D48"/>
    <w:rsid w:val="000D0DC6"/>
    <w:rsid w:val="000D1172"/>
    <w:rsid w:val="000D119A"/>
    <w:rsid w:val="000D1251"/>
    <w:rsid w:val="000D12F1"/>
    <w:rsid w:val="000D13DF"/>
    <w:rsid w:val="000D1510"/>
    <w:rsid w:val="000D1574"/>
    <w:rsid w:val="000D1C0D"/>
    <w:rsid w:val="000D1E33"/>
    <w:rsid w:val="000D2286"/>
    <w:rsid w:val="000D22BC"/>
    <w:rsid w:val="000D25E4"/>
    <w:rsid w:val="000D2601"/>
    <w:rsid w:val="000D2B51"/>
    <w:rsid w:val="000D2DC6"/>
    <w:rsid w:val="000D2FDE"/>
    <w:rsid w:val="000D3146"/>
    <w:rsid w:val="000D3481"/>
    <w:rsid w:val="000D3628"/>
    <w:rsid w:val="000D36E9"/>
    <w:rsid w:val="000D375B"/>
    <w:rsid w:val="000D383C"/>
    <w:rsid w:val="000D38A4"/>
    <w:rsid w:val="000D3AE3"/>
    <w:rsid w:val="000D3B20"/>
    <w:rsid w:val="000D3C64"/>
    <w:rsid w:val="000D3DDE"/>
    <w:rsid w:val="000D3DFC"/>
    <w:rsid w:val="000D3F59"/>
    <w:rsid w:val="000D3FB3"/>
    <w:rsid w:val="000D4116"/>
    <w:rsid w:val="000D4190"/>
    <w:rsid w:val="000D4274"/>
    <w:rsid w:val="000D4338"/>
    <w:rsid w:val="000D4389"/>
    <w:rsid w:val="000D45A8"/>
    <w:rsid w:val="000D45DF"/>
    <w:rsid w:val="000D4680"/>
    <w:rsid w:val="000D4707"/>
    <w:rsid w:val="000D4D93"/>
    <w:rsid w:val="000D4DA2"/>
    <w:rsid w:val="000D500D"/>
    <w:rsid w:val="000D502D"/>
    <w:rsid w:val="000D551A"/>
    <w:rsid w:val="000D5737"/>
    <w:rsid w:val="000D586D"/>
    <w:rsid w:val="000D5A1C"/>
    <w:rsid w:val="000D5B26"/>
    <w:rsid w:val="000D5BC2"/>
    <w:rsid w:val="000D5BFC"/>
    <w:rsid w:val="000D5DB4"/>
    <w:rsid w:val="000D5E73"/>
    <w:rsid w:val="000D5F55"/>
    <w:rsid w:val="000D611F"/>
    <w:rsid w:val="000D61B1"/>
    <w:rsid w:val="000D6593"/>
    <w:rsid w:val="000D65F7"/>
    <w:rsid w:val="000D666B"/>
    <w:rsid w:val="000D679C"/>
    <w:rsid w:val="000D6847"/>
    <w:rsid w:val="000D69A2"/>
    <w:rsid w:val="000D6F16"/>
    <w:rsid w:val="000D7109"/>
    <w:rsid w:val="000D725F"/>
    <w:rsid w:val="000D75E8"/>
    <w:rsid w:val="000D7630"/>
    <w:rsid w:val="000D78CB"/>
    <w:rsid w:val="000D79FA"/>
    <w:rsid w:val="000D7C1A"/>
    <w:rsid w:val="000D7C83"/>
    <w:rsid w:val="000D7CC5"/>
    <w:rsid w:val="000D7E64"/>
    <w:rsid w:val="000E0189"/>
    <w:rsid w:val="000E02DB"/>
    <w:rsid w:val="000E02E0"/>
    <w:rsid w:val="000E0622"/>
    <w:rsid w:val="000E06D5"/>
    <w:rsid w:val="000E06E7"/>
    <w:rsid w:val="000E07EC"/>
    <w:rsid w:val="000E082E"/>
    <w:rsid w:val="000E0976"/>
    <w:rsid w:val="000E0FA0"/>
    <w:rsid w:val="000E0FBA"/>
    <w:rsid w:val="000E0FE1"/>
    <w:rsid w:val="000E128F"/>
    <w:rsid w:val="000E13CB"/>
    <w:rsid w:val="000E14D7"/>
    <w:rsid w:val="000E1585"/>
    <w:rsid w:val="000E1635"/>
    <w:rsid w:val="000E16FF"/>
    <w:rsid w:val="000E17FC"/>
    <w:rsid w:val="000E180C"/>
    <w:rsid w:val="000E197C"/>
    <w:rsid w:val="000E1A1F"/>
    <w:rsid w:val="000E1A78"/>
    <w:rsid w:val="000E1C46"/>
    <w:rsid w:val="000E1DF0"/>
    <w:rsid w:val="000E1F01"/>
    <w:rsid w:val="000E2009"/>
    <w:rsid w:val="000E20AD"/>
    <w:rsid w:val="000E2239"/>
    <w:rsid w:val="000E232D"/>
    <w:rsid w:val="000E25FB"/>
    <w:rsid w:val="000E26D2"/>
    <w:rsid w:val="000E271B"/>
    <w:rsid w:val="000E2727"/>
    <w:rsid w:val="000E2776"/>
    <w:rsid w:val="000E27E2"/>
    <w:rsid w:val="000E2847"/>
    <w:rsid w:val="000E2C7C"/>
    <w:rsid w:val="000E2FE3"/>
    <w:rsid w:val="000E312C"/>
    <w:rsid w:val="000E31E1"/>
    <w:rsid w:val="000E33A0"/>
    <w:rsid w:val="000E33CF"/>
    <w:rsid w:val="000E33E2"/>
    <w:rsid w:val="000E3452"/>
    <w:rsid w:val="000E3457"/>
    <w:rsid w:val="000E3472"/>
    <w:rsid w:val="000E34E3"/>
    <w:rsid w:val="000E3698"/>
    <w:rsid w:val="000E36EA"/>
    <w:rsid w:val="000E392F"/>
    <w:rsid w:val="000E3D53"/>
    <w:rsid w:val="000E3E86"/>
    <w:rsid w:val="000E3F12"/>
    <w:rsid w:val="000E4193"/>
    <w:rsid w:val="000E41C2"/>
    <w:rsid w:val="000E4443"/>
    <w:rsid w:val="000E4502"/>
    <w:rsid w:val="000E4586"/>
    <w:rsid w:val="000E467D"/>
    <w:rsid w:val="000E490C"/>
    <w:rsid w:val="000E4AE2"/>
    <w:rsid w:val="000E4AE7"/>
    <w:rsid w:val="000E4C0E"/>
    <w:rsid w:val="000E4C86"/>
    <w:rsid w:val="000E4E4E"/>
    <w:rsid w:val="000E50A1"/>
    <w:rsid w:val="000E514E"/>
    <w:rsid w:val="000E54B4"/>
    <w:rsid w:val="000E566B"/>
    <w:rsid w:val="000E5756"/>
    <w:rsid w:val="000E5866"/>
    <w:rsid w:val="000E588D"/>
    <w:rsid w:val="000E5DD6"/>
    <w:rsid w:val="000E5E3D"/>
    <w:rsid w:val="000E6651"/>
    <w:rsid w:val="000E68CE"/>
    <w:rsid w:val="000E6AED"/>
    <w:rsid w:val="000E6D7D"/>
    <w:rsid w:val="000E6F6E"/>
    <w:rsid w:val="000E7078"/>
    <w:rsid w:val="000E708E"/>
    <w:rsid w:val="000E721B"/>
    <w:rsid w:val="000E72D1"/>
    <w:rsid w:val="000E733C"/>
    <w:rsid w:val="000E7356"/>
    <w:rsid w:val="000E7412"/>
    <w:rsid w:val="000E7618"/>
    <w:rsid w:val="000E777D"/>
    <w:rsid w:val="000E77C3"/>
    <w:rsid w:val="000E797D"/>
    <w:rsid w:val="000E7E3D"/>
    <w:rsid w:val="000E7F48"/>
    <w:rsid w:val="000F0181"/>
    <w:rsid w:val="000F035A"/>
    <w:rsid w:val="000F03EE"/>
    <w:rsid w:val="000F0432"/>
    <w:rsid w:val="000F0500"/>
    <w:rsid w:val="000F0731"/>
    <w:rsid w:val="000F0782"/>
    <w:rsid w:val="000F07B2"/>
    <w:rsid w:val="000F0873"/>
    <w:rsid w:val="000F08B4"/>
    <w:rsid w:val="000F0A1C"/>
    <w:rsid w:val="000F0C01"/>
    <w:rsid w:val="000F0E51"/>
    <w:rsid w:val="000F0FEB"/>
    <w:rsid w:val="000F10DF"/>
    <w:rsid w:val="000F1241"/>
    <w:rsid w:val="000F13C0"/>
    <w:rsid w:val="000F15C6"/>
    <w:rsid w:val="000F168F"/>
    <w:rsid w:val="000F1824"/>
    <w:rsid w:val="000F1850"/>
    <w:rsid w:val="000F195C"/>
    <w:rsid w:val="000F1A4A"/>
    <w:rsid w:val="000F1D0B"/>
    <w:rsid w:val="000F1FCD"/>
    <w:rsid w:val="000F2105"/>
    <w:rsid w:val="000F2301"/>
    <w:rsid w:val="000F24AF"/>
    <w:rsid w:val="000F2868"/>
    <w:rsid w:val="000F2B02"/>
    <w:rsid w:val="000F2CBE"/>
    <w:rsid w:val="000F2D0C"/>
    <w:rsid w:val="000F2D43"/>
    <w:rsid w:val="000F2D92"/>
    <w:rsid w:val="000F308A"/>
    <w:rsid w:val="000F3100"/>
    <w:rsid w:val="000F3517"/>
    <w:rsid w:val="000F381F"/>
    <w:rsid w:val="000F3B24"/>
    <w:rsid w:val="000F3CD2"/>
    <w:rsid w:val="000F3D6E"/>
    <w:rsid w:val="000F40E9"/>
    <w:rsid w:val="000F4398"/>
    <w:rsid w:val="000F4537"/>
    <w:rsid w:val="000F455D"/>
    <w:rsid w:val="000F4601"/>
    <w:rsid w:val="000F473A"/>
    <w:rsid w:val="000F4827"/>
    <w:rsid w:val="000F4A55"/>
    <w:rsid w:val="000F4AF8"/>
    <w:rsid w:val="000F4D22"/>
    <w:rsid w:val="000F4D77"/>
    <w:rsid w:val="000F4E5D"/>
    <w:rsid w:val="000F4E67"/>
    <w:rsid w:val="000F4FE7"/>
    <w:rsid w:val="000F510A"/>
    <w:rsid w:val="000F53FE"/>
    <w:rsid w:val="000F5435"/>
    <w:rsid w:val="000F554F"/>
    <w:rsid w:val="000F56B9"/>
    <w:rsid w:val="000F5844"/>
    <w:rsid w:val="000F5A2A"/>
    <w:rsid w:val="000F5CE0"/>
    <w:rsid w:val="000F5CFD"/>
    <w:rsid w:val="000F5EBA"/>
    <w:rsid w:val="000F5F30"/>
    <w:rsid w:val="000F5FF1"/>
    <w:rsid w:val="000F603D"/>
    <w:rsid w:val="000F606E"/>
    <w:rsid w:val="000F60AE"/>
    <w:rsid w:val="000F60B0"/>
    <w:rsid w:val="000F618C"/>
    <w:rsid w:val="000F6286"/>
    <w:rsid w:val="000F6774"/>
    <w:rsid w:val="000F68AB"/>
    <w:rsid w:val="000F6A56"/>
    <w:rsid w:val="000F6A75"/>
    <w:rsid w:val="000F6A9E"/>
    <w:rsid w:val="000F6BDC"/>
    <w:rsid w:val="000F6C46"/>
    <w:rsid w:val="000F6C89"/>
    <w:rsid w:val="000F6F84"/>
    <w:rsid w:val="000F6FB1"/>
    <w:rsid w:val="000F7146"/>
    <w:rsid w:val="000F744E"/>
    <w:rsid w:val="000F765B"/>
    <w:rsid w:val="000F7CD2"/>
    <w:rsid w:val="000F7EB8"/>
    <w:rsid w:val="00100067"/>
    <w:rsid w:val="00100166"/>
    <w:rsid w:val="001001F2"/>
    <w:rsid w:val="001003C9"/>
    <w:rsid w:val="00100449"/>
    <w:rsid w:val="0010057F"/>
    <w:rsid w:val="001005F2"/>
    <w:rsid w:val="0010090E"/>
    <w:rsid w:val="00100942"/>
    <w:rsid w:val="00100BDE"/>
    <w:rsid w:val="00100C42"/>
    <w:rsid w:val="00100DBC"/>
    <w:rsid w:val="001013D8"/>
    <w:rsid w:val="001017D4"/>
    <w:rsid w:val="0010187C"/>
    <w:rsid w:val="00101BD4"/>
    <w:rsid w:val="00101C5D"/>
    <w:rsid w:val="00101DF2"/>
    <w:rsid w:val="00102124"/>
    <w:rsid w:val="00102200"/>
    <w:rsid w:val="00102454"/>
    <w:rsid w:val="0010289B"/>
    <w:rsid w:val="00102B37"/>
    <w:rsid w:val="00102BD7"/>
    <w:rsid w:val="00102C22"/>
    <w:rsid w:val="00102F52"/>
    <w:rsid w:val="001031EA"/>
    <w:rsid w:val="00103355"/>
    <w:rsid w:val="00103669"/>
    <w:rsid w:val="00103692"/>
    <w:rsid w:val="0010371A"/>
    <w:rsid w:val="00103833"/>
    <w:rsid w:val="00103965"/>
    <w:rsid w:val="00103C2D"/>
    <w:rsid w:val="00103F58"/>
    <w:rsid w:val="00104032"/>
    <w:rsid w:val="0010403B"/>
    <w:rsid w:val="001041E1"/>
    <w:rsid w:val="0010446F"/>
    <w:rsid w:val="00104576"/>
    <w:rsid w:val="00104BDC"/>
    <w:rsid w:val="00104DC6"/>
    <w:rsid w:val="001055D3"/>
    <w:rsid w:val="00105704"/>
    <w:rsid w:val="001057CB"/>
    <w:rsid w:val="001059EE"/>
    <w:rsid w:val="00105A62"/>
    <w:rsid w:val="00105AA3"/>
    <w:rsid w:val="00105CFB"/>
    <w:rsid w:val="00105E22"/>
    <w:rsid w:val="001062BB"/>
    <w:rsid w:val="00106307"/>
    <w:rsid w:val="00106331"/>
    <w:rsid w:val="00106367"/>
    <w:rsid w:val="001063FB"/>
    <w:rsid w:val="0010651B"/>
    <w:rsid w:val="00106671"/>
    <w:rsid w:val="00106A41"/>
    <w:rsid w:val="00106AD1"/>
    <w:rsid w:val="00106D1A"/>
    <w:rsid w:val="00106DF0"/>
    <w:rsid w:val="001071B5"/>
    <w:rsid w:val="0010726B"/>
    <w:rsid w:val="001073E3"/>
    <w:rsid w:val="001077C0"/>
    <w:rsid w:val="001077F6"/>
    <w:rsid w:val="00107825"/>
    <w:rsid w:val="001079AD"/>
    <w:rsid w:val="00107A0C"/>
    <w:rsid w:val="00107B88"/>
    <w:rsid w:val="00107F40"/>
    <w:rsid w:val="00110170"/>
    <w:rsid w:val="00110464"/>
    <w:rsid w:val="00110D1D"/>
    <w:rsid w:val="00110E53"/>
    <w:rsid w:val="00110EE4"/>
    <w:rsid w:val="00110F77"/>
    <w:rsid w:val="00110F7F"/>
    <w:rsid w:val="00111322"/>
    <w:rsid w:val="001114DE"/>
    <w:rsid w:val="0011151B"/>
    <w:rsid w:val="00111B11"/>
    <w:rsid w:val="00111F78"/>
    <w:rsid w:val="00112094"/>
    <w:rsid w:val="00112160"/>
    <w:rsid w:val="001122EE"/>
    <w:rsid w:val="0011246A"/>
    <w:rsid w:val="00112C1A"/>
    <w:rsid w:val="001130EC"/>
    <w:rsid w:val="0011333C"/>
    <w:rsid w:val="0011353E"/>
    <w:rsid w:val="0011366E"/>
    <w:rsid w:val="0011377E"/>
    <w:rsid w:val="00113845"/>
    <w:rsid w:val="0011393D"/>
    <w:rsid w:val="00113A00"/>
    <w:rsid w:val="00113ABA"/>
    <w:rsid w:val="00113E08"/>
    <w:rsid w:val="00114172"/>
    <w:rsid w:val="001141CA"/>
    <w:rsid w:val="001142A6"/>
    <w:rsid w:val="00114502"/>
    <w:rsid w:val="00114AE0"/>
    <w:rsid w:val="00114E10"/>
    <w:rsid w:val="00114E39"/>
    <w:rsid w:val="00114E91"/>
    <w:rsid w:val="00114F4F"/>
    <w:rsid w:val="00114F8E"/>
    <w:rsid w:val="00114FB0"/>
    <w:rsid w:val="00115270"/>
    <w:rsid w:val="00115619"/>
    <w:rsid w:val="001159EB"/>
    <w:rsid w:val="00115B71"/>
    <w:rsid w:val="00115C93"/>
    <w:rsid w:val="00115CE9"/>
    <w:rsid w:val="00115D79"/>
    <w:rsid w:val="00115E4A"/>
    <w:rsid w:val="00115E8E"/>
    <w:rsid w:val="00116037"/>
    <w:rsid w:val="001160A8"/>
    <w:rsid w:val="001160DD"/>
    <w:rsid w:val="001164A8"/>
    <w:rsid w:val="0011677C"/>
    <w:rsid w:val="0011679F"/>
    <w:rsid w:val="001168AB"/>
    <w:rsid w:val="001168C5"/>
    <w:rsid w:val="00116A18"/>
    <w:rsid w:val="00116B08"/>
    <w:rsid w:val="00116BC0"/>
    <w:rsid w:val="00116BF5"/>
    <w:rsid w:val="00116C08"/>
    <w:rsid w:val="00116EB5"/>
    <w:rsid w:val="00116ECE"/>
    <w:rsid w:val="00116FC8"/>
    <w:rsid w:val="00117206"/>
    <w:rsid w:val="00117340"/>
    <w:rsid w:val="0011746B"/>
    <w:rsid w:val="001175E6"/>
    <w:rsid w:val="00117651"/>
    <w:rsid w:val="0011766B"/>
    <w:rsid w:val="0011773E"/>
    <w:rsid w:val="00117900"/>
    <w:rsid w:val="00117991"/>
    <w:rsid w:val="001179C7"/>
    <w:rsid w:val="00117B53"/>
    <w:rsid w:val="00117B65"/>
    <w:rsid w:val="00117B91"/>
    <w:rsid w:val="00117C38"/>
    <w:rsid w:val="00117CB2"/>
    <w:rsid w:val="00117EAE"/>
    <w:rsid w:val="00117FA9"/>
    <w:rsid w:val="00117FD8"/>
    <w:rsid w:val="00117FEA"/>
    <w:rsid w:val="0012025F"/>
    <w:rsid w:val="001202D3"/>
    <w:rsid w:val="00120480"/>
    <w:rsid w:val="001208D1"/>
    <w:rsid w:val="0012094D"/>
    <w:rsid w:val="00120EBB"/>
    <w:rsid w:val="00120EBC"/>
    <w:rsid w:val="00120F76"/>
    <w:rsid w:val="00120FA7"/>
    <w:rsid w:val="001212F9"/>
    <w:rsid w:val="0012175D"/>
    <w:rsid w:val="001217A5"/>
    <w:rsid w:val="001217E7"/>
    <w:rsid w:val="001218FD"/>
    <w:rsid w:val="0012198E"/>
    <w:rsid w:val="00121992"/>
    <w:rsid w:val="00121ABF"/>
    <w:rsid w:val="00121B94"/>
    <w:rsid w:val="00121DB2"/>
    <w:rsid w:val="0012214E"/>
    <w:rsid w:val="00122409"/>
    <w:rsid w:val="001224EF"/>
    <w:rsid w:val="0012256A"/>
    <w:rsid w:val="00122671"/>
    <w:rsid w:val="00122687"/>
    <w:rsid w:val="00122755"/>
    <w:rsid w:val="001228C4"/>
    <w:rsid w:val="00122AE0"/>
    <w:rsid w:val="00122C6A"/>
    <w:rsid w:val="00122DF4"/>
    <w:rsid w:val="00122F1E"/>
    <w:rsid w:val="00123042"/>
    <w:rsid w:val="001230AE"/>
    <w:rsid w:val="0012320A"/>
    <w:rsid w:val="00123275"/>
    <w:rsid w:val="001232FC"/>
    <w:rsid w:val="00123651"/>
    <w:rsid w:val="001238AA"/>
    <w:rsid w:val="001238D4"/>
    <w:rsid w:val="00123CC1"/>
    <w:rsid w:val="00123FC5"/>
    <w:rsid w:val="00124013"/>
    <w:rsid w:val="00124413"/>
    <w:rsid w:val="001244D5"/>
    <w:rsid w:val="00124598"/>
    <w:rsid w:val="001245F4"/>
    <w:rsid w:val="00124619"/>
    <w:rsid w:val="00124634"/>
    <w:rsid w:val="00124AFE"/>
    <w:rsid w:val="00124F88"/>
    <w:rsid w:val="00124FC9"/>
    <w:rsid w:val="00125034"/>
    <w:rsid w:val="00125322"/>
    <w:rsid w:val="001253EE"/>
    <w:rsid w:val="0012540E"/>
    <w:rsid w:val="001254C1"/>
    <w:rsid w:val="00125560"/>
    <w:rsid w:val="001256E1"/>
    <w:rsid w:val="001257C8"/>
    <w:rsid w:val="00125901"/>
    <w:rsid w:val="00125A84"/>
    <w:rsid w:val="00125A9B"/>
    <w:rsid w:val="00125B59"/>
    <w:rsid w:val="00125E5A"/>
    <w:rsid w:val="00125F3F"/>
    <w:rsid w:val="0012649B"/>
    <w:rsid w:val="001264EF"/>
    <w:rsid w:val="00126562"/>
    <w:rsid w:val="001266EB"/>
    <w:rsid w:val="001266FF"/>
    <w:rsid w:val="00126704"/>
    <w:rsid w:val="00126717"/>
    <w:rsid w:val="0012680B"/>
    <w:rsid w:val="0012682F"/>
    <w:rsid w:val="00126964"/>
    <w:rsid w:val="00126D17"/>
    <w:rsid w:val="00126DF2"/>
    <w:rsid w:val="00126EFE"/>
    <w:rsid w:val="00126F21"/>
    <w:rsid w:val="00126F24"/>
    <w:rsid w:val="00126F85"/>
    <w:rsid w:val="001270B7"/>
    <w:rsid w:val="001271EC"/>
    <w:rsid w:val="001272E1"/>
    <w:rsid w:val="00127363"/>
    <w:rsid w:val="00127657"/>
    <w:rsid w:val="001277C7"/>
    <w:rsid w:val="001279AA"/>
    <w:rsid w:val="00127A8F"/>
    <w:rsid w:val="00127DDF"/>
    <w:rsid w:val="00127EA9"/>
    <w:rsid w:val="001300FE"/>
    <w:rsid w:val="001301C9"/>
    <w:rsid w:val="001302D5"/>
    <w:rsid w:val="00130498"/>
    <w:rsid w:val="00130537"/>
    <w:rsid w:val="00130580"/>
    <w:rsid w:val="00130D7D"/>
    <w:rsid w:val="00130FA0"/>
    <w:rsid w:val="00131077"/>
    <w:rsid w:val="00131084"/>
    <w:rsid w:val="0013114B"/>
    <w:rsid w:val="001312A2"/>
    <w:rsid w:val="00131475"/>
    <w:rsid w:val="001319D2"/>
    <w:rsid w:val="00131B44"/>
    <w:rsid w:val="00131B8D"/>
    <w:rsid w:val="00131C54"/>
    <w:rsid w:val="00131CD9"/>
    <w:rsid w:val="00131D7E"/>
    <w:rsid w:val="00131D9A"/>
    <w:rsid w:val="00131DBB"/>
    <w:rsid w:val="00131FCD"/>
    <w:rsid w:val="0013208F"/>
    <w:rsid w:val="001321CE"/>
    <w:rsid w:val="001321EE"/>
    <w:rsid w:val="001323C0"/>
    <w:rsid w:val="0013283F"/>
    <w:rsid w:val="00132862"/>
    <w:rsid w:val="001329CD"/>
    <w:rsid w:val="00132C1C"/>
    <w:rsid w:val="00132D72"/>
    <w:rsid w:val="0013336A"/>
    <w:rsid w:val="0013351B"/>
    <w:rsid w:val="0013375E"/>
    <w:rsid w:val="001337A8"/>
    <w:rsid w:val="001337DC"/>
    <w:rsid w:val="0013389B"/>
    <w:rsid w:val="001338FF"/>
    <w:rsid w:val="00133C22"/>
    <w:rsid w:val="00133CFB"/>
    <w:rsid w:val="00133EA8"/>
    <w:rsid w:val="0013402E"/>
    <w:rsid w:val="001340B6"/>
    <w:rsid w:val="0013430F"/>
    <w:rsid w:val="0013438E"/>
    <w:rsid w:val="00134513"/>
    <w:rsid w:val="00134687"/>
    <w:rsid w:val="001348AD"/>
    <w:rsid w:val="00134C68"/>
    <w:rsid w:val="00134D75"/>
    <w:rsid w:val="00135294"/>
    <w:rsid w:val="00135366"/>
    <w:rsid w:val="001356F6"/>
    <w:rsid w:val="0013572A"/>
    <w:rsid w:val="00135B24"/>
    <w:rsid w:val="00135FAE"/>
    <w:rsid w:val="001361D3"/>
    <w:rsid w:val="001365B1"/>
    <w:rsid w:val="0013666F"/>
    <w:rsid w:val="001366B2"/>
    <w:rsid w:val="00136A64"/>
    <w:rsid w:val="00136BAE"/>
    <w:rsid w:val="001370C5"/>
    <w:rsid w:val="00137210"/>
    <w:rsid w:val="0013732D"/>
    <w:rsid w:val="0013747A"/>
    <w:rsid w:val="00137516"/>
    <w:rsid w:val="0013756D"/>
    <w:rsid w:val="00137674"/>
    <w:rsid w:val="00137700"/>
    <w:rsid w:val="00137758"/>
    <w:rsid w:val="00137978"/>
    <w:rsid w:val="001379C1"/>
    <w:rsid w:val="00137C29"/>
    <w:rsid w:val="00137DB1"/>
    <w:rsid w:val="00137DD7"/>
    <w:rsid w:val="00137E54"/>
    <w:rsid w:val="00137F3A"/>
    <w:rsid w:val="00137F46"/>
    <w:rsid w:val="00140088"/>
    <w:rsid w:val="001401EA"/>
    <w:rsid w:val="001403BC"/>
    <w:rsid w:val="00140406"/>
    <w:rsid w:val="00140608"/>
    <w:rsid w:val="001406E6"/>
    <w:rsid w:val="001407B3"/>
    <w:rsid w:val="00140A09"/>
    <w:rsid w:val="00140A3D"/>
    <w:rsid w:val="00140C44"/>
    <w:rsid w:val="00140C49"/>
    <w:rsid w:val="00140D85"/>
    <w:rsid w:val="00140E35"/>
    <w:rsid w:val="00141082"/>
    <w:rsid w:val="00141301"/>
    <w:rsid w:val="001414F7"/>
    <w:rsid w:val="0014154A"/>
    <w:rsid w:val="001416AA"/>
    <w:rsid w:val="00141846"/>
    <w:rsid w:val="00141880"/>
    <w:rsid w:val="0014199F"/>
    <w:rsid w:val="00141A91"/>
    <w:rsid w:val="00141B77"/>
    <w:rsid w:val="00141CDE"/>
    <w:rsid w:val="001421E2"/>
    <w:rsid w:val="00142259"/>
    <w:rsid w:val="0014236E"/>
    <w:rsid w:val="001423C8"/>
    <w:rsid w:val="00142486"/>
    <w:rsid w:val="00142579"/>
    <w:rsid w:val="001425F9"/>
    <w:rsid w:val="00142684"/>
    <w:rsid w:val="00142769"/>
    <w:rsid w:val="00142D47"/>
    <w:rsid w:val="00142F98"/>
    <w:rsid w:val="0014330A"/>
    <w:rsid w:val="00143495"/>
    <w:rsid w:val="0014351F"/>
    <w:rsid w:val="00143688"/>
    <w:rsid w:val="00143BEA"/>
    <w:rsid w:val="00143E17"/>
    <w:rsid w:val="00143E65"/>
    <w:rsid w:val="00143F67"/>
    <w:rsid w:val="00143F7A"/>
    <w:rsid w:val="00144158"/>
    <w:rsid w:val="00144271"/>
    <w:rsid w:val="001442E1"/>
    <w:rsid w:val="001444D7"/>
    <w:rsid w:val="00144696"/>
    <w:rsid w:val="001446FC"/>
    <w:rsid w:val="0014470E"/>
    <w:rsid w:val="00144847"/>
    <w:rsid w:val="001449AE"/>
    <w:rsid w:val="00144A0D"/>
    <w:rsid w:val="00144A3E"/>
    <w:rsid w:val="00144CA7"/>
    <w:rsid w:val="00144D78"/>
    <w:rsid w:val="0014514C"/>
    <w:rsid w:val="00145313"/>
    <w:rsid w:val="001453CF"/>
    <w:rsid w:val="00145556"/>
    <w:rsid w:val="00145590"/>
    <w:rsid w:val="001455B2"/>
    <w:rsid w:val="00145795"/>
    <w:rsid w:val="0014583E"/>
    <w:rsid w:val="001459C2"/>
    <w:rsid w:val="00145AC2"/>
    <w:rsid w:val="00145CF9"/>
    <w:rsid w:val="00145E03"/>
    <w:rsid w:val="00145E81"/>
    <w:rsid w:val="00145FB8"/>
    <w:rsid w:val="00145FE3"/>
    <w:rsid w:val="001464FE"/>
    <w:rsid w:val="00146548"/>
    <w:rsid w:val="00146558"/>
    <w:rsid w:val="001466DD"/>
    <w:rsid w:val="00146743"/>
    <w:rsid w:val="00146904"/>
    <w:rsid w:val="0014696F"/>
    <w:rsid w:val="00146C0F"/>
    <w:rsid w:val="001472E3"/>
    <w:rsid w:val="00147367"/>
    <w:rsid w:val="001475B4"/>
    <w:rsid w:val="00147787"/>
    <w:rsid w:val="00147ACC"/>
    <w:rsid w:val="00147C78"/>
    <w:rsid w:val="00147CC6"/>
    <w:rsid w:val="00147DE9"/>
    <w:rsid w:val="00147EBF"/>
    <w:rsid w:val="0015009B"/>
    <w:rsid w:val="00150442"/>
    <w:rsid w:val="00150686"/>
    <w:rsid w:val="0015074D"/>
    <w:rsid w:val="001507B8"/>
    <w:rsid w:val="00150994"/>
    <w:rsid w:val="00150D12"/>
    <w:rsid w:val="00151012"/>
    <w:rsid w:val="00151182"/>
    <w:rsid w:val="001515FF"/>
    <w:rsid w:val="00151785"/>
    <w:rsid w:val="0015185B"/>
    <w:rsid w:val="001518D8"/>
    <w:rsid w:val="0015195A"/>
    <w:rsid w:val="00151A39"/>
    <w:rsid w:val="00151B53"/>
    <w:rsid w:val="00151C40"/>
    <w:rsid w:val="00151CBA"/>
    <w:rsid w:val="00151DBE"/>
    <w:rsid w:val="00151E7E"/>
    <w:rsid w:val="001521F3"/>
    <w:rsid w:val="001523AF"/>
    <w:rsid w:val="001523B8"/>
    <w:rsid w:val="00152408"/>
    <w:rsid w:val="00152540"/>
    <w:rsid w:val="00152549"/>
    <w:rsid w:val="0015258F"/>
    <w:rsid w:val="001525ED"/>
    <w:rsid w:val="00152633"/>
    <w:rsid w:val="00152670"/>
    <w:rsid w:val="00152718"/>
    <w:rsid w:val="00152807"/>
    <w:rsid w:val="001528FE"/>
    <w:rsid w:val="00152BCC"/>
    <w:rsid w:val="00152BED"/>
    <w:rsid w:val="00152D79"/>
    <w:rsid w:val="00152EE7"/>
    <w:rsid w:val="001533FF"/>
    <w:rsid w:val="0015344A"/>
    <w:rsid w:val="00153B6B"/>
    <w:rsid w:val="00153CAE"/>
    <w:rsid w:val="00153EC0"/>
    <w:rsid w:val="00154210"/>
    <w:rsid w:val="0015425E"/>
    <w:rsid w:val="00154594"/>
    <w:rsid w:val="00154734"/>
    <w:rsid w:val="0015473D"/>
    <w:rsid w:val="0015477A"/>
    <w:rsid w:val="00154A79"/>
    <w:rsid w:val="00154A9F"/>
    <w:rsid w:val="00154DA8"/>
    <w:rsid w:val="0015505E"/>
    <w:rsid w:val="0015510C"/>
    <w:rsid w:val="00155253"/>
    <w:rsid w:val="00155465"/>
    <w:rsid w:val="0015582F"/>
    <w:rsid w:val="00155A08"/>
    <w:rsid w:val="00155FDC"/>
    <w:rsid w:val="0015602E"/>
    <w:rsid w:val="0015606E"/>
    <w:rsid w:val="001563E9"/>
    <w:rsid w:val="00156570"/>
    <w:rsid w:val="00156832"/>
    <w:rsid w:val="001569D3"/>
    <w:rsid w:val="00156B8C"/>
    <w:rsid w:val="00157038"/>
    <w:rsid w:val="00157059"/>
    <w:rsid w:val="001571BD"/>
    <w:rsid w:val="001576CC"/>
    <w:rsid w:val="00157B3C"/>
    <w:rsid w:val="00157C9F"/>
    <w:rsid w:val="00157DCA"/>
    <w:rsid w:val="00157DE7"/>
    <w:rsid w:val="00157EF2"/>
    <w:rsid w:val="0016003E"/>
    <w:rsid w:val="0016008E"/>
    <w:rsid w:val="001601BC"/>
    <w:rsid w:val="001603AD"/>
    <w:rsid w:val="0016049A"/>
    <w:rsid w:val="001604A1"/>
    <w:rsid w:val="0016064E"/>
    <w:rsid w:val="00160AE7"/>
    <w:rsid w:val="00160B03"/>
    <w:rsid w:val="00160CFC"/>
    <w:rsid w:val="00160E96"/>
    <w:rsid w:val="00160F49"/>
    <w:rsid w:val="00160F5C"/>
    <w:rsid w:val="0016101A"/>
    <w:rsid w:val="0016127C"/>
    <w:rsid w:val="001615C5"/>
    <w:rsid w:val="00161678"/>
    <w:rsid w:val="001616EB"/>
    <w:rsid w:val="0016174C"/>
    <w:rsid w:val="00161753"/>
    <w:rsid w:val="00161825"/>
    <w:rsid w:val="001618DD"/>
    <w:rsid w:val="00161B52"/>
    <w:rsid w:val="00161B7C"/>
    <w:rsid w:val="00161C45"/>
    <w:rsid w:val="00161E2D"/>
    <w:rsid w:val="001620A7"/>
    <w:rsid w:val="0016221F"/>
    <w:rsid w:val="001625EE"/>
    <w:rsid w:val="0016272B"/>
    <w:rsid w:val="001627B9"/>
    <w:rsid w:val="00162A83"/>
    <w:rsid w:val="00162D0D"/>
    <w:rsid w:val="00162DAA"/>
    <w:rsid w:val="00162DF7"/>
    <w:rsid w:val="00162EB3"/>
    <w:rsid w:val="0016313F"/>
    <w:rsid w:val="0016349A"/>
    <w:rsid w:val="0016357E"/>
    <w:rsid w:val="001635D0"/>
    <w:rsid w:val="001637A0"/>
    <w:rsid w:val="00163A21"/>
    <w:rsid w:val="00163B1F"/>
    <w:rsid w:val="00163B6E"/>
    <w:rsid w:val="00163B9E"/>
    <w:rsid w:val="00163E07"/>
    <w:rsid w:val="00163E6B"/>
    <w:rsid w:val="00163F27"/>
    <w:rsid w:val="00164145"/>
    <w:rsid w:val="001643A8"/>
    <w:rsid w:val="001643D7"/>
    <w:rsid w:val="0016472E"/>
    <w:rsid w:val="001647AF"/>
    <w:rsid w:val="0016484D"/>
    <w:rsid w:val="001649D4"/>
    <w:rsid w:val="0016508F"/>
    <w:rsid w:val="00165131"/>
    <w:rsid w:val="001651EA"/>
    <w:rsid w:val="00165248"/>
    <w:rsid w:val="0016590F"/>
    <w:rsid w:val="00165A30"/>
    <w:rsid w:val="00165BA9"/>
    <w:rsid w:val="00165BAB"/>
    <w:rsid w:val="00165DF8"/>
    <w:rsid w:val="00165E93"/>
    <w:rsid w:val="00165FDA"/>
    <w:rsid w:val="0016682E"/>
    <w:rsid w:val="00166922"/>
    <w:rsid w:val="00166948"/>
    <w:rsid w:val="00166C1F"/>
    <w:rsid w:val="00166F4D"/>
    <w:rsid w:val="00167086"/>
    <w:rsid w:val="00167087"/>
    <w:rsid w:val="001670E6"/>
    <w:rsid w:val="001670F4"/>
    <w:rsid w:val="0016718E"/>
    <w:rsid w:val="00167365"/>
    <w:rsid w:val="001673C9"/>
    <w:rsid w:val="00167447"/>
    <w:rsid w:val="00167687"/>
    <w:rsid w:val="00167F0F"/>
    <w:rsid w:val="00170268"/>
    <w:rsid w:val="00170613"/>
    <w:rsid w:val="001706B4"/>
    <w:rsid w:val="001706F4"/>
    <w:rsid w:val="0017098F"/>
    <w:rsid w:val="00170A12"/>
    <w:rsid w:val="00170AAE"/>
    <w:rsid w:val="00170CEE"/>
    <w:rsid w:val="00170D17"/>
    <w:rsid w:val="00171106"/>
    <w:rsid w:val="00171232"/>
    <w:rsid w:val="001713BD"/>
    <w:rsid w:val="00171536"/>
    <w:rsid w:val="001716E6"/>
    <w:rsid w:val="00171C07"/>
    <w:rsid w:val="00171D29"/>
    <w:rsid w:val="00171D99"/>
    <w:rsid w:val="001720D1"/>
    <w:rsid w:val="001722ED"/>
    <w:rsid w:val="001724EE"/>
    <w:rsid w:val="0017271B"/>
    <w:rsid w:val="00172806"/>
    <w:rsid w:val="00172A2E"/>
    <w:rsid w:val="00172ACD"/>
    <w:rsid w:val="00172BCD"/>
    <w:rsid w:val="00172C63"/>
    <w:rsid w:val="00172DD0"/>
    <w:rsid w:val="00172E1E"/>
    <w:rsid w:val="00172F98"/>
    <w:rsid w:val="00172FE8"/>
    <w:rsid w:val="00173186"/>
    <w:rsid w:val="0017334C"/>
    <w:rsid w:val="0017360B"/>
    <w:rsid w:val="00173AB9"/>
    <w:rsid w:val="00173ACF"/>
    <w:rsid w:val="00173B72"/>
    <w:rsid w:val="0017412D"/>
    <w:rsid w:val="001741CC"/>
    <w:rsid w:val="001745FB"/>
    <w:rsid w:val="00174A12"/>
    <w:rsid w:val="00174D36"/>
    <w:rsid w:val="00174EF6"/>
    <w:rsid w:val="00174F12"/>
    <w:rsid w:val="00174F37"/>
    <w:rsid w:val="00174F51"/>
    <w:rsid w:val="001752F4"/>
    <w:rsid w:val="001754B2"/>
    <w:rsid w:val="001754CA"/>
    <w:rsid w:val="00175641"/>
    <w:rsid w:val="001757DD"/>
    <w:rsid w:val="001758F9"/>
    <w:rsid w:val="00175C92"/>
    <w:rsid w:val="00175C96"/>
    <w:rsid w:val="00175D9C"/>
    <w:rsid w:val="00175F8A"/>
    <w:rsid w:val="00176218"/>
    <w:rsid w:val="00176570"/>
    <w:rsid w:val="0017696D"/>
    <w:rsid w:val="00176A16"/>
    <w:rsid w:val="00176CB6"/>
    <w:rsid w:val="00177069"/>
    <w:rsid w:val="001770A3"/>
    <w:rsid w:val="001771BD"/>
    <w:rsid w:val="00177252"/>
    <w:rsid w:val="00177358"/>
    <w:rsid w:val="001773A6"/>
    <w:rsid w:val="0017743D"/>
    <w:rsid w:val="00177AD2"/>
    <w:rsid w:val="00177B17"/>
    <w:rsid w:val="00177B44"/>
    <w:rsid w:val="00177BF1"/>
    <w:rsid w:val="00177D1D"/>
    <w:rsid w:val="00177ED1"/>
    <w:rsid w:val="001801DE"/>
    <w:rsid w:val="00180348"/>
    <w:rsid w:val="001803BF"/>
    <w:rsid w:val="00180430"/>
    <w:rsid w:val="00180542"/>
    <w:rsid w:val="00180695"/>
    <w:rsid w:val="0018088E"/>
    <w:rsid w:val="001809FA"/>
    <w:rsid w:val="00180E4C"/>
    <w:rsid w:val="00180ECE"/>
    <w:rsid w:val="00180F51"/>
    <w:rsid w:val="00180F8E"/>
    <w:rsid w:val="001812B4"/>
    <w:rsid w:val="001813BA"/>
    <w:rsid w:val="001815A9"/>
    <w:rsid w:val="0018165E"/>
    <w:rsid w:val="001816B5"/>
    <w:rsid w:val="00181800"/>
    <w:rsid w:val="0018185D"/>
    <w:rsid w:val="00181B24"/>
    <w:rsid w:val="00181BEF"/>
    <w:rsid w:val="00181C95"/>
    <w:rsid w:val="00181DC9"/>
    <w:rsid w:val="00181E29"/>
    <w:rsid w:val="0018202B"/>
    <w:rsid w:val="00182234"/>
    <w:rsid w:val="001822E3"/>
    <w:rsid w:val="00182470"/>
    <w:rsid w:val="001827A8"/>
    <w:rsid w:val="00182B1B"/>
    <w:rsid w:val="00182F83"/>
    <w:rsid w:val="0018315C"/>
    <w:rsid w:val="0018327C"/>
    <w:rsid w:val="0018331F"/>
    <w:rsid w:val="0018363E"/>
    <w:rsid w:val="00183923"/>
    <w:rsid w:val="00183AF1"/>
    <w:rsid w:val="00183BC4"/>
    <w:rsid w:val="00183C65"/>
    <w:rsid w:val="00183E75"/>
    <w:rsid w:val="00184066"/>
    <w:rsid w:val="0018407C"/>
    <w:rsid w:val="0018418F"/>
    <w:rsid w:val="00184603"/>
    <w:rsid w:val="001846B2"/>
    <w:rsid w:val="00184964"/>
    <w:rsid w:val="001849CC"/>
    <w:rsid w:val="00184A4E"/>
    <w:rsid w:val="00184AD7"/>
    <w:rsid w:val="00184BE2"/>
    <w:rsid w:val="00184E75"/>
    <w:rsid w:val="00184EBB"/>
    <w:rsid w:val="00184FCB"/>
    <w:rsid w:val="00185299"/>
    <w:rsid w:val="001854DF"/>
    <w:rsid w:val="001858C3"/>
    <w:rsid w:val="0018590C"/>
    <w:rsid w:val="001859C4"/>
    <w:rsid w:val="00185ABC"/>
    <w:rsid w:val="00185C1A"/>
    <w:rsid w:val="00185E89"/>
    <w:rsid w:val="00185F05"/>
    <w:rsid w:val="00185F8E"/>
    <w:rsid w:val="00185FB0"/>
    <w:rsid w:val="001860AA"/>
    <w:rsid w:val="00186269"/>
    <w:rsid w:val="001863B0"/>
    <w:rsid w:val="00186A34"/>
    <w:rsid w:val="00186ACD"/>
    <w:rsid w:val="00186FF4"/>
    <w:rsid w:val="00187051"/>
    <w:rsid w:val="001876DB"/>
    <w:rsid w:val="00187888"/>
    <w:rsid w:val="00187A84"/>
    <w:rsid w:val="00187B80"/>
    <w:rsid w:val="00187C41"/>
    <w:rsid w:val="00187C5E"/>
    <w:rsid w:val="00187E96"/>
    <w:rsid w:val="00187EB7"/>
    <w:rsid w:val="00190433"/>
    <w:rsid w:val="001905B3"/>
    <w:rsid w:val="001908BF"/>
    <w:rsid w:val="00190D36"/>
    <w:rsid w:val="00190DD5"/>
    <w:rsid w:val="00190EFA"/>
    <w:rsid w:val="00191052"/>
    <w:rsid w:val="001911A6"/>
    <w:rsid w:val="00191439"/>
    <w:rsid w:val="00191467"/>
    <w:rsid w:val="001917EF"/>
    <w:rsid w:val="0019197C"/>
    <w:rsid w:val="00191B20"/>
    <w:rsid w:val="00191BB1"/>
    <w:rsid w:val="00191C58"/>
    <w:rsid w:val="00191DCF"/>
    <w:rsid w:val="00191EA7"/>
    <w:rsid w:val="00191EC7"/>
    <w:rsid w:val="0019201B"/>
    <w:rsid w:val="001921C0"/>
    <w:rsid w:val="001921DB"/>
    <w:rsid w:val="0019222C"/>
    <w:rsid w:val="00192230"/>
    <w:rsid w:val="00192382"/>
    <w:rsid w:val="00192B0B"/>
    <w:rsid w:val="00192DAB"/>
    <w:rsid w:val="00193295"/>
    <w:rsid w:val="001935AE"/>
    <w:rsid w:val="0019363A"/>
    <w:rsid w:val="00193758"/>
    <w:rsid w:val="001937E4"/>
    <w:rsid w:val="00193810"/>
    <w:rsid w:val="001938C9"/>
    <w:rsid w:val="00193970"/>
    <w:rsid w:val="00193998"/>
    <w:rsid w:val="00193A5C"/>
    <w:rsid w:val="00193D01"/>
    <w:rsid w:val="00193D06"/>
    <w:rsid w:val="00193E16"/>
    <w:rsid w:val="00193EBE"/>
    <w:rsid w:val="00193F13"/>
    <w:rsid w:val="0019403E"/>
    <w:rsid w:val="001940C8"/>
    <w:rsid w:val="001944A7"/>
    <w:rsid w:val="0019490F"/>
    <w:rsid w:val="00194A5B"/>
    <w:rsid w:val="00194B6A"/>
    <w:rsid w:val="00194DA2"/>
    <w:rsid w:val="00194DB6"/>
    <w:rsid w:val="00194F86"/>
    <w:rsid w:val="0019503C"/>
    <w:rsid w:val="0019513F"/>
    <w:rsid w:val="001951CF"/>
    <w:rsid w:val="00195291"/>
    <w:rsid w:val="001952E4"/>
    <w:rsid w:val="001953CC"/>
    <w:rsid w:val="00195C0B"/>
    <w:rsid w:val="00195C20"/>
    <w:rsid w:val="00195D11"/>
    <w:rsid w:val="00196106"/>
    <w:rsid w:val="00196608"/>
    <w:rsid w:val="001968DE"/>
    <w:rsid w:val="001969D8"/>
    <w:rsid w:val="00196A9B"/>
    <w:rsid w:val="00196CA2"/>
    <w:rsid w:val="0019762C"/>
    <w:rsid w:val="001976B3"/>
    <w:rsid w:val="0019776F"/>
    <w:rsid w:val="00197B6E"/>
    <w:rsid w:val="001A0087"/>
    <w:rsid w:val="001A020C"/>
    <w:rsid w:val="001A033A"/>
    <w:rsid w:val="001A093E"/>
    <w:rsid w:val="001A0A15"/>
    <w:rsid w:val="001A0C2F"/>
    <w:rsid w:val="001A0F3F"/>
    <w:rsid w:val="001A0FEF"/>
    <w:rsid w:val="001A152B"/>
    <w:rsid w:val="001A183D"/>
    <w:rsid w:val="001A1A37"/>
    <w:rsid w:val="001A1DA8"/>
    <w:rsid w:val="001A1FC1"/>
    <w:rsid w:val="001A1FF1"/>
    <w:rsid w:val="001A204B"/>
    <w:rsid w:val="001A20C9"/>
    <w:rsid w:val="001A215A"/>
    <w:rsid w:val="001A2202"/>
    <w:rsid w:val="001A2985"/>
    <w:rsid w:val="001A2A97"/>
    <w:rsid w:val="001A2C38"/>
    <w:rsid w:val="001A2C84"/>
    <w:rsid w:val="001A2ECA"/>
    <w:rsid w:val="001A30B1"/>
    <w:rsid w:val="001A33FF"/>
    <w:rsid w:val="001A35B2"/>
    <w:rsid w:val="001A3822"/>
    <w:rsid w:val="001A3993"/>
    <w:rsid w:val="001A39DB"/>
    <w:rsid w:val="001A3B31"/>
    <w:rsid w:val="001A3C1A"/>
    <w:rsid w:val="001A4347"/>
    <w:rsid w:val="001A453A"/>
    <w:rsid w:val="001A4712"/>
    <w:rsid w:val="001A47D2"/>
    <w:rsid w:val="001A497A"/>
    <w:rsid w:val="001A49E4"/>
    <w:rsid w:val="001A4A28"/>
    <w:rsid w:val="001A4CA6"/>
    <w:rsid w:val="001A4CDA"/>
    <w:rsid w:val="001A4DA0"/>
    <w:rsid w:val="001A4E9C"/>
    <w:rsid w:val="001A503C"/>
    <w:rsid w:val="001A50F0"/>
    <w:rsid w:val="001A5281"/>
    <w:rsid w:val="001A5395"/>
    <w:rsid w:val="001A53EB"/>
    <w:rsid w:val="001A5881"/>
    <w:rsid w:val="001A5ADA"/>
    <w:rsid w:val="001A5CC8"/>
    <w:rsid w:val="001A613C"/>
    <w:rsid w:val="001A63FF"/>
    <w:rsid w:val="001A6425"/>
    <w:rsid w:val="001A678D"/>
    <w:rsid w:val="001A6807"/>
    <w:rsid w:val="001A689F"/>
    <w:rsid w:val="001A6BF3"/>
    <w:rsid w:val="001A6E13"/>
    <w:rsid w:val="001A6ECB"/>
    <w:rsid w:val="001A6FAE"/>
    <w:rsid w:val="001A7159"/>
    <w:rsid w:val="001A7168"/>
    <w:rsid w:val="001A7545"/>
    <w:rsid w:val="001A76A7"/>
    <w:rsid w:val="001A76E9"/>
    <w:rsid w:val="001A77E0"/>
    <w:rsid w:val="001A7BC1"/>
    <w:rsid w:val="001A7D14"/>
    <w:rsid w:val="001A7E30"/>
    <w:rsid w:val="001A7FFD"/>
    <w:rsid w:val="001B03B5"/>
    <w:rsid w:val="001B040D"/>
    <w:rsid w:val="001B043A"/>
    <w:rsid w:val="001B0506"/>
    <w:rsid w:val="001B0574"/>
    <w:rsid w:val="001B0755"/>
    <w:rsid w:val="001B0832"/>
    <w:rsid w:val="001B08A8"/>
    <w:rsid w:val="001B096F"/>
    <w:rsid w:val="001B0B6A"/>
    <w:rsid w:val="001B0CA1"/>
    <w:rsid w:val="001B0E8A"/>
    <w:rsid w:val="001B111E"/>
    <w:rsid w:val="001B12B0"/>
    <w:rsid w:val="001B1642"/>
    <w:rsid w:val="001B17A0"/>
    <w:rsid w:val="001B1B6B"/>
    <w:rsid w:val="001B1D93"/>
    <w:rsid w:val="001B1D9D"/>
    <w:rsid w:val="001B232C"/>
    <w:rsid w:val="001B2375"/>
    <w:rsid w:val="001B2522"/>
    <w:rsid w:val="001B2688"/>
    <w:rsid w:val="001B2740"/>
    <w:rsid w:val="001B2A5C"/>
    <w:rsid w:val="001B2B34"/>
    <w:rsid w:val="001B2B88"/>
    <w:rsid w:val="001B2C6D"/>
    <w:rsid w:val="001B2F04"/>
    <w:rsid w:val="001B3152"/>
    <w:rsid w:val="001B33A2"/>
    <w:rsid w:val="001B3467"/>
    <w:rsid w:val="001B358A"/>
    <w:rsid w:val="001B35C3"/>
    <w:rsid w:val="001B35CE"/>
    <w:rsid w:val="001B36D4"/>
    <w:rsid w:val="001B36E6"/>
    <w:rsid w:val="001B3A66"/>
    <w:rsid w:val="001B43D6"/>
    <w:rsid w:val="001B43DF"/>
    <w:rsid w:val="001B455B"/>
    <w:rsid w:val="001B45A4"/>
    <w:rsid w:val="001B45ED"/>
    <w:rsid w:val="001B472A"/>
    <w:rsid w:val="001B4737"/>
    <w:rsid w:val="001B47C4"/>
    <w:rsid w:val="001B480D"/>
    <w:rsid w:val="001B4863"/>
    <w:rsid w:val="001B4AEA"/>
    <w:rsid w:val="001B4E83"/>
    <w:rsid w:val="001B55A2"/>
    <w:rsid w:val="001B56AA"/>
    <w:rsid w:val="001B58B1"/>
    <w:rsid w:val="001B59AF"/>
    <w:rsid w:val="001B5A62"/>
    <w:rsid w:val="001B5A7E"/>
    <w:rsid w:val="001B5CD6"/>
    <w:rsid w:val="001B5D0D"/>
    <w:rsid w:val="001B5E20"/>
    <w:rsid w:val="001B65D5"/>
    <w:rsid w:val="001B660A"/>
    <w:rsid w:val="001B661B"/>
    <w:rsid w:val="001B670D"/>
    <w:rsid w:val="001B6734"/>
    <w:rsid w:val="001B6AB3"/>
    <w:rsid w:val="001B6DBF"/>
    <w:rsid w:val="001B6E09"/>
    <w:rsid w:val="001B6F74"/>
    <w:rsid w:val="001B72DF"/>
    <w:rsid w:val="001B751E"/>
    <w:rsid w:val="001B75AA"/>
    <w:rsid w:val="001B75E8"/>
    <w:rsid w:val="001B762D"/>
    <w:rsid w:val="001B767D"/>
    <w:rsid w:val="001B7827"/>
    <w:rsid w:val="001B7948"/>
    <w:rsid w:val="001B79B5"/>
    <w:rsid w:val="001B7A63"/>
    <w:rsid w:val="001B7B3C"/>
    <w:rsid w:val="001B7FBD"/>
    <w:rsid w:val="001C05C9"/>
    <w:rsid w:val="001C05F7"/>
    <w:rsid w:val="001C0A2C"/>
    <w:rsid w:val="001C0AEA"/>
    <w:rsid w:val="001C0B43"/>
    <w:rsid w:val="001C0B72"/>
    <w:rsid w:val="001C0BA3"/>
    <w:rsid w:val="001C0CBD"/>
    <w:rsid w:val="001C0CE8"/>
    <w:rsid w:val="001C123C"/>
    <w:rsid w:val="001C1464"/>
    <w:rsid w:val="001C1635"/>
    <w:rsid w:val="001C16A8"/>
    <w:rsid w:val="001C17A2"/>
    <w:rsid w:val="001C19C3"/>
    <w:rsid w:val="001C1AA0"/>
    <w:rsid w:val="001C1AAC"/>
    <w:rsid w:val="001C1ADE"/>
    <w:rsid w:val="001C1C97"/>
    <w:rsid w:val="001C1F2C"/>
    <w:rsid w:val="001C1F73"/>
    <w:rsid w:val="001C21D1"/>
    <w:rsid w:val="001C2206"/>
    <w:rsid w:val="001C2312"/>
    <w:rsid w:val="001C23B7"/>
    <w:rsid w:val="001C2821"/>
    <w:rsid w:val="001C28E9"/>
    <w:rsid w:val="001C2921"/>
    <w:rsid w:val="001C2937"/>
    <w:rsid w:val="001C297F"/>
    <w:rsid w:val="001C2F46"/>
    <w:rsid w:val="001C2FB4"/>
    <w:rsid w:val="001C302B"/>
    <w:rsid w:val="001C3066"/>
    <w:rsid w:val="001C310E"/>
    <w:rsid w:val="001C3210"/>
    <w:rsid w:val="001C3318"/>
    <w:rsid w:val="001C351B"/>
    <w:rsid w:val="001C353D"/>
    <w:rsid w:val="001C3967"/>
    <w:rsid w:val="001C3B55"/>
    <w:rsid w:val="001C3B9A"/>
    <w:rsid w:val="001C4365"/>
    <w:rsid w:val="001C43E7"/>
    <w:rsid w:val="001C43F5"/>
    <w:rsid w:val="001C4A4E"/>
    <w:rsid w:val="001C4C19"/>
    <w:rsid w:val="001C4C43"/>
    <w:rsid w:val="001C4E1C"/>
    <w:rsid w:val="001C4EA5"/>
    <w:rsid w:val="001C514C"/>
    <w:rsid w:val="001C5577"/>
    <w:rsid w:val="001C55B8"/>
    <w:rsid w:val="001C568B"/>
    <w:rsid w:val="001C5706"/>
    <w:rsid w:val="001C570A"/>
    <w:rsid w:val="001C5805"/>
    <w:rsid w:val="001C596F"/>
    <w:rsid w:val="001C5F38"/>
    <w:rsid w:val="001C607B"/>
    <w:rsid w:val="001C61A5"/>
    <w:rsid w:val="001C633A"/>
    <w:rsid w:val="001C6415"/>
    <w:rsid w:val="001C6427"/>
    <w:rsid w:val="001C6576"/>
    <w:rsid w:val="001C66D4"/>
    <w:rsid w:val="001C680C"/>
    <w:rsid w:val="001C696A"/>
    <w:rsid w:val="001C6B8B"/>
    <w:rsid w:val="001C6C75"/>
    <w:rsid w:val="001C6CB0"/>
    <w:rsid w:val="001C6E6E"/>
    <w:rsid w:val="001C7047"/>
    <w:rsid w:val="001C7171"/>
    <w:rsid w:val="001C7199"/>
    <w:rsid w:val="001C7371"/>
    <w:rsid w:val="001C737D"/>
    <w:rsid w:val="001C77EB"/>
    <w:rsid w:val="001C78C3"/>
    <w:rsid w:val="001C7BCB"/>
    <w:rsid w:val="001C7E15"/>
    <w:rsid w:val="001C7F91"/>
    <w:rsid w:val="001D0063"/>
    <w:rsid w:val="001D0257"/>
    <w:rsid w:val="001D04E6"/>
    <w:rsid w:val="001D0514"/>
    <w:rsid w:val="001D08EB"/>
    <w:rsid w:val="001D0A12"/>
    <w:rsid w:val="001D0A93"/>
    <w:rsid w:val="001D0C95"/>
    <w:rsid w:val="001D0D23"/>
    <w:rsid w:val="001D0FE7"/>
    <w:rsid w:val="001D1101"/>
    <w:rsid w:val="001D1148"/>
    <w:rsid w:val="001D1682"/>
    <w:rsid w:val="001D16C5"/>
    <w:rsid w:val="001D16D8"/>
    <w:rsid w:val="001D170B"/>
    <w:rsid w:val="001D17B3"/>
    <w:rsid w:val="001D17E2"/>
    <w:rsid w:val="001D189D"/>
    <w:rsid w:val="001D1953"/>
    <w:rsid w:val="001D1C22"/>
    <w:rsid w:val="001D1C39"/>
    <w:rsid w:val="001D1C3B"/>
    <w:rsid w:val="001D1EEF"/>
    <w:rsid w:val="001D1F00"/>
    <w:rsid w:val="001D1F3F"/>
    <w:rsid w:val="001D201B"/>
    <w:rsid w:val="001D240C"/>
    <w:rsid w:val="001D24AB"/>
    <w:rsid w:val="001D28BA"/>
    <w:rsid w:val="001D2BDB"/>
    <w:rsid w:val="001D2C11"/>
    <w:rsid w:val="001D2E85"/>
    <w:rsid w:val="001D2EC8"/>
    <w:rsid w:val="001D3070"/>
    <w:rsid w:val="001D3312"/>
    <w:rsid w:val="001D34C8"/>
    <w:rsid w:val="001D35DB"/>
    <w:rsid w:val="001D368E"/>
    <w:rsid w:val="001D3994"/>
    <w:rsid w:val="001D3995"/>
    <w:rsid w:val="001D3ABB"/>
    <w:rsid w:val="001D3B9A"/>
    <w:rsid w:val="001D3DC8"/>
    <w:rsid w:val="001D3E82"/>
    <w:rsid w:val="001D40DA"/>
    <w:rsid w:val="001D40E0"/>
    <w:rsid w:val="001D40F7"/>
    <w:rsid w:val="001D413A"/>
    <w:rsid w:val="001D418D"/>
    <w:rsid w:val="001D41B4"/>
    <w:rsid w:val="001D4402"/>
    <w:rsid w:val="001D4454"/>
    <w:rsid w:val="001D45CE"/>
    <w:rsid w:val="001D46AA"/>
    <w:rsid w:val="001D4768"/>
    <w:rsid w:val="001D480F"/>
    <w:rsid w:val="001D49BD"/>
    <w:rsid w:val="001D4A18"/>
    <w:rsid w:val="001D4B4C"/>
    <w:rsid w:val="001D4B79"/>
    <w:rsid w:val="001D4D09"/>
    <w:rsid w:val="001D4F07"/>
    <w:rsid w:val="001D51D1"/>
    <w:rsid w:val="001D53BF"/>
    <w:rsid w:val="001D54DB"/>
    <w:rsid w:val="001D54EA"/>
    <w:rsid w:val="001D5966"/>
    <w:rsid w:val="001D59E7"/>
    <w:rsid w:val="001D5A32"/>
    <w:rsid w:val="001D5A80"/>
    <w:rsid w:val="001D5BE5"/>
    <w:rsid w:val="001D5F6F"/>
    <w:rsid w:val="001D5F9A"/>
    <w:rsid w:val="001D6059"/>
    <w:rsid w:val="001D612F"/>
    <w:rsid w:val="001D6177"/>
    <w:rsid w:val="001D638E"/>
    <w:rsid w:val="001D66BE"/>
    <w:rsid w:val="001D67BB"/>
    <w:rsid w:val="001D681F"/>
    <w:rsid w:val="001D6AFD"/>
    <w:rsid w:val="001D6C00"/>
    <w:rsid w:val="001D6DB0"/>
    <w:rsid w:val="001D6DCD"/>
    <w:rsid w:val="001D6EDF"/>
    <w:rsid w:val="001D6FD6"/>
    <w:rsid w:val="001D6FD8"/>
    <w:rsid w:val="001D7049"/>
    <w:rsid w:val="001D706E"/>
    <w:rsid w:val="001D70A9"/>
    <w:rsid w:val="001D71A3"/>
    <w:rsid w:val="001D71BF"/>
    <w:rsid w:val="001D73A3"/>
    <w:rsid w:val="001D73DA"/>
    <w:rsid w:val="001D7445"/>
    <w:rsid w:val="001D7470"/>
    <w:rsid w:val="001D7547"/>
    <w:rsid w:val="001D7570"/>
    <w:rsid w:val="001D78E9"/>
    <w:rsid w:val="001D7C41"/>
    <w:rsid w:val="001D7EDD"/>
    <w:rsid w:val="001E0058"/>
    <w:rsid w:val="001E024F"/>
    <w:rsid w:val="001E07AC"/>
    <w:rsid w:val="001E07CF"/>
    <w:rsid w:val="001E089E"/>
    <w:rsid w:val="001E096A"/>
    <w:rsid w:val="001E0AA1"/>
    <w:rsid w:val="001E0DBD"/>
    <w:rsid w:val="001E0E06"/>
    <w:rsid w:val="001E0FC9"/>
    <w:rsid w:val="001E13EE"/>
    <w:rsid w:val="001E1419"/>
    <w:rsid w:val="001E14CF"/>
    <w:rsid w:val="001E14DB"/>
    <w:rsid w:val="001E157F"/>
    <w:rsid w:val="001E15E5"/>
    <w:rsid w:val="001E16F0"/>
    <w:rsid w:val="001E173A"/>
    <w:rsid w:val="001E1750"/>
    <w:rsid w:val="001E1957"/>
    <w:rsid w:val="001E1AFA"/>
    <w:rsid w:val="001E1C0E"/>
    <w:rsid w:val="001E1EAF"/>
    <w:rsid w:val="001E236B"/>
    <w:rsid w:val="001E24FE"/>
    <w:rsid w:val="001E256C"/>
    <w:rsid w:val="001E2752"/>
    <w:rsid w:val="001E2BB5"/>
    <w:rsid w:val="001E2EE4"/>
    <w:rsid w:val="001E315F"/>
    <w:rsid w:val="001E3200"/>
    <w:rsid w:val="001E320E"/>
    <w:rsid w:val="001E3224"/>
    <w:rsid w:val="001E32E8"/>
    <w:rsid w:val="001E33BE"/>
    <w:rsid w:val="001E33D8"/>
    <w:rsid w:val="001E35C9"/>
    <w:rsid w:val="001E3E99"/>
    <w:rsid w:val="001E3FD1"/>
    <w:rsid w:val="001E411C"/>
    <w:rsid w:val="001E43E2"/>
    <w:rsid w:val="001E489D"/>
    <w:rsid w:val="001E4A40"/>
    <w:rsid w:val="001E4E02"/>
    <w:rsid w:val="001E4EEC"/>
    <w:rsid w:val="001E4F50"/>
    <w:rsid w:val="001E522D"/>
    <w:rsid w:val="001E543C"/>
    <w:rsid w:val="001E5745"/>
    <w:rsid w:val="001E57D8"/>
    <w:rsid w:val="001E58BA"/>
    <w:rsid w:val="001E5972"/>
    <w:rsid w:val="001E5993"/>
    <w:rsid w:val="001E5A7C"/>
    <w:rsid w:val="001E64FC"/>
    <w:rsid w:val="001E66ED"/>
    <w:rsid w:val="001E695D"/>
    <w:rsid w:val="001E6B7F"/>
    <w:rsid w:val="001E6C67"/>
    <w:rsid w:val="001E6D87"/>
    <w:rsid w:val="001E6FBD"/>
    <w:rsid w:val="001E6FEF"/>
    <w:rsid w:val="001E70A4"/>
    <w:rsid w:val="001E71A9"/>
    <w:rsid w:val="001E724C"/>
    <w:rsid w:val="001E735E"/>
    <w:rsid w:val="001E7385"/>
    <w:rsid w:val="001E756D"/>
    <w:rsid w:val="001E77AB"/>
    <w:rsid w:val="001E7C1C"/>
    <w:rsid w:val="001E7CA9"/>
    <w:rsid w:val="001E7DED"/>
    <w:rsid w:val="001E7F78"/>
    <w:rsid w:val="001E7FAB"/>
    <w:rsid w:val="001F0031"/>
    <w:rsid w:val="001F0207"/>
    <w:rsid w:val="001F0242"/>
    <w:rsid w:val="001F0623"/>
    <w:rsid w:val="001F0AC5"/>
    <w:rsid w:val="001F0CBC"/>
    <w:rsid w:val="001F0D14"/>
    <w:rsid w:val="001F0D19"/>
    <w:rsid w:val="001F0DE6"/>
    <w:rsid w:val="001F0DEA"/>
    <w:rsid w:val="001F0ED4"/>
    <w:rsid w:val="001F10BA"/>
    <w:rsid w:val="001F12B1"/>
    <w:rsid w:val="001F12DE"/>
    <w:rsid w:val="001F13B1"/>
    <w:rsid w:val="001F13C2"/>
    <w:rsid w:val="001F14FE"/>
    <w:rsid w:val="001F1837"/>
    <w:rsid w:val="001F18D6"/>
    <w:rsid w:val="001F1BCD"/>
    <w:rsid w:val="001F1BE7"/>
    <w:rsid w:val="001F1D0E"/>
    <w:rsid w:val="001F267A"/>
    <w:rsid w:val="001F26AF"/>
    <w:rsid w:val="001F272F"/>
    <w:rsid w:val="001F2ABD"/>
    <w:rsid w:val="001F2B2C"/>
    <w:rsid w:val="001F2F10"/>
    <w:rsid w:val="001F2FA2"/>
    <w:rsid w:val="001F30B7"/>
    <w:rsid w:val="001F33CB"/>
    <w:rsid w:val="001F3811"/>
    <w:rsid w:val="001F3A42"/>
    <w:rsid w:val="001F3A89"/>
    <w:rsid w:val="001F3AFC"/>
    <w:rsid w:val="001F3E41"/>
    <w:rsid w:val="001F3F05"/>
    <w:rsid w:val="001F42F8"/>
    <w:rsid w:val="001F431C"/>
    <w:rsid w:val="001F466B"/>
    <w:rsid w:val="001F4812"/>
    <w:rsid w:val="001F4AF7"/>
    <w:rsid w:val="001F4BD0"/>
    <w:rsid w:val="001F4E5B"/>
    <w:rsid w:val="001F5010"/>
    <w:rsid w:val="001F511B"/>
    <w:rsid w:val="001F54B8"/>
    <w:rsid w:val="001F565A"/>
    <w:rsid w:val="001F57D3"/>
    <w:rsid w:val="001F5CA0"/>
    <w:rsid w:val="001F5E92"/>
    <w:rsid w:val="001F5F44"/>
    <w:rsid w:val="001F6145"/>
    <w:rsid w:val="001F61A1"/>
    <w:rsid w:val="001F623B"/>
    <w:rsid w:val="001F6243"/>
    <w:rsid w:val="001F62F0"/>
    <w:rsid w:val="001F62F8"/>
    <w:rsid w:val="001F6513"/>
    <w:rsid w:val="001F6722"/>
    <w:rsid w:val="001F676B"/>
    <w:rsid w:val="001F682A"/>
    <w:rsid w:val="001F6CB0"/>
    <w:rsid w:val="001F6DF1"/>
    <w:rsid w:val="001F6E68"/>
    <w:rsid w:val="001F70EE"/>
    <w:rsid w:val="001F72B3"/>
    <w:rsid w:val="001F7401"/>
    <w:rsid w:val="001F76F4"/>
    <w:rsid w:val="001F7D15"/>
    <w:rsid w:val="001F7D30"/>
    <w:rsid w:val="001F7D55"/>
    <w:rsid w:val="00200006"/>
    <w:rsid w:val="00200899"/>
    <w:rsid w:val="00200B3E"/>
    <w:rsid w:val="00200C99"/>
    <w:rsid w:val="00200D5D"/>
    <w:rsid w:val="00200EB4"/>
    <w:rsid w:val="00200F7F"/>
    <w:rsid w:val="002013F8"/>
    <w:rsid w:val="0020149C"/>
    <w:rsid w:val="00201596"/>
    <w:rsid w:val="00201709"/>
    <w:rsid w:val="00201A5D"/>
    <w:rsid w:val="00201B77"/>
    <w:rsid w:val="00201D0C"/>
    <w:rsid w:val="00201D1E"/>
    <w:rsid w:val="00201D52"/>
    <w:rsid w:val="00201DF6"/>
    <w:rsid w:val="00201F7C"/>
    <w:rsid w:val="002022FF"/>
    <w:rsid w:val="0020239F"/>
    <w:rsid w:val="00202420"/>
    <w:rsid w:val="00202510"/>
    <w:rsid w:val="00202722"/>
    <w:rsid w:val="002028D1"/>
    <w:rsid w:val="00202C3E"/>
    <w:rsid w:val="00202C73"/>
    <w:rsid w:val="00202F1C"/>
    <w:rsid w:val="00202FC1"/>
    <w:rsid w:val="00203128"/>
    <w:rsid w:val="002034A8"/>
    <w:rsid w:val="002036F6"/>
    <w:rsid w:val="00203B50"/>
    <w:rsid w:val="00203BAC"/>
    <w:rsid w:val="00203DF8"/>
    <w:rsid w:val="00203E13"/>
    <w:rsid w:val="0020414B"/>
    <w:rsid w:val="002042FD"/>
    <w:rsid w:val="002048D0"/>
    <w:rsid w:val="00204AA6"/>
    <w:rsid w:val="00204C38"/>
    <w:rsid w:val="00204D4B"/>
    <w:rsid w:val="00204E49"/>
    <w:rsid w:val="00204F38"/>
    <w:rsid w:val="002050B0"/>
    <w:rsid w:val="00205281"/>
    <w:rsid w:val="00205467"/>
    <w:rsid w:val="00205499"/>
    <w:rsid w:val="002056F9"/>
    <w:rsid w:val="002057CA"/>
    <w:rsid w:val="002059DA"/>
    <w:rsid w:val="00205A3B"/>
    <w:rsid w:val="00205A80"/>
    <w:rsid w:val="00205CD6"/>
    <w:rsid w:val="00205E01"/>
    <w:rsid w:val="00206224"/>
    <w:rsid w:val="00206241"/>
    <w:rsid w:val="0020628F"/>
    <w:rsid w:val="0020643A"/>
    <w:rsid w:val="002064BF"/>
    <w:rsid w:val="00206769"/>
    <w:rsid w:val="002067A1"/>
    <w:rsid w:val="002069FB"/>
    <w:rsid w:val="00206A25"/>
    <w:rsid w:val="00206BE3"/>
    <w:rsid w:val="00206C6A"/>
    <w:rsid w:val="00206CEF"/>
    <w:rsid w:val="00206CF1"/>
    <w:rsid w:val="00206D9B"/>
    <w:rsid w:val="00206E63"/>
    <w:rsid w:val="00207031"/>
    <w:rsid w:val="002071EB"/>
    <w:rsid w:val="00207768"/>
    <w:rsid w:val="002077BB"/>
    <w:rsid w:val="002078B0"/>
    <w:rsid w:val="00207904"/>
    <w:rsid w:val="00207971"/>
    <w:rsid w:val="00207A10"/>
    <w:rsid w:val="00207DD2"/>
    <w:rsid w:val="00207E2C"/>
    <w:rsid w:val="00207F59"/>
    <w:rsid w:val="00210064"/>
    <w:rsid w:val="0021024C"/>
    <w:rsid w:val="00210287"/>
    <w:rsid w:val="002102A9"/>
    <w:rsid w:val="00210314"/>
    <w:rsid w:val="002103AD"/>
    <w:rsid w:val="002104FC"/>
    <w:rsid w:val="002108F5"/>
    <w:rsid w:val="002109C5"/>
    <w:rsid w:val="00210AC7"/>
    <w:rsid w:val="00210D21"/>
    <w:rsid w:val="00210EDE"/>
    <w:rsid w:val="00210F13"/>
    <w:rsid w:val="002110D0"/>
    <w:rsid w:val="002110E4"/>
    <w:rsid w:val="002110FF"/>
    <w:rsid w:val="00211112"/>
    <w:rsid w:val="00211160"/>
    <w:rsid w:val="002111D1"/>
    <w:rsid w:val="002114D1"/>
    <w:rsid w:val="00211BCA"/>
    <w:rsid w:val="00211CA0"/>
    <w:rsid w:val="00211CB6"/>
    <w:rsid w:val="00211D25"/>
    <w:rsid w:val="00211FC6"/>
    <w:rsid w:val="00212255"/>
    <w:rsid w:val="00212811"/>
    <w:rsid w:val="00212827"/>
    <w:rsid w:val="0021296E"/>
    <w:rsid w:val="00212A67"/>
    <w:rsid w:val="00212A71"/>
    <w:rsid w:val="00212A89"/>
    <w:rsid w:val="00212B10"/>
    <w:rsid w:val="00212BB4"/>
    <w:rsid w:val="00212DCE"/>
    <w:rsid w:val="00212EFB"/>
    <w:rsid w:val="002133B4"/>
    <w:rsid w:val="002133B7"/>
    <w:rsid w:val="002135AB"/>
    <w:rsid w:val="002135C6"/>
    <w:rsid w:val="00213821"/>
    <w:rsid w:val="00213AEF"/>
    <w:rsid w:val="00213B29"/>
    <w:rsid w:val="00213C42"/>
    <w:rsid w:val="00213CC1"/>
    <w:rsid w:val="00213E15"/>
    <w:rsid w:val="00213FAA"/>
    <w:rsid w:val="00214012"/>
    <w:rsid w:val="002141CD"/>
    <w:rsid w:val="00214361"/>
    <w:rsid w:val="002143CB"/>
    <w:rsid w:val="00214466"/>
    <w:rsid w:val="002145A0"/>
    <w:rsid w:val="002145A1"/>
    <w:rsid w:val="0021468A"/>
    <w:rsid w:val="002146DA"/>
    <w:rsid w:val="002148B1"/>
    <w:rsid w:val="002148F7"/>
    <w:rsid w:val="00214A40"/>
    <w:rsid w:val="00214B7B"/>
    <w:rsid w:val="00214C5E"/>
    <w:rsid w:val="00214F43"/>
    <w:rsid w:val="002150D0"/>
    <w:rsid w:val="002151B1"/>
    <w:rsid w:val="0021537E"/>
    <w:rsid w:val="00215454"/>
    <w:rsid w:val="0021552A"/>
    <w:rsid w:val="00215551"/>
    <w:rsid w:val="002156B6"/>
    <w:rsid w:val="00215786"/>
    <w:rsid w:val="00215930"/>
    <w:rsid w:val="00215C70"/>
    <w:rsid w:val="00215D5E"/>
    <w:rsid w:val="00215E81"/>
    <w:rsid w:val="00215F6A"/>
    <w:rsid w:val="00215FCD"/>
    <w:rsid w:val="00216112"/>
    <w:rsid w:val="0021658D"/>
    <w:rsid w:val="0021665F"/>
    <w:rsid w:val="002166A1"/>
    <w:rsid w:val="0021679C"/>
    <w:rsid w:val="0021688E"/>
    <w:rsid w:val="002169CA"/>
    <w:rsid w:val="00216CEB"/>
    <w:rsid w:val="00216D0B"/>
    <w:rsid w:val="00216DB2"/>
    <w:rsid w:val="002174A4"/>
    <w:rsid w:val="002175D2"/>
    <w:rsid w:val="00217A26"/>
    <w:rsid w:val="00217AF0"/>
    <w:rsid w:val="00217B58"/>
    <w:rsid w:val="00217C39"/>
    <w:rsid w:val="00217C81"/>
    <w:rsid w:val="002201CF"/>
    <w:rsid w:val="0022021F"/>
    <w:rsid w:val="002203DC"/>
    <w:rsid w:val="00220531"/>
    <w:rsid w:val="00220559"/>
    <w:rsid w:val="00220680"/>
    <w:rsid w:val="00220B90"/>
    <w:rsid w:val="00220C19"/>
    <w:rsid w:val="00220D5B"/>
    <w:rsid w:val="00220E98"/>
    <w:rsid w:val="00220E9B"/>
    <w:rsid w:val="00220F2F"/>
    <w:rsid w:val="002210FB"/>
    <w:rsid w:val="0022113E"/>
    <w:rsid w:val="002212D3"/>
    <w:rsid w:val="00221444"/>
    <w:rsid w:val="00221A09"/>
    <w:rsid w:val="00221A36"/>
    <w:rsid w:val="00221C4B"/>
    <w:rsid w:val="00221DE4"/>
    <w:rsid w:val="00221FC2"/>
    <w:rsid w:val="002220E4"/>
    <w:rsid w:val="00222195"/>
    <w:rsid w:val="002222BE"/>
    <w:rsid w:val="002222DB"/>
    <w:rsid w:val="0022298E"/>
    <w:rsid w:val="002229F3"/>
    <w:rsid w:val="00222AA1"/>
    <w:rsid w:val="00222CD6"/>
    <w:rsid w:val="00222D76"/>
    <w:rsid w:val="00222F46"/>
    <w:rsid w:val="00222F4E"/>
    <w:rsid w:val="0022309A"/>
    <w:rsid w:val="002231A1"/>
    <w:rsid w:val="0022361B"/>
    <w:rsid w:val="0022367B"/>
    <w:rsid w:val="0022368B"/>
    <w:rsid w:val="00223830"/>
    <w:rsid w:val="00223992"/>
    <w:rsid w:val="00223A43"/>
    <w:rsid w:val="00223C0E"/>
    <w:rsid w:val="00223D6D"/>
    <w:rsid w:val="00223DBB"/>
    <w:rsid w:val="00223FA4"/>
    <w:rsid w:val="0022401C"/>
    <w:rsid w:val="00224271"/>
    <w:rsid w:val="0022432A"/>
    <w:rsid w:val="002244DD"/>
    <w:rsid w:val="002245A3"/>
    <w:rsid w:val="0022463E"/>
    <w:rsid w:val="0022471A"/>
    <w:rsid w:val="0022498B"/>
    <w:rsid w:val="002249E5"/>
    <w:rsid w:val="00224A9F"/>
    <w:rsid w:val="00224BA9"/>
    <w:rsid w:val="00224BE5"/>
    <w:rsid w:val="00224C52"/>
    <w:rsid w:val="00224D1D"/>
    <w:rsid w:val="00224E7E"/>
    <w:rsid w:val="00224E81"/>
    <w:rsid w:val="00224ECB"/>
    <w:rsid w:val="00225346"/>
    <w:rsid w:val="002255E3"/>
    <w:rsid w:val="002256E2"/>
    <w:rsid w:val="002256FC"/>
    <w:rsid w:val="0022589E"/>
    <w:rsid w:val="00225BD0"/>
    <w:rsid w:val="00225D88"/>
    <w:rsid w:val="00225DFC"/>
    <w:rsid w:val="00225FAE"/>
    <w:rsid w:val="002261D3"/>
    <w:rsid w:val="0022628F"/>
    <w:rsid w:val="002263B0"/>
    <w:rsid w:val="00226B58"/>
    <w:rsid w:val="00226B7B"/>
    <w:rsid w:val="00226CC2"/>
    <w:rsid w:val="00226CE6"/>
    <w:rsid w:val="00226D2A"/>
    <w:rsid w:val="00227031"/>
    <w:rsid w:val="0022716A"/>
    <w:rsid w:val="002271E1"/>
    <w:rsid w:val="002271EE"/>
    <w:rsid w:val="00227426"/>
    <w:rsid w:val="0022753F"/>
    <w:rsid w:val="0022762B"/>
    <w:rsid w:val="0022766A"/>
    <w:rsid w:val="00227C34"/>
    <w:rsid w:val="00227E27"/>
    <w:rsid w:val="00227E35"/>
    <w:rsid w:val="00227E51"/>
    <w:rsid w:val="00227F39"/>
    <w:rsid w:val="0023000E"/>
    <w:rsid w:val="0023012F"/>
    <w:rsid w:val="002301C3"/>
    <w:rsid w:val="002305A0"/>
    <w:rsid w:val="00230603"/>
    <w:rsid w:val="0023065E"/>
    <w:rsid w:val="002306A3"/>
    <w:rsid w:val="0023070B"/>
    <w:rsid w:val="00230818"/>
    <w:rsid w:val="00230B94"/>
    <w:rsid w:val="00230E80"/>
    <w:rsid w:val="00230FDA"/>
    <w:rsid w:val="00230FDC"/>
    <w:rsid w:val="00231290"/>
    <w:rsid w:val="00231373"/>
    <w:rsid w:val="00231526"/>
    <w:rsid w:val="002315CA"/>
    <w:rsid w:val="00231911"/>
    <w:rsid w:val="00231B61"/>
    <w:rsid w:val="00231CFF"/>
    <w:rsid w:val="00231EE7"/>
    <w:rsid w:val="002320D8"/>
    <w:rsid w:val="002322F1"/>
    <w:rsid w:val="0023251B"/>
    <w:rsid w:val="0023269F"/>
    <w:rsid w:val="00232835"/>
    <w:rsid w:val="002329DC"/>
    <w:rsid w:val="00232A1A"/>
    <w:rsid w:val="00232A2D"/>
    <w:rsid w:val="00232A61"/>
    <w:rsid w:val="00232A71"/>
    <w:rsid w:val="00232B34"/>
    <w:rsid w:val="00232B9E"/>
    <w:rsid w:val="00232BBB"/>
    <w:rsid w:val="00232C0A"/>
    <w:rsid w:val="00232D23"/>
    <w:rsid w:val="0023323C"/>
    <w:rsid w:val="00233355"/>
    <w:rsid w:val="00233380"/>
    <w:rsid w:val="0023369F"/>
    <w:rsid w:val="0023373D"/>
    <w:rsid w:val="00233967"/>
    <w:rsid w:val="002339CB"/>
    <w:rsid w:val="00233AE8"/>
    <w:rsid w:val="00233C40"/>
    <w:rsid w:val="00233CB9"/>
    <w:rsid w:val="00233DDC"/>
    <w:rsid w:val="00233E3F"/>
    <w:rsid w:val="0023409E"/>
    <w:rsid w:val="002340EC"/>
    <w:rsid w:val="002342C2"/>
    <w:rsid w:val="002346BC"/>
    <w:rsid w:val="00234802"/>
    <w:rsid w:val="00234870"/>
    <w:rsid w:val="00234912"/>
    <w:rsid w:val="00234927"/>
    <w:rsid w:val="0023496D"/>
    <w:rsid w:val="00234975"/>
    <w:rsid w:val="00234E79"/>
    <w:rsid w:val="00234E98"/>
    <w:rsid w:val="00234FA4"/>
    <w:rsid w:val="0023501A"/>
    <w:rsid w:val="00235208"/>
    <w:rsid w:val="00235579"/>
    <w:rsid w:val="00235841"/>
    <w:rsid w:val="002359AF"/>
    <w:rsid w:val="00235C22"/>
    <w:rsid w:val="00235EA6"/>
    <w:rsid w:val="00235ED4"/>
    <w:rsid w:val="002361FD"/>
    <w:rsid w:val="0023649D"/>
    <w:rsid w:val="00236872"/>
    <w:rsid w:val="00236A71"/>
    <w:rsid w:val="00236C94"/>
    <w:rsid w:val="00236D95"/>
    <w:rsid w:val="0023717C"/>
    <w:rsid w:val="00237405"/>
    <w:rsid w:val="00237847"/>
    <w:rsid w:val="00237950"/>
    <w:rsid w:val="00237994"/>
    <w:rsid w:val="002379AA"/>
    <w:rsid w:val="00237A91"/>
    <w:rsid w:val="00237B2E"/>
    <w:rsid w:val="00237D9E"/>
    <w:rsid w:val="00237E62"/>
    <w:rsid w:val="00237EB0"/>
    <w:rsid w:val="00237EB6"/>
    <w:rsid w:val="0024024B"/>
    <w:rsid w:val="0024028A"/>
    <w:rsid w:val="00240396"/>
    <w:rsid w:val="002406A2"/>
    <w:rsid w:val="0024077E"/>
    <w:rsid w:val="0024084B"/>
    <w:rsid w:val="00240954"/>
    <w:rsid w:val="00240995"/>
    <w:rsid w:val="00240B09"/>
    <w:rsid w:val="00240ECC"/>
    <w:rsid w:val="00240ED7"/>
    <w:rsid w:val="00240FA4"/>
    <w:rsid w:val="0024119F"/>
    <w:rsid w:val="00241279"/>
    <w:rsid w:val="00241483"/>
    <w:rsid w:val="002414FB"/>
    <w:rsid w:val="00241563"/>
    <w:rsid w:val="0024178B"/>
    <w:rsid w:val="002418A9"/>
    <w:rsid w:val="00241B57"/>
    <w:rsid w:val="00241DC0"/>
    <w:rsid w:val="00242071"/>
    <w:rsid w:val="002421E7"/>
    <w:rsid w:val="002424E8"/>
    <w:rsid w:val="002424ED"/>
    <w:rsid w:val="00242658"/>
    <w:rsid w:val="002426E6"/>
    <w:rsid w:val="00242AC3"/>
    <w:rsid w:val="00242C5A"/>
    <w:rsid w:val="00242DB8"/>
    <w:rsid w:val="00243074"/>
    <w:rsid w:val="002430C7"/>
    <w:rsid w:val="002431C2"/>
    <w:rsid w:val="002432E6"/>
    <w:rsid w:val="00243582"/>
    <w:rsid w:val="0024358D"/>
    <w:rsid w:val="002436E5"/>
    <w:rsid w:val="002436EA"/>
    <w:rsid w:val="00243A2B"/>
    <w:rsid w:val="00243B46"/>
    <w:rsid w:val="00243C89"/>
    <w:rsid w:val="00243CC3"/>
    <w:rsid w:val="00243CEF"/>
    <w:rsid w:val="00243D26"/>
    <w:rsid w:val="00243E39"/>
    <w:rsid w:val="00243E6B"/>
    <w:rsid w:val="00243ECF"/>
    <w:rsid w:val="002440E9"/>
    <w:rsid w:val="0024410E"/>
    <w:rsid w:val="00244124"/>
    <w:rsid w:val="0024437C"/>
    <w:rsid w:val="00244540"/>
    <w:rsid w:val="00244561"/>
    <w:rsid w:val="00244A21"/>
    <w:rsid w:val="00244BA6"/>
    <w:rsid w:val="00244CBD"/>
    <w:rsid w:val="00244D60"/>
    <w:rsid w:val="00244DE5"/>
    <w:rsid w:val="002450B3"/>
    <w:rsid w:val="002451CA"/>
    <w:rsid w:val="0024536F"/>
    <w:rsid w:val="002453E4"/>
    <w:rsid w:val="00245496"/>
    <w:rsid w:val="00245674"/>
    <w:rsid w:val="00245B11"/>
    <w:rsid w:val="00245E4B"/>
    <w:rsid w:val="00245F0F"/>
    <w:rsid w:val="002465DE"/>
    <w:rsid w:val="0024672F"/>
    <w:rsid w:val="0024684F"/>
    <w:rsid w:val="00246F28"/>
    <w:rsid w:val="002470EC"/>
    <w:rsid w:val="00247212"/>
    <w:rsid w:val="002473F9"/>
    <w:rsid w:val="002474BE"/>
    <w:rsid w:val="00247684"/>
    <w:rsid w:val="00247964"/>
    <w:rsid w:val="00247AB9"/>
    <w:rsid w:val="00247B63"/>
    <w:rsid w:val="00247D35"/>
    <w:rsid w:val="00247D7A"/>
    <w:rsid w:val="002500C2"/>
    <w:rsid w:val="002503B8"/>
    <w:rsid w:val="002507E3"/>
    <w:rsid w:val="002508D6"/>
    <w:rsid w:val="00250C11"/>
    <w:rsid w:val="00251049"/>
    <w:rsid w:val="002510BE"/>
    <w:rsid w:val="002510F3"/>
    <w:rsid w:val="00251111"/>
    <w:rsid w:val="0025112B"/>
    <w:rsid w:val="00251738"/>
    <w:rsid w:val="00251A77"/>
    <w:rsid w:val="00251AB4"/>
    <w:rsid w:val="00251CAD"/>
    <w:rsid w:val="00252640"/>
    <w:rsid w:val="0025273B"/>
    <w:rsid w:val="002527FD"/>
    <w:rsid w:val="002529DD"/>
    <w:rsid w:val="00252A03"/>
    <w:rsid w:val="00252AC3"/>
    <w:rsid w:val="00252E20"/>
    <w:rsid w:val="00252F57"/>
    <w:rsid w:val="00252FE4"/>
    <w:rsid w:val="00253096"/>
    <w:rsid w:val="0025314F"/>
    <w:rsid w:val="0025341B"/>
    <w:rsid w:val="002534D4"/>
    <w:rsid w:val="0025350D"/>
    <w:rsid w:val="0025358B"/>
    <w:rsid w:val="00253614"/>
    <w:rsid w:val="002537FB"/>
    <w:rsid w:val="00253A7D"/>
    <w:rsid w:val="00253AB5"/>
    <w:rsid w:val="00253B24"/>
    <w:rsid w:val="00253C7A"/>
    <w:rsid w:val="00253D17"/>
    <w:rsid w:val="002540F3"/>
    <w:rsid w:val="0025423F"/>
    <w:rsid w:val="0025441E"/>
    <w:rsid w:val="002549AA"/>
    <w:rsid w:val="002549C4"/>
    <w:rsid w:val="00254C80"/>
    <w:rsid w:val="00254E5F"/>
    <w:rsid w:val="00254FAB"/>
    <w:rsid w:val="002553C6"/>
    <w:rsid w:val="002553F3"/>
    <w:rsid w:val="002558C6"/>
    <w:rsid w:val="00255940"/>
    <w:rsid w:val="00255AC7"/>
    <w:rsid w:val="00255B3F"/>
    <w:rsid w:val="00255E6A"/>
    <w:rsid w:val="00255F31"/>
    <w:rsid w:val="00256152"/>
    <w:rsid w:val="00256228"/>
    <w:rsid w:val="0025629A"/>
    <w:rsid w:val="0025635F"/>
    <w:rsid w:val="00256551"/>
    <w:rsid w:val="002565F5"/>
    <w:rsid w:val="002568B1"/>
    <w:rsid w:val="00256CC5"/>
    <w:rsid w:val="00257001"/>
    <w:rsid w:val="0025731B"/>
    <w:rsid w:val="0025733A"/>
    <w:rsid w:val="00257397"/>
    <w:rsid w:val="002573AA"/>
    <w:rsid w:val="002573D6"/>
    <w:rsid w:val="0025750F"/>
    <w:rsid w:val="00257524"/>
    <w:rsid w:val="0025755F"/>
    <w:rsid w:val="00257789"/>
    <w:rsid w:val="00257A75"/>
    <w:rsid w:val="00257BDA"/>
    <w:rsid w:val="00257C30"/>
    <w:rsid w:val="00257CA0"/>
    <w:rsid w:val="00257CC7"/>
    <w:rsid w:val="00257CFA"/>
    <w:rsid w:val="00257D60"/>
    <w:rsid w:val="002601A2"/>
    <w:rsid w:val="00260301"/>
    <w:rsid w:val="0026039E"/>
    <w:rsid w:val="00260431"/>
    <w:rsid w:val="0026060D"/>
    <w:rsid w:val="00260756"/>
    <w:rsid w:val="00260769"/>
    <w:rsid w:val="0026079B"/>
    <w:rsid w:val="00260C55"/>
    <w:rsid w:val="00260CFD"/>
    <w:rsid w:val="00260E42"/>
    <w:rsid w:val="00260E46"/>
    <w:rsid w:val="00260F50"/>
    <w:rsid w:val="002612EE"/>
    <w:rsid w:val="00261398"/>
    <w:rsid w:val="00261443"/>
    <w:rsid w:val="0026156E"/>
    <w:rsid w:val="002615E2"/>
    <w:rsid w:val="00261B43"/>
    <w:rsid w:val="00261EBA"/>
    <w:rsid w:val="00261EE2"/>
    <w:rsid w:val="00261F2E"/>
    <w:rsid w:val="002620FE"/>
    <w:rsid w:val="00262223"/>
    <w:rsid w:val="0026251D"/>
    <w:rsid w:val="00262623"/>
    <w:rsid w:val="00262879"/>
    <w:rsid w:val="00262A4A"/>
    <w:rsid w:val="00262A66"/>
    <w:rsid w:val="00262C80"/>
    <w:rsid w:val="00262C8F"/>
    <w:rsid w:val="00263030"/>
    <w:rsid w:val="002630B3"/>
    <w:rsid w:val="002631CB"/>
    <w:rsid w:val="002632C9"/>
    <w:rsid w:val="00263561"/>
    <w:rsid w:val="002635D2"/>
    <w:rsid w:val="002635FA"/>
    <w:rsid w:val="002637E0"/>
    <w:rsid w:val="00263822"/>
    <w:rsid w:val="002639A3"/>
    <w:rsid w:val="00263DE1"/>
    <w:rsid w:val="00263E9D"/>
    <w:rsid w:val="00263F2D"/>
    <w:rsid w:val="00264193"/>
    <w:rsid w:val="0026427F"/>
    <w:rsid w:val="002642D7"/>
    <w:rsid w:val="0026433F"/>
    <w:rsid w:val="002643B6"/>
    <w:rsid w:val="002643F7"/>
    <w:rsid w:val="00264402"/>
    <w:rsid w:val="00264487"/>
    <w:rsid w:val="0026454C"/>
    <w:rsid w:val="00264740"/>
    <w:rsid w:val="00264A9F"/>
    <w:rsid w:val="00264B30"/>
    <w:rsid w:val="00264B83"/>
    <w:rsid w:val="00264F79"/>
    <w:rsid w:val="00265066"/>
    <w:rsid w:val="002650D9"/>
    <w:rsid w:val="002651DA"/>
    <w:rsid w:val="002655F0"/>
    <w:rsid w:val="00265812"/>
    <w:rsid w:val="00265908"/>
    <w:rsid w:val="00265A48"/>
    <w:rsid w:val="00265D38"/>
    <w:rsid w:val="00265DA0"/>
    <w:rsid w:val="00265E53"/>
    <w:rsid w:val="00265E91"/>
    <w:rsid w:val="00266125"/>
    <w:rsid w:val="00266190"/>
    <w:rsid w:val="0026625C"/>
    <w:rsid w:val="00266381"/>
    <w:rsid w:val="00266684"/>
    <w:rsid w:val="00266727"/>
    <w:rsid w:val="002668FA"/>
    <w:rsid w:val="00266946"/>
    <w:rsid w:val="00266A8F"/>
    <w:rsid w:val="00266A92"/>
    <w:rsid w:val="00266B98"/>
    <w:rsid w:val="00266DAE"/>
    <w:rsid w:val="00266DE4"/>
    <w:rsid w:val="00266E4B"/>
    <w:rsid w:val="0026714D"/>
    <w:rsid w:val="00267178"/>
    <w:rsid w:val="0026727E"/>
    <w:rsid w:val="00267292"/>
    <w:rsid w:val="002677DD"/>
    <w:rsid w:val="00267913"/>
    <w:rsid w:val="002679E0"/>
    <w:rsid w:val="00267CB4"/>
    <w:rsid w:val="00270117"/>
    <w:rsid w:val="00270300"/>
    <w:rsid w:val="0027035A"/>
    <w:rsid w:val="002707D7"/>
    <w:rsid w:val="00270894"/>
    <w:rsid w:val="00270C0E"/>
    <w:rsid w:val="00270DAD"/>
    <w:rsid w:val="00270DC5"/>
    <w:rsid w:val="00270DD8"/>
    <w:rsid w:val="00270F8F"/>
    <w:rsid w:val="0027101E"/>
    <w:rsid w:val="00271409"/>
    <w:rsid w:val="002715FF"/>
    <w:rsid w:val="00271648"/>
    <w:rsid w:val="0027191A"/>
    <w:rsid w:val="002719C7"/>
    <w:rsid w:val="00271C08"/>
    <w:rsid w:val="00271C20"/>
    <w:rsid w:val="00271F93"/>
    <w:rsid w:val="00271FC7"/>
    <w:rsid w:val="00271FCC"/>
    <w:rsid w:val="002720F3"/>
    <w:rsid w:val="002723B1"/>
    <w:rsid w:val="00272413"/>
    <w:rsid w:val="00272437"/>
    <w:rsid w:val="002724A6"/>
    <w:rsid w:val="002725D1"/>
    <w:rsid w:val="00272662"/>
    <w:rsid w:val="002726B0"/>
    <w:rsid w:val="0027274B"/>
    <w:rsid w:val="002728A8"/>
    <w:rsid w:val="00272AD9"/>
    <w:rsid w:val="00272DF4"/>
    <w:rsid w:val="0027312F"/>
    <w:rsid w:val="002732F0"/>
    <w:rsid w:val="00273566"/>
    <w:rsid w:val="002735BB"/>
    <w:rsid w:val="002735F7"/>
    <w:rsid w:val="00273695"/>
    <w:rsid w:val="00273822"/>
    <w:rsid w:val="0027389D"/>
    <w:rsid w:val="00273AA2"/>
    <w:rsid w:val="00273C5B"/>
    <w:rsid w:val="00273DE8"/>
    <w:rsid w:val="00273DFD"/>
    <w:rsid w:val="0027409B"/>
    <w:rsid w:val="00274678"/>
    <w:rsid w:val="00274777"/>
    <w:rsid w:val="002748A2"/>
    <w:rsid w:val="00274909"/>
    <w:rsid w:val="00274991"/>
    <w:rsid w:val="00274C5C"/>
    <w:rsid w:val="00274D41"/>
    <w:rsid w:val="00274F87"/>
    <w:rsid w:val="002750FB"/>
    <w:rsid w:val="0027522E"/>
    <w:rsid w:val="00275253"/>
    <w:rsid w:val="00275340"/>
    <w:rsid w:val="002756FB"/>
    <w:rsid w:val="00275BC4"/>
    <w:rsid w:val="00276358"/>
    <w:rsid w:val="00276563"/>
    <w:rsid w:val="002768CD"/>
    <w:rsid w:val="002769C1"/>
    <w:rsid w:val="00276ABB"/>
    <w:rsid w:val="00276B0E"/>
    <w:rsid w:val="00276C05"/>
    <w:rsid w:val="0027746C"/>
    <w:rsid w:val="00277561"/>
    <w:rsid w:val="002775C3"/>
    <w:rsid w:val="002776C8"/>
    <w:rsid w:val="00277879"/>
    <w:rsid w:val="00277993"/>
    <w:rsid w:val="00277A27"/>
    <w:rsid w:val="00277B3C"/>
    <w:rsid w:val="00277B5C"/>
    <w:rsid w:val="00277CDE"/>
    <w:rsid w:val="00277D4D"/>
    <w:rsid w:val="00277E50"/>
    <w:rsid w:val="00277FDF"/>
    <w:rsid w:val="00280023"/>
    <w:rsid w:val="0028009A"/>
    <w:rsid w:val="00280160"/>
    <w:rsid w:val="0028029A"/>
    <w:rsid w:val="0028036D"/>
    <w:rsid w:val="00280381"/>
    <w:rsid w:val="00280500"/>
    <w:rsid w:val="0028067E"/>
    <w:rsid w:val="002806C3"/>
    <w:rsid w:val="0028071E"/>
    <w:rsid w:val="00280809"/>
    <w:rsid w:val="00280940"/>
    <w:rsid w:val="0028096E"/>
    <w:rsid w:val="00280C2F"/>
    <w:rsid w:val="00280D7C"/>
    <w:rsid w:val="00280F29"/>
    <w:rsid w:val="00280F9E"/>
    <w:rsid w:val="00281067"/>
    <w:rsid w:val="002810E1"/>
    <w:rsid w:val="002812F6"/>
    <w:rsid w:val="002813C4"/>
    <w:rsid w:val="0028148B"/>
    <w:rsid w:val="002816AC"/>
    <w:rsid w:val="0028175A"/>
    <w:rsid w:val="00281B37"/>
    <w:rsid w:val="00281CCA"/>
    <w:rsid w:val="00281EDB"/>
    <w:rsid w:val="00281EF4"/>
    <w:rsid w:val="00281FAA"/>
    <w:rsid w:val="002821A4"/>
    <w:rsid w:val="002822BD"/>
    <w:rsid w:val="0028231D"/>
    <w:rsid w:val="0028249B"/>
    <w:rsid w:val="00282559"/>
    <w:rsid w:val="00282730"/>
    <w:rsid w:val="00282765"/>
    <w:rsid w:val="00282E41"/>
    <w:rsid w:val="0028317B"/>
    <w:rsid w:val="00283374"/>
    <w:rsid w:val="00283466"/>
    <w:rsid w:val="0028348C"/>
    <w:rsid w:val="00283828"/>
    <w:rsid w:val="00283C06"/>
    <w:rsid w:val="00283E9A"/>
    <w:rsid w:val="00283EE8"/>
    <w:rsid w:val="00283F74"/>
    <w:rsid w:val="00283FAF"/>
    <w:rsid w:val="0028402B"/>
    <w:rsid w:val="002840A5"/>
    <w:rsid w:val="002842F1"/>
    <w:rsid w:val="00284486"/>
    <w:rsid w:val="00284499"/>
    <w:rsid w:val="00284527"/>
    <w:rsid w:val="002845B7"/>
    <w:rsid w:val="002845D9"/>
    <w:rsid w:val="0028475A"/>
    <w:rsid w:val="002847F8"/>
    <w:rsid w:val="0028484B"/>
    <w:rsid w:val="002848FC"/>
    <w:rsid w:val="00284A18"/>
    <w:rsid w:val="0028520A"/>
    <w:rsid w:val="002853FC"/>
    <w:rsid w:val="0028547D"/>
    <w:rsid w:val="002854B6"/>
    <w:rsid w:val="002858D9"/>
    <w:rsid w:val="0028591D"/>
    <w:rsid w:val="002859E9"/>
    <w:rsid w:val="00285A7E"/>
    <w:rsid w:val="00285B91"/>
    <w:rsid w:val="00285B95"/>
    <w:rsid w:val="00285D02"/>
    <w:rsid w:val="00285EF3"/>
    <w:rsid w:val="00285F5A"/>
    <w:rsid w:val="002864FD"/>
    <w:rsid w:val="00286633"/>
    <w:rsid w:val="002866B8"/>
    <w:rsid w:val="00286754"/>
    <w:rsid w:val="00286767"/>
    <w:rsid w:val="00286DF8"/>
    <w:rsid w:val="00286E72"/>
    <w:rsid w:val="002873C6"/>
    <w:rsid w:val="00287784"/>
    <w:rsid w:val="002878A0"/>
    <w:rsid w:val="00287990"/>
    <w:rsid w:val="00287A81"/>
    <w:rsid w:val="00287AF5"/>
    <w:rsid w:val="00287B06"/>
    <w:rsid w:val="00287C69"/>
    <w:rsid w:val="00287EBF"/>
    <w:rsid w:val="00287FAF"/>
    <w:rsid w:val="0029007A"/>
    <w:rsid w:val="00290138"/>
    <w:rsid w:val="00290188"/>
    <w:rsid w:val="002901C4"/>
    <w:rsid w:val="002902D0"/>
    <w:rsid w:val="00290398"/>
    <w:rsid w:val="002904F1"/>
    <w:rsid w:val="002906EE"/>
    <w:rsid w:val="0029071F"/>
    <w:rsid w:val="00290BE4"/>
    <w:rsid w:val="00290C8C"/>
    <w:rsid w:val="00290F06"/>
    <w:rsid w:val="00290F90"/>
    <w:rsid w:val="00291509"/>
    <w:rsid w:val="0029163D"/>
    <w:rsid w:val="002916B7"/>
    <w:rsid w:val="00291898"/>
    <w:rsid w:val="002918DC"/>
    <w:rsid w:val="00291908"/>
    <w:rsid w:val="00291B0E"/>
    <w:rsid w:val="00291BDA"/>
    <w:rsid w:val="00291E3F"/>
    <w:rsid w:val="00291FE7"/>
    <w:rsid w:val="002923E2"/>
    <w:rsid w:val="002925C3"/>
    <w:rsid w:val="002927DC"/>
    <w:rsid w:val="002928EE"/>
    <w:rsid w:val="00292A86"/>
    <w:rsid w:val="00292CE8"/>
    <w:rsid w:val="002930B9"/>
    <w:rsid w:val="002933D5"/>
    <w:rsid w:val="002933EA"/>
    <w:rsid w:val="00293583"/>
    <w:rsid w:val="00293763"/>
    <w:rsid w:val="002937E9"/>
    <w:rsid w:val="002938D4"/>
    <w:rsid w:val="00293ABE"/>
    <w:rsid w:val="00293ACD"/>
    <w:rsid w:val="00293C3B"/>
    <w:rsid w:val="00293D53"/>
    <w:rsid w:val="00293FA9"/>
    <w:rsid w:val="00293FB5"/>
    <w:rsid w:val="0029421E"/>
    <w:rsid w:val="002942B7"/>
    <w:rsid w:val="002942D8"/>
    <w:rsid w:val="0029432C"/>
    <w:rsid w:val="002943E0"/>
    <w:rsid w:val="0029459E"/>
    <w:rsid w:val="002945AD"/>
    <w:rsid w:val="0029464C"/>
    <w:rsid w:val="00294667"/>
    <w:rsid w:val="00294793"/>
    <w:rsid w:val="0029480B"/>
    <w:rsid w:val="00294DAE"/>
    <w:rsid w:val="00294FBA"/>
    <w:rsid w:val="0029505C"/>
    <w:rsid w:val="002953C9"/>
    <w:rsid w:val="002953DF"/>
    <w:rsid w:val="002953E6"/>
    <w:rsid w:val="0029552B"/>
    <w:rsid w:val="00295589"/>
    <w:rsid w:val="002959E1"/>
    <w:rsid w:val="00295A57"/>
    <w:rsid w:val="00295B8E"/>
    <w:rsid w:val="00295E6B"/>
    <w:rsid w:val="00296718"/>
    <w:rsid w:val="002967F5"/>
    <w:rsid w:val="002968F5"/>
    <w:rsid w:val="00296911"/>
    <w:rsid w:val="002969D8"/>
    <w:rsid w:val="00296AD3"/>
    <w:rsid w:val="00296C70"/>
    <w:rsid w:val="00296CFF"/>
    <w:rsid w:val="00296EA9"/>
    <w:rsid w:val="00297145"/>
    <w:rsid w:val="00297469"/>
    <w:rsid w:val="00297491"/>
    <w:rsid w:val="00297733"/>
    <w:rsid w:val="00297A4E"/>
    <w:rsid w:val="00297DF8"/>
    <w:rsid w:val="00297E5B"/>
    <w:rsid w:val="00297F59"/>
    <w:rsid w:val="002A00E1"/>
    <w:rsid w:val="002A0B84"/>
    <w:rsid w:val="002A0C76"/>
    <w:rsid w:val="002A0CAE"/>
    <w:rsid w:val="002A0CE2"/>
    <w:rsid w:val="002A0DBB"/>
    <w:rsid w:val="002A0E9A"/>
    <w:rsid w:val="002A1130"/>
    <w:rsid w:val="002A1290"/>
    <w:rsid w:val="002A151C"/>
    <w:rsid w:val="002A1895"/>
    <w:rsid w:val="002A1A6F"/>
    <w:rsid w:val="002A1D6D"/>
    <w:rsid w:val="002A1DCF"/>
    <w:rsid w:val="002A1E8F"/>
    <w:rsid w:val="002A1F5C"/>
    <w:rsid w:val="002A1F81"/>
    <w:rsid w:val="002A240C"/>
    <w:rsid w:val="002A24BA"/>
    <w:rsid w:val="002A29D6"/>
    <w:rsid w:val="002A2BA3"/>
    <w:rsid w:val="002A2F28"/>
    <w:rsid w:val="002A3153"/>
    <w:rsid w:val="002A3192"/>
    <w:rsid w:val="002A3597"/>
    <w:rsid w:val="002A35E7"/>
    <w:rsid w:val="002A3712"/>
    <w:rsid w:val="002A3733"/>
    <w:rsid w:val="002A39B0"/>
    <w:rsid w:val="002A3CF1"/>
    <w:rsid w:val="002A3D40"/>
    <w:rsid w:val="002A420A"/>
    <w:rsid w:val="002A442B"/>
    <w:rsid w:val="002A44A1"/>
    <w:rsid w:val="002A45A6"/>
    <w:rsid w:val="002A47FF"/>
    <w:rsid w:val="002A4A70"/>
    <w:rsid w:val="002A4AB0"/>
    <w:rsid w:val="002A4FA4"/>
    <w:rsid w:val="002A502B"/>
    <w:rsid w:val="002A5054"/>
    <w:rsid w:val="002A5A2A"/>
    <w:rsid w:val="002A5A96"/>
    <w:rsid w:val="002A5AA4"/>
    <w:rsid w:val="002A5AED"/>
    <w:rsid w:val="002A5B69"/>
    <w:rsid w:val="002A5BB5"/>
    <w:rsid w:val="002A5CEC"/>
    <w:rsid w:val="002A6046"/>
    <w:rsid w:val="002A6101"/>
    <w:rsid w:val="002A6470"/>
    <w:rsid w:val="002A6656"/>
    <w:rsid w:val="002A668F"/>
    <w:rsid w:val="002A6825"/>
    <w:rsid w:val="002A6933"/>
    <w:rsid w:val="002A694F"/>
    <w:rsid w:val="002A69A1"/>
    <w:rsid w:val="002A6CA4"/>
    <w:rsid w:val="002A6D80"/>
    <w:rsid w:val="002A6F1F"/>
    <w:rsid w:val="002A6F46"/>
    <w:rsid w:val="002A7194"/>
    <w:rsid w:val="002A727A"/>
    <w:rsid w:val="002A732B"/>
    <w:rsid w:val="002A735E"/>
    <w:rsid w:val="002A74C1"/>
    <w:rsid w:val="002A7591"/>
    <w:rsid w:val="002A763A"/>
    <w:rsid w:val="002A7776"/>
    <w:rsid w:val="002A7839"/>
    <w:rsid w:val="002A79E2"/>
    <w:rsid w:val="002A7D2B"/>
    <w:rsid w:val="002A7DE4"/>
    <w:rsid w:val="002A7EBC"/>
    <w:rsid w:val="002A7F7A"/>
    <w:rsid w:val="002A7FD7"/>
    <w:rsid w:val="002B017A"/>
    <w:rsid w:val="002B05D4"/>
    <w:rsid w:val="002B069E"/>
    <w:rsid w:val="002B094F"/>
    <w:rsid w:val="002B0A83"/>
    <w:rsid w:val="002B0CA8"/>
    <w:rsid w:val="002B0D88"/>
    <w:rsid w:val="002B0FA6"/>
    <w:rsid w:val="002B10BF"/>
    <w:rsid w:val="002B11E2"/>
    <w:rsid w:val="002B13D7"/>
    <w:rsid w:val="002B14BA"/>
    <w:rsid w:val="002B18A4"/>
    <w:rsid w:val="002B1946"/>
    <w:rsid w:val="002B194E"/>
    <w:rsid w:val="002B1CCD"/>
    <w:rsid w:val="002B1DB5"/>
    <w:rsid w:val="002B1EBD"/>
    <w:rsid w:val="002B1FEF"/>
    <w:rsid w:val="002B20BC"/>
    <w:rsid w:val="002B2168"/>
    <w:rsid w:val="002B21EE"/>
    <w:rsid w:val="002B2205"/>
    <w:rsid w:val="002B2206"/>
    <w:rsid w:val="002B2825"/>
    <w:rsid w:val="002B28D1"/>
    <w:rsid w:val="002B2A8A"/>
    <w:rsid w:val="002B2B2E"/>
    <w:rsid w:val="002B2C73"/>
    <w:rsid w:val="002B2D77"/>
    <w:rsid w:val="002B3051"/>
    <w:rsid w:val="002B345F"/>
    <w:rsid w:val="002B376E"/>
    <w:rsid w:val="002B3B14"/>
    <w:rsid w:val="002B3B8A"/>
    <w:rsid w:val="002B3DDD"/>
    <w:rsid w:val="002B4363"/>
    <w:rsid w:val="002B4373"/>
    <w:rsid w:val="002B4383"/>
    <w:rsid w:val="002B4438"/>
    <w:rsid w:val="002B456E"/>
    <w:rsid w:val="002B46BA"/>
    <w:rsid w:val="002B4982"/>
    <w:rsid w:val="002B4A7A"/>
    <w:rsid w:val="002B4BBF"/>
    <w:rsid w:val="002B4C46"/>
    <w:rsid w:val="002B5679"/>
    <w:rsid w:val="002B6241"/>
    <w:rsid w:val="002B63EF"/>
    <w:rsid w:val="002B68E0"/>
    <w:rsid w:val="002B6B99"/>
    <w:rsid w:val="002B6D92"/>
    <w:rsid w:val="002B6EF6"/>
    <w:rsid w:val="002B720E"/>
    <w:rsid w:val="002B75B9"/>
    <w:rsid w:val="002B767C"/>
    <w:rsid w:val="002B771B"/>
    <w:rsid w:val="002B799C"/>
    <w:rsid w:val="002B7B72"/>
    <w:rsid w:val="002B7B82"/>
    <w:rsid w:val="002B7BD8"/>
    <w:rsid w:val="002B7C92"/>
    <w:rsid w:val="002B7D36"/>
    <w:rsid w:val="002B7D3E"/>
    <w:rsid w:val="002B7DAE"/>
    <w:rsid w:val="002B7FFE"/>
    <w:rsid w:val="002C051C"/>
    <w:rsid w:val="002C059E"/>
    <w:rsid w:val="002C0926"/>
    <w:rsid w:val="002C09CB"/>
    <w:rsid w:val="002C0CF4"/>
    <w:rsid w:val="002C0EE8"/>
    <w:rsid w:val="002C1168"/>
    <w:rsid w:val="002C1170"/>
    <w:rsid w:val="002C146C"/>
    <w:rsid w:val="002C1576"/>
    <w:rsid w:val="002C1758"/>
    <w:rsid w:val="002C1859"/>
    <w:rsid w:val="002C1FC0"/>
    <w:rsid w:val="002C24BC"/>
    <w:rsid w:val="002C26CC"/>
    <w:rsid w:val="002C29B6"/>
    <w:rsid w:val="002C2EC4"/>
    <w:rsid w:val="002C2F5A"/>
    <w:rsid w:val="002C33AA"/>
    <w:rsid w:val="002C380C"/>
    <w:rsid w:val="002C3AB2"/>
    <w:rsid w:val="002C3AEC"/>
    <w:rsid w:val="002C3CE7"/>
    <w:rsid w:val="002C3DE9"/>
    <w:rsid w:val="002C403C"/>
    <w:rsid w:val="002C4096"/>
    <w:rsid w:val="002C44D9"/>
    <w:rsid w:val="002C45E5"/>
    <w:rsid w:val="002C47B9"/>
    <w:rsid w:val="002C486D"/>
    <w:rsid w:val="002C4A1D"/>
    <w:rsid w:val="002C4C4C"/>
    <w:rsid w:val="002C4C58"/>
    <w:rsid w:val="002C4D58"/>
    <w:rsid w:val="002C4D80"/>
    <w:rsid w:val="002C4DAC"/>
    <w:rsid w:val="002C4EDE"/>
    <w:rsid w:val="002C5093"/>
    <w:rsid w:val="002C5139"/>
    <w:rsid w:val="002C531A"/>
    <w:rsid w:val="002C5566"/>
    <w:rsid w:val="002C5606"/>
    <w:rsid w:val="002C5621"/>
    <w:rsid w:val="002C5667"/>
    <w:rsid w:val="002C578A"/>
    <w:rsid w:val="002C57F5"/>
    <w:rsid w:val="002C57FC"/>
    <w:rsid w:val="002C584A"/>
    <w:rsid w:val="002C5880"/>
    <w:rsid w:val="002C59B2"/>
    <w:rsid w:val="002C5A5F"/>
    <w:rsid w:val="002C5B23"/>
    <w:rsid w:val="002C5C88"/>
    <w:rsid w:val="002C5D1B"/>
    <w:rsid w:val="002C5E32"/>
    <w:rsid w:val="002C5FEF"/>
    <w:rsid w:val="002C6500"/>
    <w:rsid w:val="002C6601"/>
    <w:rsid w:val="002C66A5"/>
    <w:rsid w:val="002C687D"/>
    <w:rsid w:val="002C68AF"/>
    <w:rsid w:val="002C6B6D"/>
    <w:rsid w:val="002C6BD5"/>
    <w:rsid w:val="002C6C9C"/>
    <w:rsid w:val="002C6CF2"/>
    <w:rsid w:val="002C6D5E"/>
    <w:rsid w:val="002C6DBD"/>
    <w:rsid w:val="002C6F23"/>
    <w:rsid w:val="002C71C4"/>
    <w:rsid w:val="002C7345"/>
    <w:rsid w:val="002C7434"/>
    <w:rsid w:val="002C74F1"/>
    <w:rsid w:val="002C768B"/>
    <w:rsid w:val="002C7AC2"/>
    <w:rsid w:val="002C7E0C"/>
    <w:rsid w:val="002C7E76"/>
    <w:rsid w:val="002C7EB0"/>
    <w:rsid w:val="002C7F9A"/>
    <w:rsid w:val="002D00FE"/>
    <w:rsid w:val="002D00FF"/>
    <w:rsid w:val="002D0412"/>
    <w:rsid w:val="002D0461"/>
    <w:rsid w:val="002D0569"/>
    <w:rsid w:val="002D05E0"/>
    <w:rsid w:val="002D06D4"/>
    <w:rsid w:val="002D0703"/>
    <w:rsid w:val="002D088A"/>
    <w:rsid w:val="002D0A53"/>
    <w:rsid w:val="002D0B46"/>
    <w:rsid w:val="002D0BE7"/>
    <w:rsid w:val="002D0C25"/>
    <w:rsid w:val="002D0CE8"/>
    <w:rsid w:val="002D0CEE"/>
    <w:rsid w:val="002D0D10"/>
    <w:rsid w:val="002D0EC7"/>
    <w:rsid w:val="002D0FA5"/>
    <w:rsid w:val="002D10B7"/>
    <w:rsid w:val="002D10EA"/>
    <w:rsid w:val="002D11C2"/>
    <w:rsid w:val="002D1557"/>
    <w:rsid w:val="002D15EE"/>
    <w:rsid w:val="002D1690"/>
    <w:rsid w:val="002D1729"/>
    <w:rsid w:val="002D1758"/>
    <w:rsid w:val="002D1845"/>
    <w:rsid w:val="002D1A8F"/>
    <w:rsid w:val="002D1BDC"/>
    <w:rsid w:val="002D1C4E"/>
    <w:rsid w:val="002D1C6B"/>
    <w:rsid w:val="002D1CB0"/>
    <w:rsid w:val="002D1DCF"/>
    <w:rsid w:val="002D1E67"/>
    <w:rsid w:val="002D20F0"/>
    <w:rsid w:val="002D2247"/>
    <w:rsid w:val="002D226C"/>
    <w:rsid w:val="002D2351"/>
    <w:rsid w:val="002D2494"/>
    <w:rsid w:val="002D28F0"/>
    <w:rsid w:val="002D2AA2"/>
    <w:rsid w:val="002D2B57"/>
    <w:rsid w:val="002D2D43"/>
    <w:rsid w:val="002D2E25"/>
    <w:rsid w:val="002D2F81"/>
    <w:rsid w:val="002D30BF"/>
    <w:rsid w:val="002D313F"/>
    <w:rsid w:val="002D3180"/>
    <w:rsid w:val="002D32C6"/>
    <w:rsid w:val="002D3386"/>
    <w:rsid w:val="002D3481"/>
    <w:rsid w:val="002D34BE"/>
    <w:rsid w:val="002D3550"/>
    <w:rsid w:val="002D3680"/>
    <w:rsid w:val="002D3830"/>
    <w:rsid w:val="002D38AD"/>
    <w:rsid w:val="002D3A4A"/>
    <w:rsid w:val="002D3B5E"/>
    <w:rsid w:val="002D3C48"/>
    <w:rsid w:val="002D3C60"/>
    <w:rsid w:val="002D3CCA"/>
    <w:rsid w:val="002D411E"/>
    <w:rsid w:val="002D42D2"/>
    <w:rsid w:val="002D4352"/>
    <w:rsid w:val="002D4C0D"/>
    <w:rsid w:val="002D4CBF"/>
    <w:rsid w:val="002D4EBE"/>
    <w:rsid w:val="002D55A4"/>
    <w:rsid w:val="002D57B2"/>
    <w:rsid w:val="002D57DA"/>
    <w:rsid w:val="002D5B41"/>
    <w:rsid w:val="002D5B66"/>
    <w:rsid w:val="002D5B6F"/>
    <w:rsid w:val="002D5C9F"/>
    <w:rsid w:val="002D5F10"/>
    <w:rsid w:val="002D5FEC"/>
    <w:rsid w:val="002D60AF"/>
    <w:rsid w:val="002D619D"/>
    <w:rsid w:val="002D6237"/>
    <w:rsid w:val="002D626C"/>
    <w:rsid w:val="002D626E"/>
    <w:rsid w:val="002D6505"/>
    <w:rsid w:val="002D652A"/>
    <w:rsid w:val="002D6736"/>
    <w:rsid w:val="002D6B4C"/>
    <w:rsid w:val="002D704D"/>
    <w:rsid w:val="002D70BD"/>
    <w:rsid w:val="002D71CF"/>
    <w:rsid w:val="002D7208"/>
    <w:rsid w:val="002D72E0"/>
    <w:rsid w:val="002D7323"/>
    <w:rsid w:val="002D732B"/>
    <w:rsid w:val="002D7999"/>
    <w:rsid w:val="002D7CC8"/>
    <w:rsid w:val="002D7D51"/>
    <w:rsid w:val="002D7D8A"/>
    <w:rsid w:val="002D7F0A"/>
    <w:rsid w:val="002E000F"/>
    <w:rsid w:val="002E015E"/>
    <w:rsid w:val="002E02DC"/>
    <w:rsid w:val="002E0B63"/>
    <w:rsid w:val="002E0BB5"/>
    <w:rsid w:val="002E101B"/>
    <w:rsid w:val="002E1512"/>
    <w:rsid w:val="002E175F"/>
    <w:rsid w:val="002E18F8"/>
    <w:rsid w:val="002E1927"/>
    <w:rsid w:val="002E1A6A"/>
    <w:rsid w:val="002E1B7F"/>
    <w:rsid w:val="002E1C2F"/>
    <w:rsid w:val="002E1EF3"/>
    <w:rsid w:val="002E201F"/>
    <w:rsid w:val="002E20BE"/>
    <w:rsid w:val="002E2225"/>
    <w:rsid w:val="002E2279"/>
    <w:rsid w:val="002E23DB"/>
    <w:rsid w:val="002E23F8"/>
    <w:rsid w:val="002E25AE"/>
    <w:rsid w:val="002E28DD"/>
    <w:rsid w:val="002E2915"/>
    <w:rsid w:val="002E2A32"/>
    <w:rsid w:val="002E2C4B"/>
    <w:rsid w:val="002E2D45"/>
    <w:rsid w:val="002E2D47"/>
    <w:rsid w:val="002E2DEE"/>
    <w:rsid w:val="002E2E27"/>
    <w:rsid w:val="002E31DD"/>
    <w:rsid w:val="002E345D"/>
    <w:rsid w:val="002E3462"/>
    <w:rsid w:val="002E3717"/>
    <w:rsid w:val="002E38D6"/>
    <w:rsid w:val="002E39AB"/>
    <w:rsid w:val="002E3C05"/>
    <w:rsid w:val="002E3DA6"/>
    <w:rsid w:val="002E3DD1"/>
    <w:rsid w:val="002E3FA9"/>
    <w:rsid w:val="002E43F1"/>
    <w:rsid w:val="002E4754"/>
    <w:rsid w:val="002E4794"/>
    <w:rsid w:val="002E4AAF"/>
    <w:rsid w:val="002E4D76"/>
    <w:rsid w:val="002E50F7"/>
    <w:rsid w:val="002E5161"/>
    <w:rsid w:val="002E51EF"/>
    <w:rsid w:val="002E53F4"/>
    <w:rsid w:val="002E59CC"/>
    <w:rsid w:val="002E59E3"/>
    <w:rsid w:val="002E5BC4"/>
    <w:rsid w:val="002E5D03"/>
    <w:rsid w:val="002E5EBE"/>
    <w:rsid w:val="002E600D"/>
    <w:rsid w:val="002E601A"/>
    <w:rsid w:val="002E6222"/>
    <w:rsid w:val="002E62CC"/>
    <w:rsid w:val="002E6493"/>
    <w:rsid w:val="002E64C7"/>
    <w:rsid w:val="002E674F"/>
    <w:rsid w:val="002E675B"/>
    <w:rsid w:val="002E67A2"/>
    <w:rsid w:val="002E680B"/>
    <w:rsid w:val="002E68E3"/>
    <w:rsid w:val="002E6948"/>
    <w:rsid w:val="002E6D6F"/>
    <w:rsid w:val="002E70B4"/>
    <w:rsid w:val="002E7147"/>
    <w:rsid w:val="002E71CF"/>
    <w:rsid w:val="002E724D"/>
    <w:rsid w:val="002E725D"/>
    <w:rsid w:val="002E77A7"/>
    <w:rsid w:val="002E7BD8"/>
    <w:rsid w:val="002E7DF8"/>
    <w:rsid w:val="002E7FE2"/>
    <w:rsid w:val="002F011A"/>
    <w:rsid w:val="002F012A"/>
    <w:rsid w:val="002F01DB"/>
    <w:rsid w:val="002F0325"/>
    <w:rsid w:val="002F052F"/>
    <w:rsid w:val="002F071F"/>
    <w:rsid w:val="002F0743"/>
    <w:rsid w:val="002F07AA"/>
    <w:rsid w:val="002F0976"/>
    <w:rsid w:val="002F0C8A"/>
    <w:rsid w:val="002F0CBE"/>
    <w:rsid w:val="002F0D94"/>
    <w:rsid w:val="002F0E5F"/>
    <w:rsid w:val="002F0E93"/>
    <w:rsid w:val="002F0EB5"/>
    <w:rsid w:val="002F0FF7"/>
    <w:rsid w:val="002F1039"/>
    <w:rsid w:val="002F1144"/>
    <w:rsid w:val="002F1181"/>
    <w:rsid w:val="002F1284"/>
    <w:rsid w:val="002F133A"/>
    <w:rsid w:val="002F135E"/>
    <w:rsid w:val="002F197F"/>
    <w:rsid w:val="002F1AD4"/>
    <w:rsid w:val="002F1C33"/>
    <w:rsid w:val="002F1C55"/>
    <w:rsid w:val="002F209C"/>
    <w:rsid w:val="002F2122"/>
    <w:rsid w:val="002F251F"/>
    <w:rsid w:val="002F25C8"/>
    <w:rsid w:val="002F2737"/>
    <w:rsid w:val="002F2BD3"/>
    <w:rsid w:val="002F2E6B"/>
    <w:rsid w:val="002F324F"/>
    <w:rsid w:val="002F338C"/>
    <w:rsid w:val="002F33E0"/>
    <w:rsid w:val="002F354E"/>
    <w:rsid w:val="002F379D"/>
    <w:rsid w:val="002F3BD3"/>
    <w:rsid w:val="002F3BEF"/>
    <w:rsid w:val="002F3BFE"/>
    <w:rsid w:val="002F4093"/>
    <w:rsid w:val="002F4143"/>
    <w:rsid w:val="002F447F"/>
    <w:rsid w:val="002F4532"/>
    <w:rsid w:val="002F4542"/>
    <w:rsid w:val="002F457C"/>
    <w:rsid w:val="002F47C0"/>
    <w:rsid w:val="002F4C07"/>
    <w:rsid w:val="002F4CF7"/>
    <w:rsid w:val="002F4EC4"/>
    <w:rsid w:val="002F4FC4"/>
    <w:rsid w:val="002F5304"/>
    <w:rsid w:val="002F54F0"/>
    <w:rsid w:val="002F56CD"/>
    <w:rsid w:val="002F56FD"/>
    <w:rsid w:val="002F59D4"/>
    <w:rsid w:val="002F5C28"/>
    <w:rsid w:val="002F5E9D"/>
    <w:rsid w:val="002F5EE5"/>
    <w:rsid w:val="002F645A"/>
    <w:rsid w:val="002F6468"/>
    <w:rsid w:val="002F6506"/>
    <w:rsid w:val="002F68B4"/>
    <w:rsid w:val="002F6A8D"/>
    <w:rsid w:val="002F6AA7"/>
    <w:rsid w:val="002F6D20"/>
    <w:rsid w:val="002F6D83"/>
    <w:rsid w:val="002F6DD8"/>
    <w:rsid w:val="002F6EB1"/>
    <w:rsid w:val="002F7098"/>
    <w:rsid w:val="002F7117"/>
    <w:rsid w:val="002F715C"/>
    <w:rsid w:val="002F7195"/>
    <w:rsid w:val="002F748D"/>
    <w:rsid w:val="002F7775"/>
    <w:rsid w:val="002F7833"/>
    <w:rsid w:val="002F78EE"/>
    <w:rsid w:val="002F79DD"/>
    <w:rsid w:val="002F7AF0"/>
    <w:rsid w:val="002F7B0A"/>
    <w:rsid w:val="002F7BC0"/>
    <w:rsid w:val="002F7D0E"/>
    <w:rsid w:val="002F7D58"/>
    <w:rsid w:val="002F7E26"/>
    <w:rsid w:val="00300131"/>
    <w:rsid w:val="00300177"/>
    <w:rsid w:val="0030039D"/>
    <w:rsid w:val="00300829"/>
    <w:rsid w:val="003008FB"/>
    <w:rsid w:val="00300A20"/>
    <w:rsid w:val="00300AE9"/>
    <w:rsid w:val="00300C4B"/>
    <w:rsid w:val="00300D6A"/>
    <w:rsid w:val="00301292"/>
    <w:rsid w:val="003013F2"/>
    <w:rsid w:val="003014EE"/>
    <w:rsid w:val="00301504"/>
    <w:rsid w:val="003015B5"/>
    <w:rsid w:val="00301883"/>
    <w:rsid w:val="00301BC4"/>
    <w:rsid w:val="00301C10"/>
    <w:rsid w:val="00301C33"/>
    <w:rsid w:val="00301C41"/>
    <w:rsid w:val="00302149"/>
    <w:rsid w:val="00302252"/>
    <w:rsid w:val="0030227D"/>
    <w:rsid w:val="003028C2"/>
    <w:rsid w:val="00302C89"/>
    <w:rsid w:val="00302D09"/>
    <w:rsid w:val="00302DBF"/>
    <w:rsid w:val="00302EC0"/>
    <w:rsid w:val="00303294"/>
    <w:rsid w:val="0030347A"/>
    <w:rsid w:val="003035F4"/>
    <w:rsid w:val="00303724"/>
    <w:rsid w:val="00303988"/>
    <w:rsid w:val="00303B20"/>
    <w:rsid w:val="00303D5B"/>
    <w:rsid w:val="003046D2"/>
    <w:rsid w:val="003046F3"/>
    <w:rsid w:val="003047A3"/>
    <w:rsid w:val="003048FD"/>
    <w:rsid w:val="00304B92"/>
    <w:rsid w:val="00304BAD"/>
    <w:rsid w:val="00304FE3"/>
    <w:rsid w:val="003052F0"/>
    <w:rsid w:val="00305301"/>
    <w:rsid w:val="00305337"/>
    <w:rsid w:val="00305428"/>
    <w:rsid w:val="003055C0"/>
    <w:rsid w:val="00305797"/>
    <w:rsid w:val="0030581E"/>
    <w:rsid w:val="0030585A"/>
    <w:rsid w:val="003058E2"/>
    <w:rsid w:val="00305EF1"/>
    <w:rsid w:val="0030601B"/>
    <w:rsid w:val="00306161"/>
    <w:rsid w:val="00306191"/>
    <w:rsid w:val="003061F2"/>
    <w:rsid w:val="003062E4"/>
    <w:rsid w:val="00306321"/>
    <w:rsid w:val="003064A8"/>
    <w:rsid w:val="00306858"/>
    <w:rsid w:val="00306AB3"/>
    <w:rsid w:val="00306EDE"/>
    <w:rsid w:val="00306FCE"/>
    <w:rsid w:val="0030708C"/>
    <w:rsid w:val="003072DF"/>
    <w:rsid w:val="0030748B"/>
    <w:rsid w:val="0030752B"/>
    <w:rsid w:val="00307972"/>
    <w:rsid w:val="00307A06"/>
    <w:rsid w:val="00307E55"/>
    <w:rsid w:val="00310126"/>
    <w:rsid w:val="0031032F"/>
    <w:rsid w:val="00310796"/>
    <w:rsid w:val="00310848"/>
    <w:rsid w:val="0031084A"/>
    <w:rsid w:val="00310978"/>
    <w:rsid w:val="00310994"/>
    <w:rsid w:val="003109AC"/>
    <w:rsid w:val="00310A0E"/>
    <w:rsid w:val="00310AD0"/>
    <w:rsid w:val="00310C78"/>
    <w:rsid w:val="00310D35"/>
    <w:rsid w:val="00310E3E"/>
    <w:rsid w:val="00311592"/>
    <w:rsid w:val="00311A2A"/>
    <w:rsid w:val="00311C59"/>
    <w:rsid w:val="00311D8B"/>
    <w:rsid w:val="00311DDA"/>
    <w:rsid w:val="00312286"/>
    <w:rsid w:val="0031271E"/>
    <w:rsid w:val="0031274B"/>
    <w:rsid w:val="00312B72"/>
    <w:rsid w:val="00312B7A"/>
    <w:rsid w:val="00312D1D"/>
    <w:rsid w:val="00312E3C"/>
    <w:rsid w:val="00312F2F"/>
    <w:rsid w:val="003130F9"/>
    <w:rsid w:val="0031315E"/>
    <w:rsid w:val="003131D4"/>
    <w:rsid w:val="003131E9"/>
    <w:rsid w:val="0031323A"/>
    <w:rsid w:val="00313594"/>
    <w:rsid w:val="00313791"/>
    <w:rsid w:val="0031397E"/>
    <w:rsid w:val="003139F4"/>
    <w:rsid w:val="00313AE2"/>
    <w:rsid w:val="00313F28"/>
    <w:rsid w:val="00313FAE"/>
    <w:rsid w:val="0031408F"/>
    <w:rsid w:val="0031426E"/>
    <w:rsid w:val="003143D1"/>
    <w:rsid w:val="0031449A"/>
    <w:rsid w:val="00314A58"/>
    <w:rsid w:val="00314B8E"/>
    <w:rsid w:val="00314BC9"/>
    <w:rsid w:val="00314CB1"/>
    <w:rsid w:val="00314ED8"/>
    <w:rsid w:val="0031509A"/>
    <w:rsid w:val="0031518A"/>
    <w:rsid w:val="003152C8"/>
    <w:rsid w:val="003154EE"/>
    <w:rsid w:val="003157FF"/>
    <w:rsid w:val="003158A6"/>
    <w:rsid w:val="00315D37"/>
    <w:rsid w:val="00315ED7"/>
    <w:rsid w:val="0031607C"/>
    <w:rsid w:val="0031614E"/>
    <w:rsid w:val="00316219"/>
    <w:rsid w:val="003163D7"/>
    <w:rsid w:val="003164E7"/>
    <w:rsid w:val="003167DE"/>
    <w:rsid w:val="00316879"/>
    <w:rsid w:val="00316947"/>
    <w:rsid w:val="00316CE5"/>
    <w:rsid w:val="00316D8E"/>
    <w:rsid w:val="00316F73"/>
    <w:rsid w:val="00317012"/>
    <w:rsid w:val="0031704F"/>
    <w:rsid w:val="003171AD"/>
    <w:rsid w:val="003172C9"/>
    <w:rsid w:val="00317382"/>
    <w:rsid w:val="003173BA"/>
    <w:rsid w:val="003176D6"/>
    <w:rsid w:val="0031784F"/>
    <w:rsid w:val="003179C7"/>
    <w:rsid w:val="00317C98"/>
    <w:rsid w:val="00317DC3"/>
    <w:rsid w:val="00317E21"/>
    <w:rsid w:val="00320222"/>
    <w:rsid w:val="0032023F"/>
    <w:rsid w:val="00320831"/>
    <w:rsid w:val="00320993"/>
    <w:rsid w:val="00320A13"/>
    <w:rsid w:val="00320B3D"/>
    <w:rsid w:val="00321076"/>
    <w:rsid w:val="003210AB"/>
    <w:rsid w:val="00321599"/>
    <w:rsid w:val="0032163C"/>
    <w:rsid w:val="00321660"/>
    <w:rsid w:val="00321677"/>
    <w:rsid w:val="003217F2"/>
    <w:rsid w:val="003218A2"/>
    <w:rsid w:val="00321AA6"/>
    <w:rsid w:val="00321AD3"/>
    <w:rsid w:val="00321B62"/>
    <w:rsid w:val="00321CF6"/>
    <w:rsid w:val="00321F6C"/>
    <w:rsid w:val="00321F6E"/>
    <w:rsid w:val="003221AF"/>
    <w:rsid w:val="00322343"/>
    <w:rsid w:val="003228CA"/>
    <w:rsid w:val="00322994"/>
    <w:rsid w:val="00322B8D"/>
    <w:rsid w:val="00322C5A"/>
    <w:rsid w:val="00322E6C"/>
    <w:rsid w:val="0032303F"/>
    <w:rsid w:val="00323220"/>
    <w:rsid w:val="003236D6"/>
    <w:rsid w:val="003239A6"/>
    <w:rsid w:val="00323A64"/>
    <w:rsid w:val="0032402A"/>
    <w:rsid w:val="003240E3"/>
    <w:rsid w:val="003240E8"/>
    <w:rsid w:val="0032414A"/>
    <w:rsid w:val="003241F6"/>
    <w:rsid w:val="00324275"/>
    <w:rsid w:val="00324923"/>
    <w:rsid w:val="00324945"/>
    <w:rsid w:val="00324BCB"/>
    <w:rsid w:val="00324C0A"/>
    <w:rsid w:val="00324DAF"/>
    <w:rsid w:val="00324E91"/>
    <w:rsid w:val="00325148"/>
    <w:rsid w:val="0032514B"/>
    <w:rsid w:val="003251B5"/>
    <w:rsid w:val="00325324"/>
    <w:rsid w:val="003253DC"/>
    <w:rsid w:val="003258A5"/>
    <w:rsid w:val="00325AAA"/>
    <w:rsid w:val="00325AC9"/>
    <w:rsid w:val="00325AFB"/>
    <w:rsid w:val="00325B11"/>
    <w:rsid w:val="00325B89"/>
    <w:rsid w:val="00325BBF"/>
    <w:rsid w:val="00325C53"/>
    <w:rsid w:val="00326042"/>
    <w:rsid w:val="003262BE"/>
    <w:rsid w:val="003262F4"/>
    <w:rsid w:val="003265C7"/>
    <w:rsid w:val="00326697"/>
    <w:rsid w:val="003266B0"/>
    <w:rsid w:val="0032678F"/>
    <w:rsid w:val="003267CB"/>
    <w:rsid w:val="003267FF"/>
    <w:rsid w:val="00326EF1"/>
    <w:rsid w:val="003271D3"/>
    <w:rsid w:val="0032731C"/>
    <w:rsid w:val="00327438"/>
    <w:rsid w:val="00327485"/>
    <w:rsid w:val="00327539"/>
    <w:rsid w:val="003275BA"/>
    <w:rsid w:val="003279B1"/>
    <w:rsid w:val="00327A63"/>
    <w:rsid w:val="00327C62"/>
    <w:rsid w:val="00330312"/>
    <w:rsid w:val="0033047B"/>
    <w:rsid w:val="0033048A"/>
    <w:rsid w:val="003304BD"/>
    <w:rsid w:val="003304FD"/>
    <w:rsid w:val="00330BBA"/>
    <w:rsid w:val="00330ECB"/>
    <w:rsid w:val="00330F4D"/>
    <w:rsid w:val="0033116D"/>
    <w:rsid w:val="00331280"/>
    <w:rsid w:val="0033140E"/>
    <w:rsid w:val="003315E5"/>
    <w:rsid w:val="0033173F"/>
    <w:rsid w:val="003317E9"/>
    <w:rsid w:val="003318B8"/>
    <w:rsid w:val="00331B19"/>
    <w:rsid w:val="00331B37"/>
    <w:rsid w:val="00331BFA"/>
    <w:rsid w:val="00331D53"/>
    <w:rsid w:val="003320DA"/>
    <w:rsid w:val="00332105"/>
    <w:rsid w:val="003325D9"/>
    <w:rsid w:val="003326E2"/>
    <w:rsid w:val="00332838"/>
    <w:rsid w:val="003329F7"/>
    <w:rsid w:val="00332AEC"/>
    <w:rsid w:val="00332C98"/>
    <w:rsid w:val="003335E2"/>
    <w:rsid w:val="0033362D"/>
    <w:rsid w:val="003339E7"/>
    <w:rsid w:val="00333A18"/>
    <w:rsid w:val="0033400C"/>
    <w:rsid w:val="0033421A"/>
    <w:rsid w:val="0033427E"/>
    <w:rsid w:val="003342EF"/>
    <w:rsid w:val="00334301"/>
    <w:rsid w:val="00334313"/>
    <w:rsid w:val="00334428"/>
    <w:rsid w:val="0033450C"/>
    <w:rsid w:val="003345CC"/>
    <w:rsid w:val="00334708"/>
    <w:rsid w:val="00334B2A"/>
    <w:rsid w:val="00334B62"/>
    <w:rsid w:val="00334C20"/>
    <w:rsid w:val="00334C4F"/>
    <w:rsid w:val="00334ED9"/>
    <w:rsid w:val="003352D1"/>
    <w:rsid w:val="00335311"/>
    <w:rsid w:val="0033546B"/>
    <w:rsid w:val="00335660"/>
    <w:rsid w:val="003357A0"/>
    <w:rsid w:val="0033598A"/>
    <w:rsid w:val="003359F1"/>
    <w:rsid w:val="00335B06"/>
    <w:rsid w:val="00335BB1"/>
    <w:rsid w:val="00335C21"/>
    <w:rsid w:val="00335D11"/>
    <w:rsid w:val="00335DEB"/>
    <w:rsid w:val="00335E37"/>
    <w:rsid w:val="00335E5F"/>
    <w:rsid w:val="00335F58"/>
    <w:rsid w:val="00336338"/>
    <w:rsid w:val="00336556"/>
    <w:rsid w:val="00336914"/>
    <w:rsid w:val="0033699F"/>
    <w:rsid w:val="00336AF7"/>
    <w:rsid w:val="00336C98"/>
    <w:rsid w:val="00336E05"/>
    <w:rsid w:val="00336F7A"/>
    <w:rsid w:val="003372C7"/>
    <w:rsid w:val="00337572"/>
    <w:rsid w:val="003375C7"/>
    <w:rsid w:val="003377BD"/>
    <w:rsid w:val="003377EE"/>
    <w:rsid w:val="0033784A"/>
    <w:rsid w:val="003379C6"/>
    <w:rsid w:val="00337C08"/>
    <w:rsid w:val="00337C85"/>
    <w:rsid w:val="00337F19"/>
    <w:rsid w:val="00337FCB"/>
    <w:rsid w:val="003401BE"/>
    <w:rsid w:val="003407CE"/>
    <w:rsid w:val="003409A9"/>
    <w:rsid w:val="00340B5A"/>
    <w:rsid w:val="00340CD2"/>
    <w:rsid w:val="003412FF"/>
    <w:rsid w:val="003414D2"/>
    <w:rsid w:val="00341614"/>
    <w:rsid w:val="0034191B"/>
    <w:rsid w:val="00341B41"/>
    <w:rsid w:val="00341CA8"/>
    <w:rsid w:val="00341D05"/>
    <w:rsid w:val="00341D9C"/>
    <w:rsid w:val="00341EE2"/>
    <w:rsid w:val="00341F1A"/>
    <w:rsid w:val="0034213A"/>
    <w:rsid w:val="003421FE"/>
    <w:rsid w:val="00342447"/>
    <w:rsid w:val="003426E8"/>
    <w:rsid w:val="00342727"/>
    <w:rsid w:val="00342B31"/>
    <w:rsid w:val="00342C2F"/>
    <w:rsid w:val="00342FA0"/>
    <w:rsid w:val="00342FD7"/>
    <w:rsid w:val="0034304C"/>
    <w:rsid w:val="0034305A"/>
    <w:rsid w:val="0034312F"/>
    <w:rsid w:val="00343167"/>
    <w:rsid w:val="00343189"/>
    <w:rsid w:val="003431D0"/>
    <w:rsid w:val="00343259"/>
    <w:rsid w:val="00343476"/>
    <w:rsid w:val="0034362E"/>
    <w:rsid w:val="00343961"/>
    <w:rsid w:val="003439A7"/>
    <w:rsid w:val="00343A0A"/>
    <w:rsid w:val="00343A57"/>
    <w:rsid w:val="00343AD5"/>
    <w:rsid w:val="00343B76"/>
    <w:rsid w:val="00343E4F"/>
    <w:rsid w:val="00344033"/>
    <w:rsid w:val="003441B8"/>
    <w:rsid w:val="0034442D"/>
    <w:rsid w:val="003447C6"/>
    <w:rsid w:val="00344A05"/>
    <w:rsid w:val="00344C3B"/>
    <w:rsid w:val="00344E52"/>
    <w:rsid w:val="0034518F"/>
    <w:rsid w:val="003451A2"/>
    <w:rsid w:val="0034530E"/>
    <w:rsid w:val="003458FA"/>
    <w:rsid w:val="0034590C"/>
    <w:rsid w:val="00345987"/>
    <w:rsid w:val="00345BE0"/>
    <w:rsid w:val="00345F24"/>
    <w:rsid w:val="0034612C"/>
    <w:rsid w:val="00346187"/>
    <w:rsid w:val="003461D6"/>
    <w:rsid w:val="0034649C"/>
    <w:rsid w:val="0034675F"/>
    <w:rsid w:val="00346BD0"/>
    <w:rsid w:val="00346C1C"/>
    <w:rsid w:val="00346F36"/>
    <w:rsid w:val="00346F52"/>
    <w:rsid w:val="003474C5"/>
    <w:rsid w:val="003477D4"/>
    <w:rsid w:val="0034780D"/>
    <w:rsid w:val="003479F8"/>
    <w:rsid w:val="00347BAB"/>
    <w:rsid w:val="00347C77"/>
    <w:rsid w:val="00347C7A"/>
    <w:rsid w:val="00347D27"/>
    <w:rsid w:val="00347D90"/>
    <w:rsid w:val="00347D99"/>
    <w:rsid w:val="00350215"/>
    <w:rsid w:val="003503E1"/>
    <w:rsid w:val="0035052C"/>
    <w:rsid w:val="00350667"/>
    <w:rsid w:val="003508BC"/>
    <w:rsid w:val="003508CA"/>
    <w:rsid w:val="00350A3B"/>
    <w:rsid w:val="0035110F"/>
    <w:rsid w:val="003515E8"/>
    <w:rsid w:val="00351675"/>
    <w:rsid w:val="003516BE"/>
    <w:rsid w:val="003517BC"/>
    <w:rsid w:val="003518B2"/>
    <w:rsid w:val="00351C66"/>
    <w:rsid w:val="003520D6"/>
    <w:rsid w:val="00352127"/>
    <w:rsid w:val="00352182"/>
    <w:rsid w:val="003522F0"/>
    <w:rsid w:val="0035232C"/>
    <w:rsid w:val="003524E3"/>
    <w:rsid w:val="0035284F"/>
    <w:rsid w:val="00352A9B"/>
    <w:rsid w:val="00352B9D"/>
    <w:rsid w:val="00352E02"/>
    <w:rsid w:val="00352E6F"/>
    <w:rsid w:val="00352F35"/>
    <w:rsid w:val="00353281"/>
    <w:rsid w:val="0035341B"/>
    <w:rsid w:val="00353552"/>
    <w:rsid w:val="00353663"/>
    <w:rsid w:val="003537C0"/>
    <w:rsid w:val="00353804"/>
    <w:rsid w:val="0035390C"/>
    <w:rsid w:val="00353ACF"/>
    <w:rsid w:val="00353C59"/>
    <w:rsid w:val="00353E12"/>
    <w:rsid w:val="00353F4A"/>
    <w:rsid w:val="0035418F"/>
    <w:rsid w:val="003542CF"/>
    <w:rsid w:val="00354770"/>
    <w:rsid w:val="00354B5C"/>
    <w:rsid w:val="00354FC4"/>
    <w:rsid w:val="00355001"/>
    <w:rsid w:val="00355180"/>
    <w:rsid w:val="0035519B"/>
    <w:rsid w:val="003554BB"/>
    <w:rsid w:val="0035566B"/>
    <w:rsid w:val="00355758"/>
    <w:rsid w:val="003559E6"/>
    <w:rsid w:val="00355A1B"/>
    <w:rsid w:val="00355A59"/>
    <w:rsid w:val="00355A87"/>
    <w:rsid w:val="00355B22"/>
    <w:rsid w:val="00355D47"/>
    <w:rsid w:val="00355EAC"/>
    <w:rsid w:val="00356311"/>
    <w:rsid w:val="00356450"/>
    <w:rsid w:val="0035661B"/>
    <w:rsid w:val="00356941"/>
    <w:rsid w:val="00356C7C"/>
    <w:rsid w:val="00356F1F"/>
    <w:rsid w:val="00357095"/>
    <w:rsid w:val="003571C0"/>
    <w:rsid w:val="00357292"/>
    <w:rsid w:val="0035737A"/>
    <w:rsid w:val="003573BF"/>
    <w:rsid w:val="00357440"/>
    <w:rsid w:val="003575E2"/>
    <w:rsid w:val="00357767"/>
    <w:rsid w:val="003577CE"/>
    <w:rsid w:val="00357960"/>
    <w:rsid w:val="00357A40"/>
    <w:rsid w:val="00360024"/>
    <w:rsid w:val="00360165"/>
    <w:rsid w:val="0036032E"/>
    <w:rsid w:val="003607EC"/>
    <w:rsid w:val="003608F0"/>
    <w:rsid w:val="00360D12"/>
    <w:rsid w:val="00360FE3"/>
    <w:rsid w:val="00361096"/>
    <w:rsid w:val="003613FA"/>
    <w:rsid w:val="0036143C"/>
    <w:rsid w:val="0036162D"/>
    <w:rsid w:val="00361704"/>
    <w:rsid w:val="00361BC6"/>
    <w:rsid w:val="00361D12"/>
    <w:rsid w:val="00361EC3"/>
    <w:rsid w:val="00361F04"/>
    <w:rsid w:val="00361F59"/>
    <w:rsid w:val="00362203"/>
    <w:rsid w:val="0036232A"/>
    <w:rsid w:val="003623E9"/>
    <w:rsid w:val="00362571"/>
    <w:rsid w:val="0036273D"/>
    <w:rsid w:val="00362865"/>
    <w:rsid w:val="00362939"/>
    <w:rsid w:val="00362948"/>
    <w:rsid w:val="003629BB"/>
    <w:rsid w:val="00362C29"/>
    <w:rsid w:val="00362E24"/>
    <w:rsid w:val="00363017"/>
    <w:rsid w:val="0036319B"/>
    <w:rsid w:val="00363714"/>
    <w:rsid w:val="0036373C"/>
    <w:rsid w:val="00363A8A"/>
    <w:rsid w:val="00363B97"/>
    <w:rsid w:val="00363C72"/>
    <w:rsid w:val="00363F31"/>
    <w:rsid w:val="00363FA9"/>
    <w:rsid w:val="003640A5"/>
    <w:rsid w:val="003641E6"/>
    <w:rsid w:val="003646F9"/>
    <w:rsid w:val="0036474F"/>
    <w:rsid w:val="00364802"/>
    <w:rsid w:val="00364C37"/>
    <w:rsid w:val="00364C94"/>
    <w:rsid w:val="00364E78"/>
    <w:rsid w:val="00364FD3"/>
    <w:rsid w:val="00365020"/>
    <w:rsid w:val="0036502C"/>
    <w:rsid w:val="00365196"/>
    <w:rsid w:val="00365407"/>
    <w:rsid w:val="0036549D"/>
    <w:rsid w:val="0036560C"/>
    <w:rsid w:val="00365685"/>
    <w:rsid w:val="00365695"/>
    <w:rsid w:val="00365980"/>
    <w:rsid w:val="003659A9"/>
    <w:rsid w:val="003659DE"/>
    <w:rsid w:val="00365A02"/>
    <w:rsid w:val="00365AB1"/>
    <w:rsid w:val="00365AE9"/>
    <w:rsid w:val="00365B70"/>
    <w:rsid w:val="00365BFA"/>
    <w:rsid w:val="00365C78"/>
    <w:rsid w:val="0036610F"/>
    <w:rsid w:val="003662ED"/>
    <w:rsid w:val="00366352"/>
    <w:rsid w:val="003664F2"/>
    <w:rsid w:val="003665AC"/>
    <w:rsid w:val="003665B7"/>
    <w:rsid w:val="003666AD"/>
    <w:rsid w:val="00366702"/>
    <w:rsid w:val="003669E9"/>
    <w:rsid w:val="00366A10"/>
    <w:rsid w:val="00366CC9"/>
    <w:rsid w:val="00366DAF"/>
    <w:rsid w:val="00367061"/>
    <w:rsid w:val="003673E5"/>
    <w:rsid w:val="003675F2"/>
    <w:rsid w:val="003676A5"/>
    <w:rsid w:val="003678BB"/>
    <w:rsid w:val="00367912"/>
    <w:rsid w:val="00367AD6"/>
    <w:rsid w:val="00367D40"/>
    <w:rsid w:val="00367DC5"/>
    <w:rsid w:val="00367EE5"/>
    <w:rsid w:val="00367EFA"/>
    <w:rsid w:val="00370443"/>
    <w:rsid w:val="0037052C"/>
    <w:rsid w:val="003705B1"/>
    <w:rsid w:val="00370602"/>
    <w:rsid w:val="003706A4"/>
    <w:rsid w:val="003706EA"/>
    <w:rsid w:val="003708B7"/>
    <w:rsid w:val="00370C05"/>
    <w:rsid w:val="00370C16"/>
    <w:rsid w:val="00370C92"/>
    <w:rsid w:val="00370D2B"/>
    <w:rsid w:val="00370DD4"/>
    <w:rsid w:val="00370E65"/>
    <w:rsid w:val="00370E8B"/>
    <w:rsid w:val="00370ED0"/>
    <w:rsid w:val="00370F96"/>
    <w:rsid w:val="00370FC9"/>
    <w:rsid w:val="003711CA"/>
    <w:rsid w:val="003712F6"/>
    <w:rsid w:val="00371360"/>
    <w:rsid w:val="003713E8"/>
    <w:rsid w:val="00371A46"/>
    <w:rsid w:val="00371AAE"/>
    <w:rsid w:val="00371C7E"/>
    <w:rsid w:val="0037201F"/>
    <w:rsid w:val="00372039"/>
    <w:rsid w:val="00372950"/>
    <w:rsid w:val="00372AD4"/>
    <w:rsid w:val="00372B71"/>
    <w:rsid w:val="00372BD0"/>
    <w:rsid w:val="00372BF8"/>
    <w:rsid w:val="00372C03"/>
    <w:rsid w:val="00372EF5"/>
    <w:rsid w:val="00372FD8"/>
    <w:rsid w:val="00373406"/>
    <w:rsid w:val="00373852"/>
    <w:rsid w:val="003739BD"/>
    <w:rsid w:val="00373A41"/>
    <w:rsid w:val="00373B0B"/>
    <w:rsid w:val="00373B7B"/>
    <w:rsid w:val="00373E84"/>
    <w:rsid w:val="00374014"/>
    <w:rsid w:val="00374125"/>
    <w:rsid w:val="0037421D"/>
    <w:rsid w:val="00374224"/>
    <w:rsid w:val="00374350"/>
    <w:rsid w:val="00374378"/>
    <w:rsid w:val="00374474"/>
    <w:rsid w:val="0037470D"/>
    <w:rsid w:val="00374780"/>
    <w:rsid w:val="0037489D"/>
    <w:rsid w:val="00374B69"/>
    <w:rsid w:val="00374B83"/>
    <w:rsid w:val="00374BB5"/>
    <w:rsid w:val="00374DEA"/>
    <w:rsid w:val="00374E5F"/>
    <w:rsid w:val="00375037"/>
    <w:rsid w:val="0037535B"/>
    <w:rsid w:val="003754FF"/>
    <w:rsid w:val="003757F9"/>
    <w:rsid w:val="003759FC"/>
    <w:rsid w:val="00375A4D"/>
    <w:rsid w:val="00375AB8"/>
    <w:rsid w:val="00375DED"/>
    <w:rsid w:val="00375EF1"/>
    <w:rsid w:val="0037622D"/>
    <w:rsid w:val="0037633B"/>
    <w:rsid w:val="00376512"/>
    <w:rsid w:val="00376676"/>
    <w:rsid w:val="003767A1"/>
    <w:rsid w:val="003768EC"/>
    <w:rsid w:val="00376A45"/>
    <w:rsid w:val="00376D59"/>
    <w:rsid w:val="00376E65"/>
    <w:rsid w:val="00376FC5"/>
    <w:rsid w:val="0037707C"/>
    <w:rsid w:val="003770BD"/>
    <w:rsid w:val="003771ED"/>
    <w:rsid w:val="00377271"/>
    <w:rsid w:val="00377329"/>
    <w:rsid w:val="00377396"/>
    <w:rsid w:val="003776E4"/>
    <w:rsid w:val="003779C6"/>
    <w:rsid w:val="00377C37"/>
    <w:rsid w:val="00377DA2"/>
    <w:rsid w:val="00377F4B"/>
    <w:rsid w:val="0038001A"/>
    <w:rsid w:val="00380586"/>
    <w:rsid w:val="003805C4"/>
    <w:rsid w:val="003805F1"/>
    <w:rsid w:val="00380736"/>
    <w:rsid w:val="003809A3"/>
    <w:rsid w:val="003809B0"/>
    <w:rsid w:val="00380A85"/>
    <w:rsid w:val="00380A9B"/>
    <w:rsid w:val="00380B38"/>
    <w:rsid w:val="00380E16"/>
    <w:rsid w:val="00381075"/>
    <w:rsid w:val="00381305"/>
    <w:rsid w:val="00381634"/>
    <w:rsid w:val="0038182B"/>
    <w:rsid w:val="003819CA"/>
    <w:rsid w:val="00381B09"/>
    <w:rsid w:val="00381D5D"/>
    <w:rsid w:val="00381EAE"/>
    <w:rsid w:val="00381F4F"/>
    <w:rsid w:val="0038206E"/>
    <w:rsid w:val="00382112"/>
    <w:rsid w:val="0038223A"/>
    <w:rsid w:val="00382456"/>
    <w:rsid w:val="00382477"/>
    <w:rsid w:val="003825B2"/>
    <w:rsid w:val="00382C39"/>
    <w:rsid w:val="00382DFA"/>
    <w:rsid w:val="00382E1B"/>
    <w:rsid w:val="003830B4"/>
    <w:rsid w:val="00383134"/>
    <w:rsid w:val="003831C6"/>
    <w:rsid w:val="003831FD"/>
    <w:rsid w:val="0038345B"/>
    <w:rsid w:val="00383717"/>
    <w:rsid w:val="00383C98"/>
    <w:rsid w:val="00383E55"/>
    <w:rsid w:val="00383EE3"/>
    <w:rsid w:val="0038430B"/>
    <w:rsid w:val="003843A1"/>
    <w:rsid w:val="0038448A"/>
    <w:rsid w:val="0038469A"/>
    <w:rsid w:val="003849F3"/>
    <w:rsid w:val="00384F9B"/>
    <w:rsid w:val="00385182"/>
    <w:rsid w:val="0038520C"/>
    <w:rsid w:val="0038535B"/>
    <w:rsid w:val="0038570E"/>
    <w:rsid w:val="00385833"/>
    <w:rsid w:val="0038587A"/>
    <w:rsid w:val="003858D2"/>
    <w:rsid w:val="00385E85"/>
    <w:rsid w:val="0038606E"/>
    <w:rsid w:val="003860A8"/>
    <w:rsid w:val="003860A9"/>
    <w:rsid w:val="0038613D"/>
    <w:rsid w:val="0038632B"/>
    <w:rsid w:val="00386556"/>
    <w:rsid w:val="00386893"/>
    <w:rsid w:val="00386992"/>
    <w:rsid w:val="00386D42"/>
    <w:rsid w:val="00386F3C"/>
    <w:rsid w:val="00387179"/>
    <w:rsid w:val="00387307"/>
    <w:rsid w:val="003876E1"/>
    <w:rsid w:val="003878D2"/>
    <w:rsid w:val="003879A7"/>
    <w:rsid w:val="00387D8D"/>
    <w:rsid w:val="00387F6F"/>
    <w:rsid w:val="00387F90"/>
    <w:rsid w:val="00387FAB"/>
    <w:rsid w:val="0039026A"/>
    <w:rsid w:val="003903DC"/>
    <w:rsid w:val="003904CE"/>
    <w:rsid w:val="00390567"/>
    <w:rsid w:val="003906A4"/>
    <w:rsid w:val="003906AF"/>
    <w:rsid w:val="00390724"/>
    <w:rsid w:val="00390BC9"/>
    <w:rsid w:val="00390CC1"/>
    <w:rsid w:val="00390F80"/>
    <w:rsid w:val="003911E1"/>
    <w:rsid w:val="00391232"/>
    <w:rsid w:val="0039127B"/>
    <w:rsid w:val="003912BD"/>
    <w:rsid w:val="003912BE"/>
    <w:rsid w:val="0039135C"/>
    <w:rsid w:val="00391447"/>
    <w:rsid w:val="00391BA7"/>
    <w:rsid w:val="00391ECA"/>
    <w:rsid w:val="00392009"/>
    <w:rsid w:val="00392103"/>
    <w:rsid w:val="0039226E"/>
    <w:rsid w:val="00392294"/>
    <w:rsid w:val="003925D6"/>
    <w:rsid w:val="00392620"/>
    <w:rsid w:val="0039269B"/>
    <w:rsid w:val="003928D7"/>
    <w:rsid w:val="0039294D"/>
    <w:rsid w:val="00392999"/>
    <w:rsid w:val="00392AE7"/>
    <w:rsid w:val="00392C0D"/>
    <w:rsid w:val="00392C19"/>
    <w:rsid w:val="00392D21"/>
    <w:rsid w:val="00392D6E"/>
    <w:rsid w:val="00392F25"/>
    <w:rsid w:val="0039301F"/>
    <w:rsid w:val="0039308B"/>
    <w:rsid w:val="00393149"/>
    <w:rsid w:val="003931CE"/>
    <w:rsid w:val="00393241"/>
    <w:rsid w:val="00393259"/>
    <w:rsid w:val="00393973"/>
    <w:rsid w:val="00393995"/>
    <w:rsid w:val="00393A0E"/>
    <w:rsid w:val="00393C01"/>
    <w:rsid w:val="0039406B"/>
    <w:rsid w:val="0039418F"/>
    <w:rsid w:val="0039425A"/>
    <w:rsid w:val="0039445E"/>
    <w:rsid w:val="003944A5"/>
    <w:rsid w:val="0039463B"/>
    <w:rsid w:val="00394690"/>
    <w:rsid w:val="00394970"/>
    <w:rsid w:val="00394BAF"/>
    <w:rsid w:val="003952BA"/>
    <w:rsid w:val="00395570"/>
    <w:rsid w:val="00395648"/>
    <w:rsid w:val="003959AE"/>
    <w:rsid w:val="003959BA"/>
    <w:rsid w:val="003959E5"/>
    <w:rsid w:val="00395A6D"/>
    <w:rsid w:val="00395EB4"/>
    <w:rsid w:val="00395EBF"/>
    <w:rsid w:val="00395ED6"/>
    <w:rsid w:val="00395FA9"/>
    <w:rsid w:val="0039609F"/>
    <w:rsid w:val="0039616D"/>
    <w:rsid w:val="003963F0"/>
    <w:rsid w:val="0039646D"/>
    <w:rsid w:val="0039672D"/>
    <w:rsid w:val="003967DC"/>
    <w:rsid w:val="003968E3"/>
    <w:rsid w:val="00396AB4"/>
    <w:rsid w:val="00396AE0"/>
    <w:rsid w:val="00396BF9"/>
    <w:rsid w:val="00396E09"/>
    <w:rsid w:val="00396E58"/>
    <w:rsid w:val="003970F2"/>
    <w:rsid w:val="0039754D"/>
    <w:rsid w:val="00397555"/>
    <w:rsid w:val="003975AB"/>
    <w:rsid w:val="00397725"/>
    <w:rsid w:val="00397780"/>
    <w:rsid w:val="003977CB"/>
    <w:rsid w:val="0039789A"/>
    <w:rsid w:val="00397A65"/>
    <w:rsid w:val="00397BC8"/>
    <w:rsid w:val="00397C97"/>
    <w:rsid w:val="00397CE0"/>
    <w:rsid w:val="00397DC1"/>
    <w:rsid w:val="00397F6F"/>
    <w:rsid w:val="003A0109"/>
    <w:rsid w:val="003A016A"/>
    <w:rsid w:val="003A02DE"/>
    <w:rsid w:val="003A03C6"/>
    <w:rsid w:val="003A047C"/>
    <w:rsid w:val="003A0481"/>
    <w:rsid w:val="003A05F3"/>
    <w:rsid w:val="003A088B"/>
    <w:rsid w:val="003A0A16"/>
    <w:rsid w:val="003A0ADB"/>
    <w:rsid w:val="003A0C06"/>
    <w:rsid w:val="003A0CD6"/>
    <w:rsid w:val="003A0FB9"/>
    <w:rsid w:val="003A1031"/>
    <w:rsid w:val="003A112C"/>
    <w:rsid w:val="003A1166"/>
    <w:rsid w:val="003A12DB"/>
    <w:rsid w:val="003A1625"/>
    <w:rsid w:val="003A17A4"/>
    <w:rsid w:val="003A17E7"/>
    <w:rsid w:val="003A1801"/>
    <w:rsid w:val="003A19D2"/>
    <w:rsid w:val="003A1A7E"/>
    <w:rsid w:val="003A1A82"/>
    <w:rsid w:val="003A1CBC"/>
    <w:rsid w:val="003A1EAB"/>
    <w:rsid w:val="003A21A4"/>
    <w:rsid w:val="003A22E3"/>
    <w:rsid w:val="003A238A"/>
    <w:rsid w:val="003A2454"/>
    <w:rsid w:val="003A24F2"/>
    <w:rsid w:val="003A294C"/>
    <w:rsid w:val="003A2E07"/>
    <w:rsid w:val="003A2E83"/>
    <w:rsid w:val="003A2EB9"/>
    <w:rsid w:val="003A3236"/>
    <w:rsid w:val="003A3A48"/>
    <w:rsid w:val="003A3C9B"/>
    <w:rsid w:val="003A3D2E"/>
    <w:rsid w:val="003A3F2C"/>
    <w:rsid w:val="003A3FB0"/>
    <w:rsid w:val="003A4047"/>
    <w:rsid w:val="003A40E6"/>
    <w:rsid w:val="003A45DF"/>
    <w:rsid w:val="003A48B3"/>
    <w:rsid w:val="003A4CC2"/>
    <w:rsid w:val="003A4ECB"/>
    <w:rsid w:val="003A4F4B"/>
    <w:rsid w:val="003A50AC"/>
    <w:rsid w:val="003A536A"/>
    <w:rsid w:val="003A54E9"/>
    <w:rsid w:val="003A56B5"/>
    <w:rsid w:val="003A5911"/>
    <w:rsid w:val="003A5B0D"/>
    <w:rsid w:val="003A5C32"/>
    <w:rsid w:val="003A5CEC"/>
    <w:rsid w:val="003A609D"/>
    <w:rsid w:val="003A60A1"/>
    <w:rsid w:val="003A6116"/>
    <w:rsid w:val="003A6274"/>
    <w:rsid w:val="003A629F"/>
    <w:rsid w:val="003A63C9"/>
    <w:rsid w:val="003A6A94"/>
    <w:rsid w:val="003A6B3F"/>
    <w:rsid w:val="003A6E35"/>
    <w:rsid w:val="003A6E6D"/>
    <w:rsid w:val="003A732C"/>
    <w:rsid w:val="003A77DE"/>
    <w:rsid w:val="003A7930"/>
    <w:rsid w:val="003A79D7"/>
    <w:rsid w:val="003A7BF3"/>
    <w:rsid w:val="003A7DBD"/>
    <w:rsid w:val="003A7E1A"/>
    <w:rsid w:val="003A7ECD"/>
    <w:rsid w:val="003A7F3A"/>
    <w:rsid w:val="003B0085"/>
    <w:rsid w:val="003B026D"/>
    <w:rsid w:val="003B02A1"/>
    <w:rsid w:val="003B03A4"/>
    <w:rsid w:val="003B04A7"/>
    <w:rsid w:val="003B056B"/>
    <w:rsid w:val="003B0673"/>
    <w:rsid w:val="003B079F"/>
    <w:rsid w:val="003B08BD"/>
    <w:rsid w:val="003B0946"/>
    <w:rsid w:val="003B0A17"/>
    <w:rsid w:val="003B0D19"/>
    <w:rsid w:val="003B0E72"/>
    <w:rsid w:val="003B0F28"/>
    <w:rsid w:val="003B11BC"/>
    <w:rsid w:val="003B13AF"/>
    <w:rsid w:val="003B16E9"/>
    <w:rsid w:val="003B17CF"/>
    <w:rsid w:val="003B188C"/>
    <w:rsid w:val="003B18A2"/>
    <w:rsid w:val="003B1932"/>
    <w:rsid w:val="003B1B74"/>
    <w:rsid w:val="003B1DEF"/>
    <w:rsid w:val="003B1EAF"/>
    <w:rsid w:val="003B243B"/>
    <w:rsid w:val="003B271D"/>
    <w:rsid w:val="003B292F"/>
    <w:rsid w:val="003B298B"/>
    <w:rsid w:val="003B2B53"/>
    <w:rsid w:val="003B2BD8"/>
    <w:rsid w:val="003B2D86"/>
    <w:rsid w:val="003B2F14"/>
    <w:rsid w:val="003B30B7"/>
    <w:rsid w:val="003B32AD"/>
    <w:rsid w:val="003B333D"/>
    <w:rsid w:val="003B3B11"/>
    <w:rsid w:val="003B3E6B"/>
    <w:rsid w:val="003B3EEC"/>
    <w:rsid w:val="003B45FD"/>
    <w:rsid w:val="003B4671"/>
    <w:rsid w:val="003B475B"/>
    <w:rsid w:val="003B4973"/>
    <w:rsid w:val="003B4992"/>
    <w:rsid w:val="003B4A1A"/>
    <w:rsid w:val="003B4B87"/>
    <w:rsid w:val="003B4DEE"/>
    <w:rsid w:val="003B4F92"/>
    <w:rsid w:val="003B507E"/>
    <w:rsid w:val="003B5155"/>
    <w:rsid w:val="003B535E"/>
    <w:rsid w:val="003B55A2"/>
    <w:rsid w:val="003B564E"/>
    <w:rsid w:val="003B5662"/>
    <w:rsid w:val="003B577F"/>
    <w:rsid w:val="003B5868"/>
    <w:rsid w:val="003B58AF"/>
    <w:rsid w:val="003B5C69"/>
    <w:rsid w:val="003B5D71"/>
    <w:rsid w:val="003B5E77"/>
    <w:rsid w:val="003B5FE8"/>
    <w:rsid w:val="003B60C0"/>
    <w:rsid w:val="003B63CF"/>
    <w:rsid w:val="003B6484"/>
    <w:rsid w:val="003B68F5"/>
    <w:rsid w:val="003B697B"/>
    <w:rsid w:val="003B6A95"/>
    <w:rsid w:val="003B6BE4"/>
    <w:rsid w:val="003B6C9F"/>
    <w:rsid w:val="003B6F62"/>
    <w:rsid w:val="003B6F8E"/>
    <w:rsid w:val="003B72D1"/>
    <w:rsid w:val="003B7868"/>
    <w:rsid w:val="003B788C"/>
    <w:rsid w:val="003B78F6"/>
    <w:rsid w:val="003B792E"/>
    <w:rsid w:val="003B7A06"/>
    <w:rsid w:val="003B7A58"/>
    <w:rsid w:val="003B7CE8"/>
    <w:rsid w:val="003B7DFB"/>
    <w:rsid w:val="003B7E1F"/>
    <w:rsid w:val="003C0637"/>
    <w:rsid w:val="003C0780"/>
    <w:rsid w:val="003C0879"/>
    <w:rsid w:val="003C0905"/>
    <w:rsid w:val="003C0CE8"/>
    <w:rsid w:val="003C0ECD"/>
    <w:rsid w:val="003C0EE8"/>
    <w:rsid w:val="003C1055"/>
    <w:rsid w:val="003C1060"/>
    <w:rsid w:val="003C1165"/>
    <w:rsid w:val="003C11E1"/>
    <w:rsid w:val="003C1238"/>
    <w:rsid w:val="003C1446"/>
    <w:rsid w:val="003C1808"/>
    <w:rsid w:val="003C192C"/>
    <w:rsid w:val="003C19FB"/>
    <w:rsid w:val="003C1AD1"/>
    <w:rsid w:val="003C1B77"/>
    <w:rsid w:val="003C1E06"/>
    <w:rsid w:val="003C1EF1"/>
    <w:rsid w:val="003C205C"/>
    <w:rsid w:val="003C24DF"/>
    <w:rsid w:val="003C250B"/>
    <w:rsid w:val="003C28C9"/>
    <w:rsid w:val="003C2ADD"/>
    <w:rsid w:val="003C2BA0"/>
    <w:rsid w:val="003C2C86"/>
    <w:rsid w:val="003C2E51"/>
    <w:rsid w:val="003C2E77"/>
    <w:rsid w:val="003C2F5C"/>
    <w:rsid w:val="003C2F70"/>
    <w:rsid w:val="003C30F9"/>
    <w:rsid w:val="003C3495"/>
    <w:rsid w:val="003C34D3"/>
    <w:rsid w:val="003C363D"/>
    <w:rsid w:val="003C364C"/>
    <w:rsid w:val="003C39EB"/>
    <w:rsid w:val="003C3A56"/>
    <w:rsid w:val="003C3C70"/>
    <w:rsid w:val="003C3CBE"/>
    <w:rsid w:val="003C3DAA"/>
    <w:rsid w:val="003C3DC0"/>
    <w:rsid w:val="003C4077"/>
    <w:rsid w:val="003C485E"/>
    <w:rsid w:val="003C4887"/>
    <w:rsid w:val="003C48B3"/>
    <w:rsid w:val="003C49DE"/>
    <w:rsid w:val="003C500F"/>
    <w:rsid w:val="003C5193"/>
    <w:rsid w:val="003C51CE"/>
    <w:rsid w:val="003C5230"/>
    <w:rsid w:val="003C58D6"/>
    <w:rsid w:val="003C5BDD"/>
    <w:rsid w:val="003C5DB8"/>
    <w:rsid w:val="003C6126"/>
    <w:rsid w:val="003C6369"/>
    <w:rsid w:val="003C65B9"/>
    <w:rsid w:val="003C6752"/>
    <w:rsid w:val="003C6801"/>
    <w:rsid w:val="003C6805"/>
    <w:rsid w:val="003C6806"/>
    <w:rsid w:val="003C68BB"/>
    <w:rsid w:val="003C6AD3"/>
    <w:rsid w:val="003C6C54"/>
    <w:rsid w:val="003C6D39"/>
    <w:rsid w:val="003C6F43"/>
    <w:rsid w:val="003C6F7F"/>
    <w:rsid w:val="003C703C"/>
    <w:rsid w:val="003C7233"/>
    <w:rsid w:val="003C7469"/>
    <w:rsid w:val="003C770A"/>
    <w:rsid w:val="003C78AC"/>
    <w:rsid w:val="003C78B2"/>
    <w:rsid w:val="003C798C"/>
    <w:rsid w:val="003C7C0F"/>
    <w:rsid w:val="003C7DD3"/>
    <w:rsid w:val="003C7E09"/>
    <w:rsid w:val="003C7FB6"/>
    <w:rsid w:val="003D0045"/>
    <w:rsid w:val="003D01B2"/>
    <w:rsid w:val="003D02E2"/>
    <w:rsid w:val="003D0496"/>
    <w:rsid w:val="003D064B"/>
    <w:rsid w:val="003D078B"/>
    <w:rsid w:val="003D0833"/>
    <w:rsid w:val="003D0B2D"/>
    <w:rsid w:val="003D0C60"/>
    <w:rsid w:val="003D0C70"/>
    <w:rsid w:val="003D0C9C"/>
    <w:rsid w:val="003D0CC4"/>
    <w:rsid w:val="003D0D84"/>
    <w:rsid w:val="003D0E7A"/>
    <w:rsid w:val="003D0EA9"/>
    <w:rsid w:val="003D0EE4"/>
    <w:rsid w:val="003D10AB"/>
    <w:rsid w:val="003D1722"/>
    <w:rsid w:val="003D17E7"/>
    <w:rsid w:val="003D18AF"/>
    <w:rsid w:val="003D1C96"/>
    <w:rsid w:val="003D1F60"/>
    <w:rsid w:val="003D1FAE"/>
    <w:rsid w:val="003D20C8"/>
    <w:rsid w:val="003D22C1"/>
    <w:rsid w:val="003D23FC"/>
    <w:rsid w:val="003D2410"/>
    <w:rsid w:val="003D24AF"/>
    <w:rsid w:val="003D24BE"/>
    <w:rsid w:val="003D2518"/>
    <w:rsid w:val="003D2584"/>
    <w:rsid w:val="003D26AE"/>
    <w:rsid w:val="003D271E"/>
    <w:rsid w:val="003D292D"/>
    <w:rsid w:val="003D2AC1"/>
    <w:rsid w:val="003D2BCC"/>
    <w:rsid w:val="003D30E7"/>
    <w:rsid w:val="003D3128"/>
    <w:rsid w:val="003D31B8"/>
    <w:rsid w:val="003D325F"/>
    <w:rsid w:val="003D32A2"/>
    <w:rsid w:val="003D33CC"/>
    <w:rsid w:val="003D366E"/>
    <w:rsid w:val="003D3684"/>
    <w:rsid w:val="003D3854"/>
    <w:rsid w:val="003D38D1"/>
    <w:rsid w:val="003D3AD9"/>
    <w:rsid w:val="003D3B43"/>
    <w:rsid w:val="003D3BEC"/>
    <w:rsid w:val="003D3E0C"/>
    <w:rsid w:val="003D3E6E"/>
    <w:rsid w:val="003D3F08"/>
    <w:rsid w:val="003D40A1"/>
    <w:rsid w:val="003D40AF"/>
    <w:rsid w:val="003D414F"/>
    <w:rsid w:val="003D46F8"/>
    <w:rsid w:val="003D48D5"/>
    <w:rsid w:val="003D495E"/>
    <w:rsid w:val="003D4A4E"/>
    <w:rsid w:val="003D4C76"/>
    <w:rsid w:val="003D4D38"/>
    <w:rsid w:val="003D4D85"/>
    <w:rsid w:val="003D4EA0"/>
    <w:rsid w:val="003D4EBA"/>
    <w:rsid w:val="003D4FC2"/>
    <w:rsid w:val="003D52E1"/>
    <w:rsid w:val="003D557D"/>
    <w:rsid w:val="003D5A34"/>
    <w:rsid w:val="003D5C4F"/>
    <w:rsid w:val="003D5DE8"/>
    <w:rsid w:val="003D5FCF"/>
    <w:rsid w:val="003D5FD6"/>
    <w:rsid w:val="003D6062"/>
    <w:rsid w:val="003D6271"/>
    <w:rsid w:val="003D632B"/>
    <w:rsid w:val="003D6561"/>
    <w:rsid w:val="003D65A3"/>
    <w:rsid w:val="003D66AB"/>
    <w:rsid w:val="003D6899"/>
    <w:rsid w:val="003D69B0"/>
    <w:rsid w:val="003D6E4D"/>
    <w:rsid w:val="003D6E7D"/>
    <w:rsid w:val="003D6EFE"/>
    <w:rsid w:val="003D6F4F"/>
    <w:rsid w:val="003D7046"/>
    <w:rsid w:val="003D7114"/>
    <w:rsid w:val="003D711F"/>
    <w:rsid w:val="003D729D"/>
    <w:rsid w:val="003D73D2"/>
    <w:rsid w:val="003D740D"/>
    <w:rsid w:val="003D743D"/>
    <w:rsid w:val="003D7560"/>
    <w:rsid w:val="003D759D"/>
    <w:rsid w:val="003D7710"/>
    <w:rsid w:val="003D795B"/>
    <w:rsid w:val="003D7C9D"/>
    <w:rsid w:val="003D7CC8"/>
    <w:rsid w:val="003D7CE1"/>
    <w:rsid w:val="003D7EAB"/>
    <w:rsid w:val="003E005E"/>
    <w:rsid w:val="003E0392"/>
    <w:rsid w:val="003E05A8"/>
    <w:rsid w:val="003E0884"/>
    <w:rsid w:val="003E09FC"/>
    <w:rsid w:val="003E0B48"/>
    <w:rsid w:val="003E0EC3"/>
    <w:rsid w:val="003E0FF4"/>
    <w:rsid w:val="003E124E"/>
    <w:rsid w:val="003E1485"/>
    <w:rsid w:val="003E17D8"/>
    <w:rsid w:val="003E184E"/>
    <w:rsid w:val="003E1BBC"/>
    <w:rsid w:val="003E2048"/>
    <w:rsid w:val="003E20F0"/>
    <w:rsid w:val="003E20F8"/>
    <w:rsid w:val="003E2314"/>
    <w:rsid w:val="003E239C"/>
    <w:rsid w:val="003E23A6"/>
    <w:rsid w:val="003E24C6"/>
    <w:rsid w:val="003E28B2"/>
    <w:rsid w:val="003E290C"/>
    <w:rsid w:val="003E299C"/>
    <w:rsid w:val="003E2A4C"/>
    <w:rsid w:val="003E2AAB"/>
    <w:rsid w:val="003E2ACC"/>
    <w:rsid w:val="003E3305"/>
    <w:rsid w:val="003E36F5"/>
    <w:rsid w:val="003E373C"/>
    <w:rsid w:val="003E37CB"/>
    <w:rsid w:val="003E3AC8"/>
    <w:rsid w:val="003E3B6C"/>
    <w:rsid w:val="003E3FFB"/>
    <w:rsid w:val="003E40AF"/>
    <w:rsid w:val="003E4145"/>
    <w:rsid w:val="003E432A"/>
    <w:rsid w:val="003E4365"/>
    <w:rsid w:val="003E45EE"/>
    <w:rsid w:val="003E4656"/>
    <w:rsid w:val="003E47A4"/>
    <w:rsid w:val="003E4827"/>
    <w:rsid w:val="003E49F6"/>
    <w:rsid w:val="003E4AE6"/>
    <w:rsid w:val="003E4C3E"/>
    <w:rsid w:val="003E4D57"/>
    <w:rsid w:val="003E4DC7"/>
    <w:rsid w:val="003E4F49"/>
    <w:rsid w:val="003E5120"/>
    <w:rsid w:val="003E520D"/>
    <w:rsid w:val="003E5349"/>
    <w:rsid w:val="003E5430"/>
    <w:rsid w:val="003E5442"/>
    <w:rsid w:val="003E550C"/>
    <w:rsid w:val="003E5585"/>
    <w:rsid w:val="003E55A6"/>
    <w:rsid w:val="003E561E"/>
    <w:rsid w:val="003E5BDD"/>
    <w:rsid w:val="003E5C5B"/>
    <w:rsid w:val="003E5C89"/>
    <w:rsid w:val="003E622A"/>
    <w:rsid w:val="003E632B"/>
    <w:rsid w:val="003E64C2"/>
    <w:rsid w:val="003E65A3"/>
    <w:rsid w:val="003E65E8"/>
    <w:rsid w:val="003E6B67"/>
    <w:rsid w:val="003E6C26"/>
    <w:rsid w:val="003E6ED4"/>
    <w:rsid w:val="003E7016"/>
    <w:rsid w:val="003E70DF"/>
    <w:rsid w:val="003E7103"/>
    <w:rsid w:val="003E71A4"/>
    <w:rsid w:val="003E724F"/>
    <w:rsid w:val="003E72A3"/>
    <w:rsid w:val="003E7552"/>
    <w:rsid w:val="003E7870"/>
    <w:rsid w:val="003E78D7"/>
    <w:rsid w:val="003E790F"/>
    <w:rsid w:val="003E7A19"/>
    <w:rsid w:val="003E7AFA"/>
    <w:rsid w:val="003F0055"/>
    <w:rsid w:val="003F00C6"/>
    <w:rsid w:val="003F0309"/>
    <w:rsid w:val="003F059F"/>
    <w:rsid w:val="003F06E0"/>
    <w:rsid w:val="003F0776"/>
    <w:rsid w:val="003F0837"/>
    <w:rsid w:val="003F08F3"/>
    <w:rsid w:val="003F08F7"/>
    <w:rsid w:val="003F09C8"/>
    <w:rsid w:val="003F0B35"/>
    <w:rsid w:val="003F0BAE"/>
    <w:rsid w:val="003F0C33"/>
    <w:rsid w:val="003F0E0F"/>
    <w:rsid w:val="003F0FF7"/>
    <w:rsid w:val="003F1186"/>
    <w:rsid w:val="003F1544"/>
    <w:rsid w:val="003F1575"/>
    <w:rsid w:val="003F19A7"/>
    <w:rsid w:val="003F1A3A"/>
    <w:rsid w:val="003F1DE8"/>
    <w:rsid w:val="003F1E91"/>
    <w:rsid w:val="003F1F6D"/>
    <w:rsid w:val="003F1FB7"/>
    <w:rsid w:val="003F20E1"/>
    <w:rsid w:val="003F23ED"/>
    <w:rsid w:val="003F2735"/>
    <w:rsid w:val="003F277D"/>
    <w:rsid w:val="003F2980"/>
    <w:rsid w:val="003F2EED"/>
    <w:rsid w:val="003F2F14"/>
    <w:rsid w:val="003F30EA"/>
    <w:rsid w:val="003F3150"/>
    <w:rsid w:val="003F32C0"/>
    <w:rsid w:val="003F36AD"/>
    <w:rsid w:val="003F38FE"/>
    <w:rsid w:val="003F3A3C"/>
    <w:rsid w:val="003F3A6D"/>
    <w:rsid w:val="003F3B33"/>
    <w:rsid w:val="003F3BA8"/>
    <w:rsid w:val="003F3C25"/>
    <w:rsid w:val="003F400A"/>
    <w:rsid w:val="003F409C"/>
    <w:rsid w:val="003F40A9"/>
    <w:rsid w:val="003F40EB"/>
    <w:rsid w:val="003F421D"/>
    <w:rsid w:val="003F429A"/>
    <w:rsid w:val="003F4601"/>
    <w:rsid w:val="003F47CE"/>
    <w:rsid w:val="003F4971"/>
    <w:rsid w:val="003F4AB3"/>
    <w:rsid w:val="003F4B89"/>
    <w:rsid w:val="003F4BE2"/>
    <w:rsid w:val="003F4C17"/>
    <w:rsid w:val="003F4C78"/>
    <w:rsid w:val="003F4F38"/>
    <w:rsid w:val="003F5056"/>
    <w:rsid w:val="003F518D"/>
    <w:rsid w:val="003F5359"/>
    <w:rsid w:val="003F5435"/>
    <w:rsid w:val="003F546C"/>
    <w:rsid w:val="003F5487"/>
    <w:rsid w:val="003F57A0"/>
    <w:rsid w:val="003F5CBF"/>
    <w:rsid w:val="003F5D43"/>
    <w:rsid w:val="003F5D9C"/>
    <w:rsid w:val="003F5DAD"/>
    <w:rsid w:val="003F5F59"/>
    <w:rsid w:val="003F647E"/>
    <w:rsid w:val="003F6846"/>
    <w:rsid w:val="003F6A13"/>
    <w:rsid w:val="003F6B60"/>
    <w:rsid w:val="003F6C22"/>
    <w:rsid w:val="003F6CF2"/>
    <w:rsid w:val="003F6D2B"/>
    <w:rsid w:val="003F6D93"/>
    <w:rsid w:val="003F6DF5"/>
    <w:rsid w:val="003F70F5"/>
    <w:rsid w:val="003F72B8"/>
    <w:rsid w:val="003F7513"/>
    <w:rsid w:val="003F75BD"/>
    <w:rsid w:val="003F7610"/>
    <w:rsid w:val="003F76B0"/>
    <w:rsid w:val="003F7864"/>
    <w:rsid w:val="003F78C6"/>
    <w:rsid w:val="003F7AFD"/>
    <w:rsid w:val="003F7D38"/>
    <w:rsid w:val="003F7D4B"/>
    <w:rsid w:val="003F7D52"/>
    <w:rsid w:val="003F7DC1"/>
    <w:rsid w:val="0040007A"/>
    <w:rsid w:val="004002AE"/>
    <w:rsid w:val="00400329"/>
    <w:rsid w:val="004004C7"/>
    <w:rsid w:val="00400657"/>
    <w:rsid w:val="00400679"/>
    <w:rsid w:val="00400AC8"/>
    <w:rsid w:val="00400B08"/>
    <w:rsid w:val="00400D4C"/>
    <w:rsid w:val="00400DD4"/>
    <w:rsid w:val="00400E08"/>
    <w:rsid w:val="00400F25"/>
    <w:rsid w:val="00401742"/>
    <w:rsid w:val="004018BD"/>
    <w:rsid w:val="004018E8"/>
    <w:rsid w:val="00401985"/>
    <w:rsid w:val="00401A1F"/>
    <w:rsid w:val="00401A52"/>
    <w:rsid w:val="00401B25"/>
    <w:rsid w:val="00401C37"/>
    <w:rsid w:val="00401F39"/>
    <w:rsid w:val="004021D7"/>
    <w:rsid w:val="0040226A"/>
    <w:rsid w:val="0040227D"/>
    <w:rsid w:val="0040233A"/>
    <w:rsid w:val="004025A0"/>
    <w:rsid w:val="00402A6E"/>
    <w:rsid w:val="00402A98"/>
    <w:rsid w:val="00402C5E"/>
    <w:rsid w:val="00402C92"/>
    <w:rsid w:val="00403069"/>
    <w:rsid w:val="00403070"/>
    <w:rsid w:val="0040323D"/>
    <w:rsid w:val="0040345F"/>
    <w:rsid w:val="00403601"/>
    <w:rsid w:val="0040363A"/>
    <w:rsid w:val="004036FA"/>
    <w:rsid w:val="00403771"/>
    <w:rsid w:val="00403777"/>
    <w:rsid w:val="00403890"/>
    <w:rsid w:val="004038AF"/>
    <w:rsid w:val="00403DA4"/>
    <w:rsid w:val="00403EAC"/>
    <w:rsid w:val="0040413B"/>
    <w:rsid w:val="00404176"/>
    <w:rsid w:val="004044C6"/>
    <w:rsid w:val="0040478F"/>
    <w:rsid w:val="00404907"/>
    <w:rsid w:val="0040490C"/>
    <w:rsid w:val="00404946"/>
    <w:rsid w:val="0040499B"/>
    <w:rsid w:val="00404A87"/>
    <w:rsid w:val="00404B92"/>
    <w:rsid w:val="00404DEC"/>
    <w:rsid w:val="00404E02"/>
    <w:rsid w:val="00404E5C"/>
    <w:rsid w:val="0040523B"/>
    <w:rsid w:val="004052AD"/>
    <w:rsid w:val="0040530D"/>
    <w:rsid w:val="00405378"/>
    <w:rsid w:val="00405522"/>
    <w:rsid w:val="0040558F"/>
    <w:rsid w:val="0040572C"/>
    <w:rsid w:val="004058C3"/>
    <w:rsid w:val="0040594B"/>
    <w:rsid w:val="00405A60"/>
    <w:rsid w:val="00405DEC"/>
    <w:rsid w:val="00405E4C"/>
    <w:rsid w:val="0040604C"/>
    <w:rsid w:val="00406174"/>
    <w:rsid w:val="0040623C"/>
    <w:rsid w:val="00406707"/>
    <w:rsid w:val="00406935"/>
    <w:rsid w:val="00406A4F"/>
    <w:rsid w:val="00406C91"/>
    <w:rsid w:val="00406CBF"/>
    <w:rsid w:val="00406DFB"/>
    <w:rsid w:val="00407051"/>
    <w:rsid w:val="004070E0"/>
    <w:rsid w:val="0040717C"/>
    <w:rsid w:val="0040733F"/>
    <w:rsid w:val="00407625"/>
    <w:rsid w:val="00407856"/>
    <w:rsid w:val="00407A1C"/>
    <w:rsid w:val="00407D95"/>
    <w:rsid w:val="00407FBB"/>
    <w:rsid w:val="00410242"/>
    <w:rsid w:val="004103A8"/>
    <w:rsid w:val="004107D0"/>
    <w:rsid w:val="00410AA0"/>
    <w:rsid w:val="00410C9C"/>
    <w:rsid w:val="00410DA6"/>
    <w:rsid w:val="0041114B"/>
    <w:rsid w:val="004114C4"/>
    <w:rsid w:val="00411797"/>
    <w:rsid w:val="00411A52"/>
    <w:rsid w:val="00411F64"/>
    <w:rsid w:val="0041203E"/>
    <w:rsid w:val="00412077"/>
    <w:rsid w:val="0041208A"/>
    <w:rsid w:val="00412091"/>
    <w:rsid w:val="00412113"/>
    <w:rsid w:val="004121E1"/>
    <w:rsid w:val="0041247E"/>
    <w:rsid w:val="0041261A"/>
    <w:rsid w:val="00412979"/>
    <w:rsid w:val="00412CCE"/>
    <w:rsid w:val="00412CEC"/>
    <w:rsid w:val="00413104"/>
    <w:rsid w:val="004132D8"/>
    <w:rsid w:val="00413420"/>
    <w:rsid w:val="0041354A"/>
    <w:rsid w:val="004138F3"/>
    <w:rsid w:val="00413BB0"/>
    <w:rsid w:val="00413DC5"/>
    <w:rsid w:val="00413F19"/>
    <w:rsid w:val="004141FC"/>
    <w:rsid w:val="00414432"/>
    <w:rsid w:val="0041448E"/>
    <w:rsid w:val="004144B3"/>
    <w:rsid w:val="004147FA"/>
    <w:rsid w:val="004148E0"/>
    <w:rsid w:val="004148E6"/>
    <w:rsid w:val="00414AF9"/>
    <w:rsid w:val="00414C1B"/>
    <w:rsid w:val="00414D8D"/>
    <w:rsid w:val="004153E8"/>
    <w:rsid w:val="00415800"/>
    <w:rsid w:val="0041586B"/>
    <w:rsid w:val="00415B2A"/>
    <w:rsid w:val="004160F7"/>
    <w:rsid w:val="00416271"/>
    <w:rsid w:val="004162A6"/>
    <w:rsid w:val="004162CA"/>
    <w:rsid w:val="00416642"/>
    <w:rsid w:val="00416727"/>
    <w:rsid w:val="004167AA"/>
    <w:rsid w:val="0041682A"/>
    <w:rsid w:val="004168D0"/>
    <w:rsid w:val="004168FE"/>
    <w:rsid w:val="00416A35"/>
    <w:rsid w:val="00416B8B"/>
    <w:rsid w:val="00416DB8"/>
    <w:rsid w:val="00416E43"/>
    <w:rsid w:val="00416F53"/>
    <w:rsid w:val="00417095"/>
    <w:rsid w:val="004174D4"/>
    <w:rsid w:val="00417507"/>
    <w:rsid w:val="00417569"/>
    <w:rsid w:val="00417717"/>
    <w:rsid w:val="00417796"/>
    <w:rsid w:val="0041779C"/>
    <w:rsid w:val="004177C4"/>
    <w:rsid w:val="004178D5"/>
    <w:rsid w:val="00417937"/>
    <w:rsid w:val="00417DE5"/>
    <w:rsid w:val="0042006F"/>
    <w:rsid w:val="004200A5"/>
    <w:rsid w:val="00420180"/>
    <w:rsid w:val="00420346"/>
    <w:rsid w:val="00420501"/>
    <w:rsid w:val="00420675"/>
    <w:rsid w:val="0042075F"/>
    <w:rsid w:val="00420798"/>
    <w:rsid w:val="00420A82"/>
    <w:rsid w:val="00420B07"/>
    <w:rsid w:val="00420B5D"/>
    <w:rsid w:val="00420BFF"/>
    <w:rsid w:val="00420D1C"/>
    <w:rsid w:val="00420E2F"/>
    <w:rsid w:val="00420FD8"/>
    <w:rsid w:val="004210A7"/>
    <w:rsid w:val="00421101"/>
    <w:rsid w:val="004217E6"/>
    <w:rsid w:val="00421A19"/>
    <w:rsid w:val="00421A28"/>
    <w:rsid w:val="00421D9F"/>
    <w:rsid w:val="00422192"/>
    <w:rsid w:val="00422229"/>
    <w:rsid w:val="004224D8"/>
    <w:rsid w:val="004226C0"/>
    <w:rsid w:val="004226F4"/>
    <w:rsid w:val="004227AC"/>
    <w:rsid w:val="00422D27"/>
    <w:rsid w:val="00422EF2"/>
    <w:rsid w:val="004230A6"/>
    <w:rsid w:val="004230ED"/>
    <w:rsid w:val="00423252"/>
    <w:rsid w:val="00423451"/>
    <w:rsid w:val="004236F8"/>
    <w:rsid w:val="0042383D"/>
    <w:rsid w:val="00423928"/>
    <w:rsid w:val="00423B84"/>
    <w:rsid w:val="00423C9C"/>
    <w:rsid w:val="00423DA5"/>
    <w:rsid w:val="00423E6C"/>
    <w:rsid w:val="00423F67"/>
    <w:rsid w:val="00423F9A"/>
    <w:rsid w:val="0042417B"/>
    <w:rsid w:val="004244F2"/>
    <w:rsid w:val="00424616"/>
    <w:rsid w:val="00424646"/>
    <w:rsid w:val="004249BA"/>
    <w:rsid w:val="00424B88"/>
    <w:rsid w:val="00424BB7"/>
    <w:rsid w:val="00424CDB"/>
    <w:rsid w:val="00424E86"/>
    <w:rsid w:val="00424F06"/>
    <w:rsid w:val="00425271"/>
    <w:rsid w:val="004252CA"/>
    <w:rsid w:val="004253B0"/>
    <w:rsid w:val="00425627"/>
    <w:rsid w:val="004256EF"/>
    <w:rsid w:val="00425B4C"/>
    <w:rsid w:val="00425B77"/>
    <w:rsid w:val="00425E57"/>
    <w:rsid w:val="00425F0B"/>
    <w:rsid w:val="0042646A"/>
    <w:rsid w:val="0042647C"/>
    <w:rsid w:val="004266DF"/>
    <w:rsid w:val="00426995"/>
    <w:rsid w:val="004269D4"/>
    <w:rsid w:val="004269ED"/>
    <w:rsid w:val="00426ADD"/>
    <w:rsid w:val="00426C96"/>
    <w:rsid w:val="00426CB8"/>
    <w:rsid w:val="00426DE2"/>
    <w:rsid w:val="00427096"/>
    <w:rsid w:val="0042731E"/>
    <w:rsid w:val="004273E1"/>
    <w:rsid w:val="00427422"/>
    <w:rsid w:val="00427784"/>
    <w:rsid w:val="0042780F"/>
    <w:rsid w:val="00427880"/>
    <w:rsid w:val="00427BBB"/>
    <w:rsid w:val="00427D47"/>
    <w:rsid w:val="00427E9A"/>
    <w:rsid w:val="00430174"/>
    <w:rsid w:val="004302C3"/>
    <w:rsid w:val="00430345"/>
    <w:rsid w:val="00430396"/>
    <w:rsid w:val="00430518"/>
    <w:rsid w:val="004305DE"/>
    <w:rsid w:val="00430865"/>
    <w:rsid w:val="004309FF"/>
    <w:rsid w:val="00430A08"/>
    <w:rsid w:val="00430B24"/>
    <w:rsid w:val="00430BBF"/>
    <w:rsid w:val="00430C10"/>
    <w:rsid w:val="00430D72"/>
    <w:rsid w:val="00430F91"/>
    <w:rsid w:val="00430FF4"/>
    <w:rsid w:val="00431034"/>
    <w:rsid w:val="004311FE"/>
    <w:rsid w:val="00431212"/>
    <w:rsid w:val="00431320"/>
    <w:rsid w:val="00431362"/>
    <w:rsid w:val="0043148C"/>
    <w:rsid w:val="0043158A"/>
    <w:rsid w:val="004316D5"/>
    <w:rsid w:val="00431736"/>
    <w:rsid w:val="0043193B"/>
    <w:rsid w:val="00431BF0"/>
    <w:rsid w:val="00431BF2"/>
    <w:rsid w:val="00431C56"/>
    <w:rsid w:val="00431F33"/>
    <w:rsid w:val="0043205E"/>
    <w:rsid w:val="00432158"/>
    <w:rsid w:val="004322A6"/>
    <w:rsid w:val="004328F1"/>
    <w:rsid w:val="00432937"/>
    <w:rsid w:val="00432A2C"/>
    <w:rsid w:val="00432B7E"/>
    <w:rsid w:val="00432D36"/>
    <w:rsid w:val="0043336E"/>
    <w:rsid w:val="00433429"/>
    <w:rsid w:val="00433491"/>
    <w:rsid w:val="00433698"/>
    <w:rsid w:val="004337D6"/>
    <w:rsid w:val="004338C9"/>
    <w:rsid w:val="0043392B"/>
    <w:rsid w:val="00433C19"/>
    <w:rsid w:val="004340C0"/>
    <w:rsid w:val="004345B6"/>
    <w:rsid w:val="004346A8"/>
    <w:rsid w:val="00434850"/>
    <w:rsid w:val="00434A58"/>
    <w:rsid w:val="00434B2F"/>
    <w:rsid w:val="00434D66"/>
    <w:rsid w:val="00434E8B"/>
    <w:rsid w:val="00434ED4"/>
    <w:rsid w:val="00435053"/>
    <w:rsid w:val="0043508E"/>
    <w:rsid w:val="0043557D"/>
    <w:rsid w:val="004356E0"/>
    <w:rsid w:val="004358C4"/>
    <w:rsid w:val="00435920"/>
    <w:rsid w:val="00435A89"/>
    <w:rsid w:val="00435DF9"/>
    <w:rsid w:val="00435E83"/>
    <w:rsid w:val="00435FA4"/>
    <w:rsid w:val="00435FCE"/>
    <w:rsid w:val="00436063"/>
    <w:rsid w:val="004363D3"/>
    <w:rsid w:val="004363F1"/>
    <w:rsid w:val="00436702"/>
    <w:rsid w:val="00436A4C"/>
    <w:rsid w:val="00436A74"/>
    <w:rsid w:val="00436BC0"/>
    <w:rsid w:val="00436CB8"/>
    <w:rsid w:val="00436F74"/>
    <w:rsid w:val="0043719F"/>
    <w:rsid w:val="0043730C"/>
    <w:rsid w:val="00437A5C"/>
    <w:rsid w:val="00437AC8"/>
    <w:rsid w:val="00437B11"/>
    <w:rsid w:val="00437B43"/>
    <w:rsid w:val="00437FC5"/>
    <w:rsid w:val="00440112"/>
    <w:rsid w:val="004402D8"/>
    <w:rsid w:val="00440338"/>
    <w:rsid w:val="004403A5"/>
    <w:rsid w:val="0044040C"/>
    <w:rsid w:val="004405F2"/>
    <w:rsid w:val="004406AF"/>
    <w:rsid w:val="00440782"/>
    <w:rsid w:val="004409C9"/>
    <w:rsid w:val="00440D81"/>
    <w:rsid w:val="0044146F"/>
    <w:rsid w:val="004417F8"/>
    <w:rsid w:val="004419DF"/>
    <w:rsid w:val="00441BB5"/>
    <w:rsid w:val="00441CB9"/>
    <w:rsid w:val="00441DBF"/>
    <w:rsid w:val="00441E67"/>
    <w:rsid w:val="00441F56"/>
    <w:rsid w:val="00441FFD"/>
    <w:rsid w:val="00442055"/>
    <w:rsid w:val="0044215B"/>
    <w:rsid w:val="0044220F"/>
    <w:rsid w:val="004422AA"/>
    <w:rsid w:val="00442342"/>
    <w:rsid w:val="004424CF"/>
    <w:rsid w:val="004428FB"/>
    <w:rsid w:val="00442964"/>
    <w:rsid w:val="00443459"/>
    <w:rsid w:val="00443523"/>
    <w:rsid w:val="00443589"/>
    <w:rsid w:val="00443755"/>
    <w:rsid w:val="00443980"/>
    <w:rsid w:val="00443A08"/>
    <w:rsid w:val="00443B38"/>
    <w:rsid w:val="00443BFB"/>
    <w:rsid w:val="00443E46"/>
    <w:rsid w:val="00443EB7"/>
    <w:rsid w:val="00443FA9"/>
    <w:rsid w:val="004440D5"/>
    <w:rsid w:val="00444414"/>
    <w:rsid w:val="0044465B"/>
    <w:rsid w:val="004449E4"/>
    <w:rsid w:val="004449F8"/>
    <w:rsid w:val="00444B04"/>
    <w:rsid w:val="00444C0E"/>
    <w:rsid w:val="00445031"/>
    <w:rsid w:val="004455D9"/>
    <w:rsid w:val="00445866"/>
    <w:rsid w:val="00445872"/>
    <w:rsid w:val="00445DC9"/>
    <w:rsid w:val="00445DE7"/>
    <w:rsid w:val="0044609B"/>
    <w:rsid w:val="004463A5"/>
    <w:rsid w:val="00446480"/>
    <w:rsid w:val="00446564"/>
    <w:rsid w:val="00446BED"/>
    <w:rsid w:val="00446C3A"/>
    <w:rsid w:val="00446F12"/>
    <w:rsid w:val="0044713D"/>
    <w:rsid w:val="00447492"/>
    <w:rsid w:val="00447530"/>
    <w:rsid w:val="00447918"/>
    <w:rsid w:val="00447C25"/>
    <w:rsid w:val="00447DC9"/>
    <w:rsid w:val="00447DEB"/>
    <w:rsid w:val="00447EED"/>
    <w:rsid w:val="00447F3C"/>
    <w:rsid w:val="00450133"/>
    <w:rsid w:val="004502D8"/>
    <w:rsid w:val="004503F9"/>
    <w:rsid w:val="00450A11"/>
    <w:rsid w:val="00450AD8"/>
    <w:rsid w:val="00450B42"/>
    <w:rsid w:val="00450B6E"/>
    <w:rsid w:val="00450DB5"/>
    <w:rsid w:val="00450EE2"/>
    <w:rsid w:val="0045124B"/>
    <w:rsid w:val="004514F7"/>
    <w:rsid w:val="00451546"/>
    <w:rsid w:val="00451676"/>
    <w:rsid w:val="00451768"/>
    <w:rsid w:val="00451932"/>
    <w:rsid w:val="00451978"/>
    <w:rsid w:val="00451A7F"/>
    <w:rsid w:val="00451AC5"/>
    <w:rsid w:val="00451B5F"/>
    <w:rsid w:val="00451CE9"/>
    <w:rsid w:val="00451E57"/>
    <w:rsid w:val="00451EE9"/>
    <w:rsid w:val="00452045"/>
    <w:rsid w:val="0045262A"/>
    <w:rsid w:val="0045270B"/>
    <w:rsid w:val="00452733"/>
    <w:rsid w:val="00452842"/>
    <w:rsid w:val="004528AD"/>
    <w:rsid w:val="00452A06"/>
    <w:rsid w:val="00452AB5"/>
    <w:rsid w:val="00452D5F"/>
    <w:rsid w:val="004530B8"/>
    <w:rsid w:val="0045346B"/>
    <w:rsid w:val="00453690"/>
    <w:rsid w:val="004537CE"/>
    <w:rsid w:val="00453AA0"/>
    <w:rsid w:val="00453AAE"/>
    <w:rsid w:val="00453C53"/>
    <w:rsid w:val="00454267"/>
    <w:rsid w:val="00454297"/>
    <w:rsid w:val="004543BD"/>
    <w:rsid w:val="004543E7"/>
    <w:rsid w:val="00454613"/>
    <w:rsid w:val="004548C1"/>
    <w:rsid w:val="004548E9"/>
    <w:rsid w:val="00454954"/>
    <w:rsid w:val="00454ACA"/>
    <w:rsid w:val="00454CD8"/>
    <w:rsid w:val="00454D1A"/>
    <w:rsid w:val="00454F0B"/>
    <w:rsid w:val="00454FB7"/>
    <w:rsid w:val="004550C3"/>
    <w:rsid w:val="00455172"/>
    <w:rsid w:val="004555F0"/>
    <w:rsid w:val="0045561B"/>
    <w:rsid w:val="0045569D"/>
    <w:rsid w:val="00455CCB"/>
    <w:rsid w:val="00455EAA"/>
    <w:rsid w:val="00455F41"/>
    <w:rsid w:val="00456619"/>
    <w:rsid w:val="004566C1"/>
    <w:rsid w:val="00456C1F"/>
    <w:rsid w:val="00456C23"/>
    <w:rsid w:val="00456F50"/>
    <w:rsid w:val="00456FBC"/>
    <w:rsid w:val="004571F8"/>
    <w:rsid w:val="004572DC"/>
    <w:rsid w:val="0045733F"/>
    <w:rsid w:val="0045735A"/>
    <w:rsid w:val="0045779B"/>
    <w:rsid w:val="00457A0A"/>
    <w:rsid w:val="00457C92"/>
    <w:rsid w:val="00457C9D"/>
    <w:rsid w:val="00457E6F"/>
    <w:rsid w:val="00460062"/>
    <w:rsid w:val="00460074"/>
    <w:rsid w:val="00460116"/>
    <w:rsid w:val="004601AD"/>
    <w:rsid w:val="004601BD"/>
    <w:rsid w:val="004603F3"/>
    <w:rsid w:val="00460424"/>
    <w:rsid w:val="004605C8"/>
    <w:rsid w:val="0046065F"/>
    <w:rsid w:val="0046076A"/>
    <w:rsid w:val="00460C51"/>
    <w:rsid w:val="00460C8A"/>
    <w:rsid w:val="00460E91"/>
    <w:rsid w:val="00461002"/>
    <w:rsid w:val="0046102A"/>
    <w:rsid w:val="0046117D"/>
    <w:rsid w:val="004613D6"/>
    <w:rsid w:val="00461436"/>
    <w:rsid w:val="0046145D"/>
    <w:rsid w:val="00461518"/>
    <w:rsid w:val="0046154C"/>
    <w:rsid w:val="004615FA"/>
    <w:rsid w:val="0046167E"/>
    <w:rsid w:val="004619E8"/>
    <w:rsid w:val="00461BE7"/>
    <w:rsid w:val="00461C42"/>
    <w:rsid w:val="00461D48"/>
    <w:rsid w:val="00461DE3"/>
    <w:rsid w:val="00461F94"/>
    <w:rsid w:val="00462082"/>
    <w:rsid w:val="004620DE"/>
    <w:rsid w:val="004620FD"/>
    <w:rsid w:val="004622B2"/>
    <w:rsid w:val="00462501"/>
    <w:rsid w:val="00462548"/>
    <w:rsid w:val="0046258B"/>
    <w:rsid w:val="004625E2"/>
    <w:rsid w:val="00462707"/>
    <w:rsid w:val="004628D2"/>
    <w:rsid w:val="00462904"/>
    <w:rsid w:val="00462944"/>
    <w:rsid w:val="00462AB6"/>
    <w:rsid w:val="00462C13"/>
    <w:rsid w:val="00462C81"/>
    <w:rsid w:val="00462DA8"/>
    <w:rsid w:val="004630AB"/>
    <w:rsid w:val="00463107"/>
    <w:rsid w:val="0046324A"/>
    <w:rsid w:val="004637F5"/>
    <w:rsid w:val="00463B8D"/>
    <w:rsid w:val="00463EB8"/>
    <w:rsid w:val="00463F13"/>
    <w:rsid w:val="00464047"/>
    <w:rsid w:val="004641B3"/>
    <w:rsid w:val="004641FF"/>
    <w:rsid w:val="004642BF"/>
    <w:rsid w:val="0046437B"/>
    <w:rsid w:val="0046446C"/>
    <w:rsid w:val="004644D1"/>
    <w:rsid w:val="00464517"/>
    <w:rsid w:val="004646A0"/>
    <w:rsid w:val="00464708"/>
    <w:rsid w:val="00464849"/>
    <w:rsid w:val="004649CF"/>
    <w:rsid w:val="004649FC"/>
    <w:rsid w:val="00464B4B"/>
    <w:rsid w:val="00464C63"/>
    <w:rsid w:val="00464D25"/>
    <w:rsid w:val="00464F2A"/>
    <w:rsid w:val="00464F90"/>
    <w:rsid w:val="0046529B"/>
    <w:rsid w:val="00465497"/>
    <w:rsid w:val="00465582"/>
    <w:rsid w:val="00465681"/>
    <w:rsid w:val="00465831"/>
    <w:rsid w:val="00465845"/>
    <w:rsid w:val="00465A27"/>
    <w:rsid w:val="00465ACE"/>
    <w:rsid w:val="00465C62"/>
    <w:rsid w:val="00465D22"/>
    <w:rsid w:val="00465DA8"/>
    <w:rsid w:val="00465F01"/>
    <w:rsid w:val="00465F17"/>
    <w:rsid w:val="004660F0"/>
    <w:rsid w:val="004662F4"/>
    <w:rsid w:val="004664D2"/>
    <w:rsid w:val="00466529"/>
    <w:rsid w:val="0046673E"/>
    <w:rsid w:val="00466944"/>
    <w:rsid w:val="00466C47"/>
    <w:rsid w:val="00466E44"/>
    <w:rsid w:val="00466F13"/>
    <w:rsid w:val="00466FCB"/>
    <w:rsid w:val="004671F6"/>
    <w:rsid w:val="00467324"/>
    <w:rsid w:val="00467413"/>
    <w:rsid w:val="0046767F"/>
    <w:rsid w:val="004676E7"/>
    <w:rsid w:val="004677D9"/>
    <w:rsid w:val="00467C2B"/>
    <w:rsid w:val="004702EF"/>
    <w:rsid w:val="00470396"/>
    <w:rsid w:val="00470827"/>
    <w:rsid w:val="0047096B"/>
    <w:rsid w:val="00470A51"/>
    <w:rsid w:val="00470AE1"/>
    <w:rsid w:val="00470B3F"/>
    <w:rsid w:val="00470E4E"/>
    <w:rsid w:val="00470EC3"/>
    <w:rsid w:val="0047102A"/>
    <w:rsid w:val="0047107D"/>
    <w:rsid w:val="004710D3"/>
    <w:rsid w:val="00471240"/>
    <w:rsid w:val="00471288"/>
    <w:rsid w:val="004718EA"/>
    <w:rsid w:val="0047199A"/>
    <w:rsid w:val="00471D34"/>
    <w:rsid w:val="0047212E"/>
    <w:rsid w:val="004721FE"/>
    <w:rsid w:val="0047226D"/>
    <w:rsid w:val="00472308"/>
    <w:rsid w:val="0047265B"/>
    <w:rsid w:val="00472948"/>
    <w:rsid w:val="00472BC6"/>
    <w:rsid w:val="00472BED"/>
    <w:rsid w:val="00472EA0"/>
    <w:rsid w:val="0047317F"/>
    <w:rsid w:val="00473541"/>
    <w:rsid w:val="00473567"/>
    <w:rsid w:val="0047356A"/>
    <w:rsid w:val="004736C5"/>
    <w:rsid w:val="004739B2"/>
    <w:rsid w:val="00473D04"/>
    <w:rsid w:val="00473D21"/>
    <w:rsid w:val="00473EF7"/>
    <w:rsid w:val="00473F3E"/>
    <w:rsid w:val="00473F60"/>
    <w:rsid w:val="00473FF4"/>
    <w:rsid w:val="0047401B"/>
    <w:rsid w:val="00474128"/>
    <w:rsid w:val="00474198"/>
    <w:rsid w:val="004742E3"/>
    <w:rsid w:val="00474411"/>
    <w:rsid w:val="004744BA"/>
    <w:rsid w:val="00474853"/>
    <w:rsid w:val="00474B31"/>
    <w:rsid w:val="00474D38"/>
    <w:rsid w:val="00474EF9"/>
    <w:rsid w:val="00474FB1"/>
    <w:rsid w:val="0047521C"/>
    <w:rsid w:val="004752C5"/>
    <w:rsid w:val="004752DF"/>
    <w:rsid w:val="004753BB"/>
    <w:rsid w:val="004755A7"/>
    <w:rsid w:val="00475692"/>
    <w:rsid w:val="0047588C"/>
    <w:rsid w:val="00475A04"/>
    <w:rsid w:val="00475A46"/>
    <w:rsid w:val="00475B05"/>
    <w:rsid w:val="00475C56"/>
    <w:rsid w:val="00475E55"/>
    <w:rsid w:val="00475E68"/>
    <w:rsid w:val="004760F0"/>
    <w:rsid w:val="004764F2"/>
    <w:rsid w:val="004766BA"/>
    <w:rsid w:val="00476842"/>
    <w:rsid w:val="004768DC"/>
    <w:rsid w:val="00476C72"/>
    <w:rsid w:val="00476D40"/>
    <w:rsid w:val="0047710C"/>
    <w:rsid w:val="00477133"/>
    <w:rsid w:val="004771AC"/>
    <w:rsid w:val="004771D4"/>
    <w:rsid w:val="00477211"/>
    <w:rsid w:val="00477321"/>
    <w:rsid w:val="00477401"/>
    <w:rsid w:val="004774F8"/>
    <w:rsid w:val="00477627"/>
    <w:rsid w:val="004776EF"/>
    <w:rsid w:val="00477750"/>
    <w:rsid w:val="00477C77"/>
    <w:rsid w:val="00477D14"/>
    <w:rsid w:val="00477D90"/>
    <w:rsid w:val="00480492"/>
    <w:rsid w:val="0048067D"/>
    <w:rsid w:val="0048069C"/>
    <w:rsid w:val="004806FF"/>
    <w:rsid w:val="00480856"/>
    <w:rsid w:val="004808B3"/>
    <w:rsid w:val="00480CCD"/>
    <w:rsid w:val="00480CF6"/>
    <w:rsid w:val="00480D79"/>
    <w:rsid w:val="00480DC9"/>
    <w:rsid w:val="00480F88"/>
    <w:rsid w:val="00481033"/>
    <w:rsid w:val="004810D6"/>
    <w:rsid w:val="004813AA"/>
    <w:rsid w:val="00481491"/>
    <w:rsid w:val="00481524"/>
    <w:rsid w:val="004815B8"/>
    <w:rsid w:val="004815C5"/>
    <w:rsid w:val="00481A2C"/>
    <w:rsid w:val="00481AA8"/>
    <w:rsid w:val="00481C32"/>
    <w:rsid w:val="00481EDC"/>
    <w:rsid w:val="00482011"/>
    <w:rsid w:val="0048215E"/>
    <w:rsid w:val="004822E1"/>
    <w:rsid w:val="00482531"/>
    <w:rsid w:val="004825C2"/>
    <w:rsid w:val="00482719"/>
    <w:rsid w:val="00482A3F"/>
    <w:rsid w:val="00482D25"/>
    <w:rsid w:val="00482EBF"/>
    <w:rsid w:val="00483061"/>
    <w:rsid w:val="004832FD"/>
    <w:rsid w:val="004833C2"/>
    <w:rsid w:val="00483697"/>
    <w:rsid w:val="004836ED"/>
    <w:rsid w:val="004837E4"/>
    <w:rsid w:val="00483802"/>
    <w:rsid w:val="00483A8B"/>
    <w:rsid w:val="00483B7E"/>
    <w:rsid w:val="00483E75"/>
    <w:rsid w:val="00483F37"/>
    <w:rsid w:val="00484090"/>
    <w:rsid w:val="004840E4"/>
    <w:rsid w:val="00484161"/>
    <w:rsid w:val="00484174"/>
    <w:rsid w:val="00484367"/>
    <w:rsid w:val="004843DB"/>
    <w:rsid w:val="00484404"/>
    <w:rsid w:val="00484491"/>
    <w:rsid w:val="00484618"/>
    <w:rsid w:val="0048463F"/>
    <w:rsid w:val="0048465D"/>
    <w:rsid w:val="00484D59"/>
    <w:rsid w:val="0048519F"/>
    <w:rsid w:val="004851BE"/>
    <w:rsid w:val="004852F2"/>
    <w:rsid w:val="00485345"/>
    <w:rsid w:val="004853A0"/>
    <w:rsid w:val="004854BA"/>
    <w:rsid w:val="00485721"/>
    <w:rsid w:val="00485A6F"/>
    <w:rsid w:val="00485B72"/>
    <w:rsid w:val="00485EB7"/>
    <w:rsid w:val="00485EF6"/>
    <w:rsid w:val="00485FF4"/>
    <w:rsid w:val="00486416"/>
    <w:rsid w:val="0048642A"/>
    <w:rsid w:val="0048655C"/>
    <w:rsid w:val="004865E5"/>
    <w:rsid w:val="0048673E"/>
    <w:rsid w:val="004867AA"/>
    <w:rsid w:val="004869A6"/>
    <w:rsid w:val="004869B9"/>
    <w:rsid w:val="00486DC2"/>
    <w:rsid w:val="00486E27"/>
    <w:rsid w:val="00487026"/>
    <w:rsid w:val="004873D1"/>
    <w:rsid w:val="004874B2"/>
    <w:rsid w:val="00487508"/>
    <w:rsid w:val="004877F3"/>
    <w:rsid w:val="00487813"/>
    <w:rsid w:val="004879FD"/>
    <w:rsid w:val="00487D08"/>
    <w:rsid w:val="00487E0F"/>
    <w:rsid w:val="00487FDC"/>
    <w:rsid w:val="00490203"/>
    <w:rsid w:val="0049025B"/>
    <w:rsid w:val="004905D6"/>
    <w:rsid w:val="004908B2"/>
    <w:rsid w:val="00490A53"/>
    <w:rsid w:val="00490D0A"/>
    <w:rsid w:val="00490E79"/>
    <w:rsid w:val="00491849"/>
    <w:rsid w:val="00491A96"/>
    <w:rsid w:val="00491C1E"/>
    <w:rsid w:val="00491D3A"/>
    <w:rsid w:val="00491DB5"/>
    <w:rsid w:val="00491F2F"/>
    <w:rsid w:val="00492017"/>
    <w:rsid w:val="00492202"/>
    <w:rsid w:val="00492535"/>
    <w:rsid w:val="00492694"/>
    <w:rsid w:val="004926FD"/>
    <w:rsid w:val="004927ED"/>
    <w:rsid w:val="00492A05"/>
    <w:rsid w:val="00492F50"/>
    <w:rsid w:val="00492F57"/>
    <w:rsid w:val="00492F6F"/>
    <w:rsid w:val="004932F9"/>
    <w:rsid w:val="0049338F"/>
    <w:rsid w:val="004934B6"/>
    <w:rsid w:val="00493689"/>
    <w:rsid w:val="0049389B"/>
    <w:rsid w:val="00493BF8"/>
    <w:rsid w:val="00493C15"/>
    <w:rsid w:val="00493C6A"/>
    <w:rsid w:val="00493C82"/>
    <w:rsid w:val="00493CF6"/>
    <w:rsid w:val="00493FEA"/>
    <w:rsid w:val="004940B0"/>
    <w:rsid w:val="00494173"/>
    <w:rsid w:val="004941A8"/>
    <w:rsid w:val="004947CA"/>
    <w:rsid w:val="00494929"/>
    <w:rsid w:val="0049499C"/>
    <w:rsid w:val="004949CE"/>
    <w:rsid w:val="004949F5"/>
    <w:rsid w:val="00494A45"/>
    <w:rsid w:val="00494B65"/>
    <w:rsid w:val="00494C2B"/>
    <w:rsid w:val="00494E95"/>
    <w:rsid w:val="00494F52"/>
    <w:rsid w:val="0049504A"/>
    <w:rsid w:val="004953A8"/>
    <w:rsid w:val="004953E5"/>
    <w:rsid w:val="00495621"/>
    <w:rsid w:val="00495717"/>
    <w:rsid w:val="0049578F"/>
    <w:rsid w:val="004959A0"/>
    <w:rsid w:val="00495DFE"/>
    <w:rsid w:val="00495E98"/>
    <w:rsid w:val="004962E3"/>
    <w:rsid w:val="00496616"/>
    <w:rsid w:val="00496689"/>
    <w:rsid w:val="0049687D"/>
    <w:rsid w:val="004969C3"/>
    <w:rsid w:val="00496AA1"/>
    <w:rsid w:val="00496C4E"/>
    <w:rsid w:val="00496C53"/>
    <w:rsid w:val="00496CA5"/>
    <w:rsid w:val="00496DEF"/>
    <w:rsid w:val="00496E97"/>
    <w:rsid w:val="00496EC6"/>
    <w:rsid w:val="00496EE7"/>
    <w:rsid w:val="00496F32"/>
    <w:rsid w:val="0049726D"/>
    <w:rsid w:val="00497707"/>
    <w:rsid w:val="004978A7"/>
    <w:rsid w:val="004978AA"/>
    <w:rsid w:val="004978E2"/>
    <w:rsid w:val="00497B52"/>
    <w:rsid w:val="00497D71"/>
    <w:rsid w:val="00497E53"/>
    <w:rsid w:val="004A0080"/>
    <w:rsid w:val="004A02AB"/>
    <w:rsid w:val="004A02E1"/>
    <w:rsid w:val="004A055F"/>
    <w:rsid w:val="004A05B6"/>
    <w:rsid w:val="004A05E3"/>
    <w:rsid w:val="004A068E"/>
    <w:rsid w:val="004A0930"/>
    <w:rsid w:val="004A0943"/>
    <w:rsid w:val="004A0B17"/>
    <w:rsid w:val="004A0CA1"/>
    <w:rsid w:val="004A0D9D"/>
    <w:rsid w:val="004A0EDB"/>
    <w:rsid w:val="004A105E"/>
    <w:rsid w:val="004A1120"/>
    <w:rsid w:val="004A132E"/>
    <w:rsid w:val="004A1488"/>
    <w:rsid w:val="004A14ED"/>
    <w:rsid w:val="004A1672"/>
    <w:rsid w:val="004A169D"/>
    <w:rsid w:val="004A1930"/>
    <w:rsid w:val="004A1CA9"/>
    <w:rsid w:val="004A1EDF"/>
    <w:rsid w:val="004A1F50"/>
    <w:rsid w:val="004A2019"/>
    <w:rsid w:val="004A2172"/>
    <w:rsid w:val="004A2278"/>
    <w:rsid w:val="004A22D7"/>
    <w:rsid w:val="004A2374"/>
    <w:rsid w:val="004A2430"/>
    <w:rsid w:val="004A258A"/>
    <w:rsid w:val="004A281B"/>
    <w:rsid w:val="004A2A6C"/>
    <w:rsid w:val="004A2BD6"/>
    <w:rsid w:val="004A2C2B"/>
    <w:rsid w:val="004A2C73"/>
    <w:rsid w:val="004A2D3A"/>
    <w:rsid w:val="004A3288"/>
    <w:rsid w:val="004A33DE"/>
    <w:rsid w:val="004A3487"/>
    <w:rsid w:val="004A363E"/>
    <w:rsid w:val="004A371C"/>
    <w:rsid w:val="004A39DF"/>
    <w:rsid w:val="004A3C0C"/>
    <w:rsid w:val="004A3CB5"/>
    <w:rsid w:val="004A43EF"/>
    <w:rsid w:val="004A4554"/>
    <w:rsid w:val="004A4575"/>
    <w:rsid w:val="004A45FA"/>
    <w:rsid w:val="004A4759"/>
    <w:rsid w:val="004A47D6"/>
    <w:rsid w:val="004A4864"/>
    <w:rsid w:val="004A48C2"/>
    <w:rsid w:val="004A49B0"/>
    <w:rsid w:val="004A4F45"/>
    <w:rsid w:val="004A5055"/>
    <w:rsid w:val="004A5091"/>
    <w:rsid w:val="004A5120"/>
    <w:rsid w:val="004A5290"/>
    <w:rsid w:val="004A533B"/>
    <w:rsid w:val="004A54CE"/>
    <w:rsid w:val="004A5624"/>
    <w:rsid w:val="004A56A6"/>
    <w:rsid w:val="004A59E8"/>
    <w:rsid w:val="004A5D9A"/>
    <w:rsid w:val="004A5E0C"/>
    <w:rsid w:val="004A5FC8"/>
    <w:rsid w:val="004A6C6B"/>
    <w:rsid w:val="004A6CA4"/>
    <w:rsid w:val="004A6DE1"/>
    <w:rsid w:val="004A7026"/>
    <w:rsid w:val="004A70D6"/>
    <w:rsid w:val="004A7222"/>
    <w:rsid w:val="004A74E4"/>
    <w:rsid w:val="004A7602"/>
    <w:rsid w:val="004A764B"/>
    <w:rsid w:val="004A79EE"/>
    <w:rsid w:val="004A7A69"/>
    <w:rsid w:val="004A7B2F"/>
    <w:rsid w:val="004A7C7E"/>
    <w:rsid w:val="004A7CBB"/>
    <w:rsid w:val="004B027F"/>
    <w:rsid w:val="004B02FF"/>
    <w:rsid w:val="004B03C3"/>
    <w:rsid w:val="004B0741"/>
    <w:rsid w:val="004B0755"/>
    <w:rsid w:val="004B07C8"/>
    <w:rsid w:val="004B0B2B"/>
    <w:rsid w:val="004B0B91"/>
    <w:rsid w:val="004B0C2C"/>
    <w:rsid w:val="004B0CCE"/>
    <w:rsid w:val="004B1088"/>
    <w:rsid w:val="004B10E1"/>
    <w:rsid w:val="004B11BA"/>
    <w:rsid w:val="004B11E9"/>
    <w:rsid w:val="004B12DE"/>
    <w:rsid w:val="004B1304"/>
    <w:rsid w:val="004B19F4"/>
    <w:rsid w:val="004B1A63"/>
    <w:rsid w:val="004B1A79"/>
    <w:rsid w:val="004B1DDE"/>
    <w:rsid w:val="004B1F2D"/>
    <w:rsid w:val="004B253B"/>
    <w:rsid w:val="004B2888"/>
    <w:rsid w:val="004B28B7"/>
    <w:rsid w:val="004B28D8"/>
    <w:rsid w:val="004B2CD0"/>
    <w:rsid w:val="004B2D27"/>
    <w:rsid w:val="004B2D70"/>
    <w:rsid w:val="004B3184"/>
    <w:rsid w:val="004B34A0"/>
    <w:rsid w:val="004B34A9"/>
    <w:rsid w:val="004B3750"/>
    <w:rsid w:val="004B37F4"/>
    <w:rsid w:val="004B3A05"/>
    <w:rsid w:val="004B3B8E"/>
    <w:rsid w:val="004B3C94"/>
    <w:rsid w:val="004B3D03"/>
    <w:rsid w:val="004B3F77"/>
    <w:rsid w:val="004B40F0"/>
    <w:rsid w:val="004B42F1"/>
    <w:rsid w:val="004B469A"/>
    <w:rsid w:val="004B47B2"/>
    <w:rsid w:val="004B47DE"/>
    <w:rsid w:val="004B4AB4"/>
    <w:rsid w:val="004B4B2F"/>
    <w:rsid w:val="004B543B"/>
    <w:rsid w:val="004B55BF"/>
    <w:rsid w:val="004B567D"/>
    <w:rsid w:val="004B588D"/>
    <w:rsid w:val="004B5E68"/>
    <w:rsid w:val="004B5E7D"/>
    <w:rsid w:val="004B6063"/>
    <w:rsid w:val="004B643E"/>
    <w:rsid w:val="004B64EC"/>
    <w:rsid w:val="004B656A"/>
    <w:rsid w:val="004B6656"/>
    <w:rsid w:val="004B6823"/>
    <w:rsid w:val="004B6866"/>
    <w:rsid w:val="004B687A"/>
    <w:rsid w:val="004B6956"/>
    <w:rsid w:val="004B697D"/>
    <w:rsid w:val="004B6A0A"/>
    <w:rsid w:val="004B6D58"/>
    <w:rsid w:val="004B6ECB"/>
    <w:rsid w:val="004B6FDE"/>
    <w:rsid w:val="004B6FDF"/>
    <w:rsid w:val="004B73D5"/>
    <w:rsid w:val="004B73E9"/>
    <w:rsid w:val="004B73EC"/>
    <w:rsid w:val="004B73F9"/>
    <w:rsid w:val="004B75BE"/>
    <w:rsid w:val="004B770C"/>
    <w:rsid w:val="004B7832"/>
    <w:rsid w:val="004B7912"/>
    <w:rsid w:val="004B7F43"/>
    <w:rsid w:val="004C0076"/>
    <w:rsid w:val="004C0112"/>
    <w:rsid w:val="004C04B2"/>
    <w:rsid w:val="004C04F7"/>
    <w:rsid w:val="004C082F"/>
    <w:rsid w:val="004C097F"/>
    <w:rsid w:val="004C0BA7"/>
    <w:rsid w:val="004C0D87"/>
    <w:rsid w:val="004C1078"/>
    <w:rsid w:val="004C1123"/>
    <w:rsid w:val="004C1270"/>
    <w:rsid w:val="004C1447"/>
    <w:rsid w:val="004C1563"/>
    <w:rsid w:val="004C15F4"/>
    <w:rsid w:val="004C1786"/>
    <w:rsid w:val="004C2201"/>
    <w:rsid w:val="004C2536"/>
    <w:rsid w:val="004C2590"/>
    <w:rsid w:val="004C26E8"/>
    <w:rsid w:val="004C2A6D"/>
    <w:rsid w:val="004C2B3E"/>
    <w:rsid w:val="004C2C9A"/>
    <w:rsid w:val="004C2EE2"/>
    <w:rsid w:val="004C30FD"/>
    <w:rsid w:val="004C310E"/>
    <w:rsid w:val="004C31A2"/>
    <w:rsid w:val="004C32ED"/>
    <w:rsid w:val="004C33B0"/>
    <w:rsid w:val="004C3460"/>
    <w:rsid w:val="004C35A0"/>
    <w:rsid w:val="004C35C7"/>
    <w:rsid w:val="004C37F0"/>
    <w:rsid w:val="004C38F2"/>
    <w:rsid w:val="004C3AD8"/>
    <w:rsid w:val="004C3B42"/>
    <w:rsid w:val="004C3CDD"/>
    <w:rsid w:val="004C3D9C"/>
    <w:rsid w:val="004C43C7"/>
    <w:rsid w:val="004C44AC"/>
    <w:rsid w:val="004C44B2"/>
    <w:rsid w:val="004C482F"/>
    <w:rsid w:val="004C4887"/>
    <w:rsid w:val="004C49F4"/>
    <w:rsid w:val="004C4AB4"/>
    <w:rsid w:val="004C4B15"/>
    <w:rsid w:val="004C4C18"/>
    <w:rsid w:val="004C4D2F"/>
    <w:rsid w:val="004C4D52"/>
    <w:rsid w:val="004C4EA7"/>
    <w:rsid w:val="004C4EED"/>
    <w:rsid w:val="004C4F23"/>
    <w:rsid w:val="004C5056"/>
    <w:rsid w:val="004C50E7"/>
    <w:rsid w:val="004C525F"/>
    <w:rsid w:val="004C5265"/>
    <w:rsid w:val="004C532A"/>
    <w:rsid w:val="004C53A6"/>
    <w:rsid w:val="004C53E4"/>
    <w:rsid w:val="004C54B2"/>
    <w:rsid w:val="004C54BF"/>
    <w:rsid w:val="004C54C0"/>
    <w:rsid w:val="004C55BE"/>
    <w:rsid w:val="004C55DC"/>
    <w:rsid w:val="004C57EE"/>
    <w:rsid w:val="004C58FB"/>
    <w:rsid w:val="004C5C39"/>
    <w:rsid w:val="004C5D81"/>
    <w:rsid w:val="004C5E23"/>
    <w:rsid w:val="004C5F6A"/>
    <w:rsid w:val="004C6202"/>
    <w:rsid w:val="004C6209"/>
    <w:rsid w:val="004C63AB"/>
    <w:rsid w:val="004C64D6"/>
    <w:rsid w:val="004C671F"/>
    <w:rsid w:val="004C6983"/>
    <w:rsid w:val="004C6D5A"/>
    <w:rsid w:val="004C6DFE"/>
    <w:rsid w:val="004C6FD9"/>
    <w:rsid w:val="004C704A"/>
    <w:rsid w:val="004C706D"/>
    <w:rsid w:val="004C71BD"/>
    <w:rsid w:val="004C7258"/>
    <w:rsid w:val="004C7358"/>
    <w:rsid w:val="004C7367"/>
    <w:rsid w:val="004C784E"/>
    <w:rsid w:val="004C7B91"/>
    <w:rsid w:val="004C7D8E"/>
    <w:rsid w:val="004C7F6B"/>
    <w:rsid w:val="004D009B"/>
    <w:rsid w:val="004D026C"/>
    <w:rsid w:val="004D03A7"/>
    <w:rsid w:val="004D03B9"/>
    <w:rsid w:val="004D08E4"/>
    <w:rsid w:val="004D091B"/>
    <w:rsid w:val="004D09F8"/>
    <w:rsid w:val="004D0C4A"/>
    <w:rsid w:val="004D0C84"/>
    <w:rsid w:val="004D1022"/>
    <w:rsid w:val="004D10D7"/>
    <w:rsid w:val="004D11DE"/>
    <w:rsid w:val="004D14A2"/>
    <w:rsid w:val="004D14D0"/>
    <w:rsid w:val="004D14E2"/>
    <w:rsid w:val="004D1636"/>
    <w:rsid w:val="004D18F3"/>
    <w:rsid w:val="004D2046"/>
    <w:rsid w:val="004D206A"/>
    <w:rsid w:val="004D2356"/>
    <w:rsid w:val="004D252F"/>
    <w:rsid w:val="004D2783"/>
    <w:rsid w:val="004D27A5"/>
    <w:rsid w:val="004D28DD"/>
    <w:rsid w:val="004D2900"/>
    <w:rsid w:val="004D296C"/>
    <w:rsid w:val="004D2996"/>
    <w:rsid w:val="004D29F7"/>
    <w:rsid w:val="004D2B3A"/>
    <w:rsid w:val="004D2B95"/>
    <w:rsid w:val="004D2C3D"/>
    <w:rsid w:val="004D2EA2"/>
    <w:rsid w:val="004D33D7"/>
    <w:rsid w:val="004D3501"/>
    <w:rsid w:val="004D3552"/>
    <w:rsid w:val="004D3703"/>
    <w:rsid w:val="004D3CDD"/>
    <w:rsid w:val="004D3D4F"/>
    <w:rsid w:val="004D3D5E"/>
    <w:rsid w:val="004D3E07"/>
    <w:rsid w:val="004D409B"/>
    <w:rsid w:val="004D40F7"/>
    <w:rsid w:val="004D42E3"/>
    <w:rsid w:val="004D436C"/>
    <w:rsid w:val="004D44D5"/>
    <w:rsid w:val="004D4AA8"/>
    <w:rsid w:val="004D4B31"/>
    <w:rsid w:val="004D4BE8"/>
    <w:rsid w:val="004D4CEE"/>
    <w:rsid w:val="004D4DEC"/>
    <w:rsid w:val="004D4F11"/>
    <w:rsid w:val="004D4FE4"/>
    <w:rsid w:val="004D505D"/>
    <w:rsid w:val="004D515D"/>
    <w:rsid w:val="004D5232"/>
    <w:rsid w:val="004D5251"/>
    <w:rsid w:val="004D5295"/>
    <w:rsid w:val="004D52B0"/>
    <w:rsid w:val="004D53A0"/>
    <w:rsid w:val="004D54AB"/>
    <w:rsid w:val="004D54FA"/>
    <w:rsid w:val="004D55E2"/>
    <w:rsid w:val="004D57B1"/>
    <w:rsid w:val="004D58DB"/>
    <w:rsid w:val="004D594F"/>
    <w:rsid w:val="004D5A62"/>
    <w:rsid w:val="004D5D92"/>
    <w:rsid w:val="004D5E12"/>
    <w:rsid w:val="004D6013"/>
    <w:rsid w:val="004D60CB"/>
    <w:rsid w:val="004D60F5"/>
    <w:rsid w:val="004D64BE"/>
    <w:rsid w:val="004D64F9"/>
    <w:rsid w:val="004D6522"/>
    <w:rsid w:val="004D657C"/>
    <w:rsid w:val="004D68E2"/>
    <w:rsid w:val="004D69AA"/>
    <w:rsid w:val="004D6D15"/>
    <w:rsid w:val="004D6E99"/>
    <w:rsid w:val="004D70F1"/>
    <w:rsid w:val="004D7177"/>
    <w:rsid w:val="004D7344"/>
    <w:rsid w:val="004D76FB"/>
    <w:rsid w:val="004D77C5"/>
    <w:rsid w:val="004D77F4"/>
    <w:rsid w:val="004D780A"/>
    <w:rsid w:val="004D780B"/>
    <w:rsid w:val="004D790E"/>
    <w:rsid w:val="004D7A26"/>
    <w:rsid w:val="004D7D7A"/>
    <w:rsid w:val="004D7FDD"/>
    <w:rsid w:val="004E0046"/>
    <w:rsid w:val="004E009C"/>
    <w:rsid w:val="004E00CF"/>
    <w:rsid w:val="004E00E3"/>
    <w:rsid w:val="004E02DC"/>
    <w:rsid w:val="004E0310"/>
    <w:rsid w:val="004E06BD"/>
    <w:rsid w:val="004E07D6"/>
    <w:rsid w:val="004E093F"/>
    <w:rsid w:val="004E0B49"/>
    <w:rsid w:val="004E0C71"/>
    <w:rsid w:val="004E0D5A"/>
    <w:rsid w:val="004E0E79"/>
    <w:rsid w:val="004E0ED7"/>
    <w:rsid w:val="004E0EF3"/>
    <w:rsid w:val="004E10FE"/>
    <w:rsid w:val="004E110E"/>
    <w:rsid w:val="004E1114"/>
    <w:rsid w:val="004E1403"/>
    <w:rsid w:val="004E1423"/>
    <w:rsid w:val="004E16F5"/>
    <w:rsid w:val="004E17EA"/>
    <w:rsid w:val="004E1878"/>
    <w:rsid w:val="004E19BC"/>
    <w:rsid w:val="004E1A07"/>
    <w:rsid w:val="004E1CDE"/>
    <w:rsid w:val="004E1EB5"/>
    <w:rsid w:val="004E1F5E"/>
    <w:rsid w:val="004E1F92"/>
    <w:rsid w:val="004E2088"/>
    <w:rsid w:val="004E2206"/>
    <w:rsid w:val="004E2329"/>
    <w:rsid w:val="004E246A"/>
    <w:rsid w:val="004E24E7"/>
    <w:rsid w:val="004E2585"/>
    <w:rsid w:val="004E25BB"/>
    <w:rsid w:val="004E281E"/>
    <w:rsid w:val="004E292E"/>
    <w:rsid w:val="004E2930"/>
    <w:rsid w:val="004E297F"/>
    <w:rsid w:val="004E2AE2"/>
    <w:rsid w:val="004E30C6"/>
    <w:rsid w:val="004E32D6"/>
    <w:rsid w:val="004E3326"/>
    <w:rsid w:val="004E34B9"/>
    <w:rsid w:val="004E34F2"/>
    <w:rsid w:val="004E373C"/>
    <w:rsid w:val="004E3A00"/>
    <w:rsid w:val="004E3AED"/>
    <w:rsid w:val="004E3C0C"/>
    <w:rsid w:val="004E414E"/>
    <w:rsid w:val="004E4323"/>
    <w:rsid w:val="004E4333"/>
    <w:rsid w:val="004E47F9"/>
    <w:rsid w:val="004E4BEB"/>
    <w:rsid w:val="004E4CDA"/>
    <w:rsid w:val="004E4F7A"/>
    <w:rsid w:val="004E503F"/>
    <w:rsid w:val="004E50A8"/>
    <w:rsid w:val="004E5115"/>
    <w:rsid w:val="004E51C4"/>
    <w:rsid w:val="004E566C"/>
    <w:rsid w:val="004E5B25"/>
    <w:rsid w:val="004E5C07"/>
    <w:rsid w:val="004E5D0B"/>
    <w:rsid w:val="004E5E3E"/>
    <w:rsid w:val="004E5F6E"/>
    <w:rsid w:val="004E5FF3"/>
    <w:rsid w:val="004E6213"/>
    <w:rsid w:val="004E642E"/>
    <w:rsid w:val="004E6790"/>
    <w:rsid w:val="004E703F"/>
    <w:rsid w:val="004E7377"/>
    <w:rsid w:val="004E73EA"/>
    <w:rsid w:val="004E73F7"/>
    <w:rsid w:val="004E7489"/>
    <w:rsid w:val="004E7542"/>
    <w:rsid w:val="004E7549"/>
    <w:rsid w:val="004E7705"/>
    <w:rsid w:val="004E7DE3"/>
    <w:rsid w:val="004F0376"/>
    <w:rsid w:val="004F05F1"/>
    <w:rsid w:val="004F06C6"/>
    <w:rsid w:val="004F0AD2"/>
    <w:rsid w:val="004F0E04"/>
    <w:rsid w:val="004F132B"/>
    <w:rsid w:val="004F158F"/>
    <w:rsid w:val="004F15F2"/>
    <w:rsid w:val="004F1707"/>
    <w:rsid w:val="004F17B2"/>
    <w:rsid w:val="004F17E8"/>
    <w:rsid w:val="004F188D"/>
    <w:rsid w:val="004F1914"/>
    <w:rsid w:val="004F1B0A"/>
    <w:rsid w:val="004F1FA2"/>
    <w:rsid w:val="004F21BF"/>
    <w:rsid w:val="004F21F8"/>
    <w:rsid w:val="004F2418"/>
    <w:rsid w:val="004F2556"/>
    <w:rsid w:val="004F2574"/>
    <w:rsid w:val="004F266E"/>
    <w:rsid w:val="004F274E"/>
    <w:rsid w:val="004F2950"/>
    <w:rsid w:val="004F2991"/>
    <w:rsid w:val="004F2A34"/>
    <w:rsid w:val="004F2A7F"/>
    <w:rsid w:val="004F2EB5"/>
    <w:rsid w:val="004F2F24"/>
    <w:rsid w:val="004F32F2"/>
    <w:rsid w:val="004F3445"/>
    <w:rsid w:val="004F36F3"/>
    <w:rsid w:val="004F3C3D"/>
    <w:rsid w:val="004F3E43"/>
    <w:rsid w:val="004F3E71"/>
    <w:rsid w:val="004F3F70"/>
    <w:rsid w:val="004F3FE4"/>
    <w:rsid w:val="004F400D"/>
    <w:rsid w:val="004F4096"/>
    <w:rsid w:val="004F41F0"/>
    <w:rsid w:val="004F43AE"/>
    <w:rsid w:val="004F443D"/>
    <w:rsid w:val="004F4498"/>
    <w:rsid w:val="004F461C"/>
    <w:rsid w:val="004F4A63"/>
    <w:rsid w:val="004F4B6B"/>
    <w:rsid w:val="004F4D2B"/>
    <w:rsid w:val="004F4D8E"/>
    <w:rsid w:val="004F4F71"/>
    <w:rsid w:val="004F500F"/>
    <w:rsid w:val="004F5150"/>
    <w:rsid w:val="004F5648"/>
    <w:rsid w:val="004F57E5"/>
    <w:rsid w:val="004F5B42"/>
    <w:rsid w:val="004F5C04"/>
    <w:rsid w:val="004F5C42"/>
    <w:rsid w:val="004F5E3A"/>
    <w:rsid w:val="004F6188"/>
    <w:rsid w:val="004F61C5"/>
    <w:rsid w:val="004F62F7"/>
    <w:rsid w:val="004F6480"/>
    <w:rsid w:val="004F66A8"/>
    <w:rsid w:val="004F6897"/>
    <w:rsid w:val="004F69EB"/>
    <w:rsid w:val="004F6CA0"/>
    <w:rsid w:val="004F6EE1"/>
    <w:rsid w:val="004F6F23"/>
    <w:rsid w:val="004F6F29"/>
    <w:rsid w:val="004F6FAA"/>
    <w:rsid w:val="004F7126"/>
    <w:rsid w:val="004F738F"/>
    <w:rsid w:val="004F76DC"/>
    <w:rsid w:val="004F795B"/>
    <w:rsid w:val="004F797A"/>
    <w:rsid w:val="004F79DD"/>
    <w:rsid w:val="004F7CDB"/>
    <w:rsid w:val="004F7E1D"/>
    <w:rsid w:val="004F7F20"/>
    <w:rsid w:val="00500118"/>
    <w:rsid w:val="00500141"/>
    <w:rsid w:val="005001B9"/>
    <w:rsid w:val="0050025B"/>
    <w:rsid w:val="0050038A"/>
    <w:rsid w:val="0050048D"/>
    <w:rsid w:val="0050052B"/>
    <w:rsid w:val="00500574"/>
    <w:rsid w:val="005005B7"/>
    <w:rsid w:val="005007CF"/>
    <w:rsid w:val="00500829"/>
    <w:rsid w:val="00500916"/>
    <w:rsid w:val="00500B1B"/>
    <w:rsid w:val="00500C4B"/>
    <w:rsid w:val="00500C93"/>
    <w:rsid w:val="00500D59"/>
    <w:rsid w:val="00500E64"/>
    <w:rsid w:val="00500FFF"/>
    <w:rsid w:val="00501281"/>
    <w:rsid w:val="005013E3"/>
    <w:rsid w:val="00501571"/>
    <w:rsid w:val="00501977"/>
    <w:rsid w:val="005019FF"/>
    <w:rsid w:val="00501BEA"/>
    <w:rsid w:val="00501D26"/>
    <w:rsid w:val="005021CF"/>
    <w:rsid w:val="0050254A"/>
    <w:rsid w:val="0050256F"/>
    <w:rsid w:val="005027C8"/>
    <w:rsid w:val="005029BA"/>
    <w:rsid w:val="00502F41"/>
    <w:rsid w:val="005030FB"/>
    <w:rsid w:val="005033E5"/>
    <w:rsid w:val="005037A7"/>
    <w:rsid w:val="005038A1"/>
    <w:rsid w:val="00503936"/>
    <w:rsid w:val="00503A08"/>
    <w:rsid w:val="00503A3A"/>
    <w:rsid w:val="00503D80"/>
    <w:rsid w:val="00503DE2"/>
    <w:rsid w:val="00503F9D"/>
    <w:rsid w:val="00504040"/>
    <w:rsid w:val="00504267"/>
    <w:rsid w:val="00504383"/>
    <w:rsid w:val="005045B8"/>
    <w:rsid w:val="005049D3"/>
    <w:rsid w:val="00504CA6"/>
    <w:rsid w:val="00504DC6"/>
    <w:rsid w:val="00504E52"/>
    <w:rsid w:val="00504EC2"/>
    <w:rsid w:val="00504FB0"/>
    <w:rsid w:val="00504FB6"/>
    <w:rsid w:val="005052A3"/>
    <w:rsid w:val="00505657"/>
    <w:rsid w:val="0050593C"/>
    <w:rsid w:val="00505BA2"/>
    <w:rsid w:val="00505BC7"/>
    <w:rsid w:val="00505C7F"/>
    <w:rsid w:val="00505EA7"/>
    <w:rsid w:val="005061DA"/>
    <w:rsid w:val="005064FD"/>
    <w:rsid w:val="0050685B"/>
    <w:rsid w:val="00506A22"/>
    <w:rsid w:val="00506BC7"/>
    <w:rsid w:val="00506D7E"/>
    <w:rsid w:val="00506E79"/>
    <w:rsid w:val="00506E98"/>
    <w:rsid w:val="00506E9E"/>
    <w:rsid w:val="00506F8A"/>
    <w:rsid w:val="00507069"/>
    <w:rsid w:val="0050708A"/>
    <w:rsid w:val="0050723B"/>
    <w:rsid w:val="00507490"/>
    <w:rsid w:val="005074A6"/>
    <w:rsid w:val="005074A7"/>
    <w:rsid w:val="005074AC"/>
    <w:rsid w:val="00507A94"/>
    <w:rsid w:val="00507ABF"/>
    <w:rsid w:val="00507ACA"/>
    <w:rsid w:val="00507DC8"/>
    <w:rsid w:val="00507EE5"/>
    <w:rsid w:val="0051005B"/>
    <w:rsid w:val="00510128"/>
    <w:rsid w:val="00510391"/>
    <w:rsid w:val="005106E0"/>
    <w:rsid w:val="005108C2"/>
    <w:rsid w:val="00510951"/>
    <w:rsid w:val="00510D12"/>
    <w:rsid w:val="00510DA6"/>
    <w:rsid w:val="00510E94"/>
    <w:rsid w:val="00511057"/>
    <w:rsid w:val="005111A7"/>
    <w:rsid w:val="00511289"/>
    <w:rsid w:val="00511452"/>
    <w:rsid w:val="00511ADC"/>
    <w:rsid w:val="00511B65"/>
    <w:rsid w:val="00511E0E"/>
    <w:rsid w:val="00511FF0"/>
    <w:rsid w:val="005120E2"/>
    <w:rsid w:val="00512153"/>
    <w:rsid w:val="00512181"/>
    <w:rsid w:val="005121EC"/>
    <w:rsid w:val="005122AE"/>
    <w:rsid w:val="00512358"/>
    <w:rsid w:val="005123E6"/>
    <w:rsid w:val="005125DD"/>
    <w:rsid w:val="00512766"/>
    <w:rsid w:val="0051282B"/>
    <w:rsid w:val="00512B49"/>
    <w:rsid w:val="00512E41"/>
    <w:rsid w:val="00512FAE"/>
    <w:rsid w:val="00512FBE"/>
    <w:rsid w:val="00513054"/>
    <w:rsid w:val="005138A5"/>
    <w:rsid w:val="00513A3F"/>
    <w:rsid w:val="00513A80"/>
    <w:rsid w:val="00513BB8"/>
    <w:rsid w:val="00513D1B"/>
    <w:rsid w:val="00513E33"/>
    <w:rsid w:val="00514106"/>
    <w:rsid w:val="005142D3"/>
    <w:rsid w:val="005143D6"/>
    <w:rsid w:val="0051441F"/>
    <w:rsid w:val="00514620"/>
    <w:rsid w:val="00514695"/>
    <w:rsid w:val="0051486E"/>
    <w:rsid w:val="005148F6"/>
    <w:rsid w:val="0051492A"/>
    <w:rsid w:val="00514CA1"/>
    <w:rsid w:val="00514D04"/>
    <w:rsid w:val="00514D41"/>
    <w:rsid w:val="00514DCC"/>
    <w:rsid w:val="0051517E"/>
    <w:rsid w:val="00515478"/>
    <w:rsid w:val="005154BB"/>
    <w:rsid w:val="00515592"/>
    <w:rsid w:val="00515755"/>
    <w:rsid w:val="00515AF3"/>
    <w:rsid w:val="00515C55"/>
    <w:rsid w:val="00515D53"/>
    <w:rsid w:val="00516200"/>
    <w:rsid w:val="00516370"/>
    <w:rsid w:val="005165F4"/>
    <w:rsid w:val="00516608"/>
    <w:rsid w:val="0051690C"/>
    <w:rsid w:val="00516B6F"/>
    <w:rsid w:val="00516BAC"/>
    <w:rsid w:val="00516C48"/>
    <w:rsid w:val="00517147"/>
    <w:rsid w:val="0051754E"/>
    <w:rsid w:val="005175D6"/>
    <w:rsid w:val="005176FE"/>
    <w:rsid w:val="00517712"/>
    <w:rsid w:val="00517816"/>
    <w:rsid w:val="00517CE4"/>
    <w:rsid w:val="00517E54"/>
    <w:rsid w:val="005201AF"/>
    <w:rsid w:val="0052074F"/>
    <w:rsid w:val="00521013"/>
    <w:rsid w:val="005213F5"/>
    <w:rsid w:val="00521474"/>
    <w:rsid w:val="005214DA"/>
    <w:rsid w:val="005215F1"/>
    <w:rsid w:val="005215F9"/>
    <w:rsid w:val="00521813"/>
    <w:rsid w:val="00521B75"/>
    <w:rsid w:val="00521D37"/>
    <w:rsid w:val="00521DAC"/>
    <w:rsid w:val="00521FB9"/>
    <w:rsid w:val="00521FE4"/>
    <w:rsid w:val="005220C0"/>
    <w:rsid w:val="0052210D"/>
    <w:rsid w:val="0052219D"/>
    <w:rsid w:val="00522478"/>
    <w:rsid w:val="0052265C"/>
    <w:rsid w:val="00522800"/>
    <w:rsid w:val="005229F4"/>
    <w:rsid w:val="00522A01"/>
    <w:rsid w:val="00522A27"/>
    <w:rsid w:val="00522C37"/>
    <w:rsid w:val="00522E0E"/>
    <w:rsid w:val="00522E4B"/>
    <w:rsid w:val="00522E81"/>
    <w:rsid w:val="00522EFB"/>
    <w:rsid w:val="00522F67"/>
    <w:rsid w:val="00522F79"/>
    <w:rsid w:val="00523375"/>
    <w:rsid w:val="0052340A"/>
    <w:rsid w:val="005235DB"/>
    <w:rsid w:val="0052372E"/>
    <w:rsid w:val="00523769"/>
    <w:rsid w:val="00523DBE"/>
    <w:rsid w:val="0052414D"/>
    <w:rsid w:val="0052430E"/>
    <w:rsid w:val="00524406"/>
    <w:rsid w:val="0052461C"/>
    <w:rsid w:val="005247F6"/>
    <w:rsid w:val="00524817"/>
    <w:rsid w:val="005248DC"/>
    <w:rsid w:val="005248DF"/>
    <w:rsid w:val="00524B09"/>
    <w:rsid w:val="00524BE8"/>
    <w:rsid w:val="00524C70"/>
    <w:rsid w:val="00524E04"/>
    <w:rsid w:val="00524FB6"/>
    <w:rsid w:val="00525057"/>
    <w:rsid w:val="005250CF"/>
    <w:rsid w:val="00525372"/>
    <w:rsid w:val="00525535"/>
    <w:rsid w:val="00525582"/>
    <w:rsid w:val="0052559F"/>
    <w:rsid w:val="005255F6"/>
    <w:rsid w:val="0052586E"/>
    <w:rsid w:val="00525B89"/>
    <w:rsid w:val="00525BFC"/>
    <w:rsid w:val="00525CFC"/>
    <w:rsid w:val="00525E5C"/>
    <w:rsid w:val="0052631B"/>
    <w:rsid w:val="0052677E"/>
    <w:rsid w:val="00526790"/>
    <w:rsid w:val="005267DA"/>
    <w:rsid w:val="00526A28"/>
    <w:rsid w:val="00526AD3"/>
    <w:rsid w:val="00526BF1"/>
    <w:rsid w:val="00526E63"/>
    <w:rsid w:val="0052729E"/>
    <w:rsid w:val="005272B8"/>
    <w:rsid w:val="005277B8"/>
    <w:rsid w:val="00527A45"/>
    <w:rsid w:val="00527B72"/>
    <w:rsid w:val="00527BAC"/>
    <w:rsid w:val="00527C7F"/>
    <w:rsid w:val="00527E48"/>
    <w:rsid w:val="00530334"/>
    <w:rsid w:val="0053055D"/>
    <w:rsid w:val="005307B4"/>
    <w:rsid w:val="00530A40"/>
    <w:rsid w:val="00530EE3"/>
    <w:rsid w:val="00531099"/>
    <w:rsid w:val="005315CC"/>
    <w:rsid w:val="00531663"/>
    <w:rsid w:val="00531946"/>
    <w:rsid w:val="00531A11"/>
    <w:rsid w:val="00531AF9"/>
    <w:rsid w:val="00532287"/>
    <w:rsid w:val="00532326"/>
    <w:rsid w:val="005325F8"/>
    <w:rsid w:val="00532687"/>
    <w:rsid w:val="005327B1"/>
    <w:rsid w:val="0053281C"/>
    <w:rsid w:val="0053291A"/>
    <w:rsid w:val="00532C76"/>
    <w:rsid w:val="00533332"/>
    <w:rsid w:val="0053343A"/>
    <w:rsid w:val="00533A24"/>
    <w:rsid w:val="00533AB5"/>
    <w:rsid w:val="00533B0F"/>
    <w:rsid w:val="00533D5D"/>
    <w:rsid w:val="00533D63"/>
    <w:rsid w:val="00534515"/>
    <w:rsid w:val="005346CD"/>
    <w:rsid w:val="00534A8A"/>
    <w:rsid w:val="00534D05"/>
    <w:rsid w:val="00534E6E"/>
    <w:rsid w:val="00534EEF"/>
    <w:rsid w:val="0053509E"/>
    <w:rsid w:val="0053531C"/>
    <w:rsid w:val="005354BE"/>
    <w:rsid w:val="0053557D"/>
    <w:rsid w:val="0053569F"/>
    <w:rsid w:val="005356F6"/>
    <w:rsid w:val="005359C2"/>
    <w:rsid w:val="00535A86"/>
    <w:rsid w:val="00535EAE"/>
    <w:rsid w:val="00536269"/>
    <w:rsid w:val="00536547"/>
    <w:rsid w:val="00536778"/>
    <w:rsid w:val="005367D7"/>
    <w:rsid w:val="005368C0"/>
    <w:rsid w:val="005368F5"/>
    <w:rsid w:val="005369E9"/>
    <w:rsid w:val="00536A99"/>
    <w:rsid w:val="00536AB7"/>
    <w:rsid w:val="00536FEB"/>
    <w:rsid w:val="005372E4"/>
    <w:rsid w:val="00537483"/>
    <w:rsid w:val="00537486"/>
    <w:rsid w:val="005375D0"/>
    <w:rsid w:val="0053767B"/>
    <w:rsid w:val="00537BC2"/>
    <w:rsid w:val="00537D38"/>
    <w:rsid w:val="00540194"/>
    <w:rsid w:val="005401D7"/>
    <w:rsid w:val="00540319"/>
    <w:rsid w:val="0054037E"/>
    <w:rsid w:val="0054061F"/>
    <w:rsid w:val="0054069B"/>
    <w:rsid w:val="0054099C"/>
    <w:rsid w:val="00541043"/>
    <w:rsid w:val="00541093"/>
    <w:rsid w:val="00541383"/>
    <w:rsid w:val="005414AE"/>
    <w:rsid w:val="005414D6"/>
    <w:rsid w:val="005416A7"/>
    <w:rsid w:val="00541840"/>
    <w:rsid w:val="00541955"/>
    <w:rsid w:val="00541A4A"/>
    <w:rsid w:val="00541A57"/>
    <w:rsid w:val="00541A9E"/>
    <w:rsid w:val="00541D32"/>
    <w:rsid w:val="00541E19"/>
    <w:rsid w:val="00541EF6"/>
    <w:rsid w:val="00541F57"/>
    <w:rsid w:val="00541F5C"/>
    <w:rsid w:val="0054200C"/>
    <w:rsid w:val="00542045"/>
    <w:rsid w:val="005423DE"/>
    <w:rsid w:val="00542511"/>
    <w:rsid w:val="00542723"/>
    <w:rsid w:val="00542840"/>
    <w:rsid w:val="0054284E"/>
    <w:rsid w:val="005428F8"/>
    <w:rsid w:val="00542CFC"/>
    <w:rsid w:val="00542D23"/>
    <w:rsid w:val="00542DB8"/>
    <w:rsid w:val="00542E1F"/>
    <w:rsid w:val="00542E92"/>
    <w:rsid w:val="00542F62"/>
    <w:rsid w:val="00543011"/>
    <w:rsid w:val="0054306C"/>
    <w:rsid w:val="0054377B"/>
    <w:rsid w:val="0054397F"/>
    <w:rsid w:val="00543D3F"/>
    <w:rsid w:val="00543FED"/>
    <w:rsid w:val="005442F8"/>
    <w:rsid w:val="005443D6"/>
    <w:rsid w:val="00544444"/>
    <w:rsid w:val="00544587"/>
    <w:rsid w:val="00544811"/>
    <w:rsid w:val="00544AEC"/>
    <w:rsid w:val="00544D1F"/>
    <w:rsid w:val="00544DD2"/>
    <w:rsid w:val="00544FD4"/>
    <w:rsid w:val="00545053"/>
    <w:rsid w:val="005451AF"/>
    <w:rsid w:val="0054525C"/>
    <w:rsid w:val="005452ED"/>
    <w:rsid w:val="005453DC"/>
    <w:rsid w:val="005455D8"/>
    <w:rsid w:val="005456FB"/>
    <w:rsid w:val="00545732"/>
    <w:rsid w:val="005459ED"/>
    <w:rsid w:val="00545B56"/>
    <w:rsid w:val="00546067"/>
    <w:rsid w:val="005460A9"/>
    <w:rsid w:val="00546156"/>
    <w:rsid w:val="005461F8"/>
    <w:rsid w:val="00546204"/>
    <w:rsid w:val="0054629C"/>
    <w:rsid w:val="005462D9"/>
    <w:rsid w:val="00546509"/>
    <w:rsid w:val="0054657C"/>
    <w:rsid w:val="0054658C"/>
    <w:rsid w:val="005465F5"/>
    <w:rsid w:val="005466AE"/>
    <w:rsid w:val="0054690E"/>
    <w:rsid w:val="0054696E"/>
    <w:rsid w:val="00546985"/>
    <w:rsid w:val="005469D9"/>
    <w:rsid w:val="00546B3D"/>
    <w:rsid w:val="00546B76"/>
    <w:rsid w:val="00546C17"/>
    <w:rsid w:val="00546DE5"/>
    <w:rsid w:val="00546EAA"/>
    <w:rsid w:val="005471DC"/>
    <w:rsid w:val="0054721A"/>
    <w:rsid w:val="00547266"/>
    <w:rsid w:val="0054733F"/>
    <w:rsid w:val="005473C5"/>
    <w:rsid w:val="005475B9"/>
    <w:rsid w:val="005476BC"/>
    <w:rsid w:val="005476F8"/>
    <w:rsid w:val="005477A1"/>
    <w:rsid w:val="00547AC3"/>
    <w:rsid w:val="00547B2D"/>
    <w:rsid w:val="00547C1E"/>
    <w:rsid w:val="00547E18"/>
    <w:rsid w:val="00547E70"/>
    <w:rsid w:val="005501F1"/>
    <w:rsid w:val="005505DE"/>
    <w:rsid w:val="0055065D"/>
    <w:rsid w:val="00550931"/>
    <w:rsid w:val="00550AF8"/>
    <w:rsid w:val="0055119A"/>
    <w:rsid w:val="0055135C"/>
    <w:rsid w:val="0055142E"/>
    <w:rsid w:val="005514AF"/>
    <w:rsid w:val="00551898"/>
    <w:rsid w:val="00551A8C"/>
    <w:rsid w:val="00551EAC"/>
    <w:rsid w:val="00552071"/>
    <w:rsid w:val="00552098"/>
    <w:rsid w:val="0055221E"/>
    <w:rsid w:val="00552330"/>
    <w:rsid w:val="005523A0"/>
    <w:rsid w:val="0055241F"/>
    <w:rsid w:val="00552491"/>
    <w:rsid w:val="00552A4B"/>
    <w:rsid w:val="00552C9F"/>
    <w:rsid w:val="00552D7A"/>
    <w:rsid w:val="00552E03"/>
    <w:rsid w:val="005530A5"/>
    <w:rsid w:val="00553207"/>
    <w:rsid w:val="005532C2"/>
    <w:rsid w:val="00553320"/>
    <w:rsid w:val="00553334"/>
    <w:rsid w:val="0055356A"/>
    <w:rsid w:val="00553582"/>
    <w:rsid w:val="005538E6"/>
    <w:rsid w:val="00553A00"/>
    <w:rsid w:val="00553AF1"/>
    <w:rsid w:val="00553C6A"/>
    <w:rsid w:val="00553D27"/>
    <w:rsid w:val="00553FD5"/>
    <w:rsid w:val="00554104"/>
    <w:rsid w:val="00554478"/>
    <w:rsid w:val="0055471A"/>
    <w:rsid w:val="0055479E"/>
    <w:rsid w:val="00554CD6"/>
    <w:rsid w:val="00554DF9"/>
    <w:rsid w:val="00554E18"/>
    <w:rsid w:val="00554F56"/>
    <w:rsid w:val="00554F65"/>
    <w:rsid w:val="00555067"/>
    <w:rsid w:val="00555102"/>
    <w:rsid w:val="0055525A"/>
    <w:rsid w:val="005553EB"/>
    <w:rsid w:val="00555799"/>
    <w:rsid w:val="005557F4"/>
    <w:rsid w:val="00555850"/>
    <w:rsid w:val="00555990"/>
    <w:rsid w:val="00555B9D"/>
    <w:rsid w:val="00555C32"/>
    <w:rsid w:val="00556066"/>
    <w:rsid w:val="0055646D"/>
    <w:rsid w:val="0055647E"/>
    <w:rsid w:val="005565EF"/>
    <w:rsid w:val="00556EF3"/>
    <w:rsid w:val="00557065"/>
    <w:rsid w:val="00557259"/>
    <w:rsid w:val="0055729C"/>
    <w:rsid w:val="005573B2"/>
    <w:rsid w:val="00557439"/>
    <w:rsid w:val="0055750B"/>
    <w:rsid w:val="005575A8"/>
    <w:rsid w:val="0055775A"/>
    <w:rsid w:val="0055785D"/>
    <w:rsid w:val="00557A2F"/>
    <w:rsid w:val="00557C3B"/>
    <w:rsid w:val="00557C93"/>
    <w:rsid w:val="00557E8E"/>
    <w:rsid w:val="00557F3D"/>
    <w:rsid w:val="00557F46"/>
    <w:rsid w:val="00560041"/>
    <w:rsid w:val="00560101"/>
    <w:rsid w:val="0056019A"/>
    <w:rsid w:val="005601C5"/>
    <w:rsid w:val="0056030C"/>
    <w:rsid w:val="005603C2"/>
    <w:rsid w:val="00560414"/>
    <w:rsid w:val="005604FE"/>
    <w:rsid w:val="00560C2D"/>
    <w:rsid w:val="00560CB7"/>
    <w:rsid w:val="00560E7F"/>
    <w:rsid w:val="00560F66"/>
    <w:rsid w:val="00561109"/>
    <w:rsid w:val="00561576"/>
    <w:rsid w:val="005615B8"/>
    <w:rsid w:val="00561852"/>
    <w:rsid w:val="00561A33"/>
    <w:rsid w:val="00561AB3"/>
    <w:rsid w:val="00561CAD"/>
    <w:rsid w:val="00561F6C"/>
    <w:rsid w:val="0056200C"/>
    <w:rsid w:val="0056223D"/>
    <w:rsid w:val="0056225D"/>
    <w:rsid w:val="00562278"/>
    <w:rsid w:val="0056238C"/>
    <w:rsid w:val="005623E0"/>
    <w:rsid w:val="005623FC"/>
    <w:rsid w:val="00562500"/>
    <w:rsid w:val="005627CB"/>
    <w:rsid w:val="00562D63"/>
    <w:rsid w:val="00562D9A"/>
    <w:rsid w:val="00563681"/>
    <w:rsid w:val="005638BC"/>
    <w:rsid w:val="00563924"/>
    <w:rsid w:val="00563957"/>
    <w:rsid w:val="005639A8"/>
    <w:rsid w:val="00563AA3"/>
    <w:rsid w:val="00563C9B"/>
    <w:rsid w:val="00563E94"/>
    <w:rsid w:val="00563F92"/>
    <w:rsid w:val="005640E0"/>
    <w:rsid w:val="005643C1"/>
    <w:rsid w:val="00564466"/>
    <w:rsid w:val="005644C4"/>
    <w:rsid w:val="005645B2"/>
    <w:rsid w:val="00564886"/>
    <w:rsid w:val="005648C0"/>
    <w:rsid w:val="00564D2E"/>
    <w:rsid w:val="00564DD9"/>
    <w:rsid w:val="00564E02"/>
    <w:rsid w:val="00564E74"/>
    <w:rsid w:val="0056516A"/>
    <w:rsid w:val="0056537C"/>
    <w:rsid w:val="0056539B"/>
    <w:rsid w:val="00565512"/>
    <w:rsid w:val="005655DB"/>
    <w:rsid w:val="00565664"/>
    <w:rsid w:val="0056567D"/>
    <w:rsid w:val="005656B5"/>
    <w:rsid w:val="00565786"/>
    <w:rsid w:val="00565808"/>
    <w:rsid w:val="005658B6"/>
    <w:rsid w:val="005658C2"/>
    <w:rsid w:val="00565921"/>
    <w:rsid w:val="005659BE"/>
    <w:rsid w:val="00565AF6"/>
    <w:rsid w:val="00565BD0"/>
    <w:rsid w:val="00565E61"/>
    <w:rsid w:val="00566092"/>
    <w:rsid w:val="005660C2"/>
    <w:rsid w:val="00566114"/>
    <w:rsid w:val="00566136"/>
    <w:rsid w:val="005662C3"/>
    <w:rsid w:val="005662C5"/>
    <w:rsid w:val="005662D9"/>
    <w:rsid w:val="0056694C"/>
    <w:rsid w:val="0056694D"/>
    <w:rsid w:val="005669A5"/>
    <w:rsid w:val="00566A9A"/>
    <w:rsid w:val="00566B29"/>
    <w:rsid w:val="00566B31"/>
    <w:rsid w:val="00566D4A"/>
    <w:rsid w:val="00566D7B"/>
    <w:rsid w:val="00566E46"/>
    <w:rsid w:val="00566EF5"/>
    <w:rsid w:val="0056724B"/>
    <w:rsid w:val="0056738B"/>
    <w:rsid w:val="00567439"/>
    <w:rsid w:val="005674C9"/>
    <w:rsid w:val="005676F0"/>
    <w:rsid w:val="00567A90"/>
    <w:rsid w:val="00567AC2"/>
    <w:rsid w:val="00567E14"/>
    <w:rsid w:val="00567EF1"/>
    <w:rsid w:val="00567FB2"/>
    <w:rsid w:val="00567FC9"/>
    <w:rsid w:val="00570196"/>
    <w:rsid w:val="00570463"/>
    <w:rsid w:val="005704D8"/>
    <w:rsid w:val="005705E2"/>
    <w:rsid w:val="005706A4"/>
    <w:rsid w:val="005707B5"/>
    <w:rsid w:val="00570DE3"/>
    <w:rsid w:val="00570F10"/>
    <w:rsid w:val="00570F37"/>
    <w:rsid w:val="005710E4"/>
    <w:rsid w:val="005717BC"/>
    <w:rsid w:val="00571BA4"/>
    <w:rsid w:val="00571D53"/>
    <w:rsid w:val="00571EF9"/>
    <w:rsid w:val="00571F71"/>
    <w:rsid w:val="00572014"/>
    <w:rsid w:val="00572076"/>
    <w:rsid w:val="0057223D"/>
    <w:rsid w:val="00572457"/>
    <w:rsid w:val="00572574"/>
    <w:rsid w:val="005725B9"/>
    <w:rsid w:val="005726C9"/>
    <w:rsid w:val="00572789"/>
    <w:rsid w:val="005729BF"/>
    <w:rsid w:val="00572D43"/>
    <w:rsid w:val="00572E33"/>
    <w:rsid w:val="00572E41"/>
    <w:rsid w:val="00572EDC"/>
    <w:rsid w:val="005733B6"/>
    <w:rsid w:val="00573462"/>
    <w:rsid w:val="0057364E"/>
    <w:rsid w:val="005736ED"/>
    <w:rsid w:val="005737E1"/>
    <w:rsid w:val="005739B7"/>
    <w:rsid w:val="00573C9B"/>
    <w:rsid w:val="00573EDA"/>
    <w:rsid w:val="00573F46"/>
    <w:rsid w:val="0057406B"/>
    <w:rsid w:val="00574346"/>
    <w:rsid w:val="0057445C"/>
    <w:rsid w:val="005746A5"/>
    <w:rsid w:val="005748F9"/>
    <w:rsid w:val="00574CC3"/>
    <w:rsid w:val="00574DA7"/>
    <w:rsid w:val="00574F29"/>
    <w:rsid w:val="00574F92"/>
    <w:rsid w:val="005751AE"/>
    <w:rsid w:val="005751CF"/>
    <w:rsid w:val="00575251"/>
    <w:rsid w:val="005752A3"/>
    <w:rsid w:val="00575B4F"/>
    <w:rsid w:val="00575BA1"/>
    <w:rsid w:val="00575C31"/>
    <w:rsid w:val="00575F7A"/>
    <w:rsid w:val="00575FF7"/>
    <w:rsid w:val="00576044"/>
    <w:rsid w:val="005760AF"/>
    <w:rsid w:val="00576119"/>
    <w:rsid w:val="005762E5"/>
    <w:rsid w:val="00576462"/>
    <w:rsid w:val="00576542"/>
    <w:rsid w:val="005769F8"/>
    <w:rsid w:val="00576A57"/>
    <w:rsid w:val="00576D2E"/>
    <w:rsid w:val="00577168"/>
    <w:rsid w:val="005771A8"/>
    <w:rsid w:val="00577209"/>
    <w:rsid w:val="00577476"/>
    <w:rsid w:val="005775A9"/>
    <w:rsid w:val="00577610"/>
    <w:rsid w:val="00577649"/>
    <w:rsid w:val="005776B5"/>
    <w:rsid w:val="005776E0"/>
    <w:rsid w:val="00577AB3"/>
    <w:rsid w:val="00577F45"/>
    <w:rsid w:val="00577F61"/>
    <w:rsid w:val="005801A9"/>
    <w:rsid w:val="005801D2"/>
    <w:rsid w:val="005801EB"/>
    <w:rsid w:val="00580A81"/>
    <w:rsid w:val="00580A83"/>
    <w:rsid w:val="00580A9C"/>
    <w:rsid w:val="00580BBC"/>
    <w:rsid w:val="00580EBC"/>
    <w:rsid w:val="0058114C"/>
    <w:rsid w:val="00581192"/>
    <w:rsid w:val="0058151F"/>
    <w:rsid w:val="00581706"/>
    <w:rsid w:val="00581A72"/>
    <w:rsid w:val="005820ED"/>
    <w:rsid w:val="005822A7"/>
    <w:rsid w:val="0058231D"/>
    <w:rsid w:val="00582411"/>
    <w:rsid w:val="00582514"/>
    <w:rsid w:val="005825BF"/>
    <w:rsid w:val="00582783"/>
    <w:rsid w:val="00582B1F"/>
    <w:rsid w:val="00582BAB"/>
    <w:rsid w:val="00582F98"/>
    <w:rsid w:val="0058330F"/>
    <w:rsid w:val="00583325"/>
    <w:rsid w:val="00583584"/>
    <w:rsid w:val="0058389A"/>
    <w:rsid w:val="00583A43"/>
    <w:rsid w:val="00583A49"/>
    <w:rsid w:val="00583C05"/>
    <w:rsid w:val="00583E4D"/>
    <w:rsid w:val="005840A7"/>
    <w:rsid w:val="005840C6"/>
    <w:rsid w:val="0058429D"/>
    <w:rsid w:val="005844AB"/>
    <w:rsid w:val="00584847"/>
    <w:rsid w:val="0058492D"/>
    <w:rsid w:val="00584C90"/>
    <w:rsid w:val="00584FEC"/>
    <w:rsid w:val="005850D1"/>
    <w:rsid w:val="005850D2"/>
    <w:rsid w:val="00585292"/>
    <w:rsid w:val="00585372"/>
    <w:rsid w:val="00585414"/>
    <w:rsid w:val="0058555E"/>
    <w:rsid w:val="0058564D"/>
    <w:rsid w:val="005858AC"/>
    <w:rsid w:val="0058602C"/>
    <w:rsid w:val="0058608C"/>
    <w:rsid w:val="005862F5"/>
    <w:rsid w:val="0058635B"/>
    <w:rsid w:val="005864A6"/>
    <w:rsid w:val="00586802"/>
    <w:rsid w:val="00586923"/>
    <w:rsid w:val="005869B3"/>
    <w:rsid w:val="005869FE"/>
    <w:rsid w:val="00586CED"/>
    <w:rsid w:val="00586E28"/>
    <w:rsid w:val="00586FAA"/>
    <w:rsid w:val="005870D4"/>
    <w:rsid w:val="0058729B"/>
    <w:rsid w:val="005876ED"/>
    <w:rsid w:val="005900A2"/>
    <w:rsid w:val="005900E7"/>
    <w:rsid w:val="0059011F"/>
    <w:rsid w:val="005901F5"/>
    <w:rsid w:val="00590252"/>
    <w:rsid w:val="005903A4"/>
    <w:rsid w:val="00590477"/>
    <w:rsid w:val="00590517"/>
    <w:rsid w:val="00590671"/>
    <w:rsid w:val="005906DE"/>
    <w:rsid w:val="00590843"/>
    <w:rsid w:val="00590946"/>
    <w:rsid w:val="00590B2C"/>
    <w:rsid w:val="00590B7E"/>
    <w:rsid w:val="00590CD2"/>
    <w:rsid w:val="00590D6B"/>
    <w:rsid w:val="00590EF9"/>
    <w:rsid w:val="00590F4C"/>
    <w:rsid w:val="005910A6"/>
    <w:rsid w:val="0059125B"/>
    <w:rsid w:val="0059129A"/>
    <w:rsid w:val="005912AF"/>
    <w:rsid w:val="005912E9"/>
    <w:rsid w:val="005914D6"/>
    <w:rsid w:val="005918FC"/>
    <w:rsid w:val="0059196D"/>
    <w:rsid w:val="0059199A"/>
    <w:rsid w:val="00591FED"/>
    <w:rsid w:val="00592063"/>
    <w:rsid w:val="0059208A"/>
    <w:rsid w:val="005920F3"/>
    <w:rsid w:val="00592572"/>
    <w:rsid w:val="005927FC"/>
    <w:rsid w:val="005928E7"/>
    <w:rsid w:val="00592946"/>
    <w:rsid w:val="00592D4C"/>
    <w:rsid w:val="00592E82"/>
    <w:rsid w:val="00592EB9"/>
    <w:rsid w:val="0059309C"/>
    <w:rsid w:val="005931D4"/>
    <w:rsid w:val="005931FF"/>
    <w:rsid w:val="00593458"/>
    <w:rsid w:val="005938BC"/>
    <w:rsid w:val="005938F9"/>
    <w:rsid w:val="00593AAD"/>
    <w:rsid w:val="00593C7A"/>
    <w:rsid w:val="00593E9A"/>
    <w:rsid w:val="00593EE3"/>
    <w:rsid w:val="00594617"/>
    <w:rsid w:val="005946CC"/>
    <w:rsid w:val="00594798"/>
    <w:rsid w:val="005947B1"/>
    <w:rsid w:val="005948DD"/>
    <w:rsid w:val="00594ADB"/>
    <w:rsid w:val="00594EAA"/>
    <w:rsid w:val="00594F0D"/>
    <w:rsid w:val="00594FD4"/>
    <w:rsid w:val="00595004"/>
    <w:rsid w:val="00595069"/>
    <w:rsid w:val="0059534B"/>
    <w:rsid w:val="005954D3"/>
    <w:rsid w:val="005955CA"/>
    <w:rsid w:val="005956B2"/>
    <w:rsid w:val="00595872"/>
    <w:rsid w:val="00595CD7"/>
    <w:rsid w:val="00595EC0"/>
    <w:rsid w:val="00595F31"/>
    <w:rsid w:val="00596235"/>
    <w:rsid w:val="00596653"/>
    <w:rsid w:val="005966D5"/>
    <w:rsid w:val="005968EE"/>
    <w:rsid w:val="00596ACF"/>
    <w:rsid w:val="00596BE3"/>
    <w:rsid w:val="00596DAC"/>
    <w:rsid w:val="00596EB9"/>
    <w:rsid w:val="00596FB7"/>
    <w:rsid w:val="005974AC"/>
    <w:rsid w:val="005974CD"/>
    <w:rsid w:val="005975A8"/>
    <w:rsid w:val="00597646"/>
    <w:rsid w:val="005977A7"/>
    <w:rsid w:val="00597882"/>
    <w:rsid w:val="00597DA8"/>
    <w:rsid w:val="00597DAA"/>
    <w:rsid w:val="005A022D"/>
    <w:rsid w:val="005A025F"/>
    <w:rsid w:val="005A0636"/>
    <w:rsid w:val="005A0958"/>
    <w:rsid w:val="005A0E5A"/>
    <w:rsid w:val="005A0E5F"/>
    <w:rsid w:val="005A1621"/>
    <w:rsid w:val="005A184D"/>
    <w:rsid w:val="005A194F"/>
    <w:rsid w:val="005A1A35"/>
    <w:rsid w:val="005A1CEF"/>
    <w:rsid w:val="005A1EA5"/>
    <w:rsid w:val="005A216E"/>
    <w:rsid w:val="005A21D6"/>
    <w:rsid w:val="005A2213"/>
    <w:rsid w:val="005A2286"/>
    <w:rsid w:val="005A22A8"/>
    <w:rsid w:val="005A22D5"/>
    <w:rsid w:val="005A2513"/>
    <w:rsid w:val="005A2598"/>
    <w:rsid w:val="005A2744"/>
    <w:rsid w:val="005A280C"/>
    <w:rsid w:val="005A284D"/>
    <w:rsid w:val="005A28A9"/>
    <w:rsid w:val="005A2C1B"/>
    <w:rsid w:val="005A2CAD"/>
    <w:rsid w:val="005A3349"/>
    <w:rsid w:val="005A36B8"/>
    <w:rsid w:val="005A3791"/>
    <w:rsid w:val="005A37E9"/>
    <w:rsid w:val="005A390D"/>
    <w:rsid w:val="005A3998"/>
    <w:rsid w:val="005A3D82"/>
    <w:rsid w:val="005A3F2E"/>
    <w:rsid w:val="005A403C"/>
    <w:rsid w:val="005A4149"/>
    <w:rsid w:val="005A4387"/>
    <w:rsid w:val="005A4597"/>
    <w:rsid w:val="005A4A3A"/>
    <w:rsid w:val="005A4B42"/>
    <w:rsid w:val="005A4E48"/>
    <w:rsid w:val="005A50C3"/>
    <w:rsid w:val="005A524D"/>
    <w:rsid w:val="005A5334"/>
    <w:rsid w:val="005A5337"/>
    <w:rsid w:val="005A5386"/>
    <w:rsid w:val="005A5B3D"/>
    <w:rsid w:val="005A5B52"/>
    <w:rsid w:val="005A5C32"/>
    <w:rsid w:val="005A5C66"/>
    <w:rsid w:val="005A5EA4"/>
    <w:rsid w:val="005A5FF2"/>
    <w:rsid w:val="005A631C"/>
    <w:rsid w:val="005A638E"/>
    <w:rsid w:val="005A6431"/>
    <w:rsid w:val="005A6B65"/>
    <w:rsid w:val="005A6E70"/>
    <w:rsid w:val="005A6F9C"/>
    <w:rsid w:val="005A76CC"/>
    <w:rsid w:val="005A78C4"/>
    <w:rsid w:val="005A78CD"/>
    <w:rsid w:val="005A78E2"/>
    <w:rsid w:val="005A7957"/>
    <w:rsid w:val="005A7BAC"/>
    <w:rsid w:val="005A7C6D"/>
    <w:rsid w:val="005B0077"/>
    <w:rsid w:val="005B03C0"/>
    <w:rsid w:val="005B04A9"/>
    <w:rsid w:val="005B0557"/>
    <w:rsid w:val="005B076F"/>
    <w:rsid w:val="005B089B"/>
    <w:rsid w:val="005B0922"/>
    <w:rsid w:val="005B09AC"/>
    <w:rsid w:val="005B09C5"/>
    <w:rsid w:val="005B0A10"/>
    <w:rsid w:val="005B0B73"/>
    <w:rsid w:val="005B0EDE"/>
    <w:rsid w:val="005B140C"/>
    <w:rsid w:val="005B1491"/>
    <w:rsid w:val="005B1804"/>
    <w:rsid w:val="005B1873"/>
    <w:rsid w:val="005B19C2"/>
    <w:rsid w:val="005B1FEE"/>
    <w:rsid w:val="005B211A"/>
    <w:rsid w:val="005B2690"/>
    <w:rsid w:val="005B26C1"/>
    <w:rsid w:val="005B2773"/>
    <w:rsid w:val="005B278E"/>
    <w:rsid w:val="005B2792"/>
    <w:rsid w:val="005B29A9"/>
    <w:rsid w:val="005B2BED"/>
    <w:rsid w:val="005B2C44"/>
    <w:rsid w:val="005B2E56"/>
    <w:rsid w:val="005B2F5C"/>
    <w:rsid w:val="005B31D4"/>
    <w:rsid w:val="005B3411"/>
    <w:rsid w:val="005B3495"/>
    <w:rsid w:val="005B35C2"/>
    <w:rsid w:val="005B3616"/>
    <w:rsid w:val="005B384F"/>
    <w:rsid w:val="005B3899"/>
    <w:rsid w:val="005B3ADB"/>
    <w:rsid w:val="005B3AF6"/>
    <w:rsid w:val="005B3BE4"/>
    <w:rsid w:val="005B3DBE"/>
    <w:rsid w:val="005B3E56"/>
    <w:rsid w:val="005B3E81"/>
    <w:rsid w:val="005B3EB7"/>
    <w:rsid w:val="005B43EE"/>
    <w:rsid w:val="005B46BE"/>
    <w:rsid w:val="005B4B66"/>
    <w:rsid w:val="005B4CD7"/>
    <w:rsid w:val="005B56C5"/>
    <w:rsid w:val="005B57B6"/>
    <w:rsid w:val="005B5D6C"/>
    <w:rsid w:val="005B62C4"/>
    <w:rsid w:val="005B658C"/>
    <w:rsid w:val="005B662A"/>
    <w:rsid w:val="005B6A58"/>
    <w:rsid w:val="005B6AEE"/>
    <w:rsid w:val="005B6B37"/>
    <w:rsid w:val="005B6E24"/>
    <w:rsid w:val="005B6ECC"/>
    <w:rsid w:val="005B70AC"/>
    <w:rsid w:val="005B7281"/>
    <w:rsid w:val="005B7713"/>
    <w:rsid w:val="005B781F"/>
    <w:rsid w:val="005B78D7"/>
    <w:rsid w:val="005B79F2"/>
    <w:rsid w:val="005B7AB0"/>
    <w:rsid w:val="005B7C7A"/>
    <w:rsid w:val="005B7CB4"/>
    <w:rsid w:val="005B7F21"/>
    <w:rsid w:val="005C0146"/>
    <w:rsid w:val="005C042E"/>
    <w:rsid w:val="005C05BB"/>
    <w:rsid w:val="005C05DB"/>
    <w:rsid w:val="005C0604"/>
    <w:rsid w:val="005C0650"/>
    <w:rsid w:val="005C0754"/>
    <w:rsid w:val="005C0A2C"/>
    <w:rsid w:val="005C0FAA"/>
    <w:rsid w:val="005C101E"/>
    <w:rsid w:val="005C1106"/>
    <w:rsid w:val="005C162C"/>
    <w:rsid w:val="005C17DF"/>
    <w:rsid w:val="005C18ED"/>
    <w:rsid w:val="005C1A06"/>
    <w:rsid w:val="005C1F86"/>
    <w:rsid w:val="005C2062"/>
    <w:rsid w:val="005C21ED"/>
    <w:rsid w:val="005C2322"/>
    <w:rsid w:val="005C2588"/>
    <w:rsid w:val="005C259B"/>
    <w:rsid w:val="005C27F6"/>
    <w:rsid w:val="005C288F"/>
    <w:rsid w:val="005C2A77"/>
    <w:rsid w:val="005C2D16"/>
    <w:rsid w:val="005C2DDC"/>
    <w:rsid w:val="005C2E84"/>
    <w:rsid w:val="005C2EB1"/>
    <w:rsid w:val="005C31D1"/>
    <w:rsid w:val="005C3318"/>
    <w:rsid w:val="005C33AC"/>
    <w:rsid w:val="005C33DA"/>
    <w:rsid w:val="005C35E5"/>
    <w:rsid w:val="005C3619"/>
    <w:rsid w:val="005C3AC3"/>
    <w:rsid w:val="005C3B09"/>
    <w:rsid w:val="005C3B7F"/>
    <w:rsid w:val="005C3CD3"/>
    <w:rsid w:val="005C3D2F"/>
    <w:rsid w:val="005C3D9B"/>
    <w:rsid w:val="005C4475"/>
    <w:rsid w:val="005C4479"/>
    <w:rsid w:val="005C479B"/>
    <w:rsid w:val="005C4852"/>
    <w:rsid w:val="005C4A12"/>
    <w:rsid w:val="005C4AD5"/>
    <w:rsid w:val="005C4C0E"/>
    <w:rsid w:val="005C5203"/>
    <w:rsid w:val="005C5279"/>
    <w:rsid w:val="005C5763"/>
    <w:rsid w:val="005C57C8"/>
    <w:rsid w:val="005C5894"/>
    <w:rsid w:val="005C5919"/>
    <w:rsid w:val="005C5936"/>
    <w:rsid w:val="005C5A35"/>
    <w:rsid w:val="005C5ADC"/>
    <w:rsid w:val="005C5B63"/>
    <w:rsid w:val="005C5CCA"/>
    <w:rsid w:val="005C5D38"/>
    <w:rsid w:val="005C6233"/>
    <w:rsid w:val="005C6352"/>
    <w:rsid w:val="005C63AF"/>
    <w:rsid w:val="005C686D"/>
    <w:rsid w:val="005C6C14"/>
    <w:rsid w:val="005C6D33"/>
    <w:rsid w:val="005C6E5C"/>
    <w:rsid w:val="005C70C0"/>
    <w:rsid w:val="005C71C3"/>
    <w:rsid w:val="005C73E5"/>
    <w:rsid w:val="005C7610"/>
    <w:rsid w:val="005C7819"/>
    <w:rsid w:val="005C7A6F"/>
    <w:rsid w:val="005C7BA1"/>
    <w:rsid w:val="005C7D0A"/>
    <w:rsid w:val="005C7D25"/>
    <w:rsid w:val="005C7F1B"/>
    <w:rsid w:val="005D017C"/>
    <w:rsid w:val="005D0368"/>
    <w:rsid w:val="005D04B4"/>
    <w:rsid w:val="005D04EA"/>
    <w:rsid w:val="005D06E2"/>
    <w:rsid w:val="005D071B"/>
    <w:rsid w:val="005D0845"/>
    <w:rsid w:val="005D08F8"/>
    <w:rsid w:val="005D09E2"/>
    <w:rsid w:val="005D0A10"/>
    <w:rsid w:val="005D0B0E"/>
    <w:rsid w:val="005D0D00"/>
    <w:rsid w:val="005D0EDD"/>
    <w:rsid w:val="005D1046"/>
    <w:rsid w:val="005D107D"/>
    <w:rsid w:val="005D1125"/>
    <w:rsid w:val="005D11A6"/>
    <w:rsid w:val="005D126E"/>
    <w:rsid w:val="005D128C"/>
    <w:rsid w:val="005D12E5"/>
    <w:rsid w:val="005D15B9"/>
    <w:rsid w:val="005D1999"/>
    <w:rsid w:val="005D204F"/>
    <w:rsid w:val="005D25C3"/>
    <w:rsid w:val="005D2801"/>
    <w:rsid w:val="005D281F"/>
    <w:rsid w:val="005D2867"/>
    <w:rsid w:val="005D287F"/>
    <w:rsid w:val="005D2913"/>
    <w:rsid w:val="005D2AB1"/>
    <w:rsid w:val="005D2EAD"/>
    <w:rsid w:val="005D2F5F"/>
    <w:rsid w:val="005D2F86"/>
    <w:rsid w:val="005D2FBE"/>
    <w:rsid w:val="005D3C14"/>
    <w:rsid w:val="005D3D8B"/>
    <w:rsid w:val="005D4077"/>
    <w:rsid w:val="005D408A"/>
    <w:rsid w:val="005D4251"/>
    <w:rsid w:val="005D440A"/>
    <w:rsid w:val="005D4557"/>
    <w:rsid w:val="005D47E7"/>
    <w:rsid w:val="005D4946"/>
    <w:rsid w:val="005D49A7"/>
    <w:rsid w:val="005D4C83"/>
    <w:rsid w:val="005D4C9E"/>
    <w:rsid w:val="005D4CD8"/>
    <w:rsid w:val="005D4E04"/>
    <w:rsid w:val="005D4F70"/>
    <w:rsid w:val="005D4FA4"/>
    <w:rsid w:val="005D4FEE"/>
    <w:rsid w:val="005D5021"/>
    <w:rsid w:val="005D52B4"/>
    <w:rsid w:val="005D58C3"/>
    <w:rsid w:val="005D5BBB"/>
    <w:rsid w:val="005D5C1D"/>
    <w:rsid w:val="005D5C70"/>
    <w:rsid w:val="005D5C75"/>
    <w:rsid w:val="005D5CD2"/>
    <w:rsid w:val="005D5F13"/>
    <w:rsid w:val="005D5F3B"/>
    <w:rsid w:val="005D5F6A"/>
    <w:rsid w:val="005D5FA5"/>
    <w:rsid w:val="005D6169"/>
    <w:rsid w:val="005D6314"/>
    <w:rsid w:val="005D63DC"/>
    <w:rsid w:val="005D6477"/>
    <w:rsid w:val="005D6790"/>
    <w:rsid w:val="005D68A8"/>
    <w:rsid w:val="005D6932"/>
    <w:rsid w:val="005D6B21"/>
    <w:rsid w:val="005D6BB7"/>
    <w:rsid w:val="005D6C90"/>
    <w:rsid w:val="005D6D3E"/>
    <w:rsid w:val="005D72EA"/>
    <w:rsid w:val="005D74AE"/>
    <w:rsid w:val="005D75BA"/>
    <w:rsid w:val="005D7975"/>
    <w:rsid w:val="005D79CE"/>
    <w:rsid w:val="005D7A54"/>
    <w:rsid w:val="005D7F38"/>
    <w:rsid w:val="005D7F58"/>
    <w:rsid w:val="005D7FCE"/>
    <w:rsid w:val="005E0007"/>
    <w:rsid w:val="005E00BD"/>
    <w:rsid w:val="005E00C9"/>
    <w:rsid w:val="005E01DE"/>
    <w:rsid w:val="005E073B"/>
    <w:rsid w:val="005E09CE"/>
    <w:rsid w:val="005E0A34"/>
    <w:rsid w:val="005E0B64"/>
    <w:rsid w:val="005E0BFF"/>
    <w:rsid w:val="005E0EDD"/>
    <w:rsid w:val="005E10FB"/>
    <w:rsid w:val="005E11D8"/>
    <w:rsid w:val="005E11FD"/>
    <w:rsid w:val="005E1339"/>
    <w:rsid w:val="005E136A"/>
    <w:rsid w:val="005E14C5"/>
    <w:rsid w:val="005E152A"/>
    <w:rsid w:val="005E15BF"/>
    <w:rsid w:val="005E166C"/>
    <w:rsid w:val="005E198A"/>
    <w:rsid w:val="005E2110"/>
    <w:rsid w:val="005E2603"/>
    <w:rsid w:val="005E29A0"/>
    <w:rsid w:val="005E2A13"/>
    <w:rsid w:val="005E2B0D"/>
    <w:rsid w:val="005E2CAF"/>
    <w:rsid w:val="005E2D56"/>
    <w:rsid w:val="005E2DBA"/>
    <w:rsid w:val="005E3007"/>
    <w:rsid w:val="005E3215"/>
    <w:rsid w:val="005E321A"/>
    <w:rsid w:val="005E337F"/>
    <w:rsid w:val="005E3390"/>
    <w:rsid w:val="005E339E"/>
    <w:rsid w:val="005E3732"/>
    <w:rsid w:val="005E3734"/>
    <w:rsid w:val="005E3791"/>
    <w:rsid w:val="005E3AB2"/>
    <w:rsid w:val="005E3B47"/>
    <w:rsid w:val="005E3DCA"/>
    <w:rsid w:val="005E4060"/>
    <w:rsid w:val="005E4099"/>
    <w:rsid w:val="005E40CF"/>
    <w:rsid w:val="005E42CF"/>
    <w:rsid w:val="005E48B2"/>
    <w:rsid w:val="005E48E6"/>
    <w:rsid w:val="005E48EF"/>
    <w:rsid w:val="005E498D"/>
    <w:rsid w:val="005E49C6"/>
    <w:rsid w:val="005E4EF3"/>
    <w:rsid w:val="005E5208"/>
    <w:rsid w:val="005E53C1"/>
    <w:rsid w:val="005E5417"/>
    <w:rsid w:val="005E54FC"/>
    <w:rsid w:val="005E56FB"/>
    <w:rsid w:val="005E5798"/>
    <w:rsid w:val="005E57E1"/>
    <w:rsid w:val="005E5B03"/>
    <w:rsid w:val="005E5EEA"/>
    <w:rsid w:val="005E6047"/>
    <w:rsid w:val="005E6143"/>
    <w:rsid w:val="005E6278"/>
    <w:rsid w:val="005E67A3"/>
    <w:rsid w:val="005E67B6"/>
    <w:rsid w:val="005E67F7"/>
    <w:rsid w:val="005E68E8"/>
    <w:rsid w:val="005E704A"/>
    <w:rsid w:val="005E7107"/>
    <w:rsid w:val="005E711B"/>
    <w:rsid w:val="005E715A"/>
    <w:rsid w:val="005E716D"/>
    <w:rsid w:val="005E718A"/>
    <w:rsid w:val="005E71C8"/>
    <w:rsid w:val="005E755D"/>
    <w:rsid w:val="005E7B31"/>
    <w:rsid w:val="005E7BF1"/>
    <w:rsid w:val="005E7BFE"/>
    <w:rsid w:val="005E7FCC"/>
    <w:rsid w:val="005F00A9"/>
    <w:rsid w:val="005F023C"/>
    <w:rsid w:val="005F03B8"/>
    <w:rsid w:val="005F03BC"/>
    <w:rsid w:val="005F0503"/>
    <w:rsid w:val="005F05C8"/>
    <w:rsid w:val="005F0675"/>
    <w:rsid w:val="005F0737"/>
    <w:rsid w:val="005F0C00"/>
    <w:rsid w:val="005F0F56"/>
    <w:rsid w:val="005F11EC"/>
    <w:rsid w:val="005F12DB"/>
    <w:rsid w:val="005F13AA"/>
    <w:rsid w:val="005F16CB"/>
    <w:rsid w:val="005F17B8"/>
    <w:rsid w:val="005F1BB5"/>
    <w:rsid w:val="005F1CB9"/>
    <w:rsid w:val="005F1F25"/>
    <w:rsid w:val="005F2333"/>
    <w:rsid w:val="005F236A"/>
    <w:rsid w:val="005F2399"/>
    <w:rsid w:val="005F25E2"/>
    <w:rsid w:val="005F25FC"/>
    <w:rsid w:val="005F287A"/>
    <w:rsid w:val="005F293C"/>
    <w:rsid w:val="005F297B"/>
    <w:rsid w:val="005F2A51"/>
    <w:rsid w:val="005F2A56"/>
    <w:rsid w:val="005F2BE4"/>
    <w:rsid w:val="005F335D"/>
    <w:rsid w:val="005F3388"/>
    <w:rsid w:val="005F346D"/>
    <w:rsid w:val="005F359A"/>
    <w:rsid w:val="005F3891"/>
    <w:rsid w:val="005F3D08"/>
    <w:rsid w:val="005F3E15"/>
    <w:rsid w:val="005F3ECB"/>
    <w:rsid w:val="005F4109"/>
    <w:rsid w:val="005F42E9"/>
    <w:rsid w:val="005F435C"/>
    <w:rsid w:val="005F43B6"/>
    <w:rsid w:val="005F464F"/>
    <w:rsid w:val="005F4790"/>
    <w:rsid w:val="005F49CB"/>
    <w:rsid w:val="005F4FDD"/>
    <w:rsid w:val="005F55C8"/>
    <w:rsid w:val="005F564D"/>
    <w:rsid w:val="005F5792"/>
    <w:rsid w:val="005F58ED"/>
    <w:rsid w:val="005F592F"/>
    <w:rsid w:val="005F5B46"/>
    <w:rsid w:val="005F5FA8"/>
    <w:rsid w:val="005F600B"/>
    <w:rsid w:val="005F6074"/>
    <w:rsid w:val="005F60EB"/>
    <w:rsid w:val="005F61A5"/>
    <w:rsid w:val="005F6337"/>
    <w:rsid w:val="005F6427"/>
    <w:rsid w:val="005F648D"/>
    <w:rsid w:val="005F6618"/>
    <w:rsid w:val="005F6623"/>
    <w:rsid w:val="005F670E"/>
    <w:rsid w:val="005F6849"/>
    <w:rsid w:val="005F68F7"/>
    <w:rsid w:val="005F6900"/>
    <w:rsid w:val="005F69D5"/>
    <w:rsid w:val="005F6A0A"/>
    <w:rsid w:val="005F6BEE"/>
    <w:rsid w:val="005F72DB"/>
    <w:rsid w:val="005F731C"/>
    <w:rsid w:val="005F7361"/>
    <w:rsid w:val="005F76F0"/>
    <w:rsid w:val="005F78C0"/>
    <w:rsid w:val="005F797E"/>
    <w:rsid w:val="005F79A7"/>
    <w:rsid w:val="005F7A67"/>
    <w:rsid w:val="005F7A71"/>
    <w:rsid w:val="005F7ABE"/>
    <w:rsid w:val="005F7ED8"/>
    <w:rsid w:val="006000AE"/>
    <w:rsid w:val="006000E6"/>
    <w:rsid w:val="00600471"/>
    <w:rsid w:val="00600573"/>
    <w:rsid w:val="00600927"/>
    <w:rsid w:val="006009E5"/>
    <w:rsid w:val="00600BA2"/>
    <w:rsid w:val="00600CAD"/>
    <w:rsid w:val="00600CBD"/>
    <w:rsid w:val="00600F5A"/>
    <w:rsid w:val="00600F93"/>
    <w:rsid w:val="006012BA"/>
    <w:rsid w:val="006012FE"/>
    <w:rsid w:val="00601355"/>
    <w:rsid w:val="00601393"/>
    <w:rsid w:val="006015B5"/>
    <w:rsid w:val="00601993"/>
    <w:rsid w:val="00601AB5"/>
    <w:rsid w:val="00601B56"/>
    <w:rsid w:val="00601DE0"/>
    <w:rsid w:val="00601E1B"/>
    <w:rsid w:val="00601FCB"/>
    <w:rsid w:val="006020EB"/>
    <w:rsid w:val="0060212D"/>
    <w:rsid w:val="00602295"/>
    <w:rsid w:val="006022A2"/>
    <w:rsid w:val="00602409"/>
    <w:rsid w:val="00602660"/>
    <w:rsid w:val="006026D9"/>
    <w:rsid w:val="00602782"/>
    <w:rsid w:val="006027FE"/>
    <w:rsid w:val="00602DD2"/>
    <w:rsid w:val="00602DE3"/>
    <w:rsid w:val="00602F6F"/>
    <w:rsid w:val="0060343E"/>
    <w:rsid w:val="006034C2"/>
    <w:rsid w:val="0060367F"/>
    <w:rsid w:val="0060368A"/>
    <w:rsid w:val="0060374C"/>
    <w:rsid w:val="0060377C"/>
    <w:rsid w:val="0060385A"/>
    <w:rsid w:val="00603A9E"/>
    <w:rsid w:val="00603D40"/>
    <w:rsid w:val="00603D92"/>
    <w:rsid w:val="00603E0B"/>
    <w:rsid w:val="0060425E"/>
    <w:rsid w:val="006044DF"/>
    <w:rsid w:val="00604801"/>
    <w:rsid w:val="00604AB7"/>
    <w:rsid w:val="00604C7D"/>
    <w:rsid w:val="00604E0D"/>
    <w:rsid w:val="00604F0A"/>
    <w:rsid w:val="006050ED"/>
    <w:rsid w:val="006053FC"/>
    <w:rsid w:val="0060546D"/>
    <w:rsid w:val="00605573"/>
    <w:rsid w:val="00605679"/>
    <w:rsid w:val="006057DA"/>
    <w:rsid w:val="0060583A"/>
    <w:rsid w:val="006059D3"/>
    <w:rsid w:val="00605A18"/>
    <w:rsid w:val="00605AA6"/>
    <w:rsid w:val="00605B48"/>
    <w:rsid w:val="00605B5D"/>
    <w:rsid w:val="00605CD1"/>
    <w:rsid w:val="0060609B"/>
    <w:rsid w:val="006060C5"/>
    <w:rsid w:val="00606199"/>
    <w:rsid w:val="0060625C"/>
    <w:rsid w:val="00606278"/>
    <w:rsid w:val="0060627D"/>
    <w:rsid w:val="006062D5"/>
    <w:rsid w:val="006064B6"/>
    <w:rsid w:val="00606541"/>
    <w:rsid w:val="006065A0"/>
    <w:rsid w:val="006065AE"/>
    <w:rsid w:val="00606631"/>
    <w:rsid w:val="006066AD"/>
    <w:rsid w:val="006066BD"/>
    <w:rsid w:val="00606876"/>
    <w:rsid w:val="00606B32"/>
    <w:rsid w:val="0060710F"/>
    <w:rsid w:val="00607307"/>
    <w:rsid w:val="00607334"/>
    <w:rsid w:val="0060738B"/>
    <w:rsid w:val="006073F4"/>
    <w:rsid w:val="006076B5"/>
    <w:rsid w:val="0060788A"/>
    <w:rsid w:val="0060792F"/>
    <w:rsid w:val="00607A8B"/>
    <w:rsid w:val="00607B11"/>
    <w:rsid w:val="00607C44"/>
    <w:rsid w:val="00607C79"/>
    <w:rsid w:val="00607F00"/>
    <w:rsid w:val="00607F9A"/>
    <w:rsid w:val="006100F1"/>
    <w:rsid w:val="00610369"/>
    <w:rsid w:val="00610454"/>
    <w:rsid w:val="006104E8"/>
    <w:rsid w:val="00610523"/>
    <w:rsid w:val="0061054D"/>
    <w:rsid w:val="006109B4"/>
    <w:rsid w:val="00610A75"/>
    <w:rsid w:val="00610C50"/>
    <w:rsid w:val="00610CB3"/>
    <w:rsid w:val="00610D7A"/>
    <w:rsid w:val="00610F41"/>
    <w:rsid w:val="00611051"/>
    <w:rsid w:val="006111BD"/>
    <w:rsid w:val="006112D2"/>
    <w:rsid w:val="00611376"/>
    <w:rsid w:val="00611526"/>
    <w:rsid w:val="0061166E"/>
    <w:rsid w:val="00611787"/>
    <w:rsid w:val="006117BA"/>
    <w:rsid w:val="00611A9C"/>
    <w:rsid w:val="00611B72"/>
    <w:rsid w:val="00612138"/>
    <w:rsid w:val="00612340"/>
    <w:rsid w:val="006125EF"/>
    <w:rsid w:val="00612847"/>
    <w:rsid w:val="00612B3C"/>
    <w:rsid w:val="00612C5B"/>
    <w:rsid w:val="00612D14"/>
    <w:rsid w:val="00612D28"/>
    <w:rsid w:val="00612DE1"/>
    <w:rsid w:val="00613368"/>
    <w:rsid w:val="0061355F"/>
    <w:rsid w:val="00613616"/>
    <w:rsid w:val="00613748"/>
    <w:rsid w:val="00613896"/>
    <w:rsid w:val="00613DD1"/>
    <w:rsid w:val="00613E03"/>
    <w:rsid w:val="0061438B"/>
    <w:rsid w:val="0061439D"/>
    <w:rsid w:val="00614455"/>
    <w:rsid w:val="0061451F"/>
    <w:rsid w:val="00614666"/>
    <w:rsid w:val="006147B7"/>
    <w:rsid w:val="00614933"/>
    <w:rsid w:val="00614A6B"/>
    <w:rsid w:val="00614AD0"/>
    <w:rsid w:val="00614D4E"/>
    <w:rsid w:val="00614DC0"/>
    <w:rsid w:val="00614E6E"/>
    <w:rsid w:val="00615100"/>
    <w:rsid w:val="00615127"/>
    <w:rsid w:val="0061518E"/>
    <w:rsid w:val="006152CD"/>
    <w:rsid w:val="00615433"/>
    <w:rsid w:val="006155FD"/>
    <w:rsid w:val="00615977"/>
    <w:rsid w:val="00615A99"/>
    <w:rsid w:val="00615B9E"/>
    <w:rsid w:val="00615CF5"/>
    <w:rsid w:val="00615D60"/>
    <w:rsid w:val="00615FA8"/>
    <w:rsid w:val="00616696"/>
    <w:rsid w:val="00616891"/>
    <w:rsid w:val="00616B58"/>
    <w:rsid w:val="00616CBA"/>
    <w:rsid w:val="00616ED1"/>
    <w:rsid w:val="00616F05"/>
    <w:rsid w:val="00616F6C"/>
    <w:rsid w:val="006172CF"/>
    <w:rsid w:val="006173B1"/>
    <w:rsid w:val="006174B1"/>
    <w:rsid w:val="00617652"/>
    <w:rsid w:val="006176AF"/>
    <w:rsid w:val="00617738"/>
    <w:rsid w:val="006177F7"/>
    <w:rsid w:val="00617FA9"/>
    <w:rsid w:val="00620237"/>
    <w:rsid w:val="00620926"/>
    <w:rsid w:val="00620A9A"/>
    <w:rsid w:val="00620B1C"/>
    <w:rsid w:val="00620D49"/>
    <w:rsid w:val="006210D0"/>
    <w:rsid w:val="00621B55"/>
    <w:rsid w:val="00621B74"/>
    <w:rsid w:val="00621B9F"/>
    <w:rsid w:val="00621D5D"/>
    <w:rsid w:val="00621D78"/>
    <w:rsid w:val="006229EB"/>
    <w:rsid w:val="00622CDB"/>
    <w:rsid w:val="00622E09"/>
    <w:rsid w:val="006232C0"/>
    <w:rsid w:val="00623462"/>
    <w:rsid w:val="00623518"/>
    <w:rsid w:val="00623587"/>
    <w:rsid w:val="00623A2C"/>
    <w:rsid w:val="00623B7C"/>
    <w:rsid w:val="00623BA4"/>
    <w:rsid w:val="00623CCF"/>
    <w:rsid w:val="00623EC4"/>
    <w:rsid w:val="00623F63"/>
    <w:rsid w:val="00624283"/>
    <w:rsid w:val="006245B2"/>
    <w:rsid w:val="006245BC"/>
    <w:rsid w:val="006245C4"/>
    <w:rsid w:val="006245CF"/>
    <w:rsid w:val="00624714"/>
    <w:rsid w:val="00624867"/>
    <w:rsid w:val="00624909"/>
    <w:rsid w:val="00624AF5"/>
    <w:rsid w:val="00624B9B"/>
    <w:rsid w:val="00624E7C"/>
    <w:rsid w:val="00624E9E"/>
    <w:rsid w:val="006250FE"/>
    <w:rsid w:val="0062520D"/>
    <w:rsid w:val="006252AE"/>
    <w:rsid w:val="00625A58"/>
    <w:rsid w:val="00625A89"/>
    <w:rsid w:val="00625B4E"/>
    <w:rsid w:val="00625E26"/>
    <w:rsid w:val="006260A6"/>
    <w:rsid w:val="006260D5"/>
    <w:rsid w:val="00626409"/>
    <w:rsid w:val="00626530"/>
    <w:rsid w:val="0062653C"/>
    <w:rsid w:val="0062691C"/>
    <w:rsid w:val="00626A09"/>
    <w:rsid w:val="00626A58"/>
    <w:rsid w:val="00627125"/>
    <w:rsid w:val="0062723C"/>
    <w:rsid w:val="0062761D"/>
    <w:rsid w:val="0062762A"/>
    <w:rsid w:val="006276AA"/>
    <w:rsid w:val="006276B3"/>
    <w:rsid w:val="006276F1"/>
    <w:rsid w:val="006278C1"/>
    <w:rsid w:val="00627B2D"/>
    <w:rsid w:val="00627B94"/>
    <w:rsid w:val="00627BC1"/>
    <w:rsid w:val="00627C5A"/>
    <w:rsid w:val="00627D5B"/>
    <w:rsid w:val="00627F67"/>
    <w:rsid w:val="0063004B"/>
    <w:rsid w:val="006300F9"/>
    <w:rsid w:val="00630306"/>
    <w:rsid w:val="0063074E"/>
    <w:rsid w:val="00630755"/>
    <w:rsid w:val="0063088A"/>
    <w:rsid w:val="0063098E"/>
    <w:rsid w:val="00630C7E"/>
    <w:rsid w:val="00630D18"/>
    <w:rsid w:val="00630E1B"/>
    <w:rsid w:val="006313B5"/>
    <w:rsid w:val="006319C4"/>
    <w:rsid w:val="00631A36"/>
    <w:rsid w:val="00631A86"/>
    <w:rsid w:val="00631D64"/>
    <w:rsid w:val="00631F42"/>
    <w:rsid w:val="00632029"/>
    <w:rsid w:val="0063239A"/>
    <w:rsid w:val="0063252A"/>
    <w:rsid w:val="00632639"/>
    <w:rsid w:val="006328C0"/>
    <w:rsid w:val="00632A92"/>
    <w:rsid w:val="00632AF9"/>
    <w:rsid w:val="00632B52"/>
    <w:rsid w:val="00632B56"/>
    <w:rsid w:val="00632EF2"/>
    <w:rsid w:val="00633027"/>
    <w:rsid w:val="00633300"/>
    <w:rsid w:val="00633435"/>
    <w:rsid w:val="0063344C"/>
    <w:rsid w:val="00633459"/>
    <w:rsid w:val="006334A4"/>
    <w:rsid w:val="00633DDA"/>
    <w:rsid w:val="00633F25"/>
    <w:rsid w:val="00633F54"/>
    <w:rsid w:val="0063407C"/>
    <w:rsid w:val="0063428C"/>
    <w:rsid w:val="0063476B"/>
    <w:rsid w:val="0063479B"/>
    <w:rsid w:val="00634805"/>
    <w:rsid w:val="00634A62"/>
    <w:rsid w:val="00634A84"/>
    <w:rsid w:val="00634A8A"/>
    <w:rsid w:val="00634AB2"/>
    <w:rsid w:val="00634D14"/>
    <w:rsid w:val="00634E15"/>
    <w:rsid w:val="00634ED7"/>
    <w:rsid w:val="00634FF6"/>
    <w:rsid w:val="006350A8"/>
    <w:rsid w:val="006350D9"/>
    <w:rsid w:val="006352F7"/>
    <w:rsid w:val="006353D1"/>
    <w:rsid w:val="006355E7"/>
    <w:rsid w:val="0063568F"/>
    <w:rsid w:val="0063597D"/>
    <w:rsid w:val="00635A52"/>
    <w:rsid w:val="00635CD3"/>
    <w:rsid w:val="00635DC1"/>
    <w:rsid w:val="00635EE7"/>
    <w:rsid w:val="00635F08"/>
    <w:rsid w:val="006360B5"/>
    <w:rsid w:val="00636577"/>
    <w:rsid w:val="00636625"/>
    <w:rsid w:val="0063667C"/>
    <w:rsid w:val="006369DD"/>
    <w:rsid w:val="00636C1C"/>
    <w:rsid w:val="00636DD3"/>
    <w:rsid w:val="00636FCD"/>
    <w:rsid w:val="00637131"/>
    <w:rsid w:val="0063716F"/>
    <w:rsid w:val="006372F6"/>
    <w:rsid w:val="006375E1"/>
    <w:rsid w:val="0063775A"/>
    <w:rsid w:val="006379D0"/>
    <w:rsid w:val="00637A60"/>
    <w:rsid w:val="00637BEC"/>
    <w:rsid w:val="00637E23"/>
    <w:rsid w:val="006401F3"/>
    <w:rsid w:val="006403A8"/>
    <w:rsid w:val="006404AA"/>
    <w:rsid w:val="00640501"/>
    <w:rsid w:val="0064054E"/>
    <w:rsid w:val="006405EB"/>
    <w:rsid w:val="00640747"/>
    <w:rsid w:val="00640780"/>
    <w:rsid w:val="006409C2"/>
    <w:rsid w:val="00641101"/>
    <w:rsid w:val="006411D8"/>
    <w:rsid w:val="00641319"/>
    <w:rsid w:val="00641320"/>
    <w:rsid w:val="006413C0"/>
    <w:rsid w:val="006414B0"/>
    <w:rsid w:val="0064151B"/>
    <w:rsid w:val="00641598"/>
    <w:rsid w:val="0064180C"/>
    <w:rsid w:val="00641835"/>
    <w:rsid w:val="006419EC"/>
    <w:rsid w:val="00641B10"/>
    <w:rsid w:val="00641C3C"/>
    <w:rsid w:val="00641CB9"/>
    <w:rsid w:val="00641E22"/>
    <w:rsid w:val="0064205E"/>
    <w:rsid w:val="00642421"/>
    <w:rsid w:val="00642444"/>
    <w:rsid w:val="006425C6"/>
    <w:rsid w:val="006425FE"/>
    <w:rsid w:val="0064279B"/>
    <w:rsid w:val="00642B04"/>
    <w:rsid w:val="00642B27"/>
    <w:rsid w:val="00642B8A"/>
    <w:rsid w:val="00642BC4"/>
    <w:rsid w:val="00642BDB"/>
    <w:rsid w:val="00642EE7"/>
    <w:rsid w:val="006431B9"/>
    <w:rsid w:val="006434AC"/>
    <w:rsid w:val="006435E3"/>
    <w:rsid w:val="006435FE"/>
    <w:rsid w:val="00643BAE"/>
    <w:rsid w:val="00644147"/>
    <w:rsid w:val="006443F7"/>
    <w:rsid w:val="00644796"/>
    <w:rsid w:val="006447D9"/>
    <w:rsid w:val="00644ACB"/>
    <w:rsid w:val="00644BF5"/>
    <w:rsid w:val="00644D15"/>
    <w:rsid w:val="00644DFC"/>
    <w:rsid w:val="00644E19"/>
    <w:rsid w:val="00644E77"/>
    <w:rsid w:val="00644EF2"/>
    <w:rsid w:val="00645179"/>
    <w:rsid w:val="00645273"/>
    <w:rsid w:val="00645494"/>
    <w:rsid w:val="00645513"/>
    <w:rsid w:val="0064551D"/>
    <w:rsid w:val="0064568F"/>
    <w:rsid w:val="006456D3"/>
    <w:rsid w:val="0064588B"/>
    <w:rsid w:val="00645A0F"/>
    <w:rsid w:val="00645A54"/>
    <w:rsid w:val="00645B2F"/>
    <w:rsid w:val="00645B34"/>
    <w:rsid w:val="00645B4C"/>
    <w:rsid w:val="00645C57"/>
    <w:rsid w:val="00645C95"/>
    <w:rsid w:val="00645DDC"/>
    <w:rsid w:val="00645EF6"/>
    <w:rsid w:val="00646063"/>
    <w:rsid w:val="0064609F"/>
    <w:rsid w:val="006460A9"/>
    <w:rsid w:val="0064614A"/>
    <w:rsid w:val="006461D9"/>
    <w:rsid w:val="0064658A"/>
    <w:rsid w:val="006466E0"/>
    <w:rsid w:val="0064672B"/>
    <w:rsid w:val="0064684B"/>
    <w:rsid w:val="0064690E"/>
    <w:rsid w:val="0064697B"/>
    <w:rsid w:val="00646D2D"/>
    <w:rsid w:val="00646DB1"/>
    <w:rsid w:val="00647119"/>
    <w:rsid w:val="0064736D"/>
    <w:rsid w:val="006473EA"/>
    <w:rsid w:val="0064741E"/>
    <w:rsid w:val="0064745D"/>
    <w:rsid w:val="00647488"/>
    <w:rsid w:val="0064759C"/>
    <w:rsid w:val="0064796F"/>
    <w:rsid w:val="0064797B"/>
    <w:rsid w:val="00647BC8"/>
    <w:rsid w:val="00647D3F"/>
    <w:rsid w:val="00647D9A"/>
    <w:rsid w:val="00647DEB"/>
    <w:rsid w:val="006500A4"/>
    <w:rsid w:val="00650223"/>
    <w:rsid w:val="006503A3"/>
    <w:rsid w:val="0065040A"/>
    <w:rsid w:val="00650424"/>
    <w:rsid w:val="0065066C"/>
    <w:rsid w:val="00650AC6"/>
    <w:rsid w:val="00650CC8"/>
    <w:rsid w:val="00650E75"/>
    <w:rsid w:val="0065101E"/>
    <w:rsid w:val="00651150"/>
    <w:rsid w:val="006511FD"/>
    <w:rsid w:val="00651277"/>
    <w:rsid w:val="006512B4"/>
    <w:rsid w:val="00651633"/>
    <w:rsid w:val="006518E4"/>
    <w:rsid w:val="00651B71"/>
    <w:rsid w:val="00651CB2"/>
    <w:rsid w:val="00651D2C"/>
    <w:rsid w:val="006520AA"/>
    <w:rsid w:val="00652116"/>
    <w:rsid w:val="006523B1"/>
    <w:rsid w:val="00652406"/>
    <w:rsid w:val="0065242E"/>
    <w:rsid w:val="006526B1"/>
    <w:rsid w:val="006528A1"/>
    <w:rsid w:val="006528E2"/>
    <w:rsid w:val="006529B9"/>
    <w:rsid w:val="00652A51"/>
    <w:rsid w:val="00652B5C"/>
    <w:rsid w:val="00652C13"/>
    <w:rsid w:val="00652EFD"/>
    <w:rsid w:val="00652F99"/>
    <w:rsid w:val="00653175"/>
    <w:rsid w:val="0065321A"/>
    <w:rsid w:val="0065328B"/>
    <w:rsid w:val="006534F5"/>
    <w:rsid w:val="0065364E"/>
    <w:rsid w:val="0065375F"/>
    <w:rsid w:val="006537EF"/>
    <w:rsid w:val="0065384C"/>
    <w:rsid w:val="00653A6F"/>
    <w:rsid w:val="00653CB1"/>
    <w:rsid w:val="00653CFD"/>
    <w:rsid w:val="00653D07"/>
    <w:rsid w:val="00653DB6"/>
    <w:rsid w:val="00653E76"/>
    <w:rsid w:val="00653EB4"/>
    <w:rsid w:val="00654405"/>
    <w:rsid w:val="0065444C"/>
    <w:rsid w:val="0065474B"/>
    <w:rsid w:val="006547BF"/>
    <w:rsid w:val="006548B6"/>
    <w:rsid w:val="00654B4D"/>
    <w:rsid w:val="00654E6A"/>
    <w:rsid w:val="0065509C"/>
    <w:rsid w:val="006553AE"/>
    <w:rsid w:val="006556FB"/>
    <w:rsid w:val="006558A0"/>
    <w:rsid w:val="00655A57"/>
    <w:rsid w:val="00655C6A"/>
    <w:rsid w:val="00655EAD"/>
    <w:rsid w:val="00655F96"/>
    <w:rsid w:val="0065619F"/>
    <w:rsid w:val="00656617"/>
    <w:rsid w:val="00656811"/>
    <w:rsid w:val="0065682F"/>
    <w:rsid w:val="00656AAD"/>
    <w:rsid w:val="00656C22"/>
    <w:rsid w:val="00656F16"/>
    <w:rsid w:val="00656F1E"/>
    <w:rsid w:val="00656FFD"/>
    <w:rsid w:val="00657105"/>
    <w:rsid w:val="006574B5"/>
    <w:rsid w:val="00657609"/>
    <w:rsid w:val="00657640"/>
    <w:rsid w:val="006576E8"/>
    <w:rsid w:val="006578D2"/>
    <w:rsid w:val="00657A1B"/>
    <w:rsid w:val="00657CC6"/>
    <w:rsid w:val="00657E5F"/>
    <w:rsid w:val="00657F10"/>
    <w:rsid w:val="006600D0"/>
    <w:rsid w:val="006601AC"/>
    <w:rsid w:val="0066025F"/>
    <w:rsid w:val="006602E5"/>
    <w:rsid w:val="00660343"/>
    <w:rsid w:val="006603A8"/>
    <w:rsid w:val="00660473"/>
    <w:rsid w:val="006604E5"/>
    <w:rsid w:val="006606D6"/>
    <w:rsid w:val="0066081D"/>
    <w:rsid w:val="00660A0F"/>
    <w:rsid w:val="00660AD0"/>
    <w:rsid w:val="00660CA0"/>
    <w:rsid w:val="00660D3B"/>
    <w:rsid w:val="00660D6A"/>
    <w:rsid w:val="00660D6F"/>
    <w:rsid w:val="00660DF0"/>
    <w:rsid w:val="00660E7A"/>
    <w:rsid w:val="00660EB3"/>
    <w:rsid w:val="00661216"/>
    <w:rsid w:val="006612E2"/>
    <w:rsid w:val="00661602"/>
    <w:rsid w:val="00661854"/>
    <w:rsid w:val="00661900"/>
    <w:rsid w:val="00661C9F"/>
    <w:rsid w:val="00662102"/>
    <w:rsid w:val="00662383"/>
    <w:rsid w:val="0066246F"/>
    <w:rsid w:val="006624AF"/>
    <w:rsid w:val="006627B7"/>
    <w:rsid w:val="0066298E"/>
    <w:rsid w:val="00662AE7"/>
    <w:rsid w:val="00662B60"/>
    <w:rsid w:val="00662D12"/>
    <w:rsid w:val="00662EF9"/>
    <w:rsid w:val="00662FD5"/>
    <w:rsid w:val="00663176"/>
    <w:rsid w:val="00663353"/>
    <w:rsid w:val="006633AF"/>
    <w:rsid w:val="006639AD"/>
    <w:rsid w:val="00663A39"/>
    <w:rsid w:val="00663ABB"/>
    <w:rsid w:val="00663CF7"/>
    <w:rsid w:val="00663FB4"/>
    <w:rsid w:val="00664620"/>
    <w:rsid w:val="00664675"/>
    <w:rsid w:val="006647ED"/>
    <w:rsid w:val="00664B86"/>
    <w:rsid w:val="00664BC4"/>
    <w:rsid w:val="00664C03"/>
    <w:rsid w:val="00664F63"/>
    <w:rsid w:val="00665157"/>
    <w:rsid w:val="006654C7"/>
    <w:rsid w:val="0066550E"/>
    <w:rsid w:val="0066560A"/>
    <w:rsid w:val="006656F7"/>
    <w:rsid w:val="00665B35"/>
    <w:rsid w:val="00665C13"/>
    <w:rsid w:val="00665CD1"/>
    <w:rsid w:val="00665CDB"/>
    <w:rsid w:val="006664E6"/>
    <w:rsid w:val="00666835"/>
    <w:rsid w:val="006669CC"/>
    <w:rsid w:val="00666A31"/>
    <w:rsid w:val="00666CBA"/>
    <w:rsid w:val="00666CEF"/>
    <w:rsid w:val="00666DAF"/>
    <w:rsid w:val="00666E35"/>
    <w:rsid w:val="0066738C"/>
    <w:rsid w:val="00667523"/>
    <w:rsid w:val="006675DB"/>
    <w:rsid w:val="00667731"/>
    <w:rsid w:val="00667755"/>
    <w:rsid w:val="0066788C"/>
    <w:rsid w:val="00667A5A"/>
    <w:rsid w:val="00667ABD"/>
    <w:rsid w:val="00667B4E"/>
    <w:rsid w:val="00667B7B"/>
    <w:rsid w:val="00667BCC"/>
    <w:rsid w:val="00667C69"/>
    <w:rsid w:val="00667E4D"/>
    <w:rsid w:val="00670497"/>
    <w:rsid w:val="00670628"/>
    <w:rsid w:val="0067062B"/>
    <w:rsid w:val="006709BB"/>
    <w:rsid w:val="00671077"/>
    <w:rsid w:val="006710D1"/>
    <w:rsid w:val="0067125B"/>
    <w:rsid w:val="006713C0"/>
    <w:rsid w:val="00671472"/>
    <w:rsid w:val="00671486"/>
    <w:rsid w:val="006715BC"/>
    <w:rsid w:val="00671703"/>
    <w:rsid w:val="00671807"/>
    <w:rsid w:val="00671A98"/>
    <w:rsid w:val="00671B32"/>
    <w:rsid w:val="00671C5A"/>
    <w:rsid w:val="00671D36"/>
    <w:rsid w:val="00671F07"/>
    <w:rsid w:val="00671F53"/>
    <w:rsid w:val="00671F7B"/>
    <w:rsid w:val="00671F89"/>
    <w:rsid w:val="0067202D"/>
    <w:rsid w:val="0067265A"/>
    <w:rsid w:val="00672682"/>
    <w:rsid w:val="00672CC5"/>
    <w:rsid w:val="00672F6F"/>
    <w:rsid w:val="00673020"/>
    <w:rsid w:val="00673171"/>
    <w:rsid w:val="00673428"/>
    <w:rsid w:val="0067369C"/>
    <w:rsid w:val="0067385D"/>
    <w:rsid w:val="006738BB"/>
    <w:rsid w:val="006738FE"/>
    <w:rsid w:val="0067395B"/>
    <w:rsid w:val="00673A90"/>
    <w:rsid w:val="00673B24"/>
    <w:rsid w:val="00673EDB"/>
    <w:rsid w:val="00673FCB"/>
    <w:rsid w:val="0067411C"/>
    <w:rsid w:val="006741E3"/>
    <w:rsid w:val="006745F6"/>
    <w:rsid w:val="00674739"/>
    <w:rsid w:val="006747A8"/>
    <w:rsid w:val="00674928"/>
    <w:rsid w:val="00674970"/>
    <w:rsid w:val="00674A7F"/>
    <w:rsid w:val="00674B55"/>
    <w:rsid w:val="00674EB8"/>
    <w:rsid w:val="006750B9"/>
    <w:rsid w:val="006752AF"/>
    <w:rsid w:val="00675618"/>
    <w:rsid w:val="00675C6D"/>
    <w:rsid w:val="00675F63"/>
    <w:rsid w:val="00675F78"/>
    <w:rsid w:val="00675FDA"/>
    <w:rsid w:val="0067608F"/>
    <w:rsid w:val="00676117"/>
    <w:rsid w:val="00676194"/>
    <w:rsid w:val="006761F6"/>
    <w:rsid w:val="006761FE"/>
    <w:rsid w:val="0067622F"/>
    <w:rsid w:val="00676362"/>
    <w:rsid w:val="006764D9"/>
    <w:rsid w:val="006766C5"/>
    <w:rsid w:val="00676753"/>
    <w:rsid w:val="0067686F"/>
    <w:rsid w:val="00676A49"/>
    <w:rsid w:val="00676AC9"/>
    <w:rsid w:val="00676E7E"/>
    <w:rsid w:val="00676F2E"/>
    <w:rsid w:val="00677151"/>
    <w:rsid w:val="0067742C"/>
    <w:rsid w:val="006774C0"/>
    <w:rsid w:val="00677515"/>
    <w:rsid w:val="00677623"/>
    <w:rsid w:val="00677684"/>
    <w:rsid w:val="00677815"/>
    <w:rsid w:val="00677859"/>
    <w:rsid w:val="00677938"/>
    <w:rsid w:val="0067797E"/>
    <w:rsid w:val="00677A00"/>
    <w:rsid w:val="00677A06"/>
    <w:rsid w:val="00677AF1"/>
    <w:rsid w:val="00677B42"/>
    <w:rsid w:val="00677ED1"/>
    <w:rsid w:val="00677F74"/>
    <w:rsid w:val="00680071"/>
    <w:rsid w:val="0068016D"/>
    <w:rsid w:val="006804C3"/>
    <w:rsid w:val="00680615"/>
    <w:rsid w:val="0068074E"/>
    <w:rsid w:val="0068092F"/>
    <w:rsid w:val="00680B25"/>
    <w:rsid w:val="00680E3E"/>
    <w:rsid w:val="0068129F"/>
    <w:rsid w:val="00681336"/>
    <w:rsid w:val="0068164E"/>
    <w:rsid w:val="0068176E"/>
    <w:rsid w:val="00681782"/>
    <w:rsid w:val="006817A0"/>
    <w:rsid w:val="006817E1"/>
    <w:rsid w:val="00681816"/>
    <w:rsid w:val="0068181C"/>
    <w:rsid w:val="00681853"/>
    <w:rsid w:val="00681859"/>
    <w:rsid w:val="00681B9C"/>
    <w:rsid w:val="00681DCD"/>
    <w:rsid w:val="00681E47"/>
    <w:rsid w:val="00681FC2"/>
    <w:rsid w:val="00682107"/>
    <w:rsid w:val="00682226"/>
    <w:rsid w:val="0068248A"/>
    <w:rsid w:val="00682817"/>
    <w:rsid w:val="00682985"/>
    <w:rsid w:val="00682A34"/>
    <w:rsid w:val="00682ACB"/>
    <w:rsid w:val="00682D18"/>
    <w:rsid w:val="00682E2A"/>
    <w:rsid w:val="00682F34"/>
    <w:rsid w:val="00682FB6"/>
    <w:rsid w:val="00683096"/>
    <w:rsid w:val="006830D1"/>
    <w:rsid w:val="00683123"/>
    <w:rsid w:val="006832AA"/>
    <w:rsid w:val="00683384"/>
    <w:rsid w:val="006833BE"/>
    <w:rsid w:val="006834D1"/>
    <w:rsid w:val="006835A0"/>
    <w:rsid w:val="0068361D"/>
    <w:rsid w:val="006836D1"/>
    <w:rsid w:val="006836DF"/>
    <w:rsid w:val="006838D4"/>
    <w:rsid w:val="006838F7"/>
    <w:rsid w:val="0068395C"/>
    <w:rsid w:val="00683A97"/>
    <w:rsid w:val="006840FD"/>
    <w:rsid w:val="00684576"/>
    <w:rsid w:val="006845F9"/>
    <w:rsid w:val="00684636"/>
    <w:rsid w:val="00684748"/>
    <w:rsid w:val="00684889"/>
    <w:rsid w:val="006848B3"/>
    <w:rsid w:val="00684A2B"/>
    <w:rsid w:val="00684A6D"/>
    <w:rsid w:val="00684B31"/>
    <w:rsid w:val="00684BDD"/>
    <w:rsid w:val="00684C20"/>
    <w:rsid w:val="00684F09"/>
    <w:rsid w:val="00685515"/>
    <w:rsid w:val="00685661"/>
    <w:rsid w:val="00685770"/>
    <w:rsid w:val="00685A56"/>
    <w:rsid w:val="00685E19"/>
    <w:rsid w:val="00685FF8"/>
    <w:rsid w:val="00686181"/>
    <w:rsid w:val="0068618C"/>
    <w:rsid w:val="00686268"/>
    <w:rsid w:val="00686346"/>
    <w:rsid w:val="00686355"/>
    <w:rsid w:val="00686452"/>
    <w:rsid w:val="006865C3"/>
    <w:rsid w:val="006865EC"/>
    <w:rsid w:val="00686648"/>
    <w:rsid w:val="00686847"/>
    <w:rsid w:val="006868C5"/>
    <w:rsid w:val="006868F3"/>
    <w:rsid w:val="00686A84"/>
    <w:rsid w:val="00686D68"/>
    <w:rsid w:val="00686DB6"/>
    <w:rsid w:val="00686DCC"/>
    <w:rsid w:val="00686E1F"/>
    <w:rsid w:val="00687064"/>
    <w:rsid w:val="006872A4"/>
    <w:rsid w:val="006877EA"/>
    <w:rsid w:val="006877FC"/>
    <w:rsid w:val="006878F1"/>
    <w:rsid w:val="0068792C"/>
    <w:rsid w:val="00687C03"/>
    <w:rsid w:val="00687CA2"/>
    <w:rsid w:val="00687EBF"/>
    <w:rsid w:val="00687F95"/>
    <w:rsid w:val="006900CD"/>
    <w:rsid w:val="0069026C"/>
    <w:rsid w:val="00690748"/>
    <w:rsid w:val="00690B6E"/>
    <w:rsid w:val="00690B8A"/>
    <w:rsid w:val="00690BB2"/>
    <w:rsid w:val="00690C40"/>
    <w:rsid w:val="00690CA3"/>
    <w:rsid w:val="00690D32"/>
    <w:rsid w:val="00690F0C"/>
    <w:rsid w:val="00690FBA"/>
    <w:rsid w:val="00691434"/>
    <w:rsid w:val="00691455"/>
    <w:rsid w:val="006915AF"/>
    <w:rsid w:val="006918D0"/>
    <w:rsid w:val="00691951"/>
    <w:rsid w:val="006919E4"/>
    <w:rsid w:val="00691CC1"/>
    <w:rsid w:val="00691D3E"/>
    <w:rsid w:val="00692040"/>
    <w:rsid w:val="00692067"/>
    <w:rsid w:val="00692151"/>
    <w:rsid w:val="0069222A"/>
    <w:rsid w:val="00692744"/>
    <w:rsid w:val="0069309C"/>
    <w:rsid w:val="006930E4"/>
    <w:rsid w:val="00693300"/>
    <w:rsid w:val="006934FD"/>
    <w:rsid w:val="006935C8"/>
    <w:rsid w:val="00693863"/>
    <w:rsid w:val="00693B88"/>
    <w:rsid w:val="00693CD2"/>
    <w:rsid w:val="00693D94"/>
    <w:rsid w:val="00693E2F"/>
    <w:rsid w:val="006940C8"/>
    <w:rsid w:val="0069411A"/>
    <w:rsid w:val="0069423F"/>
    <w:rsid w:val="00694271"/>
    <w:rsid w:val="00694360"/>
    <w:rsid w:val="00694368"/>
    <w:rsid w:val="006943B0"/>
    <w:rsid w:val="006944CB"/>
    <w:rsid w:val="006944F5"/>
    <w:rsid w:val="00694962"/>
    <w:rsid w:val="00694B7C"/>
    <w:rsid w:val="00694CA7"/>
    <w:rsid w:val="00694FCE"/>
    <w:rsid w:val="0069526B"/>
    <w:rsid w:val="0069546C"/>
    <w:rsid w:val="00695475"/>
    <w:rsid w:val="0069554F"/>
    <w:rsid w:val="00695578"/>
    <w:rsid w:val="006956F4"/>
    <w:rsid w:val="006958EF"/>
    <w:rsid w:val="0069598A"/>
    <w:rsid w:val="00695AFB"/>
    <w:rsid w:val="00695C3C"/>
    <w:rsid w:val="00695C93"/>
    <w:rsid w:val="00695E85"/>
    <w:rsid w:val="00695EA3"/>
    <w:rsid w:val="00696162"/>
    <w:rsid w:val="006963B0"/>
    <w:rsid w:val="00696442"/>
    <w:rsid w:val="00696560"/>
    <w:rsid w:val="00696599"/>
    <w:rsid w:val="00696B29"/>
    <w:rsid w:val="00696BED"/>
    <w:rsid w:val="006970A9"/>
    <w:rsid w:val="00697321"/>
    <w:rsid w:val="006976AF"/>
    <w:rsid w:val="00697823"/>
    <w:rsid w:val="00697972"/>
    <w:rsid w:val="00697A6D"/>
    <w:rsid w:val="00697AE9"/>
    <w:rsid w:val="00697BD2"/>
    <w:rsid w:val="00697CF6"/>
    <w:rsid w:val="00697DD1"/>
    <w:rsid w:val="00697EAA"/>
    <w:rsid w:val="006A00D9"/>
    <w:rsid w:val="006A0245"/>
    <w:rsid w:val="006A038F"/>
    <w:rsid w:val="006A04B1"/>
    <w:rsid w:val="006A06C9"/>
    <w:rsid w:val="006A0A7B"/>
    <w:rsid w:val="006A0B4B"/>
    <w:rsid w:val="006A0B73"/>
    <w:rsid w:val="006A0D2E"/>
    <w:rsid w:val="006A0D4F"/>
    <w:rsid w:val="006A0E33"/>
    <w:rsid w:val="006A0FFF"/>
    <w:rsid w:val="006A11DB"/>
    <w:rsid w:val="006A11E2"/>
    <w:rsid w:val="006A14EA"/>
    <w:rsid w:val="006A1501"/>
    <w:rsid w:val="006A17D6"/>
    <w:rsid w:val="006A1ACA"/>
    <w:rsid w:val="006A1ACD"/>
    <w:rsid w:val="006A1BF3"/>
    <w:rsid w:val="006A1C99"/>
    <w:rsid w:val="006A1DD1"/>
    <w:rsid w:val="006A1E55"/>
    <w:rsid w:val="006A21C5"/>
    <w:rsid w:val="006A2428"/>
    <w:rsid w:val="006A24C2"/>
    <w:rsid w:val="006A261C"/>
    <w:rsid w:val="006A2948"/>
    <w:rsid w:val="006A2A63"/>
    <w:rsid w:val="006A2A91"/>
    <w:rsid w:val="006A2BC5"/>
    <w:rsid w:val="006A2CF0"/>
    <w:rsid w:val="006A2DA9"/>
    <w:rsid w:val="006A2E73"/>
    <w:rsid w:val="006A2F30"/>
    <w:rsid w:val="006A3086"/>
    <w:rsid w:val="006A311E"/>
    <w:rsid w:val="006A31C6"/>
    <w:rsid w:val="006A3842"/>
    <w:rsid w:val="006A3882"/>
    <w:rsid w:val="006A3942"/>
    <w:rsid w:val="006A3AE9"/>
    <w:rsid w:val="006A3D73"/>
    <w:rsid w:val="006A3DBD"/>
    <w:rsid w:val="006A3E3E"/>
    <w:rsid w:val="006A4020"/>
    <w:rsid w:val="006A417C"/>
    <w:rsid w:val="006A4300"/>
    <w:rsid w:val="006A4313"/>
    <w:rsid w:val="006A4469"/>
    <w:rsid w:val="006A446C"/>
    <w:rsid w:val="006A44C8"/>
    <w:rsid w:val="006A4706"/>
    <w:rsid w:val="006A470F"/>
    <w:rsid w:val="006A4756"/>
    <w:rsid w:val="006A4894"/>
    <w:rsid w:val="006A48AD"/>
    <w:rsid w:val="006A4942"/>
    <w:rsid w:val="006A49F4"/>
    <w:rsid w:val="006A4ACA"/>
    <w:rsid w:val="006A4C74"/>
    <w:rsid w:val="006A4CC0"/>
    <w:rsid w:val="006A4EEF"/>
    <w:rsid w:val="006A4F68"/>
    <w:rsid w:val="006A5090"/>
    <w:rsid w:val="006A51B0"/>
    <w:rsid w:val="006A51F1"/>
    <w:rsid w:val="006A52B2"/>
    <w:rsid w:val="006A52C3"/>
    <w:rsid w:val="006A58EB"/>
    <w:rsid w:val="006A59C9"/>
    <w:rsid w:val="006A5AA2"/>
    <w:rsid w:val="006A5B6F"/>
    <w:rsid w:val="006A5B73"/>
    <w:rsid w:val="006A5CB6"/>
    <w:rsid w:val="006A5FA1"/>
    <w:rsid w:val="006A6297"/>
    <w:rsid w:val="006A6349"/>
    <w:rsid w:val="006A6516"/>
    <w:rsid w:val="006A6642"/>
    <w:rsid w:val="006A667E"/>
    <w:rsid w:val="006A6698"/>
    <w:rsid w:val="006A6793"/>
    <w:rsid w:val="006A67DC"/>
    <w:rsid w:val="006A68FF"/>
    <w:rsid w:val="006A6E5A"/>
    <w:rsid w:val="006A6FCB"/>
    <w:rsid w:val="006A711E"/>
    <w:rsid w:val="006A7249"/>
    <w:rsid w:val="006A740E"/>
    <w:rsid w:val="006A74BF"/>
    <w:rsid w:val="006A7543"/>
    <w:rsid w:val="006A7888"/>
    <w:rsid w:val="006A7927"/>
    <w:rsid w:val="006A7A84"/>
    <w:rsid w:val="006A7D75"/>
    <w:rsid w:val="006A7E05"/>
    <w:rsid w:val="006A7F67"/>
    <w:rsid w:val="006A7F70"/>
    <w:rsid w:val="006B0071"/>
    <w:rsid w:val="006B021C"/>
    <w:rsid w:val="006B02EB"/>
    <w:rsid w:val="006B03B2"/>
    <w:rsid w:val="006B0457"/>
    <w:rsid w:val="006B0552"/>
    <w:rsid w:val="006B0639"/>
    <w:rsid w:val="006B0753"/>
    <w:rsid w:val="006B0876"/>
    <w:rsid w:val="006B0A58"/>
    <w:rsid w:val="006B0AFD"/>
    <w:rsid w:val="006B0D59"/>
    <w:rsid w:val="006B0DFF"/>
    <w:rsid w:val="006B13A2"/>
    <w:rsid w:val="006B15A8"/>
    <w:rsid w:val="006B187A"/>
    <w:rsid w:val="006B1892"/>
    <w:rsid w:val="006B1AA6"/>
    <w:rsid w:val="006B1B7A"/>
    <w:rsid w:val="006B1DCB"/>
    <w:rsid w:val="006B1E26"/>
    <w:rsid w:val="006B2034"/>
    <w:rsid w:val="006B2278"/>
    <w:rsid w:val="006B2378"/>
    <w:rsid w:val="006B274E"/>
    <w:rsid w:val="006B2835"/>
    <w:rsid w:val="006B2A13"/>
    <w:rsid w:val="006B2B8A"/>
    <w:rsid w:val="006B2D1D"/>
    <w:rsid w:val="006B2D82"/>
    <w:rsid w:val="006B2E43"/>
    <w:rsid w:val="006B2F2E"/>
    <w:rsid w:val="006B2F4E"/>
    <w:rsid w:val="006B303A"/>
    <w:rsid w:val="006B3104"/>
    <w:rsid w:val="006B3440"/>
    <w:rsid w:val="006B3587"/>
    <w:rsid w:val="006B3DE2"/>
    <w:rsid w:val="006B3EF6"/>
    <w:rsid w:val="006B40D2"/>
    <w:rsid w:val="006B43A5"/>
    <w:rsid w:val="006B44A4"/>
    <w:rsid w:val="006B470A"/>
    <w:rsid w:val="006B48F5"/>
    <w:rsid w:val="006B49FD"/>
    <w:rsid w:val="006B4B7E"/>
    <w:rsid w:val="006B4BF0"/>
    <w:rsid w:val="006B4C98"/>
    <w:rsid w:val="006B4DDF"/>
    <w:rsid w:val="006B4F90"/>
    <w:rsid w:val="006B5095"/>
    <w:rsid w:val="006B51CF"/>
    <w:rsid w:val="006B52F5"/>
    <w:rsid w:val="006B538B"/>
    <w:rsid w:val="006B53AE"/>
    <w:rsid w:val="006B54DB"/>
    <w:rsid w:val="006B5550"/>
    <w:rsid w:val="006B5656"/>
    <w:rsid w:val="006B56B8"/>
    <w:rsid w:val="006B570F"/>
    <w:rsid w:val="006B5753"/>
    <w:rsid w:val="006B5B9D"/>
    <w:rsid w:val="006B5BBF"/>
    <w:rsid w:val="006B608D"/>
    <w:rsid w:val="006B6116"/>
    <w:rsid w:val="006B6277"/>
    <w:rsid w:val="006B637D"/>
    <w:rsid w:val="006B63A1"/>
    <w:rsid w:val="006B6434"/>
    <w:rsid w:val="006B6587"/>
    <w:rsid w:val="006B65BD"/>
    <w:rsid w:val="006B67AA"/>
    <w:rsid w:val="006B6A56"/>
    <w:rsid w:val="006B6C6E"/>
    <w:rsid w:val="006B6C97"/>
    <w:rsid w:val="006B6CC3"/>
    <w:rsid w:val="006B6D1C"/>
    <w:rsid w:val="006B6E6D"/>
    <w:rsid w:val="006B6F18"/>
    <w:rsid w:val="006B7212"/>
    <w:rsid w:val="006B724A"/>
    <w:rsid w:val="006B741E"/>
    <w:rsid w:val="006B7420"/>
    <w:rsid w:val="006B7489"/>
    <w:rsid w:val="006B7529"/>
    <w:rsid w:val="006B757F"/>
    <w:rsid w:val="006B75AD"/>
    <w:rsid w:val="006B76FC"/>
    <w:rsid w:val="006B7740"/>
    <w:rsid w:val="006B7B34"/>
    <w:rsid w:val="006B7F03"/>
    <w:rsid w:val="006B7F5F"/>
    <w:rsid w:val="006B7FB1"/>
    <w:rsid w:val="006C0319"/>
    <w:rsid w:val="006C0385"/>
    <w:rsid w:val="006C04EC"/>
    <w:rsid w:val="006C065F"/>
    <w:rsid w:val="006C0952"/>
    <w:rsid w:val="006C0A05"/>
    <w:rsid w:val="006C0B87"/>
    <w:rsid w:val="006C0E2C"/>
    <w:rsid w:val="006C0E74"/>
    <w:rsid w:val="006C10F1"/>
    <w:rsid w:val="006C12B8"/>
    <w:rsid w:val="006C14C5"/>
    <w:rsid w:val="006C16C1"/>
    <w:rsid w:val="006C19AC"/>
    <w:rsid w:val="006C1CEA"/>
    <w:rsid w:val="006C1DBC"/>
    <w:rsid w:val="006C1E8A"/>
    <w:rsid w:val="006C1FF4"/>
    <w:rsid w:val="006C20A2"/>
    <w:rsid w:val="006C231E"/>
    <w:rsid w:val="006C23C5"/>
    <w:rsid w:val="006C240E"/>
    <w:rsid w:val="006C25BB"/>
    <w:rsid w:val="006C25E8"/>
    <w:rsid w:val="006C2714"/>
    <w:rsid w:val="006C28D6"/>
    <w:rsid w:val="006C29C6"/>
    <w:rsid w:val="006C2A75"/>
    <w:rsid w:val="006C2F77"/>
    <w:rsid w:val="006C2FE5"/>
    <w:rsid w:val="006C32EB"/>
    <w:rsid w:val="006C33F1"/>
    <w:rsid w:val="006C35FF"/>
    <w:rsid w:val="006C3621"/>
    <w:rsid w:val="006C36A9"/>
    <w:rsid w:val="006C3993"/>
    <w:rsid w:val="006C3A11"/>
    <w:rsid w:val="006C3A5D"/>
    <w:rsid w:val="006C3AF2"/>
    <w:rsid w:val="006C3B33"/>
    <w:rsid w:val="006C3B96"/>
    <w:rsid w:val="006C3D9D"/>
    <w:rsid w:val="006C3E01"/>
    <w:rsid w:val="006C41B9"/>
    <w:rsid w:val="006C437E"/>
    <w:rsid w:val="006C451E"/>
    <w:rsid w:val="006C4685"/>
    <w:rsid w:val="006C4794"/>
    <w:rsid w:val="006C47D6"/>
    <w:rsid w:val="006C4BA6"/>
    <w:rsid w:val="006C4BA7"/>
    <w:rsid w:val="006C5012"/>
    <w:rsid w:val="006C5267"/>
    <w:rsid w:val="006C54B8"/>
    <w:rsid w:val="006C5763"/>
    <w:rsid w:val="006C57B9"/>
    <w:rsid w:val="006C5B6B"/>
    <w:rsid w:val="006C5BA9"/>
    <w:rsid w:val="006C5DB3"/>
    <w:rsid w:val="006C5FE5"/>
    <w:rsid w:val="006C6055"/>
    <w:rsid w:val="006C6274"/>
    <w:rsid w:val="006C627D"/>
    <w:rsid w:val="006C637A"/>
    <w:rsid w:val="006C637B"/>
    <w:rsid w:val="006C6406"/>
    <w:rsid w:val="006C650F"/>
    <w:rsid w:val="006C66C1"/>
    <w:rsid w:val="006C66D9"/>
    <w:rsid w:val="006C6735"/>
    <w:rsid w:val="006C67C9"/>
    <w:rsid w:val="006C6980"/>
    <w:rsid w:val="006C6BE5"/>
    <w:rsid w:val="006C6C02"/>
    <w:rsid w:val="006C6DA3"/>
    <w:rsid w:val="006C6DAD"/>
    <w:rsid w:val="006C6E7F"/>
    <w:rsid w:val="006C6F38"/>
    <w:rsid w:val="006C6FF4"/>
    <w:rsid w:val="006C7019"/>
    <w:rsid w:val="006C7032"/>
    <w:rsid w:val="006C70BE"/>
    <w:rsid w:val="006C70C4"/>
    <w:rsid w:val="006C70E2"/>
    <w:rsid w:val="006C7123"/>
    <w:rsid w:val="006C71DE"/>
    <w:rsid w:val="006C7217"/>
    <w:rsid w:val="006C7324"/>
    <w:rsid w:val="006C7454"/>
    <w:rsid w:val="006C759B"/>
    <w:rsid w:val="006C78C1"/>
    <w:rsid w:val="006C7930"/>
    <w:rsid w:val="006C7F80"/>
    <w:rsid w:val="006D009F"/>
    <w:rsid w:val="006D0721"/>
    <w:rsid w:val="006D07DF"/>
    <w:rsid w:val="006D09B1"/>
    <w:rsid w:val="006D0B07"/>
    <w:rsid w:val="006D0CF6"/>
    <w:rsid w:val="006D0D8C"/>
    <w:rsid w:val="006D0E5B"/>
    <w:rsid w:val="006D0F4F"/>
    <w:rsid w:val="006D101A"/>
    <w:rsid w:val="006D143F"/>
    <w:rsid w:val="006D144A"/>
    <w:rsid w:val="006D1463"/>
    <w:rsid w:val="006D16F3"/>
    <w:rsid w:val="006D1721"/>
    <w:rsid w:val="006D189D"/>
    <w:rsid w:val="006D1D6E"/>
    <w:rsid w:val="006D1F1C"/>
    <w:rsid w:val="006D2035"/>
    <w:rsid w:val="006D20E9"/>
    <w:rsid w:val="006D24F1"/>
    <w:rsid w:val="006D257D"/>
    <w:rsid w:val="006D25A9"/>
    <w:rsid w:val="006D26D8"/>
    <w:rsid w:val="006D27ED"/>
    <w:rsid w:val="006D28B8"/>
    <w:rsid w:val="006D29C4"/>
    <w:rsid w:val="006D2B07"/>
    <w:rsid w:val="006D2EBB"/>
    <w:rsid w:val="006D3038"/>
    <w:rsid w:val="006D31CD"/>
    <w:rsid w:val="006D349A"/>
    <w:rsid w:val="006D34A1"/>
    <w:rsid w:val="006D3541"/>
    <w:rsid w:val="006D375B"/>
    <w:rsid w:val="006D37F8"/>
    <w:rsid w:val="006D3916"/>
    <w:rsid w:val="006D3945"/>
    <w:rsid w:val="006D3A18"/>
    <w:rsid w:val="006D3BD1"/>
    <w:rsid w:val="006D3DF9"/>
    <w:rsid w:val="006D3E43"/>
    <w:rsid w:val="006D3EC4"/>
    <w:rsid w:val="006D4015"/>
    <w:rsid w:val="006D41DB"/>
    <w:rsid w:val="006D427E"/>
    <w:rsid w:val="006D43A3"/>
    <w:rsid w:val="006D43BD"/>
    <w:rsid w:val="006D47A6"/>
    <w:rsid w:val="006D496A"/>
    <w:rsid w:val="006D4A7D"/>
    <w:rsid w:val="006D4A82"/>
    <w:rsid w:val="006D4B86"/>
    <w:rsid w:val="006D4D42"/>
    <w:rsid w:val="006D4E0D"/>
    <w:rsid w:val="006D4F5C"/>
    <w:rsid w:val="006D54F8"/>
    <w:rsid w:val="006D569C"/>
    <w:rsid w:val="006D5756"/>
    <w:rsid w:val="006D5778"/>
    <w:rsid w:val="006D5981"/>
    <w:rsid w:val="006D5C69"/>
    <w:rsid w:val="006D5CC9"/>
    <w:rsid w:val="006D5D55"/>
    <w:rsid w:val="006D5F8B"/>
    <w:rsid w:val="006D5FDB"/>
    <w:rsid w:val="006D6158"/>
    <w:rsid w:val="006D6404"/>
    <w:rsid w:val="006D64BA"/>
    <w:rsid w:val="006D6516"/>
    <w:rsid w:val="006D6699"/>
    <w:rsid w:val="006D6848"/>
    <w:rsid w:val="006D685F"/>
    <w:rsid w:val="006D694E"/>
    <w:rsid w:val="006D6AA2"/>
    <w:rsid w:val="006D6AE5"/>
    <w:rsid w:val="006D6C3C"/>
    <w:rsid w:val="006D6F6F"/>
    <w:rsid w:val="006D722F"/>
    <w:rsid w:val="006D7290"/>
    <w:rsid w:val="006D7446"/>
    <w:rsid w:val="006D74E6"/>
    <w:rsid w:val="006D775E"/>
    <w:rsid w:val="006D7765"/>
    <w:rsid w:val="006D79BD"/>
    <w:rsid w:val="006D7C0A"/>
    <w:rsid w:val="006D7CF1"/>
    <w:rsid w:val="006E01BA"/>
    <w:rsid w:val="006E0442"/>
    <w:rsid w:val="006E05CA"/>
    <w:rsid w:val="006E060D"/>
    <w:rsid w:val="006E09A5"/>
    <w:rsid w:val="006E0A2B"/>
    <w:rsid w:val="006E0B47"/>
    <w:rsid w:val="006E0DE8"/>
    <w:rsid w:val="006E1137"/>
    <w:rsid w:val="006E1143"/>
    <w:rsid w:val="006E185E"/>
    <w:rsid w:val="006E185F"/>
    <w:rsid w:val="006E1997"/>
    <w:rsid w:val="006E1A7B"/>
    <w:rsid w:val="006E1CA0"/>
    <w:rsid w:val="006E1E4A"/>
    <w:rsid w:val="006E1F42"/>
    <w:rsid w:val="006E2027"/>
    <w:rsid w:val="006E2077"/>
    <w:rsid w:val="006E2088"/>
    <w:rsid w:val="006E2202"/>
    <w:rsid w:val="006E260C"/>
    <w:rsid w:val="006E277D"/>
    <w:rsid w:val="006E292C"/>
    <w:rsid w:val="006E29E6"/>
    <w:rsid w:val="006E2BC6"/>
    <w:rsid w:val="006E2BFC"/>
    <w:rsid w:val="006E2C6D"/>
    <w:rsid w:val="006E304A"/>
    <w:rsid w:val="006E30C8"/>
    <w:rsid w:val="006E31C3"/>
    <w:rsid w:val="006E3410"/>
    <w:rsid w:val="006E3458"/>
    <w:rsid w:val="006E3603"/>
    <w:rsid w:val="006E36FC"/>
    <w:rsid w:val="006E37F8"/>
    <w:rsid w:val="006E38DF"/>
    <w:rsid w:val="006E3A14"/>
    <w:rsid w:val="006E3E31"/>
    <w:rsid w:val="006E3F6A"/>
    <w:rsid w:val="006E42B9"/>
    <w:rsid w:val="006E4319"/>
    <w:rsid w:val="006E457F"/>
    <w:rsid w:val="006E474C"/>
    <w:rsid w:val="006E4843"/>
    <w:rsid w:val="006E4FA0"/>
    <w:rsid w:val="006E4FFF"/>
    <w:rsid w:val="006E5259"/>
    <w:rsid w:val="006E5281"/>
    <w:rsid w:val="006E52A2"/>
    <w:rsid w:val="006E5406"/>
    <w:rsid w:val="006E5695"/>
    <w:rsid w:val="006E5A81"/>
    <w:rsid w:val="006E5B82"/>
    <w:rsid w:val="006E5EA5"/>
    <w:rsid w:val="006E5F01"/>
    <w:rsid w:val="006E60EF"/>
    <w:rsid w:val="006E66F6"/>
    <w:rsid w:val="006E67FE"/>
    <w:rsid w:val="006E69E6"/>
    <w:rsid w:val="006E6C1A"/>
    <w:rsid w:val="006E6C5E"/>
    <w:rsid w:val="006E6C65"/>
    <w:rsid w:val="006E6D93"/>
    <w:rsid w:val="006E6F6E"/>
    <w:rsid w:val="006E7305"/>
    <w:rsid w:val="006E74EF"/>
    <w:rsid w:val="006E75A3"/>
    <w:rsid w:val="006E75E0"/>
    <w:rsid w:val="006E76F9"/>
    <w:rsid w:val="006E7B19"/>
    <w:rsid w:val="006E7C98"/>
    <w:rsid w:val="006E7CBD"/>
    <w:rsid w:val="006E7EA2"/>
    <w:rsid w:val="006F001F"/>
    <w:rsid w:val="006F02D5"/>
    <w:rsid w:val="006F030F"/>
    <w:rsid w:val="006F0529"/>
    <w:rsid w:val="006F05FD"/>
    <w:rsid w:val="006F0763"/>
    <w:rsid w:val="006F0766"/>
    <w:rsid w:val="006F0AD6"/>
    <w:rsid w:val="006F0B1E"/>
    <w:rsid w:val="006F0D0B"/>
    <w:rsid w:val="006F0E01"/>
    <w:rsid w:val="006F0EB4"/>
    <w:rsid w:val="006F10EE"/>
    <w:rsid w:val="006F11A8"/>
    <w:rsid w:val="006F1284"/>
    <w:rsid w:val="006F129F"/>
    <w:rsid w:val="006F1364"/>
    <w:rsid w:val="006F1617"/>
    <w:rsid w:val="006F17EC"/>
    <w:rsid w:val="006F185D"/>
    <w:rsid w:val="006F1873"/>
    <w:rsid w:val="006F187D"/>
    <w:rsid w:val="006F1ACB"/>
    <w:rsid w:val="006F1BB1"/>
    <w:rsid w:val="006F1C27"/>
    <w:rsid w:val="006F1C93"/>
    <w:rsid w:val="006F211D"/>
    <w:rsid w:val="006F2181"/>
    <w:rsid w:val="006F226C"/>
    <w:rsid w:val="006F2388"/>
    <w:rsid w:val="006F24E1"/>
    <w:rsid w:val="006F2605"/>
    <w:rsid w:val="006F26CB"/>
    <w:rsid w:val="006F26E6"/>
    <w:rsid w:val="006F2899"/>
    <w:rsid w:val="006F28D8"/>
    <w:rsid w:val="006F2938"/>
    <w:rsid w:val="006F295C"/>
    <w:rsid w:val="006F2CD2"/>
    <w:rsid w:val="006F2ED7"/>
    <w:rsid w:val="006F2EE1"/>
    <w:rsid w:val="006F2F39"/>
    <w:rsid w:val="006F32D5"/>
    <w:rsid w:val="006F332D"/>
    <w:rsid w:val="006F3809"/>
    <w:rsid w:val="006F394D"/>
    <w:rsid w:val="006F3CB7"/>
    <w:rsid w:val="006F3E42"/>
    <w:rsid w:val="006F3F32"/>
    <w:rsid w:val="006F3F43"/>
    <w:rsid w:val="006F4013"/>
    <w:rsid w:val="006F4018"/>
    <w:rsid w:val="006F40D9"/>
    <w:rsid w:val="006F42CA"/>
    <w:rsid w:val="006F43EA"/>
    <w:rsid w:val="006F4890"/>
    <w:rsid w:val="006F4AAB"/>
    <w:rsid w:val="006F4B34"/>
    <w:rsid w:val="006F4C0B"/>
    <w:rsid w:val="006F4DF3"/>
    <w:rsid w:val="006F4EB9"/>
    <w:rsid w:val="006F5086"/>
    <w:rsid w:val="006F50F9"/>
    <w:rsid w:val="006F5141"/>
    <w:rsid w:val="006F5217"/>
    <w:rsid w:val="006F5515"/>
    <w:rsid w:val="006F55AE"/>
    <w:rsid w:val="006F55C1"/>
    <w:rsid w:val="006F56AD"/>
    <w:rsid w:val="006F579E"/>
    <w:rsid w:val="006F5C01"/>
    <w:rsid w:val="006F5DA6"/>
    <w:rsid w:val="006F5DAB"/>
    <w:rsid w:val="006F6036"/>
    <w:rsid w:val="006F6050"/>
    <w:rsid w:val="006F608B"/>
    <w:rsid w:val="006F62BC"/>
    <w:rsid w:val="006F64F4"/>
    <w:rsid w:val="006F659E"/>
    <w:rsid w:val="006F68C9"/>
    <w:rsid w:val="006F6CD7"/>
    <w:rsid w:val="006F6DE5"/>
    <w:rsid w:val="006F6F1E"/>
    <w:rsid w:val="006F7251"/>
    <w:rsid w:val="006F7280"/>
    <w:rsid w:val="006F72F4"/>
    <w:rsid w:val="006F7332"/>
    <w:rsid w:val="006F73C8"/>
    <w:rsid w:val="006F74DD"/>
    <w:rsid w:val="006F7613"/>
    <w:rsid w:val="006F767E"/>
    <w:rsid w:val="006F7780"/>
    <w:rsid w:val="006F7861"/>
    <w:rsid w:val="006F7A0A"/>
    <w:rsid w:val="006F7E1C"/>
    <w:rsid w:val="007000A1"/>
    <w:rsid w:val="00700116"/>
    <w:rsid w:val="00700189"/>
    <w:rsid w:val="0070018B"/>
    <w:rsid w:val="007003C0"/>
    <w:rsid w:val="00700476"/>
    <w:rsid w:val="00700501"/>
    <w:rsid w:val="007006D3"/>
    <w:rsid w:val="00700E28"/>
    <w:rsid w:val="00700ED6"/>
    <w:rsid w:val="00700F87"/>
    <w:rsid w:val="007010C3"/>
    <w:rsid w:val="007011AF"/>
    <w:rsid w:val="007011C3"/>
    <w:rsid w:val="007011EF"/>
    <w:rsid w:val="0070137B"/>
    <w:rsid w:val="007013D3"/>
    <w:rsid w:val="0070190B"/>
    <w:rsid w:val="00701DF9"/>
    <w:rsid w:val="00701E90"/>
    <w:rsid w:val="00701EF2"/>
    <w:rsid w:val="00702111"/>
    <w:rsid w:val="00702191"/>
    <w:rsid w:val="00702225"/>
    <w:rsid w:val="0070228A"/>
    <w:rsid w:val="0070232E"/>
    <w:rsid w:val="00702856"/>
    <w:rsid w:val="00702881"/>
    <w:rsid w:val="0070288C"/>
    <w:rsid w:val="00702925"/>
    <w:rsid w:val="00702AC0"/>
    <w:rsid w:val="00702DB4"/>
    <w:rsid w:val="00703089"/>
    <w:rsid w:val="007030E2"/>
    <w:rsid w:val="00703181"/>
    <w:rsid w:val="007032CD"/>
    <w:rsid w:val="0070339E"/>
    <w:rsid w:val="007033B0"/>
    <w:rsid w:val="00703504"/>
    <w:rsid w:val="007035F8"/>
    <w:rsid w:val="007037B0"/>
    <w:rsid w:val="00703F87"/>
    <w:rsid w:val="007040D5"/>
    <w:rsid w:val="007040FA"/>
    <w:rsid w:val="0070438D"/>
    <w:rsid w:val="00704483"/>
    <w:rsid w:val="007045A4"/>
    <w:rsid w:val="0070475A"/>
    <w:rsid w:val="00704770"/>
    <w:rsid w:val="007048E4"/>
    <w:rsid w:val="00704978"/>
    <w:rsid w:val="007049F2"/>
    <w:rsid w:val="00704A05"/>
    <w:rsid w:val="00704B83"/>
    <w:rsid w:val="00704BAE"/>
    <w:rsid w:val="00704D3E"/>
    <w:rsid w:val="00704DA5"/>
    <w:rsid w:val="0070527A"/>
    <w:rsid w:val="0070542B"/>
    <w:rsid w:val="00705458"/>
    <w:rsid w:val="00705506"/>
    <w:rsid w:val="0070568F"/>
    <w:rsid w:val="00705731"/>
    <w:rsid w:val="00705960"/>
    <w:rsid w:val="00705A2A"/>
    <w:rsid w:val="00705BBB"/>
    <w:rsid w:val="00706189"/>
    <w:rsid w:val="007063EB"/>
    <w:rsid w:val="007067AE"/>
    <w:rsid w:val="0070695B"/>
    <w:rsid w:val="00706A7D"/>
    <w:rsid w:val="00706B8E"/>
    <w:rsid w:val="00706BEB"/>
    <w:rsid w:val="00706C9F"/>
    <w:rsid w:val="00706D05"/>
    <w:rsid w:val="00706D35"/>
    <w:rsid w:val="00706E30"/>
    <w:rsid w:val="00706E5F"/>
    <w:rsid w:val="00706F10"/>
    <w:rsid w:val="007070AA"/>
    <w:rsid w:val="007070AD"/>
    <w:rsid w:val="00707479"/>
    <w:rsid w:val="007079F7"/>
    <w:rsid w:val="00707B61"/>
    <w:rsid w:val="00707B7E"/>
    <w:rsid w:val="0071008F"/>
    <w:rsid w:val="007100E0"/>
    <w:rsid w:val="0071014E"/>
    <w:rsid w:val="00710232"/>
    <w:rsid w:val="007102F2"/>
    <w:rsid w:val="00710385"/>
    <w:rsid w:val="00710679"/>
    <w:rsid w:val="00710714"/>
    <w:rsid w:val="0071071D"/>
    <w:rsid w:val="00710812"/>
    <w:rsid w:val="0071087E"/>
    <w:rsid w:val="00710937"/>
    <w:rsid w:val="0071097C"/>
    <w:rsid w:val="00710AFE"/>
    <w:rsid w:val="00710C15"/>
    <w:rsid w:val="00710EE6"/>
    <w:rsid w:val="00711174"/>
    <w:rsid w:val="007112AB"/>
    <w:rsid w:val="0071130F"/>
    <w:rsid w:val="00711504"/>
    <w:rsid w:val="00711828"/>
    <w:rsid w:val="007119D5"/>
    <w:rsid w:val="00711B90"/>
    <w:rsid w:val="00711BA0"/>
    <w:rsid w:val="00711BF2"/>
    <w:rsid w:val="007120FD"/>
    <w:rsid w:val="00712292"/>
    <w:rsid w:val="00712386"/>
    <w:rsid w:val="00712508"/>
    <w:rsid w:val="007125FB"/>
    <w:rsid w:val="007129BC"/>
    <w:rsid w:val="00712B91"/>
    <w:rsid w:val="00712E2D"/>
    <w:rsid w:val="00712EE2"/>
    <w:rsid w:val="00712FF2"/>
    <w:rsid w:val="00713250"/>
    <w:rsid w:val="0071379F"/>
    <w:rsid w:val="00713884"/>
    <w:rsid w:val="007138F9"/>
    <w:rsid w:val="00713B01"/>
    <w:rsid w:val="00713D1B"/>
    <w:rsid w:val="00714285"/>
    <w:rsid w:val="00714736"/>
    <w:rsid w:val="00714ABB"/>
    <w:rsid w:val="00714DC0"/>
    <w:rsid w:val="00714E00"/>
    <w:rsid w:val="0071506D"/>
    <w:rsid w:val="00715119"/>
    <w:rsid w:val="00715141"/>
    <w:rsid w:val="007151C6"/>
    <w:rsid w:val="00715412"/>
    <w:rsid w:val="007155E6"/>
    <w:rsid w:val="0071565C"/>
    <w:rsid w:val="00715803"/>
    <w:rsid w:val="0071595B"/>
    <w:rsid w:val="00715A95"/>
    <w:rsid w:val="00715CFC"/>
    <w:rsid w:val="00716315"/>
    <w:rsid w:val="007163EE"/>
    <w:rsid w:val="00716488"/>
    <w:rsid w:val="00716933"/>
    <w:rsid w:val="00716A21"/>
    <w:rsid w:val="00716AC1"/>
    <w:rsid w:val="00716CA6"/>
    <w:rsid w:val="00716CFE"/>
    <w:rsid w:val="00716EA6"/>
    <w:rsid w:val="00716EF2"/>
    <w:rsid w:val="00717031"/>
    <w:rsid w:val="007171F0"/>
    <w:rsid w:val="0071734D"/>
    <w:rsid w:val="007175CB"/>
    <w:rsid w:val="007177A5"/>
    <w:rsid w:val="00717F45"/>
    <w:rsid w:val="007201DA"/>
    <w:rsid w:val="00720317"/>
    <w:rsid w:val="0072066C"/>
    <w:rsid w:val="007208BB"/>
    <w:rsid w:val="00720AB0"/>
    <w:rsid w:val="00720BD7"/>
    <w:rsid w:val="00720C9B"/>
    <w:rsid w:val="00720D84"/>
    <w:rsid w:val="00720E2C"/>
    <w:rsid w:val="00720FB9"/>
    <w:rsid w:val="007210F5"/>
    <w:rsid w:val="007211AB"/>
    <w:rsid w:val="007211F8"/>
    <w:rsid w:val="00721266"/>
    <w:rsid w:val="0072127C"/>
    <w:rsid w:val="0072130F"/>
    <w:rsid w:val="00721331"/>
    <w:rsid w:val="007214C5"/>
    <w:rsid w:val="0072175A"/>
    <w:rsid w:val="007217BF"/>
    <w:rsid w:val="00721828"/>
    <w:rsid w:val="00721892"/>
    <w:rsid w:val="00721A8C"/>
    <w:rsid w:val="00721AAC"/>
    <w:rsid w:val="00721CFF"/>
    <w:rsid w:val="0072249C"/>
    <w:rsid w:val="007228C6"/>
    <w:rsid w:val="0072293E"/>
    <w:rsid w:val="0072295B"/>
    <w:rsid w:val="0072298B"/>
    <w:rsid w:val="00722992"/>
    <w:rsid w:val="00722A63"/>
    <w:rsid w:val="00722BF2"/>
    <w:rsid w:val="00722BFA"/>
    <w:rsid w:val="00722D2A"/>
    <w:rsid w:val="00723111"/>
    <w:rsid w:val="0072327B"/>
    <w:rsid w:val="0072363D"/>
    <w:rsid w:val="007236A2"/>
    <w:rsid w:val="00723A01"/>
    <w:rsid w:val="00723D5C"/>
    <w:rsid w:val="00723D74"/>
    <w:rsid w:val="00723D8F"/>
    <w:rsid w:val="00723FDD"/>
    <w:rsid w:val="00724493"/>
    <w:rsid w:val="00724891"/>
    <w:rsid w:val="00724A41"/>
    <w:rsid w:val="00724DA4"/>
    <w:rsid w:val="00724F7D"/>
    <w:rsid w:val="0072502B"/>
    <w:rsid w:val="0072561F"/>
    <w:rsid w:val="0072584F"/>
    <w:rsid w:val="00725864"/>
    <w:rsid w:val="00725972"/>
    <w:rsid w:val="00725A9D"/>
    <w:rsid w:val="00725D44"/>
    <w:rsid w:val="00725DFB"/>
    <w:rsid w:val="0072622F"/>
    <w:rsid w:val="00726439"/>
    <w:rsid w:val="00726541"/>
    <w:rsid w:val="007265DA"/>
    <w:rsid w:val="00726CCD"/>
    <w:rsid w:val="00726CDB"/>
    <w:rsid w:val="00726CDC"/>
    <w:rsid w:val="00726E8E"/>
    <w:rsid w:val="00726EFE"/>
    <w:rsid w:val="00726FE6"/>
    <w:rsid w:val="00727171"/>
    <w:rsid w:val="0072739A"/>
    <w:rsid w:val="007273BC"/>
    <w:rsid w:val="00727457"/>
    <w:rsid w:val="007274F1"/>
    <w:rsid w:val="00727526"/>
    <w:rsid w:val="007275BE"/>
    <w:rsid w:val="0072786D"/>
    <w:rsid w:val="007279F9"/>
    <w:rsid w:val="00727AB1"/>
    <w:rsid w:val="00727B4D"/>
    <w:rsid w:val="00727ED1"/>
    <w:rsid w:val="00727F5C"/>
    <w:rsid w:val="007301A7"/>
    <w:rsid w:val="007303E6"/>
    <w:rsid w:val="00730546"/>
    <w:rsid w:val="007306E1"/>
    <w:rsid w:val="00730703"/>
    <w:rsid w:val="007309C0"/>
    <w:rsid w:val="00731081"/>
    <w:rsid w:val="00731136"/>
    <w:rsid w:val="00731383"/>
    <w:rsid w:val="00731489"/>
    <w:rsid w:val="00731732"/>
    <w:rsid w:val="00731C38"/>
    <w:rsid w:val="00731EE9"/>
    <w:rsid w:val="00731F37"/>
    <w:rsid w:val="007322E7"/>
    <w:rsid w:val="007325BC"/>
    <w:rsid w:val="007329DA"/>
    <w:rsid w:val="00732C63"/>
    <w:rsid w:val="00732C95"/>
    <w:rsid w:val="00732D05"/>
    <w:rsid w:val="007330C9"/>
    <w:rsid w:val="007335B3"/>
    <w:rsid w:val="0073383F"/>
    <w:rsid w:val="0073385D"/>
    <w:rsid w:val="00733A0A"/>
    <w:rsid w:val="00733A9C"/>
    <w:rsid w:val="00733BED"/>
    <w:rsid w:val="00733CE4"/>
    <w:rsid w:val="00733F3E"/>
    <w:rsid w:val="007340A7"/>
    <w:rsid w:val="0073424C"/>
    <w:rsid w:val="0073445E"/>
    <w:rsid w:val="00734511"/>
    <w:rsid w:val="0073461D"/>
    <w:rsid w:val="00734707"/>
    <w:rsid w:val="00734CC7"/>
    <w:rsid w:val="00734D8F"/>
    <w:rsid w:val="00734E4B"/>
    <w:rsid w:val="00734F31"/>
    <w:rsid w:val="00734FCD"/>
    <w:rsid w:val="007351D0"/>
    <w:rsid w:val="007354BC"/>
    <w:rsid w:val="0073558A"/>
    <w:rsid w:val="0073562C"/>
    <w:rsid w:val="00735BF5"/>
    <w:rsid w:val="00735C62"/>
    <w:rsid w:val="00735CD2"/>
    <w:rsid w:val="00735E13"/>
    <w:rsid w:val="00736043"/>
    <w:rsid w:val="007360EB"/>
    <w:rsid w:val="007360F1"/>
    <w:rsid w:val="0073619C"/>
    <w:rsid w:val="0073628D"/>
    <w:rsid w:val="007362D0"/>
    <w:rsid w:val="007363A7"/>
    <w:rsid w:val="007363EE"/>
    <w:rsid w:val="0073642E"/>
    <w:rsid w:val="0073645F"/>
    <w:rsid w:val="00736708"/>
    <w:rsid w:val="00736780"/>
    <w:rsid w:val="00736A07"/>
    <w:rsid w:val="00736B78"/>
    <w:rsid w:val="00736B9E"/>
    <w:rsid w:val="00736C2C"/>
    <w:rsid w:val="00736CF1"/>
    <w:rsid w:val="00736D12"/>
    <w:rsid w:val="00736FDC"/>
    <w:rsid w:val="0073720E"/>
    <w:rsid w:val="0073740B"/>
    <w:rsid w:val="0073778E"/>
    <w:rsid w:val="00737BEC"/>
    <w:rsid w:val="00737D24"/>
    <w:rsid w:val="00737DBB"/>
    <w:rsid w:val="00737DE8"/>
    <w:rsid w:val="007401F3"/>
    <w:rsid w:val="00740533"/>
    <w:rsid w:val="007406AD"/>
    <w:rsid w:val="0074086B"/>
    <w:rsid w:val="007409BA"/>
    <w:rsid w:val="00740BD4"/>
    <w:rsid w:val="00740C4C"/>
    <w:rsid w:val="00740C8C"/>
    <w:rsid w:val="00740E5B"/>
    <w:rsid w:val="00741054"/>
    <w:rsid w:val="0074160E"/>
    <w:rsid w:val="00741848"/>
    <w:rsid w:val="00741983"/>
    <w:rsid w:val="00741B6F"/>
    <w:rsid w:val="00741BA7"/>
    <w:rsid w:val="00741DAE"/>
    <w:rsid w:val="00741F11"/>
    <w:rsid w:val="00742081"/>
    <w:rsid w:val="00742175"/>
    <w:rsid w:val="0074232B"/>
    <w:rsid w:val="00742392"/>
    <w:rsid w:val="00742656"/>
    <w:rsid w:val="00742777"/>
    <w:rsid w:val="007427DF"/>
    <w:rsid w:val="00742A56"/>
    <w:rsid w:val="00742ABC"/>
    <w:rsid w:val="00742D04"/>
    <w:rsid w:val="00742DF2"/>
    <w:rsid w:val="00742EDA"/>
    <w:rsid w:val="0074303A"/>
    <w:rsid w:val="0074322C"/>
    <w:rsid w:val="007433E0"/>
    <w:rsid w:val="007434ED"/>
    <w:rsid w:val="00743777"/>
    <w:rsid w:val="007437C0"/>
    <w:rsid w:val="00743BCE"/>
    <w:rsid w:val="00743C9E"/>
    <w:rsid w:val="00743EB7"/>
    <w:rsid w:val="00743F6D"/>
    <w:rsid w:val="007441BE"/>
    <w:rsid w:val="00744411"/>
    <w:rsid w:val="00744563"/>
    <w:rsid w:val="00744598"/>
    <w:rsid w:val="00744840"/>
    <w:rsid w:val="00744B9B"/>
    <w:rsid w:val="00744EAB"/>
    <w:rsid w:val="00744F13"/>
    <w:rsid w:val="0074524C"/>
    <w:rsid w:val="00745490"/>
    <w:rsid w:val="00745739"/>
    <w:rsid w:val="00745C7F"/>
    <w:rsid w:val="00745D84"/>
    <w:rsid w:val="00745F50"/>
    <w:rsid w:val="00746122"/>
    <w:rsid w:val="0074612D"/>
    <w:rsid w:val="007464ED"/>
    <w:rsid w:val="00746B70"/>
    <w:rsid w:val="00746EF0"/>
    <w:rsid w:val="00747071"/>
    <w:rsid w:val="0074741B"/>
    <w:rsid w:val="00747429"/>
    <w:rsid w:val="0074745C"/>
    <w:rsid w:val="0074751A"/>
    <w:rsid w:val="0074752E"/>
    <w:rsid w:val="0074758E"/>
    <w:rsid w:val="007477B5"/>
    <w:rsid w:val="00747862"/>
    <w:rsid w:val="00747896"/>
    <w:rsid w:val="007478E2"/>
    <w:rsid w:val="00747B10"/>
    <w:rsid w:val="00747CDD"/>
    <w:rsid w:val="00747DE4"/>
    <w:rsid w:val="007500B3"/>
    <w:rsid w:val="00750656"/>
    <w:rsid w:val="00750A5D"/>
    <w:rsid w:val="00750CE0"/>
    <w:rsid w:val="007510B1"/>
    <w:rsid w:val="00751129"/>
    <w:rsid w:val="00751207"/>
    <w:rsid w:val="00751302"/>
    <w:rsid w:val="00751350"/>
    <w:rsid w:val="0075137F"/>
    <w:rsid w:val="007514BC"/>
    <w:rsid w:val="00751588"/>
    <w:rsid w:val="0075168F"/>
    <w:rsid w:val="00751694"/>
    <w:rsid w:val="00751751"/>
    <w:rsid w:val="0075194F"/>
    <w:rsid w:val="0075196E"/>
    <w:rsid w:val="00751A4E"/>
    <w:rsid w:val="00751D4E"/>
    <w:rsid w:val="00751D68"/>
    <w:rsid w:val="00751E1F"/>
    <w:rsid w:val="00751E6C"/>
    <w:rsid w:val="00751F56"/>
    <w:rsid w:val="00752013"/>
    <w:rsid w:val="00752094"/>
    <w:rsid w:val="00752230"/>
    <w:rsid w:val="00752342"/>
    <w:rsid w:val="00752394"/>
    <w:rsid w:val="007523A9"/>
    <w:rsid w:val="00752516"/>
    <w:rsid w:val="007526D8"/>
    <w:rsid w:val="0075282C"/>
    <w:rsid w:val="007528F7"/>
    <w:rsid w:val="00752990"/>
    <w:rsid w:val="00752BFD"/>
    <w:rsid w:val="00752D4E"/>
    <w:rsid w:val="00752EDE"/>
    <w:rsid w:val="00752F43"/>
    <w:rsid w:val="00752FED"/>
    <w:rsid w:val="007530C0"/>
    <w:rsid w:val="007532FB"/>
    <w:rsid w:val="00753367"/>
    <w:rsid w:val="00753497"/>
    <w:rsid w:val="0075351B"/>
    <w:rsid w:val="007535E9"/>
    <w:rsid w:val="00753674"/>
    <w:rsid w:val="00753686"/>
    <w:rsid w:val="00753687"/>
    <w:rsid w:val="007536CA"/>
    <w:rsid w:val="007538CE"/>
    <w:rsid w:val="00753A62"/>
    <w:rsid w:val="00753AB7"/>
    <w:rsid w:val="00753B47"/>
    <w:rsid w:val="00753BD0"/>
    <w:rsid w:val="00753CF7"/>
    <w:rsid w:val="00754079"/>
    <w:rsid w:val="007541FB"/>
    <w:rsid w:val="0075423A"/>
    <w:rsid w:val="00754398"/>
    <w:rsid w:val="007543CA"/>
    <w:rsid w:val="0075470E"/>
    <w:rsid w:val="007547E3"/>
    <w:rsid w:val="0075499F"/>
    <w:rsid w:val="00754A08"/>
    <w:rsid w:val="00754A86"/>
    <w:rsid w:val="00754AA1"/>
    <w:rsid w:val="00754C84"/>
    <w:rsid w:val="00754CE1"/>
    <w:rsid w:val="00754DBD"/>
    <w:rsid w:val="00754E65"/>
    <w:rsid w:val="00754E92"/>
    <w:rsid w:val="00754EE5"/>
    <w:rsid w:val="00755145"/>
    <w:rsid w:val="00755506"/>
    <w:rsid w:val="0075561D"/>
    <w:rsid w:val="00755A97"/>
    <w:rsid w:val="00755CAE"/>
    <w:rsid w:val="00755FC1"/>
    <w:rsid w:val="007560EA"/>
    <w:rsid w:val="0075624B"/>
    <w:rsid w:val="0075629A"/>
    <w:rsid w:val="00756404"/>
    <w:rsid w:val="0075683E"/>
    <w:rsid w:val="0075688B"/>
    <w:rsid w:val="00756BD5"/>
    <w:rsid w:val="00756C2C"/>
    <w:rsid w:val="00757099"/>
    <w:rsid w:val="0075709C"/>
    <w:rsid w:val="0075710F"/>
    <w:rsid w:val="0075717F"/>
    <w:rsid w:val="0075737F"/>
    <w:rsid w:val="00757759"/>
    <w:rsid w:val="00757A49"/>
    <w:rsid w:val="00757F59"/>
    <w:rsid w:val="00757FA6"/>
    <w:rsid w:val="007600C8"/>
    <w:rsid w:val="0076018B"/>
    <w:rsid w:val="007601A6"/>
    <w:rsid w:val="00760334"/>
    <w:rsid w:val="007604D1"/>
    <w:rsid w:val="00760567"/>
    <w:rsid w:val="007605EF"/>
    <w:rsid w:val="0076064C"/>
    <w:rsid w:val="00760756"/>
    <w:rsid w:val="007607C6"/>
    <w:rsid w:val="0076089A"/>
    <w:rsid w:val="00760A3F"/>
    <w:rsid w:val="00760A87"/>
    <w:rsid w:val="00760DC3"/>
    <w:rsid w:val="007610F6"/>
    <w:rsid w:val="00761134"/>
    <w:rsid w:val="00761245"/>
    <w:rsid w:val="007613C9"/>
    <w:rsid w:val="00761C67"/>
    <w:rsid w:val="00761F53"/>
    <w:rsid w:val="00762113"/>
    <w:rsid w:val="00762158"/>
    <w:rsid w:val="00762204"/>
    <w:rsid w:val="0076235F"/>
    <w:rsid w:val="007623B8"/>
    <w:rsid w:val="007626F1"/>
    <w:rsid w:val="0076288F"/>
    <w:rsid w:val="00762B29"/>
    <w:rsid w:val="00762C94"/>
    <w:rsid w:val="007633B2"/>
    <w:rsid w:val="00763457"/>
    <w:rsid w:val="00763616"/>
    <w:rsid w:val="00763640"/>
    <w:rsid w:val="00763759"/>
    <w:rsid w:val="007638DE"/>
    <w:rsid w:val="00763A86"/>
    <w:rsid w:val="00763BCA"/>
    <w:rsid w:val="00763C43"/>
    <w:rsid w:val="00763F07"/>
    <w:rsid w:val="00763F19"/>
    <w:rsid w:val="00764240"/>
    <w:rsid w:val="00764445"/>
    <w:rsid w:val="00764A90"/>
    <w:rsid w:val="00764B24"/>
    <w:rsid w:val="00764BCD"/>
    <w:rsid w:val="00764CD5"/>
    <w:rsid w:val="00764CDA"/>
    <w:rsid w:val="00764D74"/>
    <w:rsid w:val="00764EC5"/>
    <w:rsid w:val="00765075"/>
    <w:rsid w:val="007650B6"/>
    <w:rsid w:val="00765161"/>
    <w:rsid w:val="007652CE"/>
    <w:rsid w:val="007653D7"/>
    <w:rsid w:val="007653E6"/>
    <w:rsid w:val="00765537"/>
    <w:rsid w:val="007656A6"/>
    <w:rsid w:val="007657B1"/>
    <w:rsid w:val="007658D8"/>
    <w:rsid w:val="00765AF8"/>
    <w:rsid w:val="00765E1D"/>
    <w:rsid w:val="00765E3B"/>
    <w:rsid w:val="00765E5D"/>
    <w:rsid w:val="00765F86"/>
    <w:rsid w:val="007661BD"/>
    <w:rsid w:val="00766280"/>
    <w:rsid w:val="00766335"/>
    <w:rsid w:val="007666C0"/>
    <w:rsid w:val="007667A1"/>
    <w:rsid w:val="007668FF"/>
    <w:rsid w:val="00766996"/>
    <w:rsid w:val="00766B09"/>
    <w:rsid w:val="00766BE3"/>
    <w:rsid w:val="00766C9C"/>
    <w:rsid w:val="00766EAE"/>
    <w:rsid w:val="00766F64"/>
    <w:rsid w:val="00767055"/>
    <w:rsid w:val="007670BF"/>
    <w:rsid w:val="00767100"/>
    <w:rsid w:val="007671AE"/>
    <w:rsid w:val="007672BA"/>
    <w:rsid w:val="007672BB"/>
    <w:rsid w:val="00767627"/>
    <w:rsid w:val="007677C2"/>
    <w:rsid w:val="00767877"/>
    <w:rsid w:val="0076799E"/>
    <w:rsid w:val="00767A67"/>
    <w:rsid w:val="00767DE4"/>
    <w:rsid w:val="00767EB0"/>
    <w:rsid w:val="0077004F"/>
    <w:rsid w:val="00770125"/>
    <w:rsid w:val="00770155"/>
    <w:rsid w:val="0077055C"/>
    <w:rsid w:val="007705E5"/>
    <w:rsid w:val="007706DF"/>
    <w:rsid w:val="007707D1"/>
    <w:rsid w:val="00771179"/>
    <w:rsid w:val="00771238"/>
    <w:rsid w:val="007712D2"/>
    <w:rsid w:val="0077134F"/>
    <w:rsid w:val="007713D0"/>
    <w:rsid w:val="0077144A"/>
    <w:rsid w:val="0077149B"/>
    <w:rsid w:val="0077164C"/>
    <w:rsid w:val="007717E9"/>
    <w:rsid w:val="007719CC"/>
    <w:rsid w:val="00771D6E"/>
    <w:rsid w:val="00771E46"/>
    <w:rsid w:val="00772255"/>
    <w:rsid w:val="007725C7"/>
    <w:rsid w:val="0077268C"/>
    <w:rsid w:val="007728F4"/>
    <w:rsid w:val="00772A37"/>
    <w:rsid w:val="00772BF3"/>
    <w:rsid w:val="00772C3E"/>
    <w:rsid w:val="00772D67"/>
    <w:rsid w:val="00772F6F"/>
    <w:rsid w:val="00773421"/>
    <w:rsid w:val="0077353A"/>
    <w:rsid w:val="0077355B"/>
    <w:rsid w:val="007735C2"/>
    <w:rsid w:val="0077362E"/>
    <w:rsid w:val="007736C4"/>
    <w:rsid w:val="00773774"/>
    <w:rsid w:val="007738F9"/>
    <w:rsid w:val="00773924"/>
    <w:rsid w:val="0077399F"/>
    <w:rsid w:val="007739B4"/>
    <w:rsid w:val="0077443B"/>
    <w:rsid w:val="0077482D"/>
    <w:rsid w:val="0077489C"/>
    <w:rsid w:val="007748CA"/>
    <w:rsid w:val="00774B75"/>
    <w:rsid w:val="00774BEE"/>
    <w:rsid w:val="00774BF1"/>
    <w:rsid w:val="00774D84"/>
    <w:rsid w:val="00774E4D"/>
    <w:rsid w:val="0077507A"/>
    <w:rsid w:val="007750C4"/>
    <w:rsid w:val="00775195"/>
    <w:rsid w:val="007754EE"/>
    <w:rsid w:val="0077557B"/>
    <w:rsid w:val="0077564A"/>
    <w:rsid w:val="007756DA"/>
    <w:rsid w:val="00775924"/>
    <w:rsid w:val="007759C6"/>
    <w:rsid w:val="00775CF9"/>
    <w:rsid w:val="00775ED1"/>
    <w:rsid w:val="00776104"/>
    <w:rsid w:val="007761A1"/>
    <w:rsid w:val="00776578"/>
    <w:rsid w:val="00776854"/>
    <w:rsid w:val="00776B75"/>
    <w:rsid w:val="00776F05"/>
    <w:rsid w:val="0077718C"/>
    <w:rsid w:val="007772F5"/>
    <w:rsid w:val="00777332"/>
    <w:rsid w:val="00777512"/>
    <w:rsid w:val="0077753F"/>
    <w:rsid w:val="00777A92"/>
    <w:rsid w:val="00777D0C"/>
    <w:rsid w:val="00777D41"/>
    <w:rsid w:val="00777D7C"/>
    <w:rsid w:val="00777E50"/>
    <w:rsid w:val="00777F1B"/>
    <w:rsid w:val="00777FE2"/>
    <w:rsid w:val="0078002F"/>
    <w:rsid w:val="00780061"/>
    <w:rsid w:val="00780156"/>
    <w:rsid w:val="00780323"/>
    <w:rsid w:val="0078040D"/>
    <w:rsid w:val="00780453"/>
    <w:rsid w:val="00780475"/>
    <w:rsid w:val="007805A1"/>
    <w:rsid w:val="007805A4"/>
    <w:rsid w:val="007805F2"/>
    <w:rsid w:val="007806B5"/>
    <w:rsid w:val="007807CD"/>
    <w:rsid w:val="007809D3"/>
    <w:rsid w:val="00780A25"/>
    <w:rsid w:val="00780AF4"/>
    <w:rsid w:val="00780C28"/>
    <w:rsid w:val="00780C74"/>
    <w:rsid w:val="00780D12"/>
    <w:rsid w:val="00780D3B"/>
    <w:rsid w:val="00780D6D"/>
    <w:rsid w:val="00780DD4"/>
    <w:rsid w:val="00780F65"/>
    <w:rsid w:val="00780FE2"/>
    <w:rsid w:val="00781046"/>
    <w:rsid w:val="007810A4"/>
    <w:rsid w:val="007811AE"/>
    <w:rsid w:val="00781313"/>
    <w:rsid w:val="0078138C"/>
    <w:rsid w:val="0078162B"/>
    <w:rsid w:val="00781634"/>
    <w:rsid w:val="007817F9"/>
    <w:rsid w:val="007819E6"/>
    <w:rsid w:val="00781A2E"/>
    <w:rsid w:val="00781F79"/>
    <w:rsid w:val="00782558"/>
    <w:rsid w:val="007825B4"/>
    <w:rsid w:val="0078269A"/>
    <w:rsid w:val="0078272E"/>
    <w:rsid w:val="0078285E"/>
    <w:rsid w:val="00782F35"/>
    <w:rsid w:val="00782FBB"/>
    <w:rsid w:val="00783021"/>
    <w:rsid w:val="00783393"/>
    <w:rsid w:val="00783514"/>
    <w:rsid w:val="00783690"/>
    <w:rsid w:val="007836D2"/>
    <w:rsid w:val="0078373D"/>
    <w:rsid w:val="007838D9"/>
    <w:rsid w:val="0078399A"/>
    <w:rsid w:val="00783A2F"/>
    <w:rsid w:val="00783A87"/>
    <w:rsid w:val="00783ADE"/>
    <w:rsid w:val="00783BDD"/>
    <w:rsid w:val="00783C72"/>
    <w:rsid w:val="00783D1A"/>
    <w:rsid w:val="00783FA3"/>
    <w:rsid w:val="00783FF7"/>
    <w:rsid w:val="00784028"/>
    <w:rsid w:val="0078409A"/>
    <w:rsid w:val="00784136"/>
    <w:rsid w:val="00784221"/>
    <w:rsid w:val="00784237"/>
    <w:rsid w:val="007842AF"/>
    <w:rsid w:val="007845EC"/>
    <w:rsid w:val="00784847"/>
    <w:rsid w:val="00784A06"/>
    <w:rsid w:val="00784CCD"/>
    <w:rsid w:val="0078532C"/>
    <w:rsid w:val="00785333"/>
    <w:rsid w:val="0078561F"/>
    <w:rsid w:val="007859E2"/>
    <w:rsid w:val="00785F31"/>
    <w:rsid w:val="007860CF"/>
    <w:rsid w:val="00786217"/>
    <w:rsid w:val="007862BF"/>
    <w:rsid w:val="007862C4"/>
    <w:rsid w:val="0078650A"/>
    <w:rsid w:val="0078654A"/>
    <w:rsid w:val="0078654F"/>
    <w:rsid w:val="00786574"/>
    <w:rsid w:val="007866EA"/>
    <w:rsid w:val="007867BE"/>
    <w:rsid w:val="00786866"/>
    <w:rsid w:val="007868EC"/>
    <w:rsid w:val="00786B6E"/>
    <w:rsid w:val="0078731E"/>
    <w:rsid w:val="00787355"/>
    <w:rsid w:val="007877C0"/>
    <w:rsid w:val="00787A8D"/>
    <w:rsid w:val="00787F4C"/>
    <w:rsid w:val="00790274"/>
    <w:rsid w:val="0079032C"/>
    <w:rsid w:val="0079043A"/>
    <w:rsid w:val="00790668"/>
    <w:rsid w:val="0079066F"/>
    <w:rsid w:val="007908A9"/>
    <w:rsid w:val="00790B95"/>
    <w:rsid w:val="00790D43"/>
    <w:rsid w:val="00790D9D"/>
    <w:rsid w:val="00791048"/>
    <w:rsid w:val="0079105A"/>
    <w:rsid w:val="007911E6"/>
    <w:rsid w:val="00791C7B"/>
    <w:rsid w:val="00791E7C"/>
    <w:rsid w:val="00791F0B"/>
    <w:rsid w:val="00792039"/>
    <w:rsid w:val="007922C2"/>
    <w:rsid w:val="007922EA"/>
    <w:rsid w:val="007924DB"/>
    <w:rsid w:val="00792698"/>
    <w:rsid w:val="00792A85"/>
    <w:rsid w:val="00792C02"/>
    <w:rsid w:val="00792CBC"/>
    <w:rsid w:val="00793296"/>
    <w:rsid w:val="007934E8"/>
    <w:rsid w:val="00793566"/>
    <w:rsid w:val="007935BA"/>
    <w:rsid w:val="007935D4"/>
    <w:rsid w:val="007935E8"/>
    <w:rsid w:val="007936B0"/>
    <w:rsid w:val="007937D8"/>
    <w:rsid w:val="00793968"/>
    <w:rsid w:val="00793C5D"/>
    <w:rsid w:val="00793CA5"/>
    <w:rsid w:val="00793D37"/>
    <w:rsid w:val="00793D3A"/>
    <w:rsid w:val="00793E02"/>
    <w:rsid w:val="00794030"/>
    <w:rsid w:val="00794126"/>
    <w:rsid w:val="007943CA"/>
    <w:rsid w:val="007945AD"/>
    <w:rsid w:val="00794767"/>
    <w:rsid w:val="007948FC"/>
    <w:rsid w:val="0079495E"/>
    <w:rsid w:val="00794B29"/>
    <w:rsid w:val="00794BF0"/>
    <w:rsid w:val="00794C61"/>
    <w:rsid w:val="00794E7F"/>
    <w:rsid w:val="00795082"/>
    <w:rsid w:val="007951B4"/>
    <w:rsid w:val="0079564C"/>
    <w:rsid w:val="007958C8"/>
    <w:rsid w:val="00795D03"/>
    <w:rsid w:val="00796467"/>
    <w:rsid w:val="007968BA"/>
    <w:rsid w:val="007968F0"/>
    <w:rsid w:val="00796A49"/>
    <w:rsid w:val="00796ECA"/>
    <w:rsid w:val="00796FD1"/>
    <w:rsid w:val="007970D2"/>
    <w:rsid w:val="00797342"/>
    <w:rsid w:val="0079738C"/>
    <w:rsid w:val="007973C4"/>
    <w:rsid w:val="00797693"/>
    <w:rsid w:val="00797AFE"/>
    <w:rsid w:val="00797C99"/>
    <w:rsid w:val="00797F04"/>
    <w:rsid w:val="007A00FD"/>
    <w:rsid w:val="007A0598"/>
    <w:rsid w:val="007A06D9"/>
    <w:rsid w:val="007A0866"/>
    <w:rsid w:val="007A09A4"/>
    <w:rsid w:val="007A0A84"/>
    <w:rsid w:val="007A0B6B"/>
    <w:rsid w:val="007A0D3B"/>
    <w:rsid w:val="007A0DDD"/>
    <w:rsid w:val="007A0E5A"/>
    <w:rsid w:val="007A0F2D"/>
    <w:rsid w:val="007A0FCD"/>
    <w:rsid w:val="007A0FF0"/>
    <w:rsid w:val="007A108F"/>
    <w:rsid w:val="007A1106"/>
    <w:rsid w:val="007A14AE"/>
    <w:rsid w:val="007A15E3"/>
    <w:rsid w:val="007A170E"/>
    <w:rsid w:val="007A17B9"/>
    <w:rsid w:val="007A1C21"/>
    <w:rsid w:val="007A1CA0"/>
    <w:rsid w:val="007A1D4F"/>
    <w:rsid w:val="007A1D61"/>
    <w:rsid w:val="007A1DB1"/>
    <w:rsid w:val="007A1F40"/>
    <w:rsid w:val="007A1F66"/>
    <w:rsid w:val="007A2238"/>
    <w:rsid w:val="007A229A"/>
    <w:rsid w:val="007A2488"/>
    <w:rsid w:val="007A2560"/>
    <w:rsid w:val="007A257D"/>
    <w:rsid w:val="007A284C"/>
    <w:rsid w:val="007A2B6F"/>
    <w:rsid w:val="007A2FAE"/>
    <w:rsid w:val="007A34CF"/>
    <w:rsid w:val="007A3588"/>
    <w:rsid w:val="007A3674"/>
    <w:rsid w:val="007A36AA"/>
    <w:rsid w:val="007A372B"/>
    <w:rsid w:val="007A4394"/>
    <w:rsid w:val="007A46A3"/>
    <w:rsid w:val="007A4A69"/>
    <w:rsid w:val="007A4CDB"/>
    <w:rsid w:val="007A4DFC"/>
    <w:rsid w:val="007A4F79"/>
    <w:rsid w:val="007A5102"/>
    <w:rsid w:val="007A521D"/>
    <w:rsid w:val="007A5260"/>
    <w:rsid w:val="007A5276"/>
    <w:rsid w:val="007A5372"/>
    <w:rsid w:val="007A5598"/>
    <w:rsid w:val="007A56AB"/>
    <w:rsid w:val="007A577E"/>
    <w:rsid w:val="007A586A"/>
    <w:rsid w:val="007A5C7A"/>
    <w:rsid w:val="007A5CFF"/>
    <w:rsid w:val="007A5D7D"/>
    <w:rsid w:val="007A5DB2"/>
    <w:rsid w:val="007A5EBD"/>
    <w:rsid w:val="007A5F48"/>
    <w:rsid w:val="007A615F"/>
    <w:rsid w:val="007A645D"/>
    <w:rsid w:val="007A65E1"/>
    <w:rsid w:val="007A67A6"/>
    <w:rsid w:val="007A68ED"/>
    <w:rsid w:val="007A6906"/>
    <w:rsid w:val="007A6937"/>
    <w:rsid w:val="007A6A21"/>
    <w:rsid w:val="007A6A48"/>
    <w:rsid w:val="007A6C8B"/>
    <w:rsid w:val="007A6E7F"/>
    <w:rsid w:val="007A6F99"/>
    <w:rsid w:val="007A6FD2"/>
    <w:rsid w:val="007A7154"/>
    <w:rsid w:val="007A7695"/>
    <w:rsid w:val="007A79B1"/>
    <w:rsid w:val="007A79E6"/>
    <w:rsid w:val="007A7EDB"/>
    <w:rsid w:val="007A7F65"/>
    <w:rsid w:val="007B011D"/>
    <w:rsid w:val="007B026A"/>
    <w:rsid w:val="007B02CE"/>
    <w:rsid w:val="007B0360"/>
    <w:rsid w:val="007B042B"/>
    <w:rsid w:val="007B06EA"/>
    <w:rsid w:val="007B06ED"/>
    <w:rsid w:val="007B0795"/>
    <w:rsid w:val="007B0D0C"/>
    <w:rsid w:val="007B1130"/>
    <w:rsid w:val="007B1573"/>
    <w:rsid w:val="007B179F"/>
    <w:rsid w:val="007B1B79"/>
    <w:rsid w:val="007B1E90"/>
    <w:rsid w:val="007B2054"/>
    <w:rsid w:val="007B22D3"/>
    <w:rsid w:val="007B230B"/>
    <w:rsid w:val="007B2351"/>
    <w:rsid w:val="007B24B8"/>
    <w:rsid w:val="007B28B5"/>
    <w:rsid w:val="007B28E7"/>
    <w:rsid w:val="007B29FD"/>
    <w:rsid w:val="007B2F1F"/>
    <w:rsid w:val="007B2FBF"/>
    <w:rsid w:val="007B3245"/>
    <w:rsid w:val="007B3BE4"/>
    <w:rsid w:val="007B3CEA"/>
    <w:rsid w:val="007B3F44"/>
    <w:rsid w:val="007B3FB7"/>
    <w:rsid w:val="007B4201"/>
    <w:rsid w:val="007B4264"/>
    <w:rsid w:val="007B43F0"/>
    <w:rsid w:val="007B43FD"/>
    <w:rsid w:val="007B453D"/>
    <w:rsid w:val="007B45C8"/>
    <w:rsid w:val="007B4649"/>
    <w:rsid w:val="007B4798"/>
    <w:rsid w:val="007B4808"/>
    <w:rsid w:val="007B4AA2"/>
    <w:rsid w:val="007B4B91"/>
    <w:rsid w:val="007B4CAD"/>
    <w:rsid w:val="007B4D06"/>
    <w:rsid w:val="007B4EF7"/>
    <w:rsid w:val="007B50D1"/>
    <w:rsid w:val="007B55C1"/>
    <w:rsid w:val="007B572C"/>
    <w:rsid w:val="007B5851"/>
    <w:rsid w:val="007B5B15"/>
    <w:rsid w:val="007B5BCF"/>
    <w:rsid w:val="007B5D37"/>
    <w:rsid w:val="007B5FD7"/>
    <w:rsid w:val="007B61C7"/>
    <w:rsid w:val="007B61FC"/>
    <w:rsid w:val="007B65B3"/>
    <w:rsid w:val="007B67BA"/>
    <w:rsid w:val="007B68E3"/>
    <w:rsid w:val="007B6A61"/>
    <w:rsid w:val="007B6A71"/>
    <w:rsid w:val="007B6DEF"/>
    <w:rsid w:val="007B6E57"/>
    <w:rsid w:val="007B7014"/>
    <w:rsid w:val="007B704E"/>
    <w:rsid w:val="007B71DC"/>
    <w:rsid w:val="007B7845"/>
    <w:rsid w:val="007B7951"/>
    <w:rsid w:val="007B79E8"/>
    <w:rsid w:val="007B7B68"/>
    <w:rsid w:val="007B7B9B"/>
    <w:rsid w:val="007B7BA2"/>
    <w:rsid w:val="007B7CBF"/>
    <w:rsid w:val="007B7CD1"/>
    <w:rsid w:val="007B7CE0"/>
    <w:rsid w:val="007B7D6B"/>
    <w:rsid w:val="007B7DDC"/>
    <w:rsid w:val="007B7DF7"/>
    <w:rsid w:val="007C0108"/>
    <w:rsid w:val="007C025C"/>
    <w:rsid w:val="007C02E4"/>
    <w:rsid w:val="007C0347"/>
    <w:rsid w:val="007C0598"/>
    <w:rsid w:val="007C089C"/>
    <w:rsid w:val="007C0B78"/>
    <w:rsid w:val="007C0BAA"/>
    <w:rsid w:val="007C0EA8"/>
    <w:rsid w:val="007C1175"/>
    <w:rsid w:val="007C12FD"/>
    <w:rsid w:val="007C19BB"/>
    <w:rsid w:val="007C1AEB"/>
    <w:rsid w:val="007C1AF2"/>
    <w:rsid w:val="007C1E32"/>
    <w:rsid w:val="007C1EB6"/>
    <w:rsid w:val="007C1FB2"/>
    <w:rsid w:val="007C1FDB"/>
    <w:rsid w:val="007C204F"/>
    <w:rsid w:val="007C210C"/>
    <w:rsid w:val="007C21C9"/>
    <w:rsid w:val="007C2270"/>
    <w:rsid w:val="007C2291"/>
    <w:rsid w:val="007C2373"/>
    <w:rsid w:val="007C2417"/>
    <w:rsid w:val="007C241D"/>
    <w:rsid w:val="007C24BC"/>
    <w:rsid w:val="007C259F"/>
    <w:rsid w:val="007C2C14"/>
    <w:rsid w:val="007C2DA7"/>
    <w:rsid w:val="007C2DEB"/>
    <w:rsid w:val="007C308B"/>
    <w:rsid w:val="007C3213"/>
    <w:rsid w:val="007C34D6"/>
    <w:rsid w:val="007C35AC"/>
    <w:rsid w:val="007C360C"/>
    <w:rsid w:val="007C3664"/>
    <w:rsid w:val="007C36B1"/>
    <w:rsid w:val="007C396C"/>
    <w:rsid w:val="007C397C"/>
    <w:rsid w:val="007C3A9B"/>
    <w:rsid w:val="007C3B93"/>
    <w:rsid w:val="007C3C43"/>
    <w:rsid w:val="007C40F9"/>
    <w:rsid w:val="007C41A0"/>
    <w:rsid w:val="007C41FF"/>
    <w:rsid w:val="007C428D"/>
    <w:rsid w:val="007C4295"/>
    <w:rsid w:val="007C4351"/>
    <w:rsid w:val="007C44E4"/>
    <w:rsid w:val="007C47BE"/>
    <w:rsid w:val="007C4A84"/>
    <w:rsid w:val="007C4ADB"/>
    <w:rsid w:val="007C4C02"/>
    <w:rsid w:val="007C4EA5"/>
    <w:rsid w:val="007C4EA9"/>
    <w:rsid w:val="007C4F4B"/>
    <w:rsid w:val="007C501D"/>
    <w:rsid w:val="007C5271"/>
    <w:rsid w:val="007C5273"/>
    <w:rsid w:val="007C5345"/>
    <w:rsid w:val="007C53B3"/>
    <w:rsid w:val="007C5A07"/>
    <w:rsid w:val="007C5AB6"/>
    <w:rsid w:val="007C5AFC"/>
    <w:rsid w:val="007C5B60"/>
    <w:rsid w:val="007C5ECE"/>
    <w:rsid w:val="007C5F74"/>
    <w:rsid w:val="007C6219"/>
    <w:rsid w:val="007C638C"/>
    <w:rsid w:val="007C63BD"/>
    <w:rsid w:val="007C6497"/>
    <w:rsid w:val="007C64A3"/>
    <w:rsid w:val="007C6583"/>
    <w:rsid w:val="007C66F7"/>
    <w:rsid w:val="007C6AB0"/>
    <w:rsid w:val="007C6AE7"/>
    <w:rsid w:val="007C6ED9"/>
    <w:rsid w:val="007C6FDD"/>
    <w:rsid w:val="007C7020"/>
    <w:rsid w:val="007C72DF"/>
    <w:rsid w:val="007C73B7"/>
    <w:rsid w:val="007C74E5"/>
    <w:rsid w:val="007C7606"/>
    <w:rsid w:val="007C7739"/>
    <w:rsid w:val="007C7BDC"/>
    <w:rsid w:val="007C7C13"/>
    <w:rsid w:val="007C7D72"/>
    <w:rsid w:val="007C7D7D"/>
    <w:rsid w:val="007C7F5C"/>
    <w:rsid w:val="007D005B"/>
    <w:rsid w:val="007D0205"/>
    <w:rsid w:val="007D0254"/>
    <w:rsid w:val="007D0626"/>
    <w:rsid w:val="007D06BC"/>
    <w:rsid w:val="007D07DE"/>
    <w:rsid w:val="007D0A73"/>
    <w:rsid w:val="007D0AB8"/>
    <w:rsid w:val="007D0ABF"/>
    <w:rsid w:val="007D0BA5"/>
    <w:rsid w:val="007D0BE6"/>
    <w:rsid w:val="007D0C15"/>
    <w:rsid w:val="007D0CDC"/>
    <w:rsid w:val="007D0CDD"/>
    <w:rsid w:val="007D0DA1"/>
    <w:rsid w:val="007D0DE7"/>
    <w:rsid w:val="007D0F36"/>
    <w:rsid w:val="007D1065"/>
    <w:rsid w:val="007D125E"/>
    <w:rsid w:val="007D1322"/>
    <w:rsid w:val="007D13FB"/>
    <w:rsid w:val="007D1881"/>
    <w:rsid w:val="007D192E"/>
    <w:rsid w:val="007D19A4"/>
    <w:rsid w:val="007D19F0"/>
    <w:rsid w:val="007D1A7F"/>
    <w:rsid w:val="007D1D9B"/>
    <w:rsid w:val="007D1E05"/>
    <w:rsid w:val="007D21DB"/>
    <w:rsid w:val="007D2274"/>
    <w:rsid w:val="007D25FC"/>
    <w:rsid w:val="007D2831"/>
    <w:rsid w:val="007D2D08"/>
    <w:rsid w:val="007D2D80"/>
    <w:rsid w:val="007D310B"/>
    <w:rsid w:val="007D3161"/>
    <w:rsid w:val="007D31D8"/>
    <w:rsid w:val="007D3472"/>
    <w:rsid w:val="007D377E"/>
    <w:rsid w:val="007D3A1A"/>
    <w:rsid w:val="007D3D3E"/>
    <w:rsid w:val="007D3DC3"/>
    <w:rsid w:val="007D3E70"/>
    <w:rsid w:val="007D4156"/>
    <w:rsid w:val="007D435D"/>
    <w:rsid w:val="007D4724"/>
    <w:rsid w:val="007D47E5"/>
    <w:rsid w:val="007D47F6"/>
    <w:rsid w:val="007D48E3"/>
    <w:rsid w:val="007D4B5D"/>
    <w:rsid w:val="007D4BF1"/>
    <w:rsid w:val="007D4BFF"/>
    <w:rsid w:val="007D4E7E"/>
    <w:rsid w:val="007D512D"/>
    <w:rsid w:val="007D51BE"/>
    <w:rsid w:val="007D51CF"/>
    <w:rsid w:val="007D53B3"/>
    <w:rsid w:val="007D53BE"/>
    <w:rsid w:val="007D5641"/>
    <w:rsid w:val="007D5B94"/>
    <w:rsid w:val="007D5C2A"/>
    <w:rsid w:val="007D5C9A"/>
    <w:rsid w:val="007D5D73"/>
    <w:rsid w:val="007D5F33"/>
    <w:rsid w:val="007D617F"/>
    <w:rsid w:val="007D63AA"/>
    <w:rsid w:val="007D64F3"/>
    <w:rsid w:val="007D655F"/>
    <w:rsid w:val="007D67AC"/>
    <w:rsid w:val="007D6AC5"/>
    <w:rsid w:val="007D6C97"/>
    <w:rsid w:val="007D6CCB"/>
    <w:rsid w:val="007D6E02"/>
    <w:rsid w:val="007D6F70"/>
    <w:rsid w:val="007D702C"/>
    <w:rsid w:val="007D7098"/>
    <w:rsid w:val="007D70E6"/>
    <w:rsid w:val="007D73E5"/>
    <w:rsid w:val="007D7522"/>
    <w:rsid w:val="007D75B3"/>
    <w:rsid w:val="007D75EA"/>
    <w:rsid w:val="007D78AB"/>
    <w:rsid w:val="007D78C7"/>
    <w:rsid w:val="007D7B69"/>
    <w:rsid w:val="007D7BD3"/>
    <w:rsid w:val="007D7BF8"/>
    <w:rsid w:val="007D7C79"/>
    <w:rsid w:val="007D7CFD"/>
    <w:rsid w:val="007D7D07"/>
    <w:rsid w:val="007D7F57"/>
    <w:rsid w:val="007E0234"/>
    <w:rsid w:val="007E03C9"/>
    <w:rsid w:val="007E0606"/>
    <w:rsid w:val="007E0656"/>
    <w:rsid w:val="007E066A"/>
    <w:rsid w:val="007E0710"/>
    <w:rsid w:val="007E077E"/>
    <w:rsid w:val="007E0963"/>
    <w:rsid w:val="007E0BBD"/>
    <w:rsid w:val="007E0C7C"/>
    <w:rsid w:val="007E0D2D"/>
    <w:rsid w:val="007E1007"/>
    <w:rsid w:val="007E11B3"/>
    <w:rsid w:val="007E14FE"/>
    <w:rsid w:val="007E159D"/>
    <w:rsid w:val="007E189E"/>
    <w:rsid w:val="007E1A53"/>
    <w:rsid w:val="007E1CD2"/>
    <w:rsid w:val="007E1F3F"/>
    <w:rsid w:val="007E1FAA"/>
    <w:rsid w:val="007E207A"/>
    <w:rsid w:val="007E20A5"/>
    <w:rsid w:val="007E21AA"/>
    <w:rsid w:val="007E2333"/>
    <w:rsid w:val="007E26F4"/>
    <w:rsid w:val="007E2726"/>
    <w:rsid w:val="007E27DC"/>
    <w:rsid w:val="007E2904"/>
    <w:rsid w:val="007E2CDF"/>
    <w:rsid w:val="007E2DC6"/>
    <w:rsid w:val="007E2F9A"/>
    <w:rsid w:val="007E3004"/>
    <w:rsid w:val="007E328E"/>
    <w:rsid w:val="007E3294"/>
    <w:rsid w:val="007E33AC"/>
    <w:rsid w:val="007E33E3"/>
    <w:rsid w:val="007E343C"/>
    <w:rsid w:val="007E3476"/>
    <w:rsid w:val="007E34FA"/>
    <w:rsid w:val="007E35A4"/>
    <w:rsid w:val="007E373B"/>
    <w:rsid w:val="007E3796"/>
    <w:rsid w:val="007E37D9"/>
    <w:rsid w:val="007E3A6A"/>
    <w:rsid w:val="007E3BB2"/>
    <w:rsid w:val="007E3DF4"/>
    <w:rsid w:val="007E4051"/>
    <w:rsid w:val="007E40C1"/>
    <w:rsid w:val="007E4180"/>
    <w:rsid w:val="007E41E3"/>
    <w:rsid w:val="007E432A"/>
    <w:rsid w:val="007E446A"/>
    <w:rsid w:val="007E4670"/>
    <w:rsid w:val="007E480C"/>
    <w:rsid w:val="007E4877"/>
    <w:rsid w:val="007E48B6"/>
    <w:rsid w:val="007E49C4"/>
    <w:rsid w:val="007E4AE5"/>
    <w:rsid w:val="007E4C58"/>
    <w:rsid w:val="007E4C9F"/>
    <w:rsid w:val="007E4E2D"/>
    <w:rsid w:val="007E4E8B"/>
    <w:rsid w:val="007E4F91"/>
    <w:rsid w:val="007E5029"/>
    <w:rsid w:val="007E551A"/>
    <w:rsid w:val="007E5522"/>
    <w:rsid w:val="007E5582"/>
    <w:rsid w:val="007E5692"/>
    <w:rsid w:val="007E5ACB"/>
    <w:rsid w:val="007E5B85"/>
    <w:rsid w:val="007E5B93"/>
    <w:rsid w:val="007E5D06"/>
    <w:rsid w:val="007E5F8D"/>
    <w:rsid w:val="007E5F99"/>
    <w:rsid w:val="007E6032"/>
    <w:rsid w:val="007E6099"/>
    <w:rsid w:val="007E61F1"/>
    <w:rsid w:val="007E6290"/>
    <w:rsid w:val="007E63CB"/>
    <w:rsid w:val="007E6466"/>
    <w:rsid w:val="007E6584"/>
    <w:rsid w:val="007E6984"/>
    <w:rsid w:val="007E6A25"/>
    <w:rsid w:val="007E6B6A"/>
    <w:rsid w:val="007E6CC2"/>
    <w:rsid w:val="007E6F1F"/>
    <w:rsid w:val="007E6F70"/>
    <w:rsid w:val="007E6FCC"/>
    <w:rsid w:val="007E6FE3"/>
    <w:rsid w:val="007E700F"/>
    <w:rsid w:val="007E7214"/>
    <w:rsid w:val="007E7754"/>
    <w:rsid w:val="007E7A8E"/>
    <w:rsid w:val="007E7B35"/>
    <w:rsid w:val="007E7D55"/>
    <w:rsid w:val="007E7ECB"/>
    <w:rsid w:val="007E7F2D"/>
    <w:rsid w:val="007F0030"/>
    <w:rsid w:val="007F0091"/>
    <w:rsid w:val="007F02EF"/>
    <w:rsid w:val="007F037A"/>
    <w:rsid w:val="007F0395"/>
    <w:rsid w:val="007F05EE"/>
    <w:rsid w:val="007F06FC"/>
    <w:rsid w:val="007F087E"/>
    <w:rsid w:val="007F0AB2"/>
    <w:rsid w:val="007F0AE0"/>
    <w:rsid w:val="007F0B2A"/>
    <w:rsid w:val="007F0B39"/>
    <w:rsid w:val="007F0CE2"/>
    <w:rsid w:val="007F0DA4"/>
    <w:rsid w:val="007F0F9D"/>
    <w:rsid w:val="007F10AC"/>
    <w:rsid w:val="007F11B2"/>
    <w:rsid w:val="007F1295"/>
    <w:rsid w:val="007F152E"/>
    <w:rsid w:val="007F195C"/>
    <w:rsid w:val="007F1C5C"/>
    <w:rsid w:val="007F1DE9"/>
    <w:rsid w:val="007F202B"/>
    <w:rsid w:val="007F21CF"/>
    <w:rsid w:val="007F2399"/>
    <w:rsid w:val="007F28A1"/>
    <w:rsid w:val="007F2A2E"/>
    <w:rsid w:val="007F2A87"/>
    <w:rsid w:val="007F2D5F"/>
    <w:rsid w:val="007F2DCC"/>
    <w:rsid w:val="007F2DEB"/>
    <w:rsid w:val="007F2E24"/>
    <w:rsid w:val="007F2E36"/>
    <w:rsid w:val="007F312E"/>
    <w:rsid w:val="007F316B"/>
    <w:rsid w:val="007F3185"/>
    <w:rsid w:val="007F3470"/>
    <w:rsid w:val="007F34A4"/>
    <w:rsid w:val="007F368F"/>
    <w:rsid w:val="007F39DF"/>
    <w:rsid w:val="007F3D4B"/>
    <w:rsid w:val="007F3DAB"/>
    <w:rsid w:val="007F3ED5"/>
    <w:rsid w:val="007F3FC7"/>
    <w:rsid w:val="007F40B6"/>
    <w:rsid w:val="007F4250"/>
    <w:rsid w:val="007F43C2"/>
    <w:rsid w:val="007F463B"/>
    <w:rsid w:val="007F4646"/>
    <w:rsid w:val="007F46A4"/>
    <w:rsid w:val="007F49F4"/>
    <w:rsid w:val="007F4D75"/>
    <w:rsid w:val="007F4DDE"/>
    <w:rsid w:val="007F4E5A"/>
    <w:rsid w:val="007F4F7D"/>
    <w:rsid w:val="007F5265"/>
    <w:rsid w:val="007F54FC"/>
    <w:rsid w:val="007F5592"/>
    <w:rsid w:val="007F5908"/>
    <w:rsid w:val="007F596C"/>
    <w:rsid w:val="007F59B1"/>
    <w:rsid w:val="007F5A7A"/>
    <w:rsid w:val="007F5AF6"/>
    <w:rsid w:val="007F5CA3"/>
    <w:rsid w:val="007F5CA8"/>
    <w:rsid w:val="007F601F"/>
    <w:rsid w:val="007F6049"/>
    <w:rsid w:val="007F625B"/>
    <w:rsid w:val="007F65AF"/>
    <w:rsid w:val="007F68E0"/>
    <w:rsid w:val="007F6A89"/>
    <w:rsid w:val="007F6AC5"/>
    <w:rsid w:val="007F6ADB"/>
    <w:rsid w:val="007F6D54"/>
    <w:rsid w:val="007F6E2A"/>
    <w:rsid w:val="007F6E5C"/>
    <w:rsid w:val="007F6FFC"/>
    <w:rsid w:val="007F7017"/>
    <w:rsid w:val="007F70A3"/>
    <w:rsid w:val="007F75E9"/>
    <w:rsid w:val="007F7631"/>
    <w:rsid w:val="007F768B"/>
    <w:rsid w:val="007F76C8"/>
    <w:rsid w:val="007F7F20"/>
    <w:rsid w:val="007F7F46"/>
    <w:rsid w:val="00800007"/>
    <w:rsid w:val="00800031"/>
    <w:rsid w:val="00800273"/>
    <w:rsid w:val="00800286"/>
    <w:rsid w:val="00800375"/>
    <w:rsid w:val="008004C2"/>
    <w:rsid w:val="00800905"/>
    <w:rsid w:val="008009C3"/>
    <w:rsid w:val="00800A13"/>
    <w:rsid w:val="00800B03"/>
    <w:rsid w:val="00800D80"/>
    <w:rsid w:val="00800E3D"/>
    <w:rsid w:val="00801133"/>
    <w:rsid w:val="00801201"/>
    <w:rsid w:val="008014A4"/>
    <w:rsid w:val="008016C6"/>
    <w:rsid w:val="008019CC"/>
    <w:rsid w:val="00801A40"/>
    <w:rsid w:val="00801A76"/>
    <w:rsid w:val="00801BD9"/>
    <w:rsid w:val="00801BDF"/>
    <w:rsid w:val="00801C64"/>
    <w:rsid w:val="00801F76"/>
    <w:rsid w:val="008020AE"/>
    <w:rsid w:val="00802143"/>
    <w:rsid w:val="008021BA"/>
    <w:rsid w:val="0080246E"/>
    <w:rsid w:val="00802AB8"/>
    <w:rsid w:val="00802F54"/>
    <w:rsid w:val="008030E4"/>
    <w:rsid w:val="00803295"/>
    <w:rsid w:val="00803507"/>
    <w:rsid w:val="00803583"/>
    <w:rsid w:val="0080358F"/>
    <w:rsid w:val="0080396A"/>
    <w:rsid w:val="00803A36"/>
    <w:rsid w:val="00803E48"/>
    <w:rsid w:val="00803E6B"/>
    <w:rsid w:val="00803EFF"/>
    <w:rsid w:val="008043EA"/>
    <w:rsid w:val="008044DA"/>
    <w:rsid w:val="0080465C"/>
    <w:rsid w:val="00804710"/>
    <w:rsid w:val="0080476C"/>
    <w:rsid w:val="00804825"/>
    <w:rsid w:val="008048EE"/>
    <w:rsid w:val="00804A73"/>
    <w:rsid w:val="00804B54"/>
    <w:rsid w:val="00804EB4"/>
    <w:rsid w:val="00804EC6"/>
    <w:rsid w:val="00804F07"/>
    <w:rsid w:val="00805001"/>
    <w:rsid w:val="00805092"/>
    <w:rsid w:val="008050AF"/>
    <w:rsid w:val="00805156"/>
    <w:rsid w:val="0080517D"/>
    <w:rsid w:val="008051BB"/>
    <w:rsid w:val="0080532E"/>
    <w:rsid w:val="00805743"/>
    <w:rsid w:val="00805768"/>
    <w:rsid w:val="008058E0"/>
    <w:rsid w:val="00805920"/>
    <w:rsid w:val="00805A06"/>
    <w:rsid w:val="00805AFF"/>
    <w:rsid w:val="00805B88"/>
    <w:rsid w:val="00805CB4"/>
    <w:rsid w:val="00805D29"/>
    <w:rsid w:val="00806057"/>
    <w:rsid w:val="0080605F"/>
    <w:rsid w:val="008064F0"/>
    <w:rsid w:val="008066A9"/>
    <w:rsid w:val="0080694F"/>
    <w:rsid w:val="00806BB3"/>
    <w:rsid w:val="00806F8D"/>
    <w:rsid w:val="008070AB"/>
    <w:rsid w:val="0080723D"/>
    <w:rsid w:val="00807461"/>
    <w:rsid w:val="0080754E"/>
    <w:rsid w:val="00807764"/>
    <w:rsid w:val="00807800"/>
    <w:rsid w:val="008079CB"/>
    <w:rsid w:val="00807A68"/>
    <w:rsid w:val="00807B36"/>
    <w:rsid w:val="00807B64"/>
    <w:rsid w:val="00807BF2"/>
    <w:rsid w:val="00807D09"/>
    <w:rsid w:val="00807DF4"/>
    <w:rsid w:val="00807E26"/>
    <w:rsid w:val="0081009D"/>
    <w:rsid w:val="00810310"/>
    <w:rsid w:val="0081061C"/>
    <w:rsid w:val="008107EF"/>
    <w:rsid w:val="008109DD"/>
    <w:rsid w:val="00810A08"/>
    <w:rsid w:val="00810E21"/>
    <w:rsid w:val="00810E4E"/>
    <w:rsid w:val="0081113C"/>
    <w:rsid w:val="008111E4"/>
    <w:rsid w:val="00811289"/>
    <w:rsid w:val="00811452"/>
    <w:rsid w:val="008114ED"/>
    <w:rsid w:val="008115AA"/>
    <w:rsid w:val="00811CE6"/>
    <w:rsid w:val="00812194"/>
    <w:rsid w:val="008122B4"/>
    <w:rsid w:val="00812518"/>
    <w:rsid w:val="0081259E"/>
    <w:rsid w:val="00812800"/>
    <w:rsid w:val="0081289F"/>
    <w:rsid w:val="00812C89"/>
    <w:rsid w:val="00812D6A"/>
    <w:rsid w:val="00812F0C"/>
    <w:rsid w:val="00813093"/>
    <w:rsid w:val="0081322B"/>
    <w:rsid w:val="0081326B"/>
    <w:rsid w:val="008136D7"/>
    <w:rsid w:val="008137C0"/>
    <w:rsid w:val="00813B62"/>
    <w:rsid w:val="00813BF8"/>
    <w:rsid w:val="00813D9C"/>
    <w:rsid w:val="00813EE6"/>
    <w:rsid w:val="008140E2"/>
    <w:rsid w:val="008141E0"/>
    <w:rsid w:val="00814291"/>
    <w:rsid w:val="00814321"/>
    <w:rsid w:val="008144FC"/>
    <w:rsid w:val="008145CE"/>
    <w:rsid w:val="0081471A"/>
    <w:rsid w:val="00814B59"/>
    <w:rsid w:val="00814B72"/>
    <w:rsid w:val="00814D2B"/>
    <w:rsid w:val="00815386"/>
    <w:rsid w:val="0081563A"/>
    <w:rsid w:val="008156AC"/>
    <w:rsid w:val="00815745"/>
    <w:rsid w:val="00815AC1"/>
    <w:rsid w:val="00815D39"/>
    <w:rsid w:val="00815EE8"/>
    <w:rsid w:val="00815F1F"/>
    <w:rsid w:val="0081650F"/>
    <w:rsid w:val="0081652A"/>
    <w:rsid w:val="00816560"/>
    <w:rsid w:val="00816624"/>
    <w:rsid w:val="00816626"/>
    <w:rsid w:val="0081699E"/>
    <w:rsid w:val="00816A58"/>
    <w:rsid w:val="00816E52"/>
    <w:rsid w:val="00816F69"/>
    <w:rsid w:val="00816FDA"/>
    <w:rsid w:val="00817134"/>
    <w:rsid w:val="008171A2"/>
    <w:rsid w:val="0081729F"/>
    <w:rsid w:val="008174C3"/>
    <w:rsid w:val="0081760C"/>
    <w:rsid w:val="00817693"/>
    <w:rsid w:val="0081782B"/>
    <w:rsid w:val="008178C5"/>
    <w:rsid w:val="00817A35"/>
    <w:rsid w:val="00817C47"/>
    <w:rsid w:val="008200A1"/>
    <w:rsid w:val="008200AC"/>
    <w:rsid w:val="008201AB"/>
    <w:rsid w:val="008201DC"/>
    <w:rsid w:val="00820304"/>
    <w:rsid w:val="008203DC"/>
    <w:rsid w:val="0082046B"/>
    <w:rsid w:val="008204DD"/>
    <w:rsid w:val="008206F6"/>
    <w:rsid w:val="00820D3C"/>
    <w:rsid w:val="008212AB"/>
    <w:rsid w:val="008213DA"/>
    <w:rsid w:val="008215A3"/>
    <w:rsid w:val="008215F4"/>
    <w:rsid w:val="0082167C"/>
    <w:rsid w:val="0082180A"/>
    <w:rsid w:val="00821AFB"/>
    <w:rsid w:val="00821B8A"/>
    <w:rsid w:val="00821D00"/>
    <w:rsid w:val="00821D52"/>
    <w:rsid w:val="00821E60"/>
    <w:rsid w:val="0082208D"/>
    <w:rsid w:val="0082216C"/>
    <w:rsid w:val="0082246E"/>
    <w:rsid w:val="0082250C"/>
    <w:rsid w:val="00822578"/>
    <w:rsid w:val="008227F5"/>
    <w:rsid w:val="00822848"/>
    <w:rsid w:val="00822863"/>
    <w:rsid w:val="008228B1"/>
    <w:rsid w:val="0082296E"/>
    <w:rsid w:val="00822BD2"/>
    <w:rsid w:val="00822C0B"/>
    <w:rsid w:val="00822CCC"/>
    <w:rsid w:val="00822D8C"/>
    <w:rsid w:val="00822DE8"/>
    <w:rsid w:val="008230CA"/>
    <w:rsid w:val="008233AF"/>
    <w:rsid w:val="008237E3"/>
    <w:rsid w:val="008239B5"/>
    <w:rsid w:val="00823BF5"/>
    <w:rsid w:val="00823C39"/>
    <w:rsid w:val="00823EEB"/>
    <w:rsid w:val="00823FBF"/>
    <w:rsid w:val="008240FC"/>
    <w:rsid w:val="008244B0"/>
    <w:rsid w:val="00824504"/>
    <w:rsid w:val="00824632"/>
    <w:rsid w:val="00824972"/>
    <w:rsid w:val="00824A34"/>
    <w:rsid w:val="00824C95"/>
    <w:rsid w:val="00824E29"/>
    <w:rsid w:val="00824EC2"/>
    <w:rsid w:val="00824FAB"/>
    <w:rsid w:val="00825372"/>
    <w:rsid w:val="0082540E"/>
    <w:rsid w:val="008258EF"/>
    <w:rsid w:val="00825915"/>
    <w:rsid w:val="0082592E"/>
    <w:rsid w:val="00825A15"/>
    <w:rsid w:val="00825D4B"/>
    <w:rsid w:val="00825EDE"/>
    <w:rsid w:val="00825FF9"/>
    <w:rsid w:val="008260A4"/>
    <w:rsid w:val="008260D8"/>
    <w:rsid w:val="00826240"/>
    <w:rsid w:val="0082649F"/>
    <w:rsid w:val="0082652E"/>
    <w:rsid w:val="00826766"/>
    <w:rsid w:val="00826816"/>
    <w:rsid w:val="0082691F"/>
    <w:rsid w:val="00826967"/>
    <w:rsid w:val="008269BA"/>
    <w:rsid w:val="00826A70"/>
    <w:rsid w:val="00826A78"/>
    <w:rsid w:val="00826B6B"/>
    <w:rsid w:val="00826DEE"/>
    <w:rsid w:val="0082705C"/>
    <w:rsid w:val="008270F1"/>
    <w:rsid w:val="00827294"/>
    <w:rsid w:val="008272A8"/>
    <w:rsid w:val="00827584"/>
    <w:rsid w:val="008276CA"/>
    <w:rsid w:val="00827776"/>
    <w:rsid w:val="008278A4"/>
    <w:rsid w:val="008278D4"/>
    <w:rsid w:val="00827A06"/>
    <w:rsid w:val="00830034"/>
    <w:rsid w:val="00830153"/>
    <w:rsid w:val="008302CA"/>
    <w:rsid w:val="0083053A"/>
    <w:rsid w:val="00830572"/>
    <w:rsid w:val="00830760"/>
    <w:rsid w:val="00830940"/>
    <w:rsid w:val="008309AC"/>
    <w:rsid w:val="00830BA0"/>
    <w:rsid w:val="00830DF6"/>
    <w:rsid w:val="00830FD6"/>
    <w:rsid w:val="00831060"/>
    <w:rsid w:val="00831084"/>
    <w:rsid w:val="00831194"/>
    <w:rsid w:val="00831503"/>
    <w:rsid w:val="0083165F"/>
    <w:rsid w:val="008316BD"/>
    <w:rsid w:val="00831976"/>
    <w:rsid w:val="00831BA0"/>
    <w:rsid w:val="00831BD4"/>
    <w:rsid w:val="00831CF5"/>
    <w:rsid w:val="008320F0"/>
    <w:rsid w:val="0083210D"/>
    <w:rsid w:val="008321BC"/>
    <w:rsid w:val="0083236F"/>
    <w:rsid w:val="00832738"/>
    <w:rsid w:val="0083274C"/>
    <w:rsid w:val="008327E2"/>
    <w:rsid w:val="008328BE"/>
    <w:rsid w:val="0083293C"/>
    <w:rsid w:val="00832BF2"/>
    <w:rsid w:val="00832C06"/>
    <w:rsid w:val="00832DB0"/>
    <w:rsid w:val="00832E59"/>
    <w:rsid w:val="00832E9D"/>
    <w:rsid w:val="00833082"/>
    <w:rsid w:val="008333A7"/>
    <w:rsid w:val="008333DE"/>
    <w:rsid w:val="00833537"/>
    <w:rsid w:val="008335B5"/>
    <w:rsid w:val="0083386D"/>
    <w:rsid w:val="00833957"/>
    <w:rsid w:val="00833A00"/>
    <w:rsid w:val="00833B27"/>
    <w:rsid w:val="00833CB9"/>
    <w:rsid w:val="00833F92"/>
    <w:rsid w:val="008340B1"/>
    <w:rsid w:val="008342B6"/>
    <w:rsid w:val="008342D0"/>
    <w:rsid w:val="008342DB"/>
    <w:rsid w:val="008346D9"/>
    <w:rsid w:val="00834710"/>
    <w:rsid w:val="00834B20"/>
    <w:rsid w:val="00834B66"/>
    <w:rsid w:val="00834C09"/>
    <w:rsid w:val="00834CEF"/>
    <w:rsid w:val="00834E37"/>
    <w:rsid w:val="00834FE1"/>
    <w:rsid w:val="00835102"/>
    <w:rsid w:val="008352E9"/>
    <w:rsid w:val="0083533D"/>
    <w:rsid w:val="008355C7"/>
    <w:rsid w:val="00835659"/>
    <w:rsid w:val="0083574A"/>
    <w:rsid w:val="00835776"/>
    <w:rsid w:val="00835CF9"/>
    <w:rsid w:val="00835D74"/>
    <w:rsid w:val="00835E26"/>
    <w:rsid w:val="00836070"/>
    <w:rsid w:val="008360B6"/>
    <w:rsid w:val="008360FB"/>
    <w:rsid w:val="0083626E"/>
    <w:rsid w:val="00836295"/>
    <w:rsid w:val="00836541"/>
    <w:rsid w:val="0083663D"/>
    <w:rsid w:val="00836704"/>
    <w:rsid w:val="0083673A"/>
    <w:rsid w:val="0083673D"/>
    <w:rsid w:val="00836C40"/>
    <w:rsid w:val="00836CAD"/>
    <w:rsid w:val="00836D2B"/>
    <w:rsid w:val="00836E0B"/>
    <w:rsid w:val="00836F76"/>
    <w:rsid w:val="00837049"/>
    <w:rsid w:val="00837402"/>
    <w:rsid w:val="00837557"/>
    <w:rsid w:val="0083775B"/>
    <w:rsid w:val="00837A0F"/>
    <w:rsid w:val="00837A46"/>
    <w:rsid w:val="00837DE5"/>
    <w:rsid w:val="00837E27"/>
    <w:rsid w:val="00837EB7"/>
    <w:rsid w:val="00840156"/>
    <w:rsid w:val="008402A7"/>
    <w:rsid w:val="008402C0"/>
    <w:rsid w:val="008402DF"/>
    <w:rsid w:val="00840338"/>
    <w:rsid w:val="008403F2"/>
    <w:rsid w:val="008405FF"/>
    <w:rsid w:val="0084068F"/>
    <w:rsid w:val="008406ED"/>
    <w:rsid w:val="008408BE"/>
    <w:rsid w:val="008409C7"/>
    <w:rsid w:val="00840BA2"/>
    <w:rsid w:val="00840F63"/>
    <w:rsid w:val="008410BC"/>
    <w:rsid w:val="0084122C"/>
    <w:rsid w:val="00841378"/>
    <w:rsid w:val="00841B57"/>
    <w:rsid w:val="00841B61"/>
    <w:rsid w:val="00842101"/>
    <w:rsid w:val="0084217E"/>
    <w:rsid w:val="00842489"/>
    <w:rsid w:val="00842511"/>
    <w:rsid w:val="00842547"/>
    <w:rsid w:val="00842658"/>
    <w:rsid w:val="00842669"/>
    <w:rsid w:val="00842AB1"/>
    <w:rsid w:val="00842CA1"/>
    <w:rsid w:val="00842CCA"/>
    <w:rsid w:val="00842F52"/>
    <w:rsid w:val="008431FC"/>
    <w:rsid w:val="008434CD"/>
    <w:rsid w:val="00843527"/>
    <w:rsid w:val="0084355D"/>
    <w:rsid w:val="008435FE"/>
    <w:rsid w:val="00843804"/>
    <w:rsid w:val="00843923"/>
    <w:rsid w:val="00843BA4"/>
    <w:rsid w:val="00843E5D"/>
    <w:rsid w:val="00843E73"/>
    <w:rsid w:val="00843E8C"/>
    <w:rsid w:val="00843F6B"/>
    <w:rsid w:val="008442A8"/>
    <w:rsid w:val="008442D3"/>
    <w:rsid w:val="00844368"/>
    <w:rsid w:val="00844392"/>
    <w:rsid w:val="008443D1"/>
    <w:rsid w:val="008443F5"/>
    <w:rsid w:val="0084465D"/>
    <w:rsid w:val="008449A5"/>
    <w:rsid w:val="00845151"/>
    <w:rsid w:val="00845342"/>
    <w:rsid w:val="00845356"/>
    <w:rsid w:val="00845846"/>
    <w:rsid w:val="008459D2"/>
    <w:rsid w:val="00845A78"/>
    <w:rsid w:val="00845CA1"/>
    <w:rsid w:val="00845D87"/>
    <w:rsid w:val="0084613D"/>
    <w:rsid w:val="008461A3"/>
    <w:rsid w:val="008461FD"/>
    <w:rsid w:val="008462AB"/>
    <w:rsid w:val="0084642C"/>
    <w:rsid w:val="008465F0"/>
    <w:rsid w:val="00846814"/>
    <w:rsid w:val="00846866"/>
    <w:rsid w:val="00846870"/>
    <w:rsid w:val="00846AE7"/>
    <w:rsid w:val="00846D43"/>
    <w:rsid w:val="00846EC1"/>
    <w:rsid w:val="00846EE2"/>
    <w:rsid w:val="00846FEA"/>
    <w:rsid w:val="00847255"/>
    <w:rsid w:val="008475D9"/>
    <w:rsid w:val="00847905"/>
    <w:rsid w:val="00847A6F"/>
    <w:rsid w:val="008500F1"/>
    <w:rsid w:val="008501C7"/>
    <w:rsid w:val="008503A6"/>
    <w:rsid w:val="00850536"/>
    <w:rsid w:val="00850CD8"/>
    <w:rsid w:val="00850DA5"/>
    <w:rsid w:val="00850E86"/>
    <w:rsid w:val="008510F4"/>
    <w:rsid w:val="00851463"/>
    <w:rsid w:val="008514AE"/>
    <w:rsid w:val="0085158F"/>
    <w:rsid w:val="008515C2"/>
    <w:rsid w:val="008516A3"/>
    <w:rsid w:val="008516EF"/>
    <w:rsid w:val="00851739"/>
    <w:rsid w:val="008517A5"/>
    <w:rsid w:val="0085199F"/>
    <w:rsid w:val="00851B5C"/>
    <w:rsid w:val="00851E4F"/>
    <w:rsid w:val="00851ED2"/>
    <w:rsid w:val="00851F5E"/>
    <w:rsid w:val="008520F1"/>
    <w:rsid w:val="00852119"/>
    <w:rsid w:val="00852124"/>
    <w:rsid w:val="0085226C"/>
    <w:rsid w:val="00852359"/>
    <w:rsid w:val="008523E4"/>
    <w:rsid w:val="00852461"/>
    <w:rsid w:val="008524C6"/>
    <w:rsid w:val="00852E59"/>
    <w:rsid w:val="0085300D"/>
    <w:rsid w:val="0085322A"/>
    <w:rsid w:val="008536B7"/>
    <w:rsid w:val="008537E5"/>
    <w:rsid w:val="008537FD"/>
    <w:rsid w:val="00853946"/>
    <w:rsid w:val="00853960"/>
    <w:rsid w:val="008539C9"/>
    <w:rsid w:val="00853BDA"/>
    <w:rsid w:val="00853CEB"/>
    <w:rsid w:val="00853D13"/>
    <w:rsid w:val="00853D4F"/>
    <w:rsid w:val="00853E5A"/>
    <w:rsid w:val="00853E6C"/>
    <w:rsid w:val="0085401C"/>
    <w:rsid w:val="00854093"/>
    <w:rsid w:val="0085442F"/>
    <w:rsid w:val="0085462C"/>
    <w:rsid w:val="00854865"/>
    <w:rsid w:val="00854937"/>
    <w:rsid w:val="00854D67"/>
    <w:rsid w:val="00854D6E"/>
    <w:rsid w:val="00854E76"/>
    <w:rsid w:val="00854F62"/>
    <w:rsid w:val="00854FA6"/>
    <w:rsid w:val="00854FE9"/>
    <w:rsid w:val="00855031"/>
    <w:rsid w:val="008551CE"/>
    <w:rsid w:val="008551D2"/>
    <w:rsid w:val="008552AA"/>
    <w:rsid w:val="008553C4"/>
    <w:rsid w:val="00855870"/>
    <w:rsid w:val="00855B3D"/>
    <w:rsid w:val="00855BEB"/>
    <w:rsid w:val="00856017"/>
    <w:rsid w:val="0085601C"/>
    <w:rsid w:val="00856265"/>
    <w:rsid w:val="00856294"/>
    <w:rsid w:val="00856588"/>
    <w:rsid w:val="0085673C"/>
    <w:rsid w:val="00856A24"/>
    <w:rsid w:val="00856ADD"/>
    <w:rsid w:val="00856B9D"/>
    <w:rsid w:val="00856BD0"/>
    <w:rsid w:val="00856D67"/>
    <w:rsid w:val="00856DFB"/>
    <w:rsid w:val="00856E06"/>
    <w:rsid w:val="008577BC"/>
    <w:rsid w:val="008578B7"/>
    <w:rsid w:val="008578D6"/>
    <w:rsid w:val="00857C85"/>
    <w:rsid w:val="00857CB3"/>
    <w:rsid w:val="00857DA8"/>
    <w:rsid w:val="00857F39"/>
    <w:rsid w:val="00860084"/>
    <w:rsid w:val="00860105"/>
    <w:rsid w:val="00860320"/>
    <w:rsid w:val="008604EB"/>
    <w:rsid w:val="00860797"/>
    <w:rsid w:val="008609A5"/>
    <w:rsid w:val="008609F0"/>
    <w:rsid w:val="00860B30"/>
    <w:rsid w:val="00860B56"/>
    <w:rsid w:val="00860DB6"/>
    <w:rsid w:val="00860E03"/>
    <w:rsid w:val="00860E46"/>
    <w:rsid w:val="00860FA9"/>
    <w:rsid w:val="0086105D"/>
    <w:rsid w:val="0086115C"/>
    <w:rsid w:val="00861229"/>
    <w:rsid w:val="00861263"/>
    <w:rsid w:val="00861372"/>
    <w:rsid w:val="0086141E"/>
    <w:rsid w:val="008615D4"/>
    <w:rsid w:val="00861947"/>
    <w:rsid w:val="00861B70"/>
    <w:rsid w:val="00861CEF"/>
    <w:rsid w:val="00861DB7"/>
    <w:rsid w:val="00861EF5"/>
    <w:rsid w:val="0086208D"/>
    <w:rsid w:val="0086212C"/>
    <w:rsid w:val="008622DE"/>
    <w:rsid w:val="00862357"/>
    <w:rsid w:val="00862481"/>
    <w:rsid w:val="0086253E"/>
    <w:rsid w:val="00862918"/>
    <w:rsid w:val="00862B97"/>
    <w:rsid w:val="00862C15"/>
    <w:rsid w:val="00862D56"/>
    <w:rsid w:val="00862D5E"/>
    <w:rsid w:val="00862E44"/>
    <w:rsid w:val="00862F84"/>
    <w:rsid w:val="00863038"/>
    <w:rsid w:val="008630D1"/>
    <w:rsid w:val="0086315A"/>
    <w:rsid w:val="00863199"/>
    <w:rsid w:val="00863386"/>
    <w:rsid w:val="0086342E"/>
    <w:rsid w:val="00863924"/>
    <w:rsid w:val="00863A5B"/>
    <w:rsid w:val="00863CA0"/>
    <w:rsid w:val="00863D21"/>
    <w:rsid w:val="00864111"/>
    <w:rsid w:val="00864322"/>
    <w:rsid w:val="008644A9"/>
    <w:rsid w:val="00864563"/>
    <w:rsid w:val="00864A35"/>
    <w:rsid w:val="00864BA3"/>
    <w:rsid w:val="00864C49"/>
    <w:rsid w:val="00864D35"/>
    <w:rsid w:val="00864FA0"/>
    <w:rsid w:val="008650A8"/>
    <w:rsid w:val="00865109"/>
    <w:rsid w:val="00865112"/>
    <w:rsid w:val="00865270"/>
    <w:rsid w:val="008652BD"/>
    <w:rsid w:val="008658EF"/>
    <w:rsid w:val="00865AC7"/>
    <w:rsid w:val="00865ADE"/>
    <w:rsid w:val="00865BA9"/>
    <w:rsid w:val="00865E04"/>
    <w:rsid w:val="00865E19"/>
    <w:rsid w:val="00866328"/>
    <w:rsid w:val="0086639F"/>
    <w:rsid w:val="008663A0"/>
    <w:rsid w:val="00866A18"/>
    <w:rsid w:val="00866D92"/>
    <w:rsid w:val="00866E5A"/>
    <w:rsid w:val="00866FDE"/>
    <w:rsid w:val="008671C6"/>
    <w:rsid w:val="008674B3"/>
    <w:rsid w:val="0086751E"/>
    <w:rsid w:val="008676B8"/>
    <w:rsid w:val="008679D0"/>
    <w:rsid w:val="008679D2"/>
    <w:rsid w:val="00867B51"/>
    <w:rsid w:val="00867DD9"/>
    <w:rsid w:val="00867F76"/>
    <w:rsid w:val="00867F84"/>
    <w:rsid w:val="0087032E"/>
    <w:rsid w:val="00870782"/>
    <w:rsid w:val="00870E9D"/>
    <w:rsid w:val="00870FA9"/>
    <w:rsid w:val="00871095"/>
    <w:rsid w:val="0087112F"/>
    <w:rsid w:val="008715F9"/>
    <w:rsid w:val="00871985"/>
    <w:rsid w:val="00871993"/>
    <w:rsid w:val="00871C78"/>
    <w:rsid w:val="00872392"/>
    <w:rsid w:val="00872403"/>
    <w:rsid w:val="0087248D"/>
    <w:rsid w:val="0087279C"/>
    <w:rsid w:val="008727FE"/>
    <w:rsid w:val="00872913"/>
    <w:rsid w:val="00872A35"/>
    <w:rsid w:val="00872AA9"/>
    <w:rsid w:val="00872E5F"/>
    <w:rsid w:val="008730BA"/>
    <w:rsid w:val="008735A1"/>
    <w:rsid w:val="00873667"/>
    <w:rsid w:val="00873717"/>
    <w:rsid w:val="008739E5"/>
    <w:rsid w:val="00873BEE"/>
    <w:rsid w:val="00873E2B"/>
    <w:rsid w:val="00873F75"/>
    <w:rsid w:val="008743D0"/>
    <w:rsid w:val="008747B3"/>
    <w:rsid w:val="008748F5"/>
    <w:rsid w:val="00874A7A"/>
    <w:rsid w:val="00874EDC"/>
    <w:rsid w:val="00874F15"/>
    <w:rsid w:val="00874FA6"/>
    <w:rsid w:val="0087598F"/>
    <w:rsid w:val="00875A2A"/>
    <w:rsid w:val="00875AAC"/>
    <w:rsid w:val="00875CB4"/>
    <w:rsid w:val="00875DCC"/>
    <w:rsid w:val="00875FE1"/>
    <w:rsid w:val="00876013"/>
    <w:rsid w:val="00876037"/>
    <w:rsid w:val="0087615C"/>
    <w:rsid w:val="0087627A"/>
    <w:rsid w:val="00876296"/>
    <w:rsid w:val="008762ED"/>
    <w:rsid w:val="0087640E"/>
    <w:rsid w:val="0087644C"/>
    <w:rsid w:val="0087650F"/>
    <w:rsid w:val="00876537"/>
    <w:rsid w:val="0087660E"/>
    <w:rsid w:val="0087673F"/>
    <w:rsid w:val="00876931"/>
    <w:rsid w:val="00876A2D"/>
    <w:rsid w:val="00876A75"/>
    <w:rsid w:val="008772FB"/>
    <w:rsid w:val="008774BB"/>
    <w:rsid w:val="008774F7"/>
    <w:rsid w:val="00877530"/>
    <w:rsid w:val="0087760F"/>
    <w:rsid w:val="008776F3"/>
    <w:rsid w:val="008779A7"/>
    <w:rsid w:val="008779EC"/>
    <w:rsid w:val="00877D0E"/>
    <w:rsid w:val="00877D61"/>
    <w:rsid w:val="00877E51"/>
    <w:rsid w:val="0088010A"/>
    <w:rsid w:val="00880240"/>
    <w:rsid w:val="00880627"/>
    <w:rsid w:val="00880689"/>
    <w:rsid w:val="00880781"/>
    <w:rsid w:val="008807DB"/>
    <w:rsid w:val="00880A80"/>
    <w:rsid w:val="00880BE8"/>
    <w:rsid w:val="00880EF7"/>
    <w:rsid w:val="00880FF8"/>
    <w:rsid w:val="00881226"/>
    <w:rsid w:val="00881486"/>
    <w:rsid w:val="00881652"/>
    <w:rsid w:val="00881814"/>
    <w:rsid w:val="0088182B"/>
    <w:rsid w:val="008818A7"/>
    <w:rsid w:val="0088199A"/>
    <w:rsid w:val="00881C17"/>
    <w:rsid w:val="00881F73"/>
    <w:rsid w:val="00881F94"/>
    <w:rsid w:val="00882235"/>
    <w:rsid w:val="008824D9"/>
    <w:rsid w:val="00882681"/>
    <w:rsid w:val="008826A5"/>
    <w:rsid w:val="008827D7"/>
    <w:rsid w:val="008828FB"/>
    <w:rsid w:val="00882CA2"/>
    <w:rsid w:val="00882CE5"/>
    <w:rsid w:val="00882D6E"/>
    <w:rsid w:val="008831BC"/>
    <w:rsid w:val="0088336D"/>
    <w:rsid w:val="00883476"/>
    <w:rsid w:val="00883736"/>
    <w:rsid w:val="00883853"/>
    <w:rsid w:val="00883C41"/>
    <w:rsid w:val="00883CE2"/>
    <w:rsid w:val="00883DC8"/>
    <w:rsid w:val="00883EED"/>
    <w:rsid w:val="00884013"/>
    <w:rsid w:val="0088402B"/>
    <w:rsid w:val="008841DA"/>
    <w:rsid w:val="00884451"/>
    <w:rsid w:val="00884573"/>
    <w:rsid w:val="008849A7"/>
    <w:rsid w:val="008849E8"/>
    <w:rsid w:val="00884B4C"/>
    <w:rsid w:val="00884BBD"/>
    <w:rsid w:val="00884BD0"/>
    <w:rsid w:val="00884D41"/>
    <w:rsid w:val="00884E2A"/>
    <w:rsid w:val="00885211"/>
    <w:rsid w:val="00885238"/>
    <w:rsid w:val="00885398"/>
    <w:rsid w:val="0088539C"/>
    <w:rsid w:val="008853A9"/>
    <w:rsid w:val="0088543D"/>
    <w:rsid w:val="00885561"/>
    <w:rsid w:val="00885741"/>
    <w:rsid w:val="00885807"/>
    <w:rsid w:val="008859BA"/>
    <w:rsid w:val="00885D98"/>
    <w:rsid w:val="00885E1F"/>
    <w:rsid w:val="008860A6"/>
    <w:rsid w:val="00886273"/>
    <w:rsid w:val="00886278"/>
    <w:rsid w:val="00886321"/>
    <w:rsid w:val="008868F2"/>
    <w:rsid w:val="00886901"/>
    <w:rsid w:val="00886DE1"/>
    <w:rsid w:val="00886DF9"/>
    <w:rsid w:val="00886E75"/>
    <w:rsid w:val="008870CF"/>
    <w:rsid w:val="008870D4"/>
    <w:rsid w:val="00887167"/>
    <w:rsid w:val="00887190"/>
    <w:rsid w:val="008873CB"/>
    <w:rsid w:val="0088744C"/>
    <w:rsid w:val="008876C0"/>
    <w:rsid w:val="008876EC"/>
    <w:rsid w:val="00887865"/>
    <w:rsid w:val="00887875"/>
    <w:rsid w:val="00887A4E"/>
    <w:rsid w:val="00887A7B"/>
    <w:rsid w:val="00887EA3"/>
    <w:rsid w:val="00887F70"/>
    <w:rsid w:val="0089009E"/>
    <w:rsid w:val="00890162"/>
    <w:rsid w:val="008901A2"/>
    <w:rsid w:val="00890360"/>
    <w:rsid w:val="0089056E"/>
    <w:rsid w:val="00890753"/>
    <w:rsid w:val="00890766"/>
    <w:rsid w:val="00890900"/>
    <w:rsid w:val="00890CB6"/>
    <w:rsid w:val="00890CCF"/>
    <w:rsid w:val="00890D00"/>
    <w:rsid w:val="0089115B"/>
    <w:rsid w:val="008911A1"/>
    <w:rsid w:val="0089131A"/>
    <w:rsid w:val="0089143E"/>
    <w:rsid w:val="008919BD"/>
    <w:rsid w:val="008919F9"/>
    <w:rsid w:val="00891B39"/>
    <w:rsid w:val="00892219"/>
    <w:rsid w:val="008925E4"/>
    <w:rsid w:val="008925FC"/>
    <w:rsid w:val="00892664"/>
    <w:rsid w:val="0089270A"/>
    <w:rsid w:val="00892712"/>
    <w:rsid w:val="0089272D"/>
    <w:rsid w:val="00892854"/>
    <w:rsid w:val="008929EB"/>
    <w:rsid w:val="00892CA8"/>
    <w:rsid w:val="00892DDD"/>
    <w:rsid w:val="00892E79"/>
    <w:rsid w:val="00893285"/>
    <w:rsid w:val="00893405"/>
    <w:rsid w:val="0089350D"/>
    <w:rsid w:val="00893785"/>
    <w:rsid w:val="00893969"/>
    <w:rsid w:val="00893DCB"/>
    <w:rsid w:val="0089418D"/>
    <w:rsid w:val="00894201"/>
    <w:rsid w:val="0089425A"/>
    <w:rsid w:val="008942EE"/>
    <w:rsid w:val="008943FF"/>
    <w:rsid w:val="00894413"/>
    <w:rsid w:val="0089474D"/>
    <w:rsid w:val="008947FA"/>
    <w:rsid w:val="00894D7E"/>
    <w:rsid w:val="008953BE"/>
    <w:rsid w:val="0089556A"/>
    <w:rsid w:val="00895843"/>
    <w:rsid w:val="00895A55"/>
    <w:rsid w:val="008962C4"/>
    <w:rsid w:val="0089637F"/>
    <w:rsid w:val="0089692C"/>
    <w:rsid w:val="00896AAD"/>
    <w:rsid w:val="00896C64"/>
    <w:rsid w:val="00896D7C"/>
    <w:rsid w:val="00897278"/>
    <w:rsid w:val="00897420"/>
    <w:rsid w:val="008974AD"/>
    <w:rsid w:val="0089770D"/>
    <w:rsid w:val="0089785E"/>
    <w:rsid w:val="008978D1"/>
    <w:rsid w:val="0089797C"/>
    <w:rsid w:val="00897A03"/>
    <w:rsid w:val="00897A8C"/>
    <w:rsid w:val="00897BA5"/>
    <w:rsid w:val="00897BE7"/>
    <w:rsid w:val="00897CD5"/>
    <w:rsid w:val="00897F90"/>
    <w:rsid w:val="008A0017"/>
    <w:rsid w:val="008A0064"/>
    <w:rsid w:val="008A01ED"/>
    <w:rsid w:val="008A02C4"/>
    <w:rsid w:val="008A0432"/>
    <w:rsid w:val="008A0920"/>
    <w:rsid w:val="008A0B1B"/>
    <w:rsid w:val="008A0B7A"/>
    <w:rsid w:val="008A0C2D"/>
    <w:rsid w:val="008A0C7D"/>
    <w:rsid w:val="008A0CE4"/>
    <w:rsid w:val="008A0D8D"/>
    <w:rsid w:val="008A0EB2"/>
    <w:rsid w:val="008A0EEE"/>
    <w:rsid w:val="008A1142"/>
    <w:rsid w:val="008A134D"/>
    <w:rsid w:val="008A1598"/>
    <w:rsid w:val="008A15E7"/>
    <w:rsid w:val="008A17DC"/>
    <w:rsid w:val="008A1831"/>
    <w:rsid w:val="008A1B6B"/>
    <w:rsid w:val="008A1EB6"/>
    <w:rsid w:val="008A1FA8"/>
    <w:rsid w:val="008A1FDA"/>
    <w:rsid w:val="008A2088"/>
    <w:rsid w:val="008A20CB"/>
    <w:rsid w:val="008A213B"/>
    <w:rsid w:val="008A240C"/>
    <w:rsid w:val="008A24CA"/>
    <w:rsid w:val="008A2585"/>
    <w:rsid w:val="008A2694"/>
    <w:rsid w:val="008A27A9"/>
    <w:rsid w:val="008A28A8"/>
    <w:rsid w:val="008A2916"/>
    <w:rsid w:val="008A2B5C"/>
    <w:rsid w:val="008A2BA8"/>
    <w:rsid w:val="008A2CAF"/>
    <w:rsid w:val="008A2DF2"/>
    <w:rsid w:val="008A2E32"/>
    <w:rsid w:val="008A2EA4"/>
    <w:rsid w:val="008A3273"/>
    <w:rsid w:val="008A32AE"/>
    <w:rsid w:val="008A32EB"/>
    <w:rsid w:val="008A378A"/>
    <w:rsid w:val="008A37A3"/>
    <w:rsid w:val="008A3A1C"/>
    <w:rsid w:val="008A3F7C"/>
    <w:rsid w:val="008A4273"/>
    <w:rsid w:val="008A4403"/>
    <w:rsid w:val="008A4733"/>
    <w:rsid w:val="008A47CA"/>
    <w:rsid w:val="008A4A10"/>
    <w:rsid w:val="008A4AD5"/>
    <w:rsid w:val="008A4C39"/>
    <w:rsid w:val="008A4D83"/>
    <w:rsid w:val="008A505C"/>
    <w:rsid w:val="008A53D1"/>
    <w:rsid w:val="008A559C"/>
    <w:rsid w:val="008A57AE"/>
    <w:rsid w:val="008A5B31"/>
    <w:rsid w:val="008A5BBD"/>
    <w:rsid w:val="008A5D3C"/>
    <w:rsid w:val="008A5EAB"/>
    <w:rsid w:val="008A61BF"/>
    <w:rsid w:val="008A63A1"/>
    <w:rsid w:val="008A6587"/>
    <w:rsid w:val="008A66C6"/>
    <w:rsid w:val="008A673A"/>
    <w:rsid w:val="008A6901"/>
    <w:rsid w:val="008A69E5"/>
    <w:rsid w:val="008A6AD8"/>
    <w:rsid w:val="008A6C39"/>
    <w:rsid w:val="008A6C3E"/>
    <w:rsid w:val="008A6DA1"/>
    <w:rsid w:val="008A75AD"/>
    <w:rsid w:val="008A7605"/>
    <w:rsid w:val="008A78C4"/>
    <w:rsid w:val="008A796F"/>
    <w:rsid w:val="008A7B22"/>
    <w:rsid w:val="008A7CB4"/>
    <w:rsid w:val="008A7DDC"/>
    <w:rsid w:val="008A7DFD"/>
    <w:rsid w:val="008B0049"/>
    <w:rsid w:val="008B014B"/>
    <w:rsid w:val="008B024E"/>
    <w:rsid w:val="008B0460"/>
    <w:rsid w:val="008B05EF"/>
    <w:rsid w:val="008B0710"/>
    <w:rsid w:val="008B0729"/>
    <w:rsid w:val="008B0867"/>
    <w:rsid w:val="008B0DAF"/>
    <w:rsid w:val="008B0E48"/>
    <w:rsid w:val="008B0F06"/>
    <w:rsid w:val="008B0F65"/>
    <w:rsid w:val="008B1083"/>
    <w:rsid w:val="008B128E"/>
    <w:rsid w:val="008B1411"/>
    <w:rsid w:val="008B163E"/>
    <w:rsid w:val="008B1771"/>
    <w:rsid w:val="008B185A"/>
    <w:rsid w:val="008B1B5B"/>
    <w:rsid w:val="008B1B94"/>
    <w:rsid w:val="008B1BF1"/>
    <w:rsid w:val="008B1D82"/>
    <w:rsid w:val="008B2018"/>
    <w:rsid w:val="008B211E"/>
    <w:rsid w:val="008B28D6"/>
    <w:rsid w:val="008B2C1B"/>
    <w:rsid w:val="008B2C52"/>
    <w:rsid w:val="008B2D3F"/>
    <w:rsid w:val="008B2E2D"/>
    <w:rsid w:val="008B2FA2"/>
    <w:rsid w:val="008B30C8"/>
    <w:rsid w:val="008B319E"/>
    <w:rsid w:val="008B3491"/>
    <w:rsid w:val="008B3568"/>
    <w:rsid w:val="008B3685"/>
    <w:rsid w:val="008B3716"/>
    <w:rsid w:val="008B393F"/>
    <w:rsid w:val="008B39B4"/>
    <w:rsid w:val="008B39D2"/>
    <w:rsid w:val="008B3C73"/>
    <w:rsid w:val="008B3EF8"/>
    <w:rsid w:val="008B3FF3"/>
    <w:rsid w:val="008B40F5"/>
    <w:rsid w:val="008B42D7"/>
    <w:rsid w:val="008B4377"/>
    <w:rsid w:val="008B4516"/>
    <w:rsid w:val="008B451D"/>
    <w:rsid w:val="008B45E8"/>
    <w:rsid w:val="008B492F"/>
    <w:rsid w:val="008B4979"/>
    <w:rsid w:val="008B4AC3"/>
    <w:rsid w:val="008B4C57"/>
    <w:rsid w:val="008B50B1"/>
    <w:rsid w:val="008B539A"/>
    <w:rsid w:val="008B5541"/>
    <w:rsid w:val="008B56D6"/>
    <w:rsid w:val="008B5919"/>
    <w:rsid w:val="008B59EF"/>
    <w:rsid w:val="008B5AB9"/>
    <w:rsid w:val="008B5C8C"/>
    <w:rsid w:val="008B5D20"/>
    <w:rsid w:val="008B5E95"/>
    <w:rsid w:val="008B5EB9"/>
    <w:rsid w:val="008B5F8F"/>
    <w:rsid w:val="008B6037"/>
    <w:rsid w:val="008B6093"/>
    <w:rsid w:val="008B6284"/>
    <w:rsid w:val="008B62C9"/>
    <w:rsid w:val="008B6454"/>
    <w:rsid w:val="008B66F0"/>
    <w:rsid w:val="008B674A"/>
    <w:rsid w:val="008B6913"/>
    <w:rsid w:val="008B6980"/>
    <w:rsid w:val="008B69C7"/>
    <w:rsid w:val="008B708B"/>
    <w:rsid w:val="008B714A"/>
    <w:rsid w:val="008B71CE"/>
    <w:rsid w:val="008B73D3"/>
    <w:rsid w:val="008B74B3"/>
    <w:rsid w:val="008B7693"/>
    <w:rsid w:val="008B793C"/>
    <w:rsid w:val="008B79F3"/>
    <w:rsid w:val="008B7AE2"/>
    <w:rsid w:val="008B7E8B"/>
    <w:rsid w:val="008C012C"/>
    <w:rsid w:val="008C0178"/>
    <w:rsid w:val="008C0223"/>
    <w:rsid w:val="008C026F"/>
    <w:rsid w:val="008C03B1"/>
    <w:rsid w:val="008C05F4"/>
    <w:rsid w:val="008C07E3"/>
    <w:rsid w:val="008C08C0"/>
    <w:rsid w:val="008C08E1"/>
    <w:rsid w:val="008C0933"/>
    <w:rsid w:val="008C0BA1"/>
    <w:rsid w:val="008C0BE2"/>
    <w:rsid w:val="008C0C5A"/>
    <w:rsid w:val="008C0DA4"/>
    <w:rsid w:val="008C1168"/>
    <w:rsid w:val="008C13C2"/>
    <w:rsid w:val="008C1418"/>
    <w:rsid w:val="008C16E3"/>
    <w:rsid w:val="008C182E"/>
    <w:rsid w:val="008C1996"/>
    <w:rsid w:val="008C1CF9"/>
    <w:rsid w:val="008C209D"/>
    <w:rsid w:val="008C2257"/>
    <w:rsid w:val="008C2267"/>
    <w:rsid w:val="008C2589"/>
    <w:rsid w:val="008C265A"/>
    <w:rsid w:val="008C2864"/>
    <w:rsid w:val="008C2884"/>
    <w:rsid w:val="008C2A9D"/>
    <w:rsid w:val="008C2D1A"/>
    <w:rsid w:val="008C2E6D"/>
    <w:rsid w:val="008C2E81"/>
    <w:rsid w:val="008C2EDD"/>
    <w:rsid w:val="008C2FEF"/>
    <w:rsid w:val="008C306C"/>
    <w:rsid w:val="008C3134"/>
    <w:rsid w:val="008C35B7"/>
    <w:rsid w:val="008C3C6A"/>
    <w:rsid w:val="008C3D3F"/>
    <w:rsid w:val="008C3E03"/>
    <w:rsid w:val="008C3EE5"/>
    <w:rsid w:val="008C3F0F"/>
    <w:rsid w:val="008C3F3B"/>
    <w:rsid w:val="008C4246"/>
    <w:rsid w:val="008C431C"/>
    <w:rsid w:val="008C44EE"/>
    <w:rsid w:val="008C45C5"/>
    <w:rsid w:val="008C46AB"/>
    <w:rsid w:val="008C4878"/>
    <w:rsid w:val="008C496A"/>
    <w:rsid w:val="008C4B85"/>
    <w:rsid w:val="008C4BAE"/>
    <w:rsid w:val="008C4C18"/>
    <w:rsid w:val="008C4CDA"/>
    <w:rsid w:val="008C4E56"/>
    <w:rsid w:val="008C4EB8"/>
    <w:rsid w:val="008C51F3"/>
    <w:rsid w:val="008C52AD"/>
    <w:rsid w:val="008C53F8"/>
    <w:rsid w:val="008C5526"/>
    <w:rsid w:val="008C5535"/>
    <w:rsid w:val="008C5590"/>
    <w:rsid w:val="008C565A"/>
    <w:rsid w:val="008C5727"/>
    <w:rsid w:val="008C57CB"/>
    <w:rsid w:val="008C58EA"/>
    <w:rsid w:val="008C590C"/>
    <w:rsid w:val="008C5A3A"/>
    <w:rsid w:val="008C5B94"/>
    <w:rsid w:val="008C5C84"/>
    <w:rsid w:val="008C5E02"/>
    <w:rsid w:val="008C5F92"/>
    <w:rsid w:val="008C5FA9"/>
    <w:rsid w:val="008C5FAC"/>
    <w:rsid w:val="008C6080"/>
    <w:rsid w:val="008C6082"/>
    <w:rsid w:val="008C62E0"/>
    <w:rsid w:val="008C636B"/>
    <w:rsid w:val="008C6650"/>
    <w:rsid w:val="008C685D"/>
    <w:rsid w:val="008C6BD5"/>
    <w:rsid w:val="008C6F07"/>
    <w:rsid w:val="008C7023"/>
    <w:rsid w:val="008C709F"/>
    <w:rsid w:val="008C72BE"/>
    <w:rsid w:val="008C7304"/>
    <w:rsid w:val="008C7356"/>
    <w:rsid w:val="008C7623"/>
    <w:rsid w:val="008C76C4"/>
    <w:rsid w:val="008C7766"/>
    <w:rsid w:val="008C7780"/>
    <w:rsid w:val="008C79B8"/>
    <w:rsid w:val="008C79E9"/>
    <w:rsid w:val="008C7C20"/>
    <w:rsid w:val="008C7C62"/>
    <w:rsid w:val="008C7CE9"/>
    <w:rsid w:val="008C7D9C"/>
    <w:rsid w:val="008C7E17"/>
    <w:rsid w:val="008C7F42"/>
    <w:rsid w:val="008D0038"/>
    <w:rsid w:val="008D00C9"/>
    <w:rsid w:val="008D0250"/>
    <w:rsid w:val="008D0A37"/>
    <w:rsid w:val="008D0CE4"/>
    <w:rsid w:val="008D0E0B"/>
    <w:rsid w:val="008D0ECA"/>
    <w:rsid w:val="008D13ED"/>
    <w:rsid w:val="008D15DA"/>
    <w:rsid w:val="008D168E"/>
    <w:rsid w:val="008D18A7"/>
    <w:rsid w:val="008D1D88"/>
    <w:rsid w:val="008D1EFD"/>
    <w:rsid w:val="008D1F71"/>
    <w:rsid w:val="008D2333"/>
    <w:rsid w:val="008D2509"/>
    <w:rsid w:val="008D2688"/>
    <w:rsid w:val="008D26B2"/>
    <w:rsid w:val="008D28F3"/>
    <w:rsid w:val="008D29DE"/>
    <w:rsid w:val="008D2E6D"/>
    <w:rsid w:val="008D2EE5"/>
    <w:rsid w:val="008D2F3E"/>
    <w:rsid w:val="008D2F80"/>
    <w:rsid w:val="008D33BF"/>
    <w:rsid w:val="008D3602"/>
    <w:rsid w:val="008D3690"/>
    <w:rsid w:val="008D3918"/>
    <w:rsid w:val="008D3A7A"/>
    <w:rsid w:val="008D3AB3"/>
    <w:rsid w:val="008D3BF6"/>
    <w:rsid w:val="008D3F03"/>
    <w:rsid w:val="008D4169"/>
    <w:rsid w:val="008D486E"/>
    <w:rsid w:val="008D4AAF"/>
    <w:rsid w:val="008D4AFD"/>
    <w:rsid w:val="008D4BC9"/>
    <w:rsid w:val="008D4E7E"/>
    <w:rsid w:val="008D530A"/>
    <w:rsid w:val="008D5601"/>
    <w:rsid w:val="008D5686"/>
    <w:rsid w:val="008D5880"/>
    <w:rsid w:val="008D5EDB"/>
    <w:rsid w:val="008D6186"/>
    <w:rsid w:val="008D621D"/>
    <w:rsid w:val="008D62DA"/>
    <w:rsid w:val="008D6625"/>
    <w:rsid w:val="008D6751"/>
    <w:rsid w:val="008D69F0"/>
    <w:rsid w:val="008D6C76"/>
    <w:rsid w:val="008D6D91"/>
    <w:rsid w:val="008D6EB5"/>
    <w:rsid w:val="008D6FAA"/>
    <w:rsid w:val="008D732C"/>
    <w:rsid w:val="008D7776"/>
    <w:rsid w:val="008D78BE"/>
    <w:rsid w:val="008D793B"/>
    <w:rsid w:val="008D7A76"/>
    <w:rsid w:val="008D7AC1"/>
    <w:rsid w:val="008D7B0B"/>
    <w:rsid w:val="008D7B45"/>
    <w:rsid w:val="008D7B5E"/>
    <w:rsid w:val="008D7DE5"/>
    <w:rsid w:val="008E03E8"/>
    <w:rsid w:val="008E05F5"/>
    <w:rsid w:val="008E0C9A"/>
    <w:rsid w:val="008E0D7E"/>
    <w:rsid w:val="008E0E61"/>
    <w:rsid w:val="008E0FC8"/>
    <w:rsid w:val="008E12CD"/>
    <w:rsid w:val="008E13B2"/>
    <w:rsid w:val="008E154E"/>
    <w:rsid w:val="008E1615"/>
    <w:rsid w:val="008E186C"/>
    <w:rsid w:val="008E198D"/>
    <w:rsid w:val="008E1AA3"/>
    <w:rsid w:val="008E1B0F"/>
    <w:rsid w:val="008E1B33"/>
    <w:rsid w:val="008E1BE4"/>
    <w:rsid w:val="008E1C3E"/>
    <w:rsid w:val="008E1C6C"/>
    <w:rsid w:val="008E1CB0"/>
    <w:rsid w:val="008E1D32"/>
    <w:rsid w:val="008E1F43"/>
    <w:rsid w:val="008E201D"/>
    <w:rsid w:val="008E20F8"/>
    <w:rsid w:val="008E21F6"/>
    <w:rsid w:val="008E2355"/>
    <w:rsid w:val="008E2469"/>
    <w:rsid w:val="008E2761"/>
    <w:rsid w:val="008E27EC"/>
    <w:rsid w:val="008E2B58"/>
    <w:rsid w:val="008E2C81"/>
    <w:rsid w:val="008E2F97"/>
    <w:rsid w:val="008E3029"/>
    <w:rsid w:val="008E30AF"/>
    <w:rsid w:val="008E30B4"/>
    <w:rsid w:val="008E32F0"/>
    <w:rsid w:val="008E32F2"/>
    <w:rsid w:val="008E33E3"/>
    <w:rsid w:val="008E3426"/>
    <w:rsid w:val="008E34FA"/>
    <w:rsid w:val="008E38CD"/>
    <w:rsid w:val="008E3C6E"/>
    <w:rsid w:val="008E3D04"/>
    <w:rsid w:val="008E3D52"/>
    <w:rsid w:val="008E3D5C"/>
    <w:rsid w:val="008E3E00"/>
    <w:rsid w:val="008E3E5B"/>
    <w:rsid w:val="008E411B"/>
    <w:rsid w:val="008E4144"/>
    <w:rsid w:val="008E433E"/>
    <w:rsid w:val="008E4414"/>
    <w:rsid w:val="008E46C7"/>
    <w:rsid w:val="008E482C"/>
    <w:rsid w:val="008E486E"/>
    <w:rsid w:val="008E4912"/>
    <w:rsid w:val="008E4AE5"/>
    <w:rsid w:val="008E4CEE"/>
    <w:rsid w:val="008E4DC0"/>
    <w:rsid w:val="008E506D"/>
    <w:rsid w:val="008E5373"/>
    <w:rsid w:val="008E56F1"/>
    <w:rsid w:val="008E59C1"/>
    <w:rsid w:val="008E59F8"/>
    <w:rsid w:val="008E5A9D"/>
    <w:rsid w:val="008E5AF1"/>
    <w:rsid w:val="008E5DEE"/>
    <w:rsid w:val="008E5E4B"/>
    <w:rsid w:val="008E5E58"/>
    <w:rsid w:val="008E5EB0"/>
    <w:rsid w:val="008E60FA"/>
    <w:rsid w:val="008E63CD"/>
    <w:rsid w:val="008E67D5"/>
    <w:rsid w:val="008E6965"/>
    <w:rsid w:val="008E6BA0"/>
    <w:rsid w:val="008E7396"/>
    <w:rsid w:val="008E765E"/>
    <w:rsid w:val="008E78D8"/>
    <w:rsid w:val="008E7A98"/>
    <w:rsid w:val="008E7BF0"/>
    <w:rsid w:val="008E7C77"/>
    <w:rsid w:val="008F01CC"/>
    <w:rsid w:val="008F02D0"/>
    <w:rsid w:val="008F02DB"/>
    <w:rsid w:val="008F05C6"/>
    <w:rsid w:val="008F0713"/>
    <w:rsid w:val="008F0865"/>
    <w:rsid w:val="008F0971"/>
    <w:rsid w:val="008F0D7A"/>
    <w:rsid w:val="008F0F38"/>
    <w:rsid w:val="008F117B"/>
    <w:rsid w:val="008F11AE"/>
    <w:rsid w:val="008F17D5"/>
    <w:rsid w:val="008F1912"/>
    <w:rsid w:val="008F19FE"/>
    <w:rsid w:val="008F1C9F"/>
    <w:rsid w:val="008F212F"/>
    <w:rsid w:val="008F2446"/>
    <w:rsid w:val="008F298D"/>
    <w:rsid w:val="008F29B5"/>
    <w:rsid w:val="008F2B3B"/>
    <w:rsid w:val="008F2C3B"/>
    <w:rsid w:val="008F2CC6"/>
    <w:rsid w:val="008F2FB8"/>
    <w:rsid w:val="008F3129"/>
    <w:rsid w:val="008F331B"/>
    <w:rsid w:val="008F37B0"/>
    <w:rsid w:val="008F3ACF"/>
    <w:rsid w:val="008F3E45"/>
    <w:rsid w:val="008F3E5A"/>
    <w:rsid w:val="008F3F3D"/>
    <w:rsid w:val="008F3FFD"/>
    <w:rsid w:val="008F401F"/>
    <w:rsid w:val="008F427C"/>
    <w:rsid w:val="008F4533"/>
    <w:rsid w:val="008F4596"/>
    <w:rsid w:val="008F45E0"/>
    <w:rsid w:val="008F4681"/>
    <w:rsid w:val="008F48CA"/>
    <w:rsid w:val="008F494F"/>
    <w:rsid w:val="008F4AA2"/>
    <w:rsid w:val="008F4CB3"/>
    <w:rsid w:val="008F4E9C"/>
    <w:rsid w:val="008F4FFD"/>
    <w:rsid w:val="008F5126"/>
    <w:rsid w:val="008F51C8"/>
    <w:rsid w:val="008F54EC"/>
    <w:rsid w:val="008F556C"/>
    <w:rsid w:val="008F562D"/>
    <w:rsid w:val="008F5713"/>
    <w:rsid w:val="008F57C5"/>
    <w:rsid w:val="008F584C"/>
    <w:rsid w:val="008F58B5"/>
    <w:rsid w:val="008F5A1B"/>
    <w:rsid w:val="008F5C16"/>
    <w:rsid w:val="008F5CB9"/>
    <w:rsid w:val="008F5E8C"/>
    <w:rsid w:val="008F630E"/>
    <w:rsid w:val="008F64FF"/>
    <w:rsid w:val="008F6601"/>
    <w:rsid w:val="008F66C9"/>
    <w:rsid w:val="008F6A48"/>
    <w:rsid w:val="008F6BD5"/>
    <w:rsid w:val="008F6D95"/>
    <w:rsid w:val="008F6DDD"/>
    <w:rsid w:val="008F6FA1"/>
    <w:rsid w:val="008F71BF"/>
    <w:rsid w:val="008F7308"/>
    <w:rsid w:val="008F73D8"/>
    <w:rsid w:val="008F76CE"/>
    <w:rsid w:val="008F79AA"/>
    <w:rsid w:val="008F7A26"/>
    <w:rsid w:val="008F7BFE"/>
    <w:rsid w:val="00900160"/>
    <w:rsid w:val="00900241"/>
    <w:rsid w:val="00900369"/>
    <w:rsid w:val="00900616"/>
    <w:rsid w:val="009006E4"/>
    <w:rsid w:val="00900A09"/>
    <w:rsid w:val="00900AAC"/>
    <w:rsid w:val="00900BEB"/>
    <w:rsid w:val="00900C50"/>
    <w:rsid w:val="00900E6C"/>
    <w:rsid w:val="009013F0"/>
    <w:rsid w:val="009015AC"/>
    <w:rsid w:val="00901655"/>
    <w:rsid w:val="00901734"/>
    <w:rsid w:val="00901899"/>
    <w:rsid w:val="00901940"/>
    <w:rsid w:val="00901981"/>
    <w:rsid w:val="00901ABE"/>
    <w:rsid w:val="00901BB6"/>
    <w:rsid w:val="00901C7F"/>
    <w:rsid w:val="00901DAE"/>
    <w:rsid w:val="00901F3B"/>
    <w:rsid w:val="00902103"/>
    <w:rsid w:val="00902153"/>
    <w:rsid w:val="00902255"/>
    <w:rsid w:val="009024E4"/>
    <w:rsid w:val="009024F5"/>
    <w:rsid w:val="009024F6"/>
    <w:rsid w:val="009027C1"/>
    <w:rsid w:val="0090281E"/>
    <w:rsid w:val="009029DC"/>
    <w:rsid w:val="00902B04"/>
    <w:rsid w:val="00902E47"/>
    <w:rsid w:val="00902EA5"/>
    <w:rsid w:val="00902F11"/>
    <w:rsid w:val="00902FC4"/>
    <w:rsid w:val="00902FD8"/>
    <w:rsid w:val="009033BA"/>
    <w:rsid w:val="009033D3"/>
    <w:rsid w:val="00903452"/>
    <w:rsid w:val="00903881"/>
    <w:rsid w:val="009038DE"/>
    <w:rsid w:val="00903976"/>
    <w:rsid w:val="00903986"/>
    <w:rsid w:val="00903DCC"/>
    <w:rsid w:val="00903EA5"/>
    <w:rsid w:val="00903F24"/>
    <w:rsid w:val="0090401E"/>
    <w:rsid w:val="00904178"/>
    <w:rsid w:val="0090456C"/>
    <w:rsid w:val="00904594"/>
    <w:rsid w:val="009048F9"/>
    <w:rsid w:val="00904D01"/>
    <w:rsid w:val="00904D8C"/>
    <w:rsid w:val="009051AA"/>
    <w:rsid w:val="00905414"/>
    <w:rsid w:val="00905457"/>
    <w:rsid w:val="009054EB"/>
    <w:rsid w:val="009056E8"/>
    <w:rsid w:val="00905821"/>
    <w:rsid w:val="009059FB"/>
    <w:rsid w:val="00905B1B"/>
    <w:rsid w:val="00905B8F"/>
    <w:rsid w:val="00906034"/>
    <w:rsid w:val="009061EE"/>
    <w:rsid w:val="0090658B"/>
    <w:rsid w:val="0090670D"/>
    <w:rsid w:val="00906892"/>
    <w:rsid w:val="009068BF"/>
    <w:rsid w:val="00906A2A"/>
    <w:rsid w:val="00906B3C"/>
    <w:rsid w:val="00906D3C"/>
    <w:rsid w:val="00906D4C"/>
    <w:rsid w:val="00906E43"/>
    <w:rsid w:val="00907098"/>
    <w:rsid w:val="009070CA"/>
    <w:rsid w:val="009071C4"/>
    <w:rsid w:val="0090732A"/>
    <w:rsid w:val="00907834"/>
    <w:rsid w:val="00907BF7"/>
    <w:rsid w:val="00907BFF"/>
    <w:rsid w:val="00910036"/>
    <w:rsid w:val="00910053"/>
    <w:rsid w:val="009102C0"/>
    <w:rsid w:val="00910598"/>
    <w:rsid w:val="00910616"/>
    <w:rsid w:val="00910623"/>
    <w:rsid w:val="0091067B"/>
    <w:rsid w:val="009108CA"/>
    <w:rsid w:val="00910A0D"/>
    <w:rsid w:val="00910A95"/>
    <w:rsid w:val="00910AB4"/>
    <w:rsid w:val="00910C1A"/>
    <w:rsid w:val="00910F8B"/>
    <w:rsid w:val="0091109C"/>
    <w:rsid w:val="009110E9"/>
    <w:rsid w:val="00911329"/>
    <w:rsid w:val="0091145B"/>
    <w:rsid w:val="0091149D"/>
    <w:rsid w:val="00911508"/>
    <w:rsid w:val="0091158D"/>
    <w:rsid w:val="0091170D"/>
    <w:rsid w:val="00911744"/>
    <w:rsid w:val="009117C0"/>
    <w:rsid w:val="0091190D"/>
    <w:rsid w:val="00911A03"/>
    <w:rsid w:val="00911A0C"/>
    <w:rsid w:val="00911A1F"/>
    <w:rsid w:val="00911B14"/>
    <w:rsid w:val="00911EE8"/>
    <w:rsid w:val="00911F1B"/>
    <w:rsid w:val="00912250"/>
    <w:rsid w:val="009122B3"/>
    <w:rsid w:val="00912444"/>
    <w:rsid w:val="0091244E"/>
    <w:rsid w:val="009124C9"/>
    <w:rsid w:val="00912573"/>
    <w:rsid w:val="0091284F"/>
    <w:rsid w:val="0091292B"/>
    <w:rsid w:val="009129ED"/>
    <w:rsid w:val="00912A50"/>
    <w:rsid w:val="00912B09"/>
    <w:rsid w:val="00912B1E"/>
    <w:rsid w:val="00912C82"/>
    <w:rsid w:val="00912F1F"/>
    <w:rsid w:val="0091344D"/>
    <w:rsid w:val="009135A2"/>
    <w:rsid w:val="00913674"/>
    <w:rsid w:val="0091378B"/>
    <w:rsid w:val="009138D6"/>
    <w:rsid w:val="00913A04"/>
    <w:rsid w:val="00913BA9"/>
    <w:rsid w:val="00913F48"/>
    <w:rsid w:val="009141F5"/>
    <w:rsid w:val="00914350"/>
    <w:rsid w:val="00914717"/>
    <w:rsid w:val="009147AA"/>
    <w:rsid w:val="00914896"/>
    <w:rsid w:val="00914A1F"/>
    <w:rsid w:val="00914A2D"/>
    <w:rsid w:val="00914BF4"/>
    <w:rsid w:val="00914CF7"/>
    <w:rsid w:val="00914DFC"/>
    <w:rsid w:val="00914E5A"/>
    <w:rsid w:val="009151F2"/>
    <w:rsid w:val="009152A5"/>
    <w:rsid w:val="009152E7"/>
    <w:rsid w:val="00915414"/>
    <w:rsid w:val="00915604"/>
    <w:rsid w:val="00915C73"/>
    <w:rsid w:val="00915CBC"/>
    <w:rsid w:val="00915F7D"/>
    <w:rsid w:val="0091609C"/>
    <w:rsid w:val="0091615C"/>
    <w:rsid w:val="00916355"/>
    <w:rsid w:val="009163BA"/>
    <w:rsid w:val="009164DF"/>
    <w:rsid w:val="009167DF"/>
    <w:rsid w:val="0091687A"/>
    <w:rsid w:val="00916A24"/>
    <w:rsid w:val="00916A30"/>
    <w:rsid w:val="00916BF5"/>
    <w:rsid w:val="00916D04"/>
    <w:rsid w:val="00916D52"/>
    <w:rsid w:val="00916F57"/>
    <w:rsid w:val="00916F65"/>
    <w:rsid w:val="0091735D"/>
    <w:rsid w:val="009175B9"/>
    <w:rsid w:val="00917603"/>
    <w:rsid w:val="0091775C"/>
    <w:rsid w:val="00917859"/>
    <w:rsid w:val="009179A7"/>
    <w:rsid w:val="00917A74"/>
    <w:rsid w:val="00917AE0"/>
    <w:rsid w:val="00917EB8"/>
    <w:rsid w:val="00917FCA"/>
    <w:rsid w:val="009200B8"/>
    <w:rsid w:val="009201C0"/>
    <w:rsid w:val="00920220"/>
    <w:rsid w:val="00920222"/>
    <w:rsid w:val="00920699"/>
    <w:rsid w:val="00920983"/>
    <w:rsid w:val="009209C1"/>
    <w:rsid w:val="00920A3B"/>
    <w:rsid w:val="00920A5B"/>
    <w:rsid w:val="00920AB8"/>
    <w:rsid w:val="00920B04"/>
    <w:rsid w:val="00920DE0"/>
    <w:rsid w:val="00920EBD"/>
    <w:rsid w:val="00920F45"/>
    <w:rsid w:val="00921158"/>
    <w:rsid w:val="00921631"/>
    <w:rsid w:val="00921763"/>
    <w:rsid w:val="00921C6A"/>
    <w:rsid w:val="009220D3"/>
    <w:rsid w:val="009220D6"/>
    <w:rsid w:val="0092236F"/>
    <w:rsid w:val="00922426"/>
    <w:rsid w:val="009228AA"/>
    <w:rsid w:val="00922A94"/>
    <w:rsid w:val="00922C9F"/>
    <w:rsid w:val="00922CC0"/>
    <w:rsid w:val="00922E2B"/>
    <w:rsid w:val="009231D8"/>
    <w:rsid w:val="00923269"/>
    <w:rsid w:val="0092326A"/>
    <w:rsid w:val="009236FF"/>
    <w:rsid w:val="00923AF4"/>
    <w:rsid w:val="00923B90"/>
    <w:rsid w:val="0092400B"/>
    <w:rsid w:val="0092413E"/>
    <w:rsid w:val="009242CF"/>
    <w:rsid w:val="009242EF"/>
    <w:rsid w:val="0092432A"/>
    <w:rsid w:val="00924418"/>
    <w:rsid w:val="00924541"/>
    <w:rsid w:val="00924732"/>
    <w:rsid w:val="00924988"/>
    <w:rsid w:val="00924D1A"/>
    <w:rsid w:val="00924D3C"/>
    <w:rsid w:val="00925069"/>
    <w:rsid w:val="00925128"/>
    <w:rsid w:val="00925474"/>
    <w:rsid w:val="009255C5"/>
    <w:rsid w:val="00925A97"/>
    <w:rsid w:val="00925B40"/>
    <w:rsid w:val="00925C68"/>
    <w:rsid w:val="00925E62"/>
    <w:rsid w:val="00925E88"/>
    <w:rsid w:val="009260F6"/>
    <w:rsid w:val="00926224"/>
    <w:rsid w:val="00926358"/>
    <w:rsid w:val="009264B0"/>
    <w:rsid w:val="0092674C"/>
    <w:rsid w:val="0092674F"/>
    <w:rsid w:val="009269D5"/>
    <w:rsid w:val="00926C3E"/>
    <w:rsid w:val="00926CB3"/>
    <w:rsid w:val="00926D7A"/>
    <w:rsid w:val="00926E19"/>
    <w:rsid w:val="009271B1"/>
    <w:rsid w:val="0092722A"/>
    <w:rsid w:val="009272C3"/>
    <w:rsid w:val="0092734B"/>
    <w:rsid w:val="00927408"/>
    <w:rsid w:val="0092766D"/>
    <w:rsid w:val="00927684"/>
    <w:rsid w:val="00927B98"/>
    <w:rsid w:val="00927C90"/>
    <w:rsid w:val="00927F6A"/>
    <w:rsid w:val="0093005A"/>
    <w:rsid w:val="00930240"/>
    <w:rsid w:val="0093027E"/>
    <w:rsid w:val="0093053D"/>
    <w:rsid w:val="0093054F"/>
    <w:rsid w:val="00930559"/>
    <w:rsid w:val="0093069C"/>
    <w:rsid w:val="009307FB"/>
    <w:rsid w:val="00930801"/>
    <w:rsid w:val="00930C81"/>
    <w:rsid w:val="00930D0C"/>
    <w:rsid w:val="00930D5F"/>
    <w:rsid w:val="00930D68"/>
    <w:rsid w:val="00931006"/>
    <w:rsid w:val="00931094"/>
    <w:rsid w:val="009310F6"/>
    <w:rsid w:val="00931180"/>
    <w:rsid w:val="0093137C"/>
    <w:rsid w:val="009314DB"/>
    <w:rsid w:val="009316AC"/>
    <w:rsid w:val="00931D72"/>
    <w:rsid w:val="00931DD9"/>
    <w:rsid w:val="00931EA7"/>
    <w:rsid w:val="00931EB3"/>
    <w:rsid w:val="00931FC5"/>
    <w:rsid w:val="0093227D"/>
    <w:rsid w:val="0093248E"/>
    <w:rsid w:val="0093266C"/>
    <w:rsid w:val="009326E8"/>
    <w:rsid w:val="009327F1"/>
    <w:rsid w:val="009328FE"/>
    <w:rsid w:val="00932AF9"/>
    <w:rsid w:val="00932EDB"/>
    <w:rsid w:val="009331CD"/>
    <w:rsid w:val="00933215"/>
    <w:rsid w:val="0093324B"/>
    <w:rsid w:val="00933465"/>
    <w:rsid w:val="00933727"/>
    <w:rsid w:val="009339D7"/>
    <w:rsid w:val="009339ED"/>
    <w:rsid w:val="00933E9C"/>
    <w:rsid w:val="00934444"/>
    <w:rsid w:val="009344EF"/>
    <w:rsid w:val="00934815"/>
    <w:rsid w:val="00934ADE"/>
    <w:rsid w:val="00934B70"/>
    <w:rsid w:val="00935015"/>
    <w:rsid w:val="009350CA"/>
    <w:rsid w:val="009353B8"/>
    <w:rsid w:val="009353DA"/>
    <w:rsid w:val="0093546E"/>
    <w:rsid w:val="0093565A"/>
    <w:rsid w:val="009356A1"/>
    <w:rsid w:val="00935898"/>
    <w:rsid w:val="009358D8"/>
    <w:rsid w:val="00935ABA"/>
    <w:rsid w:val="00935B87"/>
    <w:rsid w:val="00935BB4"/>
    <w:rsid w:val="00935BE4"/>
    <w:rsid w:val="00935F84"/>
    <w:rsid w:val="00936167"/>
    <w:rsid w:val="00936307"/>
    <w:rsid w:val="00936348"/>
    <w:rsid w:val="0093656A"/>
    <w:rsid w:val="0093686D"/>
    <w:rsid w:val="00936B79"/>
    <w:rsid w:val="00936C38"/>
    <w:rsid w:val="00936CC0"/>
    <w:rsid w:val="00936E51"/>
    <w:rsid w:val="00936EB5"/>
    <w:rsid w:val="00936EEB"/>
    <w:rsid w:val="00936F4E"/>
    <w:rsid w:val="009370A9"/>
    <w:rsid w:val="0093771A"/>
    <w:rsid w:val="00937790"/>
    <w:rsid w:val="009377B5"/>
    <w:rsid w:val="00937A0A"/>
    <w:rsid w:val="00937E64"/>
    <w:rsid w:val="00937F2F"/>
    <w:rsid w:val="009403FA"/>
    <w:rsid w:val="00940532"/>
    <w:rsid w:val="00940574"/>
    <w:rsid w:val="0094061C"/>
    <w:rsid w:val="00940651"/>
    <w:rsid w:val="00940652"/>
    <w:rsid w:val="0094074D"/>
    <w:rsid w:val="0094076A"/>
    <w:rsid w:val="009407B7"/>
    <w:rsid w:val="009408AF"/>
    <w:rsid w:val="00940A9F"/>
    <w:rsid w:val="00940BEE"/>
    <w:rsid w:val="00940CC0"/>
    <w:rsid w:val="00940DCF"/>
    <w:rsid w:val="00940DD7"/>
    <w:rsid w:val="00940F72"/>
    <w:rsid w:val="00941018"/>
    <w:rsid w:val="00941145"/>
    <w:rsid w:val="0094133B"/>
    <w:rsid w:val="009413A4"/>
    <w:rsid w:val="009413F8"/>
    <w:rsid w:val="0094154B"/>
    <w:rsid w:val="0094173B"/>
    <w:rsid w:val="00941760"/>
    <w:rsid w:val="00941A5B"/>
    <w:rsid w:val="00941B1D"/>
    <w:rsid w:val="00941C5D"/>
    <w:rsid w:val="00941F36"/>
    <w:rsid w:val="00941F73"/>
    <w:rsid w:val="00941F8A"/>
    <w:rsid w:val="00942085"/>
    <w:rsid w:val="009423FF"/>
    <w:rsid w:val="0094250B"/>
    <w:rsid w:val="0094252E"/>
    <w:rsid w:val="00942BC7"/>
    <w:rsid w:val="00942CC6"/>
    <w:rsid w:val="00942D4C"/>
    <w:rsid w:val="00942F52"/>
    <w:rsid w:val="009430A2"/>
    <w:rsid w:val="009430F0"/>
    <w:rsid w:val="00943508"/>
    <w:rsid w:val="009435BA"/>
    <w:rsid w:val="009435D5"/>
    <w:rsid w:val="009439A7"/>
    <w:rsid w:val="00943B2D"/>
    <w:rsid w:val="00943BBA"/>
    <w:rsid w:val="00943C04"/>
    <w:rsid w:val="00943DC4"/>
    <w:rsid w:val="00943E71"/>
    <w:rsid w:val="00943F28"/>
    <w:rsid w:val="00943F97"/>
    <w:rsid w:val="00943FCE"/>
    <w:rsid w:val="00944078"/>
    <w:rsid w:val="009441A3"/>
    <w:rsid w:val="00944225"/>
    <w:rsid w:val="00944549"/>
    <w:rsid w:val="00944793"/>
    <w:rsid w:val="0094489D"/>
    <w:rsid w:val="00944BE8"/>
    <w:rsid w:val="00944D3F"/>
    <w:rsid w:val="00944E89"/>
    <w:rsid w:val="00945038"/>
    <w:rsid w:val="0094534C"/>
    <w:rsid w:val="009454B3"/>
    <w:rsid w:val="009454B9"/>
    <w:rsid w:val="00945571"/>
    <w:rsid w:val="00945688"/>
    <w:rsid w:val="0094578B"/>
    <w:rsid w:val="009458BA"/>
    <w:rsid w:val="00945BA2"/>
    <w:rsid w:val="00945BF7"/>
    <w:rsid w:val="00945FF7"/>
    <w:rsid w:val="00946013"/>
    <w:rsid w:val="00946076"/>
    <w:rsid w:val="0094609A"/>
    <w:rsid w:val="0094624E"/>
    <w:rsid w:val="00946302"/>
    <w:rsid w:val="009463F4"/>
    <w:rsid w:val="00946580"/>
    <w:rsid w:val="009465B2"/>
    <w:rsid w:val="0094668A"/>
    <w:rsid w:val="009467CE"/>
    <w:rsid w:val="0094685E"/>
    <w:rsid w:val="00946928"/>
    <w:rsid w:val="00946B06"/>
    <w:rsid w:val="00946BC6"/>
    <w:rsid w:val="00946C48"/>
    <w:rsid w:val="00946DFA"/>
    <w:rsid w:val="00946EB0"/>
    <w:rsid w:val="0094720C"/>
    <w:rsid w:val="00947532"/>
    <w:rsid w:val="009476F4"/>
    <w:rsid w:val="0094780A"/>
    <w:rsid w:val="00947913"/>
    <w:rsid w:val="00947A57"/>
    <w:rsid w:val="00947CC5"/>
    <w:rsid w:val="00947CF1"/>
    <w:rsid w:val="00947DDE"/>
    <w:rsid w:val="00947F31"/>
    <w:rsid w:val="00947F86"/>
    <w:rsid w:val="00947FD2"/>
    <w:rsid w:val="009500D8"/>
    <w:rsid w:val="009503ED"/>
    <w:rsid w:val="009504E0"/>
    <w:rsid w:val="00950780"/>
    <w:rsid w:val="00950798"/>
    <w:rsid w:val="009507F4"/>
    <w:rsid w:val="00950839"/>
    <w:rsid w:val="009508D2"/>
    <w:rsid w:val="00950909"/>
    <w:rsid w:val="00950B32"/>
    <w:rsid w:val="00950C45"/>
    <w:rsid w:val="00950CE6"/>
    <w:rsid w:val="00950D7A"/>
    <w:rsid w:val="00950FB8"/>
    <w:rsid w:val="009510A0"/>
    <w:rsid w:val="009515C3"/>
    <w:rsid w:val="0095161C"/>
    <w:rsid w:val="00951665"/>
    <w:rsid w:val="00951708"/>
    <w:rsid w:val="009517CB"/>
    <w:rsid w:val="009519BB"/>
    <w:rsid w:val="009519E0"/>
    <w:rsid w:val="00951A24"/>
    <w:rsid w:val="00951AFE"/>
    <w:rsid w:val="00951B0D"/>
    <w:rsid w:val="00951C02"/>
    <w:rsid w:val="00951CA7"/>
    <w:rsid w:val="00951D8C"/>
    <w:rsid w:val="00951F39"/>
    <w:rsid w:val="00952405"/>
    <w:rsid w:val="009524F6"/>
    <w:rsid w:val="0095255C"/>
    <w:rsid w:val="00952885"/>
    <w:rsid w:val="00952A23"/>
    <w:rsid w:val="00952F5F"/>
    <w:rsid w:val="009531AB"/>
    <w:rsid w:val="0095380F"/>
    <w:rsid w:val="00953DF7"/>
    <w:rsid w:val="00954056"/>
    <w:rsid w:val="00954089"/>
    <w:rsid w:val="009540AB"/>
    <w:rsid w:val="009543F4"/>
    <w:rsid w:val="00954430"/>
    <w:rsid w:val="009544B2"/>
    <w:rsid w:val="00954789"/>
    <w:rsid w:val="00954A89"/>
    <w:rsid w:val="00954C9E"/>
    <w:rsid w:val="00954CC4"/>
    <w:rsid w:val="00954D78"/>
    <w:rsid w:val="00955111"/>
    <w:rsid w:val="00955126"/>
    <w:rsid w:val="009553D8"/>
    <w:rsid w:val="00955597"/>
    <w:rsid w:val="00955B0E"/>
    <w:rsid w:val="00955E06"/>
    <w:rsid w:val="00955E25"/>
    <w:rsid w:val="00955E5E"/>
    <w:rsid w:val="00955EF0"/>
    <w:rsid w:val="00955F73"/>
    <w:rsid w:val="00956240"/>
    <w:rsid w:val="00956399"/>
    <w:rsid w:val="009563AB"/>
    <w:rsid w:val="009563F5"/>
    <w:rsid w:val="009567B1"/>
    <w:rsid w:val="00956B09"/>
    <w:rsid w:val="00956F13"/>
    <w:rsid w:val="00956F81"/>
    <w:rsid w:val="009571B2"/>
    <w:rsid w:val="00957325"/>
    <w:rsid w:val="00957665"/>
    <w:rsid w:val="00957768"/>
    <w:rsid w:val="009579A4"/>
    <w:rsid w:val="00957A40"/>
    <w:rsid w:val="00957AEF"/>
    <w:rsid w:val="00957CD2"/>
    <w:rsid w:val="00957D3D"/>
    <w:rsid w:val="009603BC"/>
    <w:rsid w:val="009604BF"/>
    <w:rsid w:val="009606C1"/>
    <w:rsid w:val="00960710"/>
    <w:rsid w:val="00960781"/>
    <w:rsid w:val="009607A7"/>
    <w:rsid w:val="009608D1"/>
    <w:rsid w:val="00960A78"/>
    <w:rsid w:val="00960B15"/>
    <w:rsid w:val="00960CB7"/>
    <w:rsid w:val="00960CC1"/>
    <w:rsid w:val="00960FCC"/>
    <w:rsid w:val="0096107C"/>
    <w:rsid w:val="009611D7"/>
    <w:rsid w:val="009612FB"/>
    <w:rsid w:val="009615F1"/>
    <w:rsid w:val="00961840"/>
    <w:rsid w:val="00961EC8"/>
    <w:rsid w:val="00961F41"/>
    <w:rsid w:val="0096224A"/>
    <w:rsid w:val="009622F6"/>
    <w:rsid w:val="0096244D"/>
    <w:rsid w:val="00962577"/>
    <w:rsid w:val="00962681"/>
    <w:rsid w:val="0096282B"/>
    <w:rsid w:val="00962A53"/>
    <w:rsid w:val="00962B90"/>
    <w:rsid w:val="00962BF1"/>
    <w:rsid w:val="00962C26"/>
    <w:rsid w:val="00962EA0"/>
    <w:rsid w:val="00962EB3"/>
    <w:rsid w:val="0096304B"/>
    <w:rsid w:val="009630BB"/>
    <w:rsid w:val="00963174"/>
    <w:rsid w:val="009632C7"/>
    <w:rsid w:val="00963534"/>
    <w:rsid w:val="009635D5"/>
    <w:rsid w:val="00963632"/>
    <w:rsid w:val="009636B1"/>
    <w:rsid w:val="00963742"/>
    <w:rsid w:val="00963BC4"/>
    <w:rsid w:val="009641C3"/>
    <w:rsid w:val="00964211"/>
    <w:rsid w:val="00964214"/>
    <w:rsid w:val="00964270"/>
    <w:rsid w:val="009642A6"/>
    <w:rsid w:val="009642B5"/>
    <w:rsid w:val="0096439D"/>
    <w:rsid w:val="009643E8"/>
    <w:rsid w:val="0096445E"/>
    <w:rsid w:val="00964492"/>
    <w:rsid w:val="009646AC"/>
    <w:rsid w:val="009646FC"/>
    <w:rsid w:val="009647EB"/>
    <w:rsid w:val="00964A77"/>
    <w:rsid w:val="00964B35"/>
    <w:rsid w:val="00964B7E"/>
    <w:rsid w:val="00964FDC"/>
    <w:rsid w:val="00965250"/>
    <w:rsid w:val="00965314"/>
    <w:rsid w:val="009656B1"/>
    <w:rsid w:val="009657F2"/>
    <w:rsid w:val="00965808"/>
    <w:rsid w:val="0096583A"/>
    <w:rsid w:val="0096594E"/>
    <w:rsid w:val="00965B43"/>
    <w:rsid w:val="00965C2B"/>
    <w:rsid w:val="00965C87"/>
    <w:rsid w:val="00965DF6"/>
    <w:rsid w:val="00965EF4"/>
    <w:rsid w:val="009660B0"/>
    <w:rsid w:val="009660E1"/>
    <w:rsid w:val="00966286"/>
    <w:rsid w:val="009663D9"/>
    <w:rsid w:val="009664D0"/>
    <w:rsid w:val="00966606"/>
    <w:rsid w:val="00966688"/>
    <w:rsid w:val="009669A6"/>
    <w:rsid w:val="00966A3B"/>
    <w:rsid w:val="00966A7C"/>
    <w:rsid w:val="00966C77"/>
    <w:rsid w:val="00966E0A"/>
    <w:rsid w:val="0096705B"/>
    <w:rsid w:val="0096708B"/>
    <w:rsid w:val="009673A4"/>
    <w:rsid w:val="00967418"/>
    <w:rsid w:val="00967555"/>
    <w:rsid w:val="009676CE"/>
    <w:rsid w:val="00967888"/>
    <w:rsid w:val="009678C7"/>
    <w:rsid w:val="00967B16"/>
    <w:rsid w:val="00967D88"/>
    <w:rsid w:val="00967EA7"/>
    <w:rsid w:val="009700B4"/>
    <w:rsid w:val="0097016F"/>
    <w:rsid w:val="009701AD"/>
    <w:rsid w:val="00970208"/>
    <w:rsid w:val="009704DA"/>
    <w:rsid w:val="00970523"/>
    <w:rsid w:val="0097087F"/>
    <w:rsid w:val="00970A55"/>
    <w:rsid w:val="00970A71"/>
    <w:rsid w:val="00970AD4"/>
    <w:rsid w:val="00970B3C"/>
    <w:rsid w:val="00970D18"/>
    <w:rsid w:val="00970D6F"/>
    <w:rsid w:val="00970E71"/>
    <w:rsid w:val="00971048"/>
    <w:rsid w:val="009711EE"/>
    <w:rsid w:val="009712C5"/>
    <w:rsid w:val="009712D0"/>
    <w:rsid w:val="00971302"/>
    <w:rsid w:val="0097152E"/>
    <w:rsid w:val="009717E1"/>
    <w:rsid w:val="00971959"/>
    <w:rsid w:val="00971A15"/>
    <w:rsid w:val="00971BFA"/>
    <w:rsid w:val="00971D76"/>
    <w:rsid w:val="00971ED5"/>
    <w:rsid w:val="00972112"/>
    <w:rsid w:val="009721B3"/>
    <w:rsid w:val="0097223C"/>
    <w:rsid w:val="00972443"/>
    <w:rsid w:val="009726E1"/>
    <w:rsid w:val="0097274D"/>
    <w:rsid w:val="00972B65"/>
    <w:rsid w:val="00972B8D"/>
    <w:rsid w:val="00972C05"/>
    <w:rsid w:val="00972C2E"/>
    <w:rsid w:val="00972C8D"/>
    <w:rsid w:val="00972CC7"/>
    <w:rsid w:val="00972D7B"/>
    <w:rsid w:val="00972DCD"/>
    <w:rsid w:val="00972E51"/>
    <w:rsid w:val="00972EA9"/>
    <w:rsid w:val="00972F6D"/>
    <w:rsid w:val="00972FE2"/>
    <w:rsid w:val="0097304A"/>
    <w:rsid w:val="00973237"/>
    <w:rsid w:val="00973571"/>
    <w:rsid w:val="00973793"/>
    <w:rsid w:val="00973842"/>
    <w:rsid w:val="00973A54"/>
    <w:rsid w:val="00973C3E"/>
    <w:rsid w:val="00973F27"/>
    <w:rsid w:val="00973F58"/>
    <w:rsid w:val="009741BE"/>
    <w:rsid w:val="009745DA"/>
    <w:rsid w:val="0097474E"/>
    <w:rsid w:val="009747C2"/>
    <w:rsid w:val="009749A4"/>
    <w:rsid w:val="00974A09"/>
    <w:rsid w:val="00974A0E"/>
    <w:rsid w:val="00974B59"/>
    <w:rsid w:val="00974B86"/>
    <w:rsid w:val="00974BEA"/>
    <w:rsid w:val="00974CE4"/>
    <w:rsid w:val="00974E4E"/>
    <w:rsid w:val="00974E9D"/>
    <w:rsid w:val="00974EEA"/>
    <w:rsid w:val="00974FCA"/>
    <w:rsid w:val="00975144"/>
    <w:rsid w:val="0097534A"/>
    <w:rsid w:val="00975359"/>
    <w:rsid w:val="00975487"/>
    <w:rsid w:val="00975524"/>
    <w:rsid w:val="00975663"/>
    <w:rsid w:val="0097577D"/>
    <w:rsid w:val="00975781"/>
    <w:rsid w:val="009757B0"/>
    <w:rsid w:val="00975965"/>
    <w:rsid w:val="00975BB8"/>
    <w:rsid w:val="00975DBE"/>
    <w:rsid w:val="009762D1"/>
    <w:rsid w:val="009765EE"/>
    <w:rsid w:val="0097677D"/>
    <w:rsid w:val="009767A9"/>
    <w:rsid w:val="00976871"/>
    <w:rsid w:val="00976981"/>
    <w:rsid w:val="009769FF"/>
    <w:rsid w:val="00976C82"/>
    <w:rsid w:val="00976F25"/>
    <w:rsid w:val="0097702F"/>
    <w:rsid w:val="00977054"/>
    <w:rsid w:val="009770E4"/>
    <w:rsid w:val="009771E4"/>
    <w:rsid w:val="00977266"/>
    <w:rsid w:val="00977748"/>
    <w:rsid w:val="00977B57"/>
    <w:rsid w:val="00977EA4"/>
    <w:rsid w:val="0098005E"/>
    <w:rsid w:val="0098024D"/>
    <w:rsid w:val="009802BB"/>
    <w:rsid w:val="00980387"/>
    <w:rsid w:val="009804BA"/>
    <w:rsid w:val="00980682"/>
    <w:rsid w:val="00980696"/>
    <w:rsid w:val="009806ED"/>
    <w:rsid w:val="00980774"/>
    <w:rsid w:val="00980783"/>
    <w:rsid w:val="009807DE"/>
    <w:rsid w:val="00980C12"/>
    <w:rsid w:val="00981237"/>
    <w:rsid w:val="0098129E"/>
    <w:rsid w:val="009814E6"/>
    <w:rsid w:val="00981549"/>
    <w:rsid w:val="00981569"/>
    <w:rsid w:val="00981680"/>
    <w:rsid w:val="009817A3"/>
    <w:rsid w:val="00981824"/>
    <w:rsid w:val="00981927"/>
    <w:rsid w:val="00981AFE"/>
    <w:rsid w:val="00981C5B"/>
    <w:rsid w:val="00981FAC"/>
    <w:rsid w:val="009820E3"/>
    <w:rsid w:val="00982224"/>
    <w:rsid w:val="00982542"/>
    <w:rsid w:val="009826F0"/>
    <w:rsid w:val="00982A03"/>
    <w:rsid w:val="00982ACF"/>
    <w:rsid w:val="00982E8F"/>
    <w:rsid w:val="00982EEA"/>
    <w:rsid w:val="0098317C"/>
    <w:rsid w:val="009831EA"/>
    <w:rsid w:val="00983599"/>
    <w:rsid w:val="009835AC"/>
    <w:rsid w:val="00983623"/>
    <w:rsid w:val="009836B6"/>
    <w:rsid w:val="009837FE"/>
    <w:rsid w:val="0098385B"/>
    <w:rsid w:val="00983904"/>
    <w:rsid w:val="00983B03"/>
    <w:rsid w:val="00983DE6"/>
    <w:rsid w:val="00983F75"/>
    <w:rsid w:val="00983FC4"/>
    <w:rsid w:val="00984474"/>
    <w:rsid w:val="0098448C"/>
    <w:rsid w:val="00984574"/>
    <w:rsid w:val="00984709"/>
    <w:rsid w:val="0098478E"/>
    <w:rsid w:val="00984923"/>
    <w:rsid w:val="00984A63"/>
    <w:rsid w:val="00985A14"/>
    <w:rsid w:val="00985DCD"/>
    <w:rsid w:val="00985EC0"/>
    <w:rsid w:val="00985F56"/>
    <w:rsid w:val="00985FF4"/>
    <w:rsid w:val="0098646D"/>
    <w:rsid w:val="00986A10"/>
    <w:rsid w:val="00986A3C"/>
    <w:rsid w:val="00986BDF"/>
    <w:rsid w:val="00986D18"/>
    <w:rsid w:val="00986E1B"/>
    <w:rsid w:val="00986E76"/>
    <w:rsid w:val="0098713E"/>
    <w:rsid w:val="0098732D"/>
    <w:rsid w:val="00987423"/>
    <w:rsid w:val="009874B1"/>
    <w:rsid w:val="009874D3"/>
    <w:rsid w:val="009876EC"/>
    <w:rsid w:val="00987776"/>
    <w:rsid w:val="009878D0"/>
    <w:rsid w:val="00987B20"/>
    <w:rsid w:val="00987B96"/>
    <w:rsid w:val="00987CBB"/>
    <w:rsid w:val="00990257"/>
    <w:rsid w:val="00990263"/>
    <w:rsid w:val="00990719"/>
    <w:rsid w:val="0099076E"/>
    <w:rsid w:val="00990B41"/>
    <w:rsid w:val="009910FE"/>
    <w:rsid w:val="00991302"/>
    <w:rsid w:val="00991374"/>
    <w:rsid w:val="009913E4"/>
    <w:rsid w:val="0099149A"/>
    <w:rsid w:val="009914F9"/>
    <w:rsid w:val="00991601"/>
    <w:rsid w:val="009917DE"/>
    <w:rsid w:val="00991936"/>
    <w:rsid w:val="009919BB"/>
    <w:rsid w:val="00991C44"/>
    <w:rsid w:val="00991D33"/>
    <w:rsid w:val="00991DE2"/>
    <w:rsid w:val="00991ED2"/>
    <w:rsid w:val="0099206E"/>
    <w:rsid w:val="009920F5"/>
    <w:rsid w:val="009926BD"/>
    <w:rsid w:val="00992B72"/>
    <w:rsid w:val="00992D04"/>
    <w:rsid w:val="00992EC9"/>
    <w:rsid w:val="0099307C"/>
    <w:rsid w:val="009930DA"/>
    <w:rsid w:val="00993382"/>
    <w:rsid w:val="00993423"/>
    <w:rsid w:val="009934AB"/>
    <w:rsid w:val="0099391D"/>
    <w:rsid w:val="00993A6F"/>
    <w:rsid w:val="00993B7F"/>
    <w:rsid w:val="00993DA7"/>
    <w:rsid w:val="0099405B"/>
    <w:rsid w:val="009942B0"/>
    <w:rsid w:val="00994357"/>
    <w:rsid w:val="00994958"/>
    <w:rsid w:val="009949EE"/>
    <w:rsid w:val="00994A66"/>
    <w:rsid w:val="00994A8E"/>
    <w:rsid w:val="00994EC9"/>
    <w:rsid w:val="00995079"/>
    <w:rsid w:val="009952C5"/>
    <w:rsid w:val="009952FB"/>
    <w:rsid w:val="009953DD"/>
    <w:rsid w:val="009956BE"/>
    <w:rsid w:val="009957C2"/>
    <w:rsid w:val="00995B12"/>
    <w:rsid w:val="00995B64"/>
    <w:rsid w:val="00995F30"/>
    <w:rsid w:val="00995F7F"/>
    <w:rsid w:val="00996231"/>
    <w:rsid w:val="00996240"/>
    <w:rsid w:val="00996266"/>
    <w:rsid w:val="009962DA"/>
    <w:rsid w:val="00996402"/>
    <w:rsid w:val="009966FB"/>
    <w:rsid w:val="00996725"/>
    <w:rsid w:val="009967A5"/>
    <w:rsid w:val="00996873"/>
    <w:rsid w:val="009969BC"/>
    <w:rsid w:val="00996A94"/>
    <w:rsid w:val="00996AC1"/>
    <w:rsid w:val="00996C47"/>
    <w:rsid w:val="00996CB7"/>
    <w:rsid w:val="00996E37"/>
    <w:rsid w:val="00996F01"/>
    <w:rsid w:val="0099730A"/>
    <w:rsid w:val="00997432"/>
    <w:rsid w:val="00997546"/>
    <w:rsid w:val="00997951"/>
    <w:rsid w:val="00997E02"/>
    <w:rsid w:val="00997F62"/>
    <w:rsid w:val="00997F77"/>
    <w:rsid w:val="009A07AE"/>
    <w:rsid w:val="009A0A4C"/>
    <w:rsid w:val="009A0ABB"/>
    <w:rsid w:val="009A0BA3"/>
    <w:rsid w:val="009A0F22"/>
    <w:rsid w:val="009A1025"/>
    <w:rsid w:val="009A1159"/>
    <w:rsid w:val="009A11D3"/>
    <w:rsid w:val="009A1231"/>
    <w:rsid w:val="009A12AA"/>
    <w:rsid w:val="009A1331"/>
    <w:rsid w:val="009A135F"/>
    <w:rsid w:val="009A1438"/>
    <w:rsid w:val="009A1442"/>
    <w:rsid w:val="009A173A"/>
    <w:rsid w:val="009A180B"/>
    <w:rsid w:val="009A18E2"/>
    <w:rsid w:val="009A1AD4"/>
    <w:rsid w:val="009A1D10"/>
    <w:rsid w:val="009A1D57"/>
    <w:rsid w:val="009A1F95"/>
    <w:rsid w:val="009A2050"/>
    <w:rsid w:val="009A2078"/>
    <w:rsid w:val="009A24A9"/>
    <w:rsid w:val="009A24C9"/>
    <w:rsid w:val="009A267A"/>
    <w:rsid w:val="009A2730"/>
    <w:rsid w:val="009A27B6"/>
    <w:rsid w:val="009A27CD"/>
    <w:rsid w:val="009A2AFF"/>
    <w:rsid w:val="009A2C89"/>
    <w:rsid w:val="009A2C8C"/>
    <w:rsid w:val="009A3129"/>
    <w:rsid w:val="009A318C"/>
    <w:rsid w:val="009A3243"/>
    <w:rsid w:val="009A3252"/>
    <w:rsid w:val="009A32AC"/>
    <w:rsid w:val="009A3359"/>
    <w:rsid w:val="009A356D"/>
    <w:rsid w:val="009A35E3"/>
    <w:rsid w:val="009A3649"/>
    <w:rsid w:val="009A3654"/>
    <w:rsid w:val="009A36FC"/>
    <w:rsid w:val="009A3A80"/>
    <w:rsid w:val="009A3AF2"/>
    <w:rsid w:val="009A3C19"/>
    <w:rsid w:val="009A3C9D"/>
    <w:rsid w:val="009A3FF1"/>
    <w:rsid w:val="009A4005"/>
    <w:rsid w:val="009A411B"/>
    <w:rsid w:val="009A42E2"/>
    <w:rsid w:val="009A4328"/>
    <w:rsid w:val="009A4799"/>
    <w:rsid w:val="009A482B"/>
    <w:rsid w:val="009A4D0B"/>
    <w:rsid w:val="009A4D47"/>
    <w:rsid w:val="009A4E71"/>
    <w:rsid w:val="009A4EDB"/>
    <w:rsid w:val="009A4EE8"/>
    <w:rsid w:val="009A523F"/>
    <w:rsid w:val="009A542C"/>
    <w:rsid w:val="009A54AC"/>
    <w:rsid w:val="009A5789"/>
    <w:rsid w:val="009A57E3"/>
    <w:rsid w:val="009A5E11"/>
    <w:rsid w:val="009A6408"/>
    <w:rsid w:val="009A6419"/>
    <w:rsid w:val="009A6451"/>
    <w:rsid w:val="009A6493"/>
    <w:rsid w:val="009A6533"/>
    <w:rsid w:val="009A675E"/>
    <w:rsid w:val="009A67A2"/>
    <w:rsid w:val="009A68B8"/>
    <w:rsid w:val="009A6A57"/>
    <w:rsid w:val="009A6B06"/>
    <w:rsid w:val="009A6CCB"/>
    <w:rsid w:val="009A6CED"/>
    <w:rsid w:val="009A6E89"/>
    <w:rsid w:val="009A6F67"/>
    <w:rsid w:val="009A6FF0"/>
    <w:rsid w:val="009A7077"/>
    <w:rsid w:val="009A778F"/>
    <w:rsid w:val="009A7907"/>
    <w:rsid w:val="009A7960"/>
    <w:rsid w:val="009A7A09"/>
    <w:rsid w:val="009B00D7"/>
    <w:rsid w:val="009B032E"/>
    <w:rsid w:val="009B0405"/>
    <w:rsid w:val="009B0886"/>
    <w:rsid w:val="009B0AE8"/>
    <w:rsid w:val="009B0D1A"/>
    <w:rsid w:val="009B0D55"/>
    <w:rsid w:val="009B0F69"/>
    <w:rsid w:val="009B1132"/>
    <w:rsid w:val="009B12F0"/>
    <w:rsid w:val="009B13AD"/>
    <w:rsid w:val="009B1472"/>
    <w:rsid w:val="009B1486"/>
    <w:rsid w:val="009B1507"/>
    <w:rsid w:val="009B17C7"/>
    <w:rsid w:val="009B1865"/>
    <w:rsid w:val="009B192C"/>
    <w:rsid w:val="009B199A"/>
    <w:rsid w:val="009B1A3C"/>
    <w:rsid w:val="009B1C18"/>
    <w:rsid w:val="009B1E5E"/>
    <w:rsid w:val="009B1FAD"/>
    <w:rsid w:val="009B2311"/>
    <w:rsid w:val="009B23B8"/>
    <w:rsid w:val="009B23FC"/>
    <w:rsid w:val="009B250B"/>
    <w:rsid w:val="009B257B"/>
    <w:rsid w:val="009B26CB"/>
    <w:rsid w:val="009B27AC"/>
    <w:rsid w:val="009B27C2"/>
    <w:rsid w:val="009B27F2"/>
    <w:rsid w:val="009B29E1"/>
    <w:rsid w:val="009B2ACD"/>
    <w:rsid w:val="009B2F9F"/>
    <w:rsid w:val="009B3209"/>
    <w:rsid w:val="009B3255"/>
    <w:rsid w:val="009B36CF"/>
    <w:rsid w:val="009B380D"/>
    <w:rsid w:val="009B3DE2"/>
    <w:rsid w:val="009B404E"/>
    <w:rsid w:val="009B42A5"/>
    <w:rsid w:val="009B43A7"/>
    <w:rsid w:val="009B46E6"/>
    <w:rsid w:val="009B4A3B"/>
    <w:rsid w:val="009B4A7F"/>
    <w:rsid w:val="009B4AA4"/>
    <w:rsid w:val="009B4C99"/>
    <w:rsid w:val="009B4CA2"/>
    <w:rsid w:val="009B4CA5"/>
    <w:rsid w:val="009B4E8C"/>
    <w:rsid w:val="009B5206"/>
    <w:rsid w:val="009B5210"/>
    <w:rsid w:val="009B5420"/>
    <w:rsid w:val="009B5544"/>
    <w:rsid w:val="009B5666"/>
    <w:rsid w:val="009B5681"/>
    <w:rsid w:val="009B580C"/>
    <w:rsid w:val="009B58A9"/>
    <w:rsid w:val="009B594B"/>
    <w:rsid w:val="009B5CCA"/>
    <w:rsid w:val="009B5FDF"/>
    <w:rsid w:val="009B6007"/>
    <w:rsid w:val="009B6036"/>
    <w:rsid w:val="009B6356"/>
    <w:rsid w:val="009B63C8"/>
    <w:rsid w:val="009B667C"/>
    <w:rsid w:val="009B693A"/>
    <w:rsid w:val="009B6975"/>
    <w:rsid w:val="009B6B1F"/>
    <w:rsid w:val="009B6B20"/>
    <w:rsid w:val="009B6CBE"/>
    <w:rsid w:val="009B6F33"/>
    <w:rsid w:val="009B70D0"/>
    <w:rsid w:val="009B7102"/>
    <w:rsid w:val="009B728C"/>
    <w:rsid w:val="009B73CC"/>
    <w:rsid w:val="009B74BB"/>
    <w:rsid w:val="009B76BF"/>
    <w:rsid w:val="009B77A2"/>
    <w:rsid w:val="009B7D0E"/>
    <w:rsid w:val="009B7EE4"/>
    <w:rsid w:val="009C00FA"/>
    <w:rsid w:val="009C02E0"/>
    <w:rsid w:val="009C0366"/>
    <w:rsid w:val="009C0826"/>
    <w:rsid w:val="009C0927"/>
    <w:rsid w:val="009C09AE"/>
    <w:rsid w:val="009C0C15"/>
    <w:rsid w:val="009C0C3D"/>
    <w:rsid w:val="009C0DF2"/>
    <w:rsid w:val="009C0E22"/>
    <w:rsid w:val="009C0F24"/>
    <w:rsid w:val="009C1090"/>
    <w:rsid w:val="009C10B2"/>
    <w:rsid w:val="009C135D"/>
    <w:rsid w:val="009C1392"/>
    <w:rsid w:val="009C149A"/>
    <w:rsid w:val="009C14E8"/>
    <w:rsid w:val="009C157A"/>
    <w:rsid w:val="009C1676"/>
    <w:rsid w:val="009C16B5"/>
    <w:rsid w:val="009C177A"/>
    <w:rsid w:val="009C17FD"/>
    <w:rsid w:val="009C1946"/>
    <w:rsid w:val="009C1A02"/>
    <w:rsid w:val="009C1AE2"/>
    <w:rsid w:val="009C1AF3"/>
    <w:rsid w:val="009C1DC9"/>
    <w:rsid w:val="009C21CD"/>
    <w:rsid w:val="009C22E7"/>
    <w:rsid w:val="009C23B6"/>
    <w:rsid w:val="009C2648"/>
    <w:rsid w:val="009C2AD7"/>
    <w:rsid w:val="009C2AEC"/>
    <w:rsid w:val="009C2B69"/>
    <w:rsid w:val="009C2D5E"/>
    <w:rsid w:val="009C2DC4"/>
    <w:rsid w:val="009C2E6E"/>
    <w:rsid w:val="009C3023"/>
    <w:rsid w:val="009C3152"/>
    <w:rsid w:val="009C3174"/>
    <w:rsid w:val="009C3193"/>
    <w:rsid w:val="009C3293"/>
    <w:rsid w:val="009C3304"/>
    <w:rsid w:val="009C34C5"/>
    <w:rsid w:val="009C3513"/>
    <w:rsid w:val="009C36ED"/>
    <w:rsid w:val="009C38F0"/>
    <w:rsid w:val="009C3E96"/>
    <w:rsid w:val="009C41BE"/>
    <w:rsid w:val="009C41D6"/>
    <w:rsid w:val="009C42E0"/>
    <w:rsid w:val="009C443C"/>
    <w:rsid w:val="009C4522"/>
    <w:rsid w:val="009C4555"/>
    <w:rsid w:val="009C45EB"/>
    <w:rsid w:val="009C464B"/>
    <w:rsid w:val="009C475F"/>
    <w:rsid w:val="009C4D17"/>
    <w:rsid w:val="009C4D94"/>
    <w:rsid w:val="009C4F7A"/>
    <w:rsid w:val="009C503C"/>
    <w:rsid w:val="009C51CD"/>
    <w:rsid w:val="009C5277"/>
    <w:rsid w:val="009C5522"/>
    <w:rsid w:val="009C5748"/>
    <w:rsid w:val="009C5878"/>
    <w:rsid w:val="009C58C6"/>
    <w:rsid w:val="009C59C6"/>
    <w:rsid w:val="009C5BA2"/>
    <w:rsid w:val="009C5C00"/>
    <w:rsid w:val="009C5D6F"/>
    <w:rsid w:val="009C5EB4"/>
    <w:rsid w:val="009C5F73"/>
    <w:rsid w:val="009C652F"/>
    <w:rsid w:val="009C6770"/>
    <w:rsid w:val="009C6B96"/>
    <w:rsid w:val="009C6CDE"/>
    <w:rsid w:val="009C6D44"/>
    <w:rsid w:val="009C6D8A"/>
    <w:rsid w:val="009C6F72"/>
    <w:rsid w:val="009C6F77"/>
    <w:rsid w:val="009C7149"/>
    <w:rsid w:val="009C72E3"/>
    <w:rsid w:val="009C763F"/>
    <w:rsid w:val="009C7731"/>
    <w:rsid w:val="009C78E4"/>
    <w:rsid w:val="009C7A6D"/>
    <w:rsid w:val="009C7C75"/>
    <w:rsid w:val="009C7CEE"/>
    <w:rsid w:val="009C7D20"/>
    <w:rsid w:val="009C7D91"/>
    <w:rsid w:val="009C7F40"/>
    <w:rsid w:val="009D006C"/>
    <w:rsid w:val="009D00AB"/>
    <w:rsid w:val="009D036B"/>
    <w:rsid w:val="009D0458"/>
    <w:rsid w:val="009D04DC"/>
    <w:rsid w:val="009D05CE"/>
    <w:rsid w:val="009D076A"/>
    <w:rsid w:val="009D09B9"/>
    <w:rsid w:val="009D0DC9"/>
    <w:rsid w:val="009D0F13"/>
    <w:rsid w:val="009D16B0"/>
    <w:rsid w:val="009D16B4"/>
    <w:rsid w:val="009D16D7"/>
    <w:rsid w:val="009D18E2"/>
    <w:rsid w:val="009D1CCD"/>
    <w:rsid w:val="009D1FA0"/>
    <w:rsid w:val="009D241C"/>
    <w:rsid w:val="009D2604"/>
    <w:rsid w:val="009D271C"/>
    <w:rsid w:val="009D27A2"/>
    <w:rsid w:val="009D297C"/>
    <w:rsid w:val="009D2C31"/>
    <w:rsid w:val="009D3411"/>
    <w:rsid w:val="009D35F2"/>
    <w:rsid w:val="009D3725"/>
    <w:rsid w:val="009D37FB"/>
    <w:rsid w:val="009D3948"/>
    <w:rsid w:val="009D3B32"/>
    <w:rsid w:val="009D3C37"/>
    <w:rsid w:val="009D3D5A"/>
    <w:rsid w:val="009D3F79"/>
    <w:rsid w:val="009D3FA1"/>
    <w:rsid w:val="009D4371"/>
    <w:rsid w:val="009D4397"/>
    <w:rsid w:val="009D44A0"/>
    <w:rsid w:val="009D44F9"/>
    <w:rsid w:val="009D4699"/>
    <w:rsid w:val="009D48CC"/>
    <w:rsid w:val="009D4AAA"/>
    <w:rsid w:val="009D4ADD"/>
    <w:rsid w:val="009D4B32"/>
    <w:rsid w:val="009D4D98"/>
    <w:rsid w:val="009D5006"/>
    <w:rsid w:val="009D5182"/>
    <w:rsid w:val="009D534E"/>
    <w:rsid w:val="009D536E"/>
    <w:rsid w:val="009D53E1"/>
    <w:rsid w:val="009D5408"/>
    <w:rsid w:val="009D5457"/>
    <w:rsid w:val="009D56E7"/>
    <w:rsid w:val="009D586A"/>
    <w:rsid w:val="009D59EF"/>
    <w:rsid w:val="009D5B30"/>
    <w:rsid w:val="009D5C84"/>
    <w:rsid w:val="009D5EDC"/>
    <w:rsid w:val="009D5F47"/>
    <w:rsid w:val="009D6097"/>
    <w:rsid w:val="009D6233"/>
    <w:rsid w:val="009D62A6"/>
    <w:rsid w:val="009D63AB"/>
    <w:rsid w:val="009D658B"/>
    <w:rsid w:val="009D68E0"/>
    <w:rsid w:val="009D69E8"/>
    <w:rsid w:val="009D6A35"/>
    <w:rsid w:val="009D6B7F"/>
    <w:rsid w:val="009D6D0D"/>
    <w:rsid w:val="009D6D29"/>
    <w:rsid w:val="009D6D78"/>
    <w:rsid w:val="009D6E74"/>
    <w:rsid w:val="009D73FA"/>
    <w:rsid w:val="009D7449"/>
    <w:rsid w:val="009D74D7"/>
    <w:rsid w:val="009D7543"/>
    <w:rsid w:val="009D76DC"/>
    <w:rsid w:val="009D773E"/>
    <w:rsid w:val="009D7A0A"/>
    <w:rsid w:val="009E0015"/>
    <w:rsid w:val="009E00C6"/>
    <w:rsid w:val="009E0150"/>
    <w:rsid w:val="009E0390"/>
    <w:rsid w:val="009E0424"/>
    <w:rsid w:val="009E042A"/>
    <w:rsid w:val="009E0450"/>
    <w:rsid w:val="009E05AF"/>
    <w:rsid w:val="009E07BD"/>
    <w:rsid w:val="009E0A54"/>
    <w:rsid w:val="009E0F30"/>
    <w:rsid w:val="009E1390"/>
    <w:rsid w:val="009E1544"/>
    <w:rsid w:val="009E19CE"/>
    <w:rsid w:val="009E1B4E"/>
    <w:rsid w:val="009E1BBC"/>
    <w:rsid w:val="009E1CA1"/>
    <w:rsid w:val="009E1EAF"/>
    <w:rsid w:val="009E1EB9"/>
    <w:rsid w:val="009E1EF2"/>
    <w:rsid w:val="009E206D"/>
    <w:rsid w:val="009E2447"/>
    <w:rsid w:val="009E252D"/>
    <w:rsid w:val="009E2584"/>
    <w:rsid w:val="009E25B4"/>
    <w:rsid w:val="009E276E"/>
    <w:rsid w:val="009E292D"/>
    <w:rsid w:val="009E2E63"/>
    <w:rsid w:val="009E2ED4"/>
    <w:rsid w:val="009E2F36"/>
    <w:rsid w:val="009E3363"/>
    <w:rsid w:val="009E3489"/>
    <w:rsid w:val="009E3496"/>
    <w:rsid w:val="009E3612"/>
    <w:rsid w:val="009E3882"/>
    <w:rsid w:val="009E3A52"/>
    <w:rsid w:val="009E3BCF"/>
    <w:rsid w:val="009E3D1E"/>
    <w:rsid w:val="009E3DFD"/>
    <w:rsid w:val="009E3E2A"/>
    <w:rsid w:val="009E3F6E"/>
    <w:rsid w:val="009E3FA5"/>
    <w:rsid w:val="009E404D"/>
    <w:rsid w:val="009E4417"/>
    <w:rsid w:val="009E44F7"/>
    <w:rsid w:val="009E450D"/>
    <w:rsid w:val="009E455D"/>
    <w:rsid w:val="009E4863"/>
    <w:rsid w:val="009E4ABC"/>
    <w:rsid w:val="009E4BE1"/>
    <w:rsid w:val="009E4EF6"/>
    <w:rsid w:val="009E4FC6"/>
    <w:rsid w:val="009E5023"/>
    <w:rsid w:val="009E51EE"/>
    <w:rsid w:val="009E5350"/>
    <w:rsid w:val="009E5548"/>
    <w:rsid w:val="009E5625"/>
    <w:rsid w:val="009E56E7"/>
    <w:rsid w:val="009E5775"/>
    <w:rsid w:val="009E597A"/>
    <w:rsid w:val="009E5B2C"/>
    <w:rsid w:val="009E5BA1"/>
    <w:rsid w:val="009E5BAD"/>
    <w:rsid w:val="009E5D8D"/>
    <w:rsid w:val="009E5DB6"/>
    <w:rsid w:val="009E5E16"/>
    <w:rsid w:val="009E5E92"/>
    <w:rsid w:val="009E60A5"/>
    <w:rsid w:val="009E6223"/>
    <w:rsid w:val="009E65F4"/>
    <w:rsid w:val="009E6659"/>
    <w:rsid w:val="009E678B"/>
    <w:rsid w:val="009E6820"/>
    <w:rsid w:val="009E6E75"/>
    <w:rsid w:val="009E6FAC"/>
    <w:rsid w:val="009E7124"/>
    <w:rsid w:val="009E7160"/>
    <w:rsid w:val="009E74A7"/>
    <w:rsid w:val="009E74E2"/>
    <w:rsid w:val="009E75A0"/>
    <w:rsid w:val="009E75A7"/>
    <w:rsid w:val="009E7791"/>
    <w:rsid w:val="009E78B6"/>
    <w:rsid w:val="009E7922"/>
    <w:rsid w:val="009E7A4C"/>
    <w:rsid w:val="009E7B39"/>
    <w:rsid w:val="009E7E84"/>
    <w:rsid w:val="009E7EE8"/>
    <w:rsid w:val="009E7EF2"/>
    <w:rsid w:val="009F02DC"/>
    <w:rsid w:val="009F04DB"/>
    <w:rsid w:val="009F078C"/>
    <w:rsid w:val="009F0A6F"/>
    <w:rsid w:val="009F0A9F"/>
    <w:rsid w:val="009F0C8A"/>
    <w:rsid w:val="009F0CBD"/>
    <w:rsid w:val="009F0D5F"/>
    <w:rsid w:val="009F0E7B"/>
    <w:rsid w:val="009F1093"/>
    <w:rsid w:val="009F118D"/>
    <w:rsid w:val="009F11AB"/>
    <w:rsid w:val="009F1203"/>
    <w:rsid w:val="009F1363"/>
    <w:rsid w:val="009F14F9"/>
    <w:rsid w:val="009F16CD"/>
    <w:rsid w:val="009F1992"/>
    <w:rsid w:val="009F1B13"/>
    <w:rsid w:val="009F1CEF"/>
    <w:rsid w:val="009F1D2C"/>
    <w:rsid w:val="009F1DF4"/>
    <w:rsid w:val="009F1FB5"/>
    <w:rsid w:val="009F204C"/>
    <w:rsid w:val="009F213E"/>
    <w:rsid w:val="009F236D"/>
    <w:rsid w:val="009F2668"/>
    <w:rsid w:val="009F2740"/>
    <w:rsid w:val="009F275A"/>
    <w:rsid w:val="009F2907"/>
    <w:rsid w:val="009F29BD"/>
    <w:rsid w:val="009F2EB4"/>
    <w:rsid w:val="009F2F9D"/>
    <w:rsid w:val="009F31E9"/>
    <w:rsid w:val="009F320C"/>
    <w:rsid w:val="009F3405"/>
    <w:rsid w:val="009F35EE"/>
    <w:rsid w:val="009F382F"/>
    <w:rsid w:val="009F3BD6"/>
    <w:rsid w:val="009F3DA5"/>
    <w:rsid w:val="009F3E1B"/>
    <w:rsid w:val="009F3E5F"/>
    <w:rsid w:val="009F3ED2"/>
    <w:rsid w:val="009F3F38"/>
    <w:rsid w:val="009F4257"/>
    <w:rsid w:val="009F4562"/>
    <w:rsid w:val="009F47DF"/>
    <w:rsid w:val="009F4E66"/>
    <w:rsid w:val="009F5185"/>
    <w:rsid w:val="009F541A"/>
    <w:rsid w:val="009F549B"/>
    <w:rsid w:val="009F5692"/>
    <w:rsid w:val="009F5BD8"/>
    <w:rsid w:val="009F5BE4"/>
    <w:rsid w:val="009F5EF2"/>
    <w:rsid w:val="009F5F3D"/>
    <w:rsid w:val="009F5F42"/>
    <w:rsid w:val="009F60C2"/>
    <w:rsid w:val="009F62F2"/>
    <w:rsid w:val="009F6342"/>
    <w:rsid w:val="009F654C"/>
    <w:rsid w:val="009F6656"/>
    <w:rsid w:val="009F6743"/>
    <w:rsid w:val="009F67DF"/>
    <w:rsid w:val="009F6919"/>
    <w:rsid w:val="009F69A7"/>
    <w:rsid w:val="009F69D7"/>
    <w:rsid w:val="009F6ABE"/>
    <w:rsid w:val="009F6B38"/>
    <w:rsid w:val="009F6C2D"/>
    <w:rsid w:val="009F6C43"/>
    <w:rsid w:val="009F6ECD"/>
    <w:rsid w:val="009F6F43"/>
    <w:rsid w:val="009F70D6"/>
    <w:rsid w:val="009F71F0"/>
    <w:rsid w:val="009F7213"/>
    <w:rsid w:val="009F747D"/>
    <w:rsid w:val="009F7505"/>
    <w:rsid w:val="009F76B7"/>
    <w:rsid w:val="009F7924"/>
    <w:rsid w:val="009F7938"/>
    <w:rsid w:val="009F7BD1"/>
    <w:rsid w:val="009F7E2B"/>
    <w:rsid w:val="009F7F42"/>
    <w:rsid w:val="00A0005B"/>
    <w:rsid w:val="00A002C2"/>
    <w:rsid w:val="00A002D3"/>
    <w:rsid w:val="00A002D6"/>
    <w:rsid w:val="00A0031D"/>
    <w:rsid w:val="00A00336"/>
    <w:rsid w:val="00A003CA"/>
    <w:rsid w:val="00A00438"/>
    <w:rsid w:val="00A006C4"/>
    <w:rsid w:val="00A00701"/>
    <w:rsid w:val="00A00753"/>
    <w:rsid w:val="00A00808"/>
    <w:rsid w:val="00A00BF1"/>
    <w:rsid w:val="00A00D76"/>
    <w:rsid w:val="00A00E0F"/>
    <w:rsid w:val="00A00ED9"/>
    <w:rsid w:val="00A0107F"/>
    <w:rsid w:val="00A0119E"/>
    <w:rsid w:val="00A01358"/>
    <w:rsid w:val="00A01610"/>
    <w:rsid w:val="00A017EF"/>
    <w:rsid w:val="00A01833"/>
    <w:rsid w:val="00A01A36"/>
    <w:rsid w:val="00A0211F"/>
    <w:rsid w:val="00A02161"/>
    <w:rsid w:val="00A02185"/>
    <w:rsid w:val="00A02428"/>
    <w:rsid w:val="00A027A3"/>
    <w:rsid w:val="00A029D9"/>
    <w:rsid w:val="00A029E9"/>
    <w:rsid w:val="00A02B34"/>
    <w:rsid w:val="00A02B87"/>
    <w:rsid w:val="00A02C5C"/>
    <w:rsid w:val="00A02CC9"/>
    <w:rsid w:val="00A03657"/>
    <w:rsid w:val="00A03874"/>
    <w:rsid w:val="00A03930"/>
    <w:rsid w:val="00A03966"/>
    <w:rsid w:val="00A039A5"/>
    <w:rsid w:val="00A03AC0"/>
    <w:rsid w:val="00A03B90"/>
    <w:rsid w:val="00A03E9B"/>
    <w:rsid w:val="00A03EA5"/>
    <w:rsid w:val="00A03ECD"/>
    <w:rsid w:val="00A03F3C"/>
    <w:rsid w:val="00A0408C"/>
    <w:rsid w:val="00A041DF"/>
    <w:rsid w:val="00A0422C"/>
    <w:rsid w:val="00A043BA"/>
    <w:rsid w:val="00A043CA"/>
    <w:rsid w:val="00A044B7"/>
    <w:rsid w:val="00A04600"/>
    <w:rsid w:val="00A04614"/>
    <w:rsid w:val="00A046A8"/>
    <w:rsid w:val="00A04BB5"/>
    <w:rsid w:val="00A04C53"/>
    <w:rsid w:val="00A04DE8"/>
    <w:rsid w:val="00A04E11"/>
    <w:rsid w:val="00A04F86"/>
    <w:rsid w:val="00A04FEF"/>
    <w:rsid w:val="00A0523D"/>
    <w:rsid w:val="00A0538A"/>
    <w:rsid w:val="00A05456"/>
    <w:rsid w:val="00A057A2"/>
    <w:rsid w:val="00A057D0"/>
    <w:rsid w:val="00A057E7"/>
    <w:rsid w:val="00A05941"/>
    <w:rsid w:val="00A05B14"/>
    <w:rsid w:val="00A05DEC"/>
    <w:rsid w:val="00A05FBC"/>
    <w:rsid w:val="00A05FEB"/>
    <w:rsid w:val="00A061B3"/>
    <w:rsid w:val="00A0623E"/>
    <w:rsid w:val="00A064A2"/>
    <w:rsid w:val="00A0654D"/>
    <w:rsid w:val="00A06612"/>
    <w:rsid w:val="00A06719"/>
    <w:rsid w:val="00A0679A"/>
    <w:rsid w:val="00A067EF"/>
    <w:rsid w:val="00A0680B"/>
    <w:rsid w:val="00A0681B"/>
    <w:rsid w:val="00A06A3C"/>
    <w:rsid w:val="00A06BBB"/>
    <w:rsid w:val="00A06CE2"/>
    <w:rsid w:val="00A06CE3"/>
    <w:rsid w:val="00A06CE9"/>
    <w:rsid w:val="00A06DE6"/>
    <w:rsid w:val="00A06F9D"/>
    <w:rsid w:val="00A07389"/>
    <w:rsid w:val="00A0744C"/>
    <w:rsid w:val="00A078A0"/>
    <w:rsid w:val="00A0799B"/>
    <w:rsid w:val="00A07A50"/>
    <w:rsid w:val="00A07A8E"/>
    <w:rsid w:val="00A07EFE"/>
    <w:rsid w:val="00A101A9"/>
    <w:rsid w:val="00A105EE"/>
    <w:rsid w:val="00A10982"/>
    <w:rsid w:val="00A10A87"/>
    <w:rsid w:val="00A10B35"/>
    <w:rsid w:val="00A10BF2"/>
    <w:rsid w:val="00A10D78"/>
    <w:rsid w:val="00A10D9B"/>
    <w:rsid w:val="00A10EB7"/>
    <w:rsid w:val="00A1108E"/>
    <w:rsid w:val="00A11229"/>
    <w:rsid w:val="00A1146B"/>
    <w:rsid w:val="00A11510"/>
    <w:rsid w:val="00A115BD"/>
    <w:rsid w:val="00A11637"/>
    <w:rsid w:val="00A11777"/>
    <w:rsid w:val="00A1179D"/>
    <w:rsid w:val="00A11824"/>
    <w:rsid w:val="00A11934"/>
    <w:rsid w:val="00A11C49"/>
    <w:rsid w:val="00A11DA4"/>
    <w:rsid w:val="00A11E74"/>
    <w:rsid w:val="00A11F4F"/>
    <w:rsid w:val="00A11FC4"/>
    <w:rsid w:val="00A11FCD"/>
    <w:rsid w:val="00A12025"/>
    <w:rsid w:val="00A12108"/>
    <w:rsid w:val="00A12142"/>
    <w:rsid w:val="00A121BA"/>
    <w:rsid w:val="00A123DF"/>
    <w:rsid w:val="00A123F6"/>
    <w:rsid w:val="00A12418"/>
    <w:rsid w:val="00A1257B"/>
    <w:rsid w:val="00A125AB"/>
    <w:rsid w:val="00A12687"/>
    <w:rsid w:val="00A1294A"/>
    <w:rsid w:val="00A12B10"/>
    <w:rsid w:val="00A12C1B"/>
    <w:rsid w:val="00A12C5B"/>
    <w:rsid w:val="00A12E5B"/>
    <w:rsid w:val="00A12EE8"/>
    <w:rsid w:val="00A130E7"/>
    <w:rsid w:val="00A1340A"/>
    <w:rsid w:val="00A13439"/>
    <w:rsid w:val="00A13A2C"/>
    <w:rsid w:val="00A13B95"/>
    <w:rsid w:val="00A141AC"/>
    <w:rsid w:val="00A141EB"/>
    <w:rsid w:val="00A1428F"/>
    <w:rsid w:val="00A146CA"/>
    <w:rsid w:val="00A1476D"/>
    <w:rsid w:val="00A14786"/>
    <w:rsid w:val="00A1479A"/>
    <w:rsid w:val="00A147BB"/>
    <w:rsid w:val="00A149B4"/>
    <w:rsid w:val="00A14A03"/>
    <w:rsid w:val="00A14ADB"/>
    <w:rsid w:val="00A14BAE"/>
    <w:rsid w:val="00A14CC3"/>
    <w:rsid w:val="00A150A2"/>
    <w:rsid w:val="00A157E9"/>
    <w:rsid w:val="00A15847"/>
    <w:rsid w:val="00A15938"/>
    <w:rsid w:val="00A15950"/>
    <w:rsid w:val="00A15B3A"/>
    <w:rsid w:val="00A15E18"/>
    <w:rsid w:val="00A15E47"/>
    <w:rsid w:val="00A15E78"/>
    <w:rsid w:val="00A15FB7"/>
    <w:rsid w:val="00A16156"/>
    <w:rsid w:val="00A16284"/>
    <w:rsid w:val="00A16467"/>
    <w:rsid w:val="00A164BD"/>
    <w:rsid w:val="00A16664"/>
    <w:rsid w:val="00A1671C"/>
    <w:rsid w:val="00A167D2"/>
    <w:rsid w:val="00A167D5"/>
    <w:rsid w:val="00A1684F"/>
    <w:rsid w:val="00A169C7"/>
    <w:rsid w:val="00A16B9B"/>
    <w:rsid w:val="00A16BD7"/>
    <w:rsid w:val="00A16CAE"/>
    <w:rsid w:val="00A16DF5"/>
    <w:rsid w:val="00A16EA7"/>
    <w:rsid w:val="00A16FBA"/>
    <w:rsid w:val="00A170D0"/>
    <w:rsid w:val="00A1744E"/>
    <w:rsid w:val="00A17A03"/>
    <w:rsid w:val="00A17A2A"/>
    <w:rsid w:val="00A17A40"/>
    <w:rsid w:val="00A17AB6"/>
    <w:rsid w:val="00A17E74"/>
    <w:rsid w:val="00A17F14"/>
    <w:rsid w:val="00A2001B"/>
    <w:rsid w:val="00A20056"/>
    <w:rsid w:val="00A2006C"/>
    <w:rsid w:val="00A2019D"/>
    <w:rsid w:val="00A207DE"/>
    <w:rsid w:val="00A209A0"/>
    <w:rsid w:val="00A20B0D"/>
    <w:rsid w:val="00A20BA7"/>
    <w:rsid w:val="00A20D73"/>
    <w:rsid w:val="00A210F8"/>
    <w:rsid w:val="00A210FD"/>
    <w:rsid w:val="00A21118"/>
    <w:rsid w:val="00A214B0"/>
    <w:rsid w:val="00A215E5"/>
    <w:rsid w:val="00A217E8"/>
    <w:rsid w:val="00A218D7"/>
    <w:rsid w:val="00A21AC5"/>
    <w:rsid w:val="00A21AFF"/>
    <w:rsid w:val="00A21E26"/>
    <w:rsid w:val="00A21E7B"/>
    <w:rsid w:val="00A220FD"/>
    <w:rsid w:val="00A22232"/>
    <w:rsid w:val="00A2223A"/>
    <w:rsid w:val="00A22269"/>
    <w:rsid w:val="00A2236A"/>
    <w:rsid w:val="00A228D8"/>
    <w:rsid w:val="00A228FB"/>
    <w:rsid w:val="00A22949"/>
    <w:rsid w:val="00A2294A"/>
    <w:rsid w:val="00A22E99"/>
    <w:rsid w:val="00A231B8"/>
    <w:rsid w:val="00A238C4"/>
    <w:rsid w:val="00A23A3E"/>
    <w:rsid w:val="00A23B8E"/>
    <w:rsid w:val="00A23B93"/>
    <w:rsid w:val="00A23CA3"/>
    <w:rsid w:val="00A23F21"/>
    <w:rsid w:val="00A2405B"/>
    <w:rsid w:val="00A24065"/>
    <w:rsid w:val="00A240B1"/>
    <w:rsid w:val="00A246E5"/>
    <w:rsid w:val="00A248EC"/>
    <w:rsid w:val="00A2495F"/>
    <w:rsid w:val="00A24B3E"/>
    <w:rsid w:val="00A24E43"/>
    <w:rsid w:val="00A24F8B"/>
    <w:rsid w:val="00A252F1"/>
    <w:rsid w:val="00A253BA"/>
    <w:rsid w:val="00A25440"/>
    <w:rsid w:val="00A2568C"/>
    <w:rsid w:val="00A2585D"/>
    <w:rsid w:val="00A259FB"/>
    <w:rsid w:val="00A25AB3"/>
    <w:rsid w:val="00A25AE4"/>
    <w:rsid w:val="00A25ED8"/>
    <w:rsid w:val="00A25F07"/>
    <w:rsid w:val="00A265A1"/>
    <w:rsid w:val="00A268F9"/>
    <w:rsid w:val="00A269E7"/>
    <w:rsid w:val="00A26A7B"/>
    <w:rsid w:val="00A26ACE"/>
    <w:rsid w:val="00A26B6D"/>
    <w:rsid w:val="00A26D10"/>
    <w:rsid w:val="00A26D44"/>
    <w:rsid w:val="00A26D7B"/>
    <w:rsid w:val="00A26EEF"/>
    <w:rsid w:val="00A272CF"/>
    <w:rsid w:val="00A272E8"/>
    <w:rsid w:val="00A27332"/>
    <w:rsid w:val="00A27399"/>
    <w:rsid w:val="00A27430"/>
    <w:rsid w:val="00A2760E"/>
    <w:rsid w:val="00A27670"/>
    <w:rsid w:val="00A276ED"/>
    <w:rsid w:val="00A27783"/>
    <w:rsid w:val="00A27877"/>
    <w:rsid w:val="00A27C5D"/>
    <w:rsid w:val="00A27D1B"/>
    <w:rsid w:val="00A27DEB"/>
    <w:rsid w:val="00A30019"/>
    <w:rsid w:val="00A300A0"/>
    <w:rsid w:val="00A30328"/>
    <w:rsid w:val="00A30355"/>
    <w:rsid w:val="00A3040B"/>
    <w:rsid w:val="00A3060E"/>
    <w:rsid w:val="00A30617"/>
    <w:rsid w:val="00A3065D"/>
    <w:rsid w:val="00A3074C"/>
    <w:rsid w:val="00A30B0C"/>
    <w:rsid w:val="00A30D49"/>
    <w:rsid w:val="00A30E5E"/>
    <w:rsid w:val="00A3120D"/>
    <w:rsid w:val="00A31233"/>
    <w:rsid w:val="00A312FA"/>
    <w:rsid w:val="00A313B0"/>
    <w:rsid w:val="00A31429"/>
    <w:rsid w:val="00A3149D"/>
    <w:rsid w:val="00A314D9"/>
    <w:rsid w:val="00A3158F"/>
    <w:rsid w:val="00A316CC"/>
    <w:rsid w:val="00A316D4"/>
    <w:rsid w:val="00A31760"/>
    <w:rsid w:val="00A317AF"/>
    <w:rsid w:val="00A31A1D"/>
    <w:rsid w:val="00A31A71"/>
    <w:rsid w:val="00A31A7F"/>
    <w:rsid w:val="00A31AA0"/>
    <w:rsid w:val="00A31AF4"/>
    <w:rsid w:val="00A31D2D"/>
    <w:rsid w:val="00A31D50"/>
    <w:rsid w:val="00A31E00"/>
    <w:rsid w:val="00A32093"/>
    <w:rsid w:val="00A3214F"/>
    <w:rsid w:val="00A3218A"/>
    <w:rsid w:val="00A322BA"/>
    <w:rsid w:val="00A322CA"/>
    <w:rsid w:val="00A32358"/>
    <w:rsid w:val="00A32411"/>
    <w:rsid w:val="00A324B8"/>
    <w:rsid w:val="00A328B3"/>
    <w:rsid w:val="00A32A2A"/>
    <w:rsid w:val="00A32AF7"/>
    <w:rsid w:val="00A32B26"/>
    <w:rsid w:val="00A32C42"/>
    <w:rsid w:val="00A32CC2"/>
    <w:rsid w:val="00A32FBB"/>
    <w:rsid w:val="00A32FC9"/>
    <w:rsid w:val="00A3316A"/>
    <w:rsid w:val="00A33558"/>
    <w:rsid w:val="00A3394D"/>
    <w:rsid w:val="00A33AA8"/>
    <w:rsid w:val="00A33AE3"/>
    <w:rsid w:val="00A33FBF"/>
    <w:rsid w:val="00A3405E"/>
    <w:rsid w:val="00A344E6"/>
    <w:rsid w:val="00A34816"/>
    <w:rsid w:val="00A34821"/>
    <w:rsid w:val="00A34BB8"/>
    <w:rsid w:val="00A34C4F"/>
    <w:rsid w:val="00A34F45"/>
    <w:rsid w:val="00A35257"/>
    <w:rsid w:val="00A353A6"/>
    <w:rsid w:val="00A353E5"/>
    <w:rsid w:val="00A35411"/>
    <w:rsid w:val="00A3542B"/>
    <w:rsid w:val="00A35AFA"/>
    <w:rsid w:val="00A35CE1"/>
    <w:rsid w:val="00A35DC3"/>
    <w:rsid w:val="00A35E81"/>
    <w:rsid w:val="00A36179"/>
    <w:rsid w:val="00A36235"/>
    <w:rsid w:val="00A3631A"/>
    <w:rsid w:val="00A364C9"/>
    <w:rsid w:val="00A36617"/>
    <w:rsid w:val="00A366AB"/>
    <w:rsid w:val="00A36716"/>
    <w:rsid w:val="00A367EA"/>
    <w:rsid w:val="00A36912"/>
    <w:rsid w:val="00A3697F"/>
    <w:rsid w:val="00A36CBC"/>
    <w:rsid w:val="00A36D7C"/>
    <w:rsid w:val="00A36E4E"/>
    <w:rsid w:val="00A36F18"/>
    <w:rsid w:val="00A36FD3"/>
    <w:rsid w:val="00A3702B"/>
    <w:rsid w:val="00A37146"/>
    <w:rsid w:val="00A3718C"/>
    <w:rsid w:val="00A37285"/>
    <w:rsid w:val="00A3734A"/>
    <w:rsid w:val="00A374CE"/>
    <w:rsid w:val="00A375B6"/>
    <w:rsid w:val="00A375BC"/>
    <w:rsid w:val="00A376A9"/>
    <w:rsid w:val="00A37720"/>
    <w:rsid w:val="00A37D0D"/>
    <w:rsid w:val="00A37FBD"/>
    <w:rsid w:val="00A40190"/>
    <w:rsid w:val="00A402BE"/>
    <w:rsid w:val="00A403C8"/>
    <w:rsid w:val="00A40488"/>
    <w:rsid w:val="00A404F5"/>
    <w:rsid w:val="00A408C0"/>
    <w:rsid w:val="00A4090C"/>
    <w:rsid w:val="00A40998"/>
    <w:rsid w:val="00A40AB2"/>
    <w:rsid w:val="00A40CA7"/>
    <w:rsid w:val="00A410D5"/>
    <w:rsid w:val="00A41178"/>
    <w:rsid w:val="00A4117E"/>
    <w:rsid w:val="00A4126B"/>
    <w:rsid w:val="00A413E8"/>
    <w:rsid w:val="00A41545"/>
    <w:rsid w:val="00A419B1"/>
    <w:rsid w:val="00A41A05"/>
    <w:rsid w:val="00A41D8C"/>
    <w:rsid w:val="00A41EBA"/>
    <w:rsid w:val="00A422FC"/>
    <w:rsid w:val="00A423D7"/>
    <w:rsid w:val="00A424CE"/>
    <w:rsid w:val="00A4255D"/>
    <w:rsid w:val="00A42723"/>
    <w:rsid w:val="00A4279C"/>
    <w:rsid w:val="00A42883"/>
    <w:rsid w:val="00A42904"/>
    <w:rsid w:val="00A42A26"/>
    <w:rsid w:val="00A42A6B"/>
    <w:rsid w:val="00A42ABE"/>
    <w:rsid w:val="00A42BB3"/>
    <w:rsid w:val="00A42CA9"/>
    <w:rsid w:val="00A43166"/>
    <w:rsid w:val="00A43255"/>
    <w:rsid w:val="00A433D5"/>
    <w:rsid w:val="00A433F4"/>
    <w:rsid w:val="00A434F3"/>
    <w:rsid w:val="00A43513"/>
    <w:rsid w:val="00A43874"/>
    <w:rsid w:val="00A43D71"/>
    <w:rsid w:val="00A43DD5"/>
    <w:rsid w:val="00A43E0D"/>
    <w:rsid w:val="00A4424E"/>
    <w:rsid w:val="00A445A7"/>
    <w:rsid w:val="00A44616"/>
    <w:rsid w:val="00A446FF"/>
    <w:rsid w:val="00A447BB"/>
    <w:rsid w:val="00A449CA"/>
    <w:rsid w:val="00A44AA3"/>
    <w:rsid w:val="00A44BE1"/>
    <w:rsid w:val="00A44CA7"/>
    <w:rsid w:val="00A44CE3"/>
    <w:rsid w:val="00A44F03"/>
    <w:rsid w:val="00A44F0E"/>
    <w:rsid w:val="00A452EF"/>
    <w:rsid w:val="00A452F8"/>
    <w:rsid w:val="00A45561"/>
    <w:rsid w:val="00A455B6"/>
    <w:rsid w:val="00A456BB"/>
    <w:rsid w:val="00A45771"/>
    <w:rsid w:val="00A45777"/>
    <w:rsid w:val="00A457DA"/>
    <w:rsid w:val="00A459C6"/>
    <w:rsid w:val="00A45A96"/>
    <w:rsid w:val="00A45B7D"/>
    <w:rsid w:val="00A45B9F"/>
    <w:rsid w:val="00A45E2C"/>
    <w:rsid w:val="00A460A2"/>
    <w:rsid w:val="00A46242"/>
    <w:rsid w:val="00A465CC"/>
    <w:rsid w:val="00A46888"/>
    <w:rsid w:val="00A46A32"/>
    <w:rsid w:val="00A46B7C"/>
    <w:rsid w:val="00A46BA6"/>
    <w:rsid w:val="00A46DA5"/>
    <w:rsid w:val="00A471D0"/>
    <w:rsid w:val="00A47411"/>
    <w:rsid w:val="00A4766D"/>
    <w:rsid w:val="00A477DF"/>
    <w:rsid w:val="00A47855"/>
    <w:rsid w:val="00A478A0"/>
    <w:rsid w:val="00A47A94"/>
    <w:rsid w:val="00A47AA5"/>
    <w:rsid w:val="00A47CC0"/>
    <w:rsid w:val="00A47D74"/>
    <w:rsid w:val="00A47DCB"/>
    <w:rsid w:val="00A47F65"/>
    <w:rsid w:val="00A502E1"/>
    <w:rsid w:val="00A50541"/>
    <w:rsid w:val="00A5098D"/>
    <w:rsid w:val="00A50A1F"/>
    <w:rsid w:val="00A50A26"/>
    <w:rsid w:val="00A50CFE"/>
    <w:rsid w:val="00A50EBA"/>
    <w:rsid w:val="00A50F3B"/>
    <w:rsid w:val="00A51212"/>
    <w:rsid w:val="00A51343"/>
    <w:rsid w:val="00A51346"/>
    <w:rsid w:val="00A51514"/>
    <w:rsid w:val="00A5163C"/>
    <w:rsid w:val="00A51975"/>
    <w:rsid w:val="00A519AC"/>
    <w:rsid w:val="00A51C3C"/>
    <w:rsid w:val="00A51CD5"/>
    <w:rsid w:val="00A51D86"/>
    <w:rsid w:val="00A51EEE"/>
    <w:rsid w:val="00A5216A"/>
    <w:rsid w:val="00A5217D"/>
    <w:rsid w:val="00A522A0"/>
    <w:rsid w:val="00A52442"/>
    <w:rsid w:val="00A525E2"/>
    <w:rsid w:val="00A52806"/>
    <w:rsid w:val="00A52A73"/>
    <w:rsid w:val="00A52CB9"/>
    <w:rsid w:val="00A53099"/>
    <w:rsid w:val="00A53175"/>
    <w:rsid w:val="00A5343D"/>
    <w:rsid w:val="00A5350E"/>
    <w:rsid w:val="00A53571"/>
    <w:rsid w:val="00A53686"/>
    <w:rsid w:val="00A53ABF"/>
    <w:rsid w:val="00A54217"/>
    <w:rsid w:val="00A542D8"/>
    <w:rsid w:val="00A544BF"/>
    <w:rsid w:val="00A5464A"/>
    <w:rsid w:val="00A54B81"/>
    <w:rsid w:val="00A54C04"/>
    <w:rsid w:val="00A54C56"/>
    <w:rsid w:val="00A54F50"/>
    <w:rsid w:val="00A55115"/>
    <w:rsid w:val="00A55194"/>
    <w:rsid w:val="00A554F3"/>
    <w:rsid w:val="00A5551F"/>
    <w:rsid w:val="00A5552F"/>
    <w:rsid w:val="00A55716"/>
    <w:rsid w:val="00A5597A"/>
    <w:rsid w:val="00A55AD7"/>
    <w:rsid w:val="00A55B93"/>
    <w:rsid w:val="00A55BAF"/>
    <w:rsid w:val="00A55CC8"/>
    <w:rsid w:val="00A55CDF"/>
    <w:rsid w:val="00A55D54"/>
    <w:rsid w:val="00A55DC3"/>
    <w:rsid w:val="00A55E13"/>
    <w:rsid w:val="00A5630E"/>
    <w:rsid w:val="00A564E6"/>
    <w:rsid w:val="00A56501"/>
    <w:rsid w:val="00A5660A"/>
    <w:rsid w:val="00A567B9"/>
    <w:rsid w:val="00A56A51"/>
    <w:rsid w:val="00A56A8B"/>
    <w:rsid w:val="00A56BFD"/>
    <w:rsid w:val="00A56E30"/>
    <w:rsid w:val="00A56ECE"/>
    <w:rsid w:val="00A572D8"/>
    <w:rsid w:val="00A5736A"/>
    <w:rsid w:val="00A575C1"/>
    <w:rsid w:val="00A5785B"/>
    <w:rsid w:val="00A57F6E"/>
    <w:rsid w:val="00A604EF"/>
    <w:rsid w:val="00A6050A"/>
    <w:rsid w:val="00A60A4E"/>
    <w:rsid w:val="00A60AE1"/>
    <w:rsid w:val="00A60DBD"/>
    <w:rsid w:val="00A60DC8"/>
    <w:rsid w:val="00A60DDA"/>
    <w:rsid w:val="00A60E16"/>
    <w:rsid w:val="00A60F34"/>
    <w:rsid w:val="00A61211"/>
    <w:rsid w:val="00A61424"/>
    <w:rsid w:val="00A61C31"/>
    <w:rsid w:val="00A61C66"/>
    <w:rsid w:val="00A61CB9"/>
    <w:rsid w:val="00A61E48"/>
    <w:rsid w:val="00A62173"/>
    <w:rsid w:val="00A62276"/>
    <w:rsid w:val="00A624E1"/>
    <w:rsid w:val="00A62994"/>
    <w:rsid w:val="00A62B56"/>
    <w:rsid w:val="00A62B8B"/>
    <w:rsid w:val="00A62C05"/>
    <w:rsid w:val="00A62C4D"/>
    <w:rsid w:val="00A63046"/>
    <w:rsid w:val="00A63201"/>
    <w:rsid w:val="00A63595"/>
    <w:rsid w:val="00A635E2"/>
    <w:rsid w:val="00A638C5"/>
    <w:rsid w:val="00A639F5"/>
    <w:rsid w:val="00A63A6A"/>
    <w:rsid w:val="00A63C79"/>
    <w:rsid w:val="00A63ED0"/>
    <w:rsid w:val="00A642F7"/>
    <w:rsid w:val="00A64B8E"/>
    <w:rsid w:val="00A64C8F"/>
    <w:rsid w:val="00A64E92"/>
    <w:rsid w:val="00A6521A"/>
    <w:rsid w:val="00A654B1"/>
    <w:rsid w:val="00A654C3"/>
    <w:rsid w:val="00A6557C"/>
    <w:rsid w:val="00A65582"/>
    <w:rsid w:val="00A656B8"/>
    <w:rsid w:val="00A6592A"/>
    <w:rsid w:val="00A659FB"/>
    <w:rsid w:val="00A65A63"/>
    <w:rsid w:val="00A65BBC"/>
    <w:rsid w:val="00A65FBC"/>
    <w:rsid w:val="00A65FFF"/>
    <w:rsid w:val="00A664B6"/>
    <w:rsid w:val="00A66550"/>
    <w:rsid w:val="00A665B0"/>
    <w:rsid w:val="00A66681"/>
    <w:rsid w:val="00A667D9"/>
    <w:rsid w:val="00A66881"/>
    <w:rsid w:val="00A668A5"/>
    <w:rsid w:val="00A668C6"/>
    <w:rsid w:val="00A66A01"/>
    <w:rsid w:val="00A66C82"/>
    <w:rsid w:val="00A66DCF"/>
    <w:rsid w:val="00A66F03"/>
    <w:rsid w:val="00A6741A"/>
    <w:rsid w:val="00A674B9"/>
    <w:rsid w:val="00A6774A"/>
    <w:rsid w:val="00A677A8"/>
    <w:rsid w:val="00A67AD1"/>
    <w:rsid w:val="00A67B36"/>
    <w:rsid w:val="00A67CC0"/>
    <w:rsid w:val="00A67E4B"/>
    <w:rsid w:val="00A67F5B"/>
    <w:rsid w:val="00A70060"/>
    <w:rsid w:val="00A7016F"/>
    <w:rsid w:val="00A701A4"/>
    <w:rsid w:val="00A70378"/>
    <w:rsid w:val="00A70391"/>
    <w:rsid w:val="00A7058A"/>
    <w:rsid w:val="00A70807"/>
    <w:rsid w:val="00A70960"/>
    <w:rsid w:val="00A709BF"/>
    <w:rsid w:val="00A709CE"/>
    <w:rsid w:val="00A70BD2"/>
    <w:rsid w:val="00A70C08"/>
    <w:rsid w:val="00A70CED"/>
    <w:rsid w:val="00A70FBE"/>
    <w:rsid w:val="00A71287"/>
    <w:rsid w:val="00A714CE"/>
    <w:rsid w:val="00A716AE"/>
    <w:rsid w:val="00A7177A"/>
    <w:rsid w:val="00A717D4"/>
    <w:rsid w:val="00A71872"/>
    <w:rsid w:val="00A71ADA"/>
    <w:rsid w:val="00A71C35"/>
    <w:rsid w:val="00A71C5E"/>
    <w:rsid w:val="00A71CB5"/>
    <w:rsid w:val="00A71D5A"/>
    <w:rsid w:val="00A71F00"/>
    <w:rsid w:val="00A72008"/>
    <w:rsid w:val="00A72095"/>
    <w:rsid w:val="00A7236D"/>
    <w:rsid w:val="00A726D3"/>
    <w:rsid w:val="00A7275A"/>
    <w:rsid w:val="00A72853"/>
    <w:rsid w:val="00A7295D"/>
    <w:rsid w:val="00A72A54"/>
    <w:rsid w:val="00A72A7A"/>
    <w:rsid w:val="00A72DCD"/>
    <w:rsid w:val="00A72F24"/>
    <w:rsid w:val="00A73135"/>
    <w:rsid w:val="00A73182"/>
    <w:rsid w:val="00A73189"/>
    <w:rsid w:val="00A73248"/>
    <w:rsid w:val="00A735CA"/>
    <w:rsid w:val="00A7369C"/>
    <w:rsid w:val="00A736F7"/>
    <w:rsid w:val="00A73822"/>
    <w:rsid w:val="00A73E6E"/>
    <w:rsid w:val="00A73F16"/>
    <w:rsid w:val="00A74456"/>
    <w:rsid w:val="00A74660"/>
    <w:rsid w:val="00A74938"/>
    <w:rsid w:val="00A749B4"/>
    <w:rsid w:val="00A74A38"/>
    <w:rsid w:val="00A74CD7"/>
    <w:rsid w:val="00A74E1F"/>
    <w:rsid w:val="00A74EDD"/>
    <w:rsid w:val="00A74F49"/>
    <w:rsid w:val="00A74FC5"/>
    <w:rsid w:val="00A750F7"/>
    <w:rsid w:val="00A7518E"/>
    <w:rsid w:val="00A754AC"/>
    <w:rsid w:val="00A756BA"/>
    <w:rsid w:val="00A75923"/>
    <w:rsid w:val="00A75AA0"/>
    <w:rsid w:val="00A75E67"/>
    <w:rsid w:val="00A75F35"/>
    <w:rsid w:val="00A75F8C"/>
    <w:rsid w:val="00A7613F"/>
    <w:rsid w:val="00A764D3"/>
    <w:rsid w:val="00A76523"/>
    <w:rsid w:val="00A768D5"/>
    <w:rsid w:val="00A76C9B"/>
    <w:rsid w:val="00A76F37"/>
    <w:rsid w:val="00A76F56"/>
    <w:rsid w:val="00A770F2"/>
    <w:rsid w:val="00A77104"/>
    <w:rsid w:val="00A771ED"/>
    <w:rsid w:val="00A77217"/>
    <w:rsid w:val="00A77451"/>
    <w:rsid w:val="00A77593"/>
    <w:rsid w:val="00A776D4"/>
    <w:rsid w:val="00A7794E"/>
    <w:rsid w:val="00A77B71"/>
    <w:rsid w:val="00A77BC7"/>
    <w:rsid w:val="00A77C26"/>
    <w:rsid w:val="00A77E63"/>
    <w:rsid w:val="00A77FCC"/>
    <w:rsid w:val="00A8026C"/>
    <w:rsid w:val="00A8042B"/>
    <w:rsid w:val="00A80489"/>
    <w:rsid w:val="00A805AF"/>
    <w:rsid w:val="00A806BB"/>
    <w:rsid w:val="00A8082B"/>
    <w:rsid w:val="00A809AB"/>
    <w:rsid w:val="00A80CDD"/>
    <w:rsid w:val="00A80DC7"/>
    <w:rsid w:val="00A812E6"/>
    <w:rsid w:val="00A8148B"/>
    <w:rsid w:val="00A8151F"/>
    <w:rsid w:val="00A816C4"/>
    <w:rsid w:val="00A8178C"/>
    <w:rsid w:val="00A81E6B"/>
    <w:rsid w:val="00A81E86"/>
    <w:rsid w:val="00A81F0C"/>
    <w:rsid w:val="00A81F29"/>
    <w:rsid w:val="00A81F58"/>
    <w:rsid w:val="00A8204C"/>
    <w:rsid w:val="00A823DD"/>
    <w:rsid w:val="00A82411"/>
    <w:rsid w:val="00A8252F"/>
    <w:rsid w:val="00A8256A"/>
    <w:rsid w:val="00A825A2"/>
    <w:rsid w:val="00A825F3"/>
    <w:rsid w:val="00A829FA"/>
    <w:rsid w:val="00A82ABE"/>
    <w:rsid w:val="00A82C67"/>
    <w:rsid w:val="00A82C89"/>
    <w:rsid w:val="00A82FFB"/>
    <w:rsid w:val="00A8346E"/>
    <w:rsid w:val="00A83671"/>
    <w:rsid w:val="00A83A8D"/>
    <w:rsid w:val="00A83AF9"/>
    <w:rsid w:val="00A83B33"/>
    <w:rsid w:val="00A83B65"/>
    <w:rsid w:val="00A83B91"/>
    <w:rsid w:val="00A83C7C"/>
    <w:rsid w:val="00A83D32"/>
    <w:rsid w:val="00A83D45"/>
    <w:rsid w:val="00A83EB5"/>
    <w:rsid w:val="00A8403D"/>
    <w:rsid w:val="00A840CB"/>
    <w:rsid w:val="00A8447E"/>
    <w:rsid w:val="00A8469D"/>
    <w:rsid w:val="00A846AD"/>
    <w:rsid w:val="00A8475F"/>
    <w:rsid w:val="00A8478F"/>
    <w:rsid w:val="00A84825"/>
    <w:rsid w:val="00A8488A"/>
    <w:rsid w:val="00A849CF"/>
    <w:rsid w:val="00A849DD"/>
    <w:rsid w:val="00A84A14"/>
    <w:rsid w:val="00A84ADF"/>
    <w:rsid w:val="00A84D08"/>
    <w:rsid w:val="00A84D34"/>
    <w:rsid w:val="00A85449"/>
    <w:rsid w:val="00A855C0"/>
    <w:rsid w:val="00A85890"/>
    <w:rsid w:val="00A85930"/>
    <w:rsid w:val="00A85932"/>
    <w:rsid w:val="00A85B25"/>
    <w:rsid w:val="00A85BD2"/>
    <w:rsid w:val="00A85C80"/>
    <w:rsid w:val="00A85DC1"/>
    <w:rsid w:val="00A861A1"/>
    <w:rsid w:val="00A864E8"/>
    <w:rsid w:val="00A8670B"/>
    <w:rsid w:val="00A8684A"/>
    <w:rsid w:val="00A86960"/>
    <w:rsid w:val="00A86A24"/>
    <w:rsid w:val="00A86A6D"/>
    <w:rsid w:val="00A86BD9"/>
    <w:rsid w:val="00A86D1C"/>
    <w:rsid w:val="00A86E29"/>
    <w:rsid w:val="00A86FD0"/>
    <w:rsid w:val="00A872B6"/>
    <w:rsid w:val="00A8739A"/>
    <w:rsid w:val="00A873A6"/>
    <w:rsid w:val="00A87432"/>
    <w:rsid w:val="00A87868"/>
    <w:rsid w:val="00A87BCB"/>
    <w:rsid w:val="00A87C1A"/>
    <w:rsid w:val="00A87CBC"/>
    <w:rsid w:val="00A9009C"/>
    <w:rsid w:val="00A900F9"/>
    <w:rsid w:val="00A90188"/>
    <w:rsid w:val="00A90298"/>
    <w:rsid w:val="00A902D6"/>
    <w:rsid w:val="00A903B4"/>
    <w:rsid w:val="00A904C4"/>
    <w:rsid w:val="00A90612"/>
    <w:rsid w:val="00A90682"/>
    <w:rsid w:val="00A909FA"/>
    <w:rsid w:val="00A90BD9"/>
    <w:rsid w:val="00A90EB5"/>
    <w:rsid w:val="00A90FD1"/>
    <w:rsid w:val="00A9102C"/>
    <w:rsid w:val="00A912CD"/>
    <w:rsid w:val="00A91481"/>
    <w:rsid w:val="00A91B9E"/>
    <w:rsid w:val="00A91BC0"/>
    <w:rsid w:val="00A91C0B"/>
    <w:rsid w:val="00A91E1F"/>
    <w:rsid w:val="00A9200F"/>
    <w:rsid w:val="00A9206E"/>
    <w:rsid w:val="00A92228"/>
    <w:rsid w:val="00A9255A"/>
    <w:rsid w:val="00A927CD"/>
    <w:rsid w:val="00A927E3"/>
    <w:rsid w:val="00A92852"/>
    <w:rsid w:val="00A928D0"/>
    <w:rsid w:val="00A929AF"/>
    <w:rsid w:val="00A92AC7"/>
    <w:rsid w:val="00A92C66"/>
    <w:rsid w:val="00A92DEB"/>
    <w:rsid w:val="00A92E18"/>
    <w:rsid w:val="00A930A3"/>
    <w:rsid w:val="00A932D8"/>
    <w:rsid w:val="00A933CA"/>
    <w:rsid w:val="00A9344F"/>
    <w:rsid w:val="00A93615"/>
    <w:rsid w:val="00A939FC"/>
    <w:rsid w:val="00A93D2E"/>
    <w:rsid w:val="00A94291"/>
    <w:rsid w:val="00A94405"/>
    <w:rsid w:val="00A94559"/>
    <w:rsid w:val="00A948CB"/>
    <w:rsid w:val="00A949CA"/>
    <w:rsid w:val="00A949D7"/>
    <w:rsid w:val="00A94D8E"/>
    <w:rsid w:val="00A94E05"/>
    <w:rsid w:val="00A94E46"/>
    <w:rsid w:val="00A94F3C"/>
    <w:rsid w:val="00A9514B"/>
    <w:rsid w:val="00A95207"/>
    <w:rsid w:val="00A95907"/>
    <w:rsid w:val="00A95CAB"/>
    <w:rsid w:val="00A95D05"/>
    <w:rsid w:val="00A961C2"/>
    <w:rsid w:val="00A962DB"/>
    <w:rsid w:val="00A963AD"/>
    <w:rsid w:val="00A964AE"/>
    <w:rsid w:val="00A9684E"/>
    <w:rsid w:val="00A96968"/>
    <w:rsid w:val="00A969D7"/>
    <w:rsid w:val="00A96A7F"/>
    <w:rsid w:val="00A96C1B"/>
    <w:rsid w:val="00A96C49"/>
    <w:rsid w:val="00A96C6A"/>
    <w:rsid w:val="00A96E24"/>
    <w:rsid w:val="00A970DF"/>
    <w:rsid w:val="00A971E3"/>
    <w:rsid w:val="00A9727A"/>
    <w:rsid w:val="00A97309"/>
    <w:rsid w:val="00A9734E"/>
    <w:rsid w:val="00A973FF"/>
    <w:rsid w:val="00A97420"/>
    <w:rsid w:val="00A976D6"/>
    <w:rsid w:val="00A97788"/>
    <w:rsid w:val="00A977F7"/>
    <w:rsid w:val="00A979F1"/>
    <w:rsid w:val="00A97A06"/>
    <w:rsid w:val="00A97A14"/>
    <w:rsid w:val="00AA022D"/>
    <w:rsid w:val="00AA03F0"/>
    <w:rsid w:val="00AA0488"/>
    <w:rsid w:val="00AA04C9"/>
    <w:rsid w:val="00AA061C"/>
    <w:rsid w:val="00AA0676"/>
    <w:rsid w:val="00AA078A"/>
    <w:rsid w:val="00AA07A4"/>
    <w:rsid w:val="00AA085A"/>
    <w:rsid w:val="00AA0B01"/>
    <w:rsid w:val="00AA0B39"/>
    <w:rsid w:val="00AA0BC5"/>
    <w:rsid w:val="00AA0C36"/>
    <w:rsid w:val="00AA0CD4"/>
    <w:rsid w:val="00AA0D2E"/>
    <w:rsid w:val="00AA0D90"/>
    <w:rsid w:val="00AA0E06"/>
    <w:rsid w:val="00AA0EF2"/>
    <w:rsid w:val="00AA0F54"/>
    <w:rsid w:val="00AA0F8F"/>
    <w:rsid w:val="00AA14D6"/>
    <w:rsid w:val="00AA15FE"/>
    <w:rsid w:val="00AA165C"/>
    <w:rsid w:val="00AA1697"/>
    <w:rsid w:val="00AA1764"/>
    <w:rsid w:val="00AA1784"/>
    <w:rsid w:val="00AA1A6C"/>
    <w:rsid w:val="00AA1CF3"/>
    <w:rsid w:val="00AA2352"/>
    <w:rsid w:val="00AA29B6"/>
    <w:rsid w:val="00AA2A5D"/>
    <w:rsid w:val="00AA2BCA"/>
    <w:rsid w:val="00AA2D4B"/>
    <w:rsid w:val="00AA2EB7"/>
    <w:rsid w:val="00AA3083"/>
    <w:rsid w:val="00AA30BF"/>
    <w:rsid w:val="00AA320F"/>
    <w:rsid w:val="00AA3275"/>
    <w:rsid w:val="00AA349A"/>
    <w:rsid w:val="00AA35C6"/>
    <w:rsid w:val="00AA36FF"/>
    <w:rsid w:val="00AA3799"/>
    <w:rsid w:val="00AA37B7"/>
    <w:rsid w:val="00AA38BF"/>
    <w:rsid w:val="00AA3A8A"/>
    <w:rsid w:val="00AA3D5E"/>
    <w:rsid w:val="00AA3ED9"/>
    <w:rsid w:val="00AA3F03"/>
    <w:rsid w:val="00AA401A"/>
    <w:rsid w:val="00AA4261"/>
    <w:rsid w:val="00AA4413"/>
    <w:rsid w:val="00AA44E5"/>
    <w:rsid w:val="00AA4683"/>
    <w:rsid w:val="00AA4744"/>
    <w:rsid w:val="00AA48EB"/>
    <w:rsid w:val="00AA48F4"/>
    <w:rsid w:val="00AA4CFF"/>
    <w:rsid w:val="00AA4D97"/>
    <w:rsid w:val="00AA4E88"/>
    <w:rsid w:val="00AA50A9"/>
    <w:rsid w:val="00AA5375"/>
    <w:rsid w:val="00AA566F"/>
    <w:rsid w:val="00AA596B"/>
    <w:rsid w:val="00AA5B2B"/>
    <w:rsid w:val="00AA5BA5"/>
    <w:rsid w:val="00AA5CA2"/>
    <w:rsid w:val="00AA5CF6"/>
    <w:rsid w:val="00AA5D4B"/>
    <w:rsid w:val="00AA5D6A"/>
    <w:rsid w:val="00AA5DA4"/>
    <w:rsid w:val="00AA5DFF"/>
    <w:rsid w:val="00AA5E57"/>
    <w:rsid w:val="00AA5EBA"/>
    <w:rsid w:val="00AA5FA2"/>
    <w:rsid w:val="00AA604B"/>
    <w:rsid w:val="00AA60B3"/>
    <w:rsid w:val="00AA62D2"/>
    <w:rsid w:val="00AA6304"/>
    <w:rsid w:val="00AA63B1"/>
    <w:rsid w:val="00AA64D1"/>
    <w:rsid w:val="00AA6561"/>
    <w:rsid w:val="00AA67B8"/>
    <w:rsid w:val="00AA6918"/>
    <w:rsid w:val="00AA69BE"/>
    <w:rsid w:val="00AA69C0"/>
    <w:rsid w:val="00AA6AE3"/>
    <w:rsid w:val="00AA6AE8"/>
    <w:rsid w:val="00AA6C35"/>
    <w:rsid w:val="00AA6D31"/>
    <w:rsid w:val="00AA6F18"/>
    <w:rsid w:val="00AA7146"/>
    <w:rsid w:val="00AA72B9"/>
    <w:rsid w:val="00AA73A8"/>
    <w:rsid w:val="00AA7655"/>
    <w:rsid w:val="00AA76CF"/>
    <w:rsid w:val="00AA7739"/>
    <w:rsid w:val="00AA7A94"/>
    <w:rsid w:val="00AA7BAC"/>
    <w:rsid w:val="00AA7EC8"/>
    <w:rsid w:val="00AB01BE"/>
    <w:rsid w:val="00AB01F9"/>
    <w:rsid w:val="00AB0256"/>
    <w:rsid w:val="00AB0385"/>
    <w:rsid w:val="00AB03E1"/>
    <w:rsid w:val="00AB041F"/>
    <w:rsid w:val="00AB04D1"/>
    <w:rsid w:val="00AB0591"/>
    <w:rsid w:val="00AB0965"/>
    <w:rsid w:val="00AB0990"/>
    <w:rsid w:val="00AB0A69"/>
    <w:rsid w:val="00AB0ACB"/>
    <w:rsid w:val="00AB0B17"/>
    <w:rsid w:val="00AB0B44"/>
    <w:rsid w:val="00AB0C12"/>
    <w:rsid w:val="00AB0C66"/>
    <w:rsid w:val="00AB0E11"/>
    <w:rsid w:val="00AB0F89"/>
    <w:rsid w:val="00AB0F96"/>
    <w:rsid w:val="00AB116B"/>
    <w:rsid w:val="00AB17F9"/>
    <w:rsid w:val="00AB18FD"/>
    <w:rsid w:val="00AB1900"/>
    <w:rsid w:val="00AB1ABF"/>
    <w:rsid w:val="00AB1EFA"/>
    <w:rsid w:val="00AB21AF"/>
    <w:rsid w:val="00AB225E"/>
    <w:rsid w:val="00AB22B5"/>
    <w:rsid w:val="00AB2625"/>
    <w:rsid w:val="00AB2656"/>
    <w:rsid w:val="00AB28F6"/>
    <w:rsid w:val="00AB2A5E"/>
    <w:rsid w:val="00AB2CD0"/>
    <w:rsid w:val="00AB3054"/>
    <w:rsid w:val="00AB3060"/>
    <w:rsid w:val="00AB30AB"/>
    <w:rsid w:val="00AB30B0"/>
    <w:rsid w:val="00AB3191"/>
    <w:rsid w:val="00AB335F"/>
    <w:rsid w:val="00AB3934"/>
    <w:rsid w:val="00AB3A1A"/>
    <w:rsid w:val="00AB3B08"/>
    <w:rsid w:val="00AB3C9B"/>
    <w:rsid w:val="00AB3DAC"/>
    <w:rsid w:val="00AB3EA8"/>
    <w:rsid w:val="00AB3F1A"/>
    <w:rsid w:val="00AB3F7B"/>
    <w:rsid w:val="00AB4255"/>
    <w:rsid w:val="00AB4279"/>
    <w:rsid w:val="00AB4319"/>
    <w:rsid w:val="00AB46F1"/>
    <w:rsid w:val="00AB4821"/>
    <w:rsid w:val="00AB4965"/>
    <w:rsid w:val="00AB4ABA"/>
    <w:rsid w:val="00AB4AED"/>
    <w:rsid w:val="00AB4BB0"/>
    <w:rsid w:val="00AB4EBC"/>
    <w:rsid w:val="00AB4EE4"/>
    <w:rsid w:val="00AB4F50"/>
    <w:rsid w:val="00AB55C4"/>
    <w:rsid w:val="00AB5693"/>
    <w:rsid w:val="00AB57FC"/>
    <w:rsid w:val="00AB5878"/>
    <w:rsid w:val="00AB59CC"/>
    <w:rsid w:val="00AB5A5E"/>
    <w:rsid w:val="00AB5BD2"/>
    <w:rsid w:val="00AB5BD3"/>
    <w:rsid w:val="00AB5D99"/>
    <w:rsid w:val="00AB5F70"/>
    <w:rsid w:val="00AB5F72"/>
    <w:rsid w:val="00AB60BE"/>
    <w:rsid w:val="00AB6459"/>
    <w:rsid w:val="00AB6484"/>
    <w:rsid w:val="00AB65D2"/>
    <w:rsid w:val="00AB688A"/>
    <w:rsid w:val="00AB68C1"/>
    <w:rsid w:val="00AB696B"/>
    <w:rsid w:val="00AB6A15"/>
    <w:rsid w:val="00AB6A16"/>
    <w:rsid w:val="00AB6ADE"/>
    <w:rsid w:val="00AB6B9B"/>
    <w:rsid w:val="00AB6D0A"/>
    <w:rsid w:val="00AB6DFA"/>
    <w:rsid w:val="00AB6E5D"/>
    <w:rsid w:val="00AB7025"/>
    <w:rsid w:val="00AB714E"/>
    <w:rsid w:val="00AB72B0"/>
    <w:rsid w:val="00AB73B8"/>
    <w:rsid w:val="00AB7736"/>
    <w:rsid w:val="00AB78C5"/>
    <w:rsid w:val="00AB78FD"/>
    <w:rsid w:val="00AB7B69"/>
    <w:rsid w:val="00AB7BD8"/>
    <w:rsid w:val="00AB7BDD"/>
    <w:rsid w:val="00AB7C11"/>
    <w:rsid w:val="00AB7E1A"/>
    <w:rsid w:val="00AB7F1C"/>
    <w:rsid w:val="00AC045D"/>
    <w:rsid w:val="00AC05DF"/>
    <w:rsid w:val="00AC060C"/>
    <w:rsid w:val="00AC06DA"/>
    <w:rsid w:val="00AC0744"/>
    <w:rsid w:val="00AC07F3"/>
    <w:rsid w:val="00AC0B6F"/>
    <w:rsid w:val="00AC0CD0"/>
    <w:rsid w:val="00AC0CED"/>
    <w:rsid w:val="00AC0D1F"/>
    <w:rsid w:val="00AC0EFA"/>
    <w:rsid w:val="00AC12A1"/>
    <w:rsid w:val="00AC12EE"/>
    <w:rsid w:val="00AC13FB"/>
    <w:rsid w:val="00AC14AF"/>
    <w:rsid w:val="00AC1513"/>
    <w:rsid w:val="00AC1B15"/>
    <w:rsid w:val="00AC1E22"/>
    <w:rsid w:val="00AC1FE3"/>
    <w:rsid w:val="00AC228D"/>
    <w:rsid w:val="00AC284D"/>
    <w:rsid w:val="00AC2BA1"/>
    <w:rsid w:val="00AC2E60"/>
    <w:rsid w:val="00AC304E"/>
    <w:rsid w:val="00AC31B8"/>
    <w:rsid w:val="00AC31E2"/>
    <w:rsid w:val="00AC353C"/>
    <w:rsid w:val="00AC3C6C"/>
    <w:rsid w:val="00AC40EC"/>
    <w:rsid w:val="00AC42C3"/>
    <w:rsid w:val="00AC4309"/>
    <w:rsid w:val="00AC4352"/>
    <w:rsid w:val="00AC4451"/>
    <w:rsid w:val="00AC4829"/>
    <w:rsid w:val="00AC486E"/>
    <w:rsid w:val="00AC4896"/>
    <w:rsid w:val="00AC4D36"/>
    <w:rsid w:val="00AC4D46"/>
    <w:rsid w:val="00AC4E6E"/>
    <w:rsid w:val="00AC4F31"/>
    <w:rsid w:val="00AC50A5"/>
    <w:rsid w:val="00AC5159"/>
    <w:rsid w:val="00AC53F3"/>
    <w:rsid w:val="00AC549B"/>
    <w:rsid w:val="00AC56BA"/>
    <w:rsid w:val="00AC575F"/>
    <w:rsid w:val="00AC58E8"/>
    <w:rsid w:val="00AC59C4"/>
    <w:rsid w:val="00AC5E7F"/>
    <w:rsid w:val="00AC5F94"/>
    <w:rsid w:val="00AC620C"/>
    <w:rsid w:val="00AC648B"/>
    <w:rsid w:val="00AC6563"/>
    <w:rsid w:val="00AC6626"/>
    <w:rsid w:val="00AC6653"/>
    <w:rsid w:val="00AC6948"/>
    <w:rsid w:val="00AC6991"/>
    <w:rsid w:val="00AC69AE"/>
    <w:rsid w:val="00AC6A4C"/>
    <w:rsid w:val="00AC6ADB"/>
    <w:rsid w:val="00AC6B47"/>
    <w:rsid w:val="00AC7314"/>
    <w:rsid w:val="00AC7469"/>
    <w:rsid w:val="00AC74AE"/>
    <w:rsid w:val="00AC74FE"/>
    <w:rsid w:val="00AC7600"/>
    <w:rsid w:val="00AC7650"/>
    <w:rsid w:val="00AC76B5"/>
    <w:rsid w:val="00AC7B13"/>
    <w:rsid w:val="00AC7B25"/>
    <w:rsid w:val="00AC7B52"/>
    <w:rsid w:val="00AC7E70"/>
    <w:rsid w:val="00AC7EAB"/>
    <w:rsid w:val="00AC7F2C"/>
    <w:rsid w:val="00AC7F60"/>
    <w:rsid w:val="00AD01A9"/>
    <w:rsid w:val="00AD01CC"/>
    <w:rsid w:val="00AD0362"/>
    <w:rsid w:val="00AD058B"/>
    <w:rsid w:val="00AD0611"/>
    <w:rsid w:val="00AD095F"/>
    <w:rsid w:val="00AD096B"/>
    <w:rsid w:val="00AD0AF2"/>
    <w:rsid w:val="00AD0C22"/>
    <w:rsid w:val="00AD0E44"/>
    <w:rsid w:val="00AD0FEF"/>
    <w:rsid w:val="00AD1179"/>
    <w:rsid w:val="00AD1259"/>
    <w:rsid w:val="00AD1299"/>
    <w:rsid w:val="00AD136D"/>
    <w:rsid w:val="00AD1478"/>
    <w:rsid w:val="00AD158C"/>
    <w:rsid w:val="00AD161B"/>
    <w:rsid w:val="00AD1665"/>
    <w:rsid w:val="00AD1779"/>
    <w:rsid w:val="00AD1A9F"/>
    <w:rsid w:val="00AD1AC2"/>
    <w:rsid w:val="00AD1C5C"/>
    <w:rsid w:val="00AD1CA3"/>
    <w:rsid w:val="00AD1CC2"/>
    <w:rsid w:val="00AD1FD5"/>
    <w:rsid w:val="00AD20D1"/>
    <w:rsid w:val="00AD2110"/>
    <w:rsid w:val="00AD218B"/>
    <w:rsid w:val="00AD2311"/>
    <w:rsid w:val="00AD2529"/>
    <w:rsid w:val="00AD263E"/>
    <w:rsid w:val="00AD26F0"/>
    <w:rsid w:val="00AD2758"/>
    <w:rsid w:val="00AD27C7"/>
    <w:rsid w:val="00AD299F"/>
    <w:rsid w:val="00AD2B1F"/>
    <w:rsid w:val="00AD2BB0"/>
    <w:rsid w:val="00AD2D7B"/>
    <w:rsid w:val="00AD2D95"/>
    <w:rsid w:val="00AD2DD9"/>
    <w:rsid w:val="00AD2E72"/>
    <w:rsid w:val="00AD3312"/>
    <w:rsid w:val="00AD3476"/>
    <w:rsid w:val="00AD3732"/>
    <w:rsid w:val="00AD376D"/>
    <w:rsid w:val="00AD388B"/>
    <w:rsid w:val="00AD389C"/>
    <w:rsid w:val="00AD38B6"/>
    <w:rsid w:val="00AD39C8"/>
    <w:rsid w:val="00AD3D29"/>
    <w:rsid w:val="00AD403E"/>
    <w:rsid w:val="00AD4203"/>
    <w:rsid w:val="00AD420C"/>
    <w:rsid w:val="00AD44DB"/>
    <w:rsid w:val="00AD45B6"/>
    <w:rsid w:val="00AD4621"/>
    <w:rsid w:val="00AD486E"/>
    <w:rsid w:val="00AD4D98"/>
    <w:rsid w:val="00AD4EAA"/>
    <w:rsid w:val="00AD4FB1"/>
    <w:rsid w:val="00AD50C0"/>
    <w:rsid w:val="00AD50F9"/>
    <w:rsid w:val="00AD5672"/>
    <w:rsid w:val="00AD5B63"/>
    <w:rsid w:val="00AD5BED"/>
    <w:rsid w:val="00AD5FCA"/>
    <w:rsid w:val="00AD5FD8"/>
    <w:rsid w:val="00AD604D"/>
    <w:rsid w:val="00AD62BF"/>
    <w:rsid w:val="00AD662A"/>
    <w:rsid w:val="00AD6AA2"/>
    <w:rsid w:val="00AD6C23"/>
    <w:rsid w:val="00AD6DDE"/>
    <w:rsid w:val="00AD6EE1"/>
    <w:rsid w:val="00AD6F2D"/>
    <w:rsid w:val="00AD6FC5"/>
    <w:rsid w:val="00AD7160"/>
    <w:rsid w:val="00AD7362"/>
    <w:rsid w:val="00AD7372"/>
    <w:rsid w:val="00AD74B8"/>
    <w:rsid w:val="00AD74C7"/>
    <w:rsid w:val="00AD75AE"/>
    <w:rsid w:val="00AD76DB"/>
    <w:rsid w:val="00AD7729"/>
    <w:rsid w:val="00AD778F"/>
    <w:rsid w:val="00AD78A2"/>
    <w:rsid w:val="00AD7A2D"/>
    <w:rsid w:val="00AE009F"/>
    <w:rsid w:val="00AE0186"/>
    <w:rsid w:val="00AE04E1"/>
    <w:rsid w:val="00AE0549"/>
    <w:rsid w:val="00AE0682"/>
    <w:rsid w:val="00AE0767"/>
    <w:rsid w:val="00AE07B4"/>
    <w:rsid w:val="00AE0821"/>
    <w:rsid w:val="00AE0956"/>
    <w:rsid w:val="00AE0AEC"/>
    <w:rsid w:val="00AE0B12"/>
    <w:rsid w:val="00AE0B81"/>
    <w:rsid w:val="00AE0E90"/>
    <w:rsid w:val="00AE1137"/>
    <w:rsid w:val="00AE1284"/>
    <w:rsid w:val="00AE137E"/>
    <w:rsid w:val="00AE1767"/>
    <w:rsid w:val="00AE1797"/>
    <w:rsid w:val="00AE1A5D"/>
    <w:rsid w:val="00AE1DB1"/>
    <w:rsid w:val="00AE2185"/>
    <w:rsid w:val="00AE21A8"/>
    <w:rsid w:val="00AE2224"/>
    <w:rsid w:val="00AE2292"/>
    <w:rsid w:val="00AE2325"/>
    <w:rsid w:val="00AE235F"/>
    <w:rsid w:val="00AE23E3"/>
    <w:rsid w:val="00AE263C"/>
    <w:rsid w:val="00AE26B4"/>
    <w:rsid w:val="00AE272D"/>
    <w:rsid w:val="00AE276E"/>
    <w:rsid w:val="00AE28A9"/>
    <w:rsid w:val="00AE2C3A"/>
    <w:rsid w:val="00AE30C0"/>
    <w:rsid w:val="00AE32C3"/>
    <w:rsid w:val="00AE32EB"/>
    <w:rsid w:val="00AE3513"/>
    <w:rsid w:val="00AE3527"/>
    <w:rsid w:val="00AE359D"/>
    <w:rsid w:val="00AE3AAA"/>
    <w:rsid w:val="00AE3B09"/>
    <w:rsid w:val="00AE3CCA"/>
    <w:rsid w:val="00AE3D3F"/>
    <w:rsid w:val="00AE3DAD"/>
    <w:rsid w:val="00AE3FA8"/>
    <w:rsid w:val="00AE405F"/>
    <w:rsid w:val="00AE41AD"/>
    <w:rsid w:val="00AE432B"/>
    <w:rsid w:val="00AE44BA"/>
    <w:rsid w:val="00AE44C7"/>
    <w:rsid w:val="00AE45B3"/>
    <w:rsid w:val="00AE4600"/>
    <w:rsid w:val="00AE4690"/>
    <w:rsid w:val="00AE478E"/>
    <w:rsid w:val="00AE49E6"/>
    <w:rsid w:val="00AE4D6D"/>
    <w:rsid w:val="00AE4EE3"/>
    <w:rsid w:val="00AE5033"/>
    <w:rsid w:val="00AE5078"/>
    <w:rsid w:val="00AE564B"/>
    <w:rsid w:val="00AE5890"/>
    <w:rsid w:val="00AE58B1"/>
    <w:rsid w:val="00AE59EF"/>
    <w:rsid w:val="00AE5DF0"/>
    <w:rsid w:val="00AE60AD"/>
    <w:rsid w:val="00AE65A9"/>
    <w:rsid w:val="00AE6822"/>
    <w:rsid w:val="00AE694E"/>
    <w:rsid w:val="00AE6969"/>
    <w:rsid w:val="00AE6BD1"/>
    <w:rsid w:val="00AE6DEB"/>
    <w:rsid w:val="00AE6EDD"/>
    <w:rsid w:val="00AE6F51"/>
    <w:rsid w:val="00AE70D1"/>
    <w:rsid w:val="00AE71D2"/>
    <w:rsid w:val="00AE73B7"/>
    <w:rsid w:val="00AE73EF"/>
    <w:rsid w:val="00AE75D1"/>
    <w:rsid w:val="00AE78D6"/>
    <w:rsid w:val="00AE7C8C"/>
    <w:rsid w:val="00AE7CEE"/>
    <w:rsid w:val="00AE7F2F"/>
    <w:rsid w:val="00AE7F87"/>
    <w:rsid w:val="00AE7FF9"/>
    <w:rsid w:val="00AF0058"/>
    <w:rsid w:val="00AF015C"/>
    <w:rsid w:val="00AF01A3"/>
    <w:rsid w:val="00AF033F"/>
    <w:rsid w:val="00AF0597"/>
    <w:rsid w:val="00AF0784"/>
    <w:rsid w:val="00AF09F6"/>
    <w:rsid w:val="00AF0D6E"/>
    <w:rsid w:val="00AF1247"/>
    <w:rsid w:val="00AF1508"/>
    <w:rsid w:val="00AF1587"/>
    <w:rsid w:val="00AF15DC"/>
    <w:rsid w:val="00AF1723"/>
    <w:rsid w:val="00AF1940"/>
    <w:rsid w:val="00AF19B1"/>
    <w:rsid w:val="00AF1A63"/>
    <w:rsid w:val="00AF1C25"/>
    <w:rsid w:val="00AF1C5A"/>
    <w:rsid w:val="00AF1E69"/>
    <w:rsid w:val="00AF2184"/>
    <w:rsid w:val="00AF226F"/>
    <w:rsid w:val="00AF2364"/>
    <w:rsid w:val="00AF2665"/>
    <w:rsid w:val="00AF2780"/>
    <w:rsid w:val="00AF27E5"/>
    <w:rsid w:val="00AF2C16"/>
    <w:rsid w:val="00AF2EE9"/>
    <w:rsid w:val="00AF2FA8"/>
    <w:rsid w:val="00AF316C"/>
    <w:rsid w:val="00AF33F5"/>
    <w:rsid w:val="00AF3715"/>
    <w:rsid w:val="00AF37FF"/>
    <w:rsid w:val="00AF387C"/>
    <w:rsid w:val="00AF38B9"/>
    <w:rsid w:val="00AF38BE"/>
    <w:rsid w:val="00AF39B9"/>
    <w:rsid w:val="00AF3A42"/>
    <w:rsid w:val="00AF3CF9"/>
    <w:rsid w:val="00AF3E68"/>
    <w:rsid w:val="00AF3E72"/>
    <w:rsid w:val="00AF3E8F"/>
    <w:rsid w:val="00AF43A5"/>
    <w:rsid w:val="00AF4428"/>
    <w:rsid w:val="00AF4587"/>
    <w:rsid w:val="00AF496B"/>
    <w:rsid w:val="00AF4BDE"/>
    <w:rsid w:val="00AF4CAC"/>
    <w:rsid w:val="00AF4DF3"/>
    <w:rsid w:val="00AF4EA8"/>
    <w:rsid w:val="00AF4FDE"/>
    <w:rsid w:val="00AF4FE0"/>
    <w:rsid w:val="00AF54FC"/>
    <w:rsid w:val="00AF5518"/>
    <w:rsid w:val="00AF59F8"/>
    <w:rsid w:val="00AF5A24"/>
    <w:rsid w:val="00AF5A77"/>
    <w:rsid w:val="00AF5AD1"/>
    <w:rsid w:val="00AF5AE1"/>
    <w:rsid w:val="00AF5B62"/>
    <w:rsid w:val="00AF5DA7"/>
    <w:rsid w:val="00AF5E6F"/>
    <w:rsid w:val="00AF5F58"/>
    <w:rsid w:val="00AF5FDC"/>
    <w:rsid w:val="00AF61F8"/>
    <w:rsid w:val="00AF62B3"/>
    <w:rsid w:val="00AF63A6"/>
    <w:rsid w:val="00AF658D"/>
    <w:rsid w:val="00AF6597"/>
    <w:rsid w:val="00AF6629"/>
    <w:rsid w:val="00AF6686"/>
    <w:rsid w:val="00AF6742"/>
    <w:rsid w:val="00AF6794"/>
    <w:rsid w:val="00AF6AEA"/>
    <w:rsid w:val="00AF6CFF"/>
    <w:rsid w:val="00AF6E85"/>
    <w:rsid w:val="00AF6EFD"/>
    <w:rsid w:val="00AF7342"/>
    <w:rsid w:val="00AF7515"/>
    <w:rsid w:val="00AF75FD"/>
    <w:rsid w:val="00AF765F"/>
    <w:rsid w:val="00AF7922"/>
    <w:rsid w:val="00AF7A4E"/>
    <w:rsid w:val="00AF7A69"/>
    <w:rsid w:val="00AF7B28"/>
    <w:rsid w:val="00AF7CA6"/>
    <w:rsid w:val="00AF7CFF"/>
    <w:rsid w:val="00AF7F92"/>
    <w:rsid w:val="00B00122"/>
    <w:rsid w:val="00B0035C"/>
    <w:rsid w:val="00B0051F"/>
    <w:rsid w:val="00B007BE"/>
    <w:rsid w:val="00B00826"/>
    <w:rsid w:val="00B0099F"/>
    <w:rsid w:val="00B009B3"/>
    <w:rsid w:val="00B00C32"/>
    <w:rsid w:val="00B00D2A"/>
    <w:rsid w:val="00B00F19"/>
    <w:rsid w:val="00B01257"/>
    <w:rsid w:val="00B012A7"/>
    <w:rsid w:val="00B0148E"/>
    <w:rsid w:val="00B016C2"/>
    <w:rsid w:val="00B017C4"/>
    <w:rsid w:val="00B01A03"/>
    <w:rsid w:val="00B01BB4"/>
    <w:rsid w:val="00B01C4A"/>
    <w:rsid w:val="00B01D04"/>
    <w:rsid w:val="00B01D58"/>
    <w:rsid w:val="00B01DC7"/>
    <w:rsid w:val="00B01F85"/>
    <w:rsid w:val="00B020D7"/>
    <w:rsid w:val="00B02270"/>
    <w:rsid w:val="00B024A4"/>
    <w:rsid w:val="00B02639"/>
    <w:rsid w:val="00B0266F"/>
    <w:rsid w:val="00B026F9"/>
    <w:rsid w:val="00B02995"/>
    <w:rsid w:val="00B02B75"/>
    <w:rsid w:val="00B02CD0"/>
    <w:rsid w:val="00B02D10"/>
    <w:rsid w:val="00B02D77"/>
    <w:rsid w:val="00B02E61"/>
    <w:rsid w:val="00B02F07"/>
    <w:rsid w:val="00B030E3"/>
    <w:rsid w:val="00B03164"/>
    <w:rsid w:val="00B0319C"/>
    <w:rsid w:val="00B031D1"/>
    <w:rsid w:val="00B031F4"/>
    <w:rsid w:val="00B03278"/>
    <w:rsid w:val="00B0348A"/>
    <w:rsid w:val="00B035E6"/>
    <w:rsid w:val="00B036DC"/>
    <w:rsid w:val="00B039E3"/>
    <w:rsid w:val="00B03AFE"/>
    <w:rsid w:val="00B03B4F"/>
    <w:rsid w:val="00B03BE7"/>
    <w:rsid w:val="00B03C16"/>
    <w:rsid w:val="00B03C17"/>
    <w:rsid w:val="00B03D04"/>
    <w:rsid w:val="00B03D9B"/>
    <w:rsid w:val="00B03E90"/>
    <w:rsid w:val="00B03F0B"/>
    <w:rsid w:val="00B04599"/>
    <w:rsid w:val="00B045F4"/>
    <w:rsid w:val="00B04845"/>
    <w:rsid w:val="00B04962"/>
    <w:rsid w:val="00B04D0D"/>
    <w:rsid w:val="00B04D78"/>
    <w:rsid w:val="00B04E3A"/>
    <w:rsid w:val="00B04E5C"/>
    <w:rsid w:val="00B04E8A"/>
    <w:rsid w:val="00B04FA5"/>
    <w:rsid w:val="00B05156"/>
    <w:rsid w:val="00B051FF"/>
    <w:rsid w:val="00B05323"/>
    <w:rsid w:val="00B055E1"/>
    <w:rsid w:val="00B05731"/>
    <w:rsid w:val="00B0590E"/>
    <w:rsid w:val="00B05CD0"/>
    <w:rsid w:val="00B05E22"/>
    <w:rsid w:val="00B05FC5"/>
    <w:rsid w:val="00B0601D"/>
    <w:rsid w:val="00B0613E"/>
    <w:rsid w:val="00B061E4"/>
    <w:rsid w:val="00B06257"/>
    <w:rsid w:val="00B063E9"/>
    <w:rsid w:val="00B06458"/>
    <w:rsid w:val="00B0668C"/>
    <w:rsid w:val="00B06692"/>
    <w:rsid w:val="00B068C3"/>
    <w:rsid w:val="00B06F69"/>
    <w:rsid w:val="00B06FAE"/>
    <w:rsid w:val="00B070F7"/>
    <w:rsid w:val="00B0727B"/>
    <w:rsid w:val="00B072BB"/>
    <w:rsid w:val="00B072F5"/>
    <w:rsid w:val="00B0753E"/>
    <w:rsid w:val="00B07716"/>
    <w:rsid w:val="00B07998"/>
    <w:rsid w:val="00B07F64"/>
    <w:rsid w:val="00B10036"/>
    <w:rsid w:val="00B1004C"/>
    <w:rsid w:val="00B10067"/>
    <w:rsid w:val="00B1012F"/>
    <w:rsid w:val="00B103DE"/>
    <w:rsid w:val="00B104CD"/>
    <w:rsid w:val="00B10626"/>
    <w:rsid w:val="00B10717"/>
    <w:rsid w:val="00B107AF"/>
    <w:rsid w:val="00B10ABC"/>
    <w:rsid w:val="00B10AC8"/>
    <w:rsid w:val="00B10CB6"/>
    <w:rsid w:val="00B10E72"/>
    <w:rsid w:val="00B112A9"/>
    <w:rsid w:val="00B1154C"/>
    <w:rsid w:val="00B11560"/>
    <w:rsid w:val="00B1196D"/>
    <w:rsid w:val="00B11B88"/>
    <w:rsid w:val="00B11D71"/>
    <w:rsid w:val="00B12313"/>
    <w:rsid w:val="00B12BFF"/>
    <w:rsid w:val="00B12C89"/>
    <w:rsid w:val="00B12D16"/>
    <w:rsid w:val="00B12E10"/>
    <w:rsid w:val="00B12EBC"/>
    <w:rsid w:val="00B1328B"/>
    <w:rsid w:val="00B13309"/>
    <w:rsid w:val="00B13378"/>
    <w:rsid w:val="00B1360B"/>
    <w:rsid w:val="00B13788"/>
    <w:rsid w:val="00B13842"/>
    <w:rsid w:val="00B13B1F"/>
    <w:rsid w:val="00B13B5E"/>
    <w:rsid w:val="00B13B63"/>
    <w:rsid w:val="00B13D19"/>
    <w:rsid w:val="00B13FE8"/>
    <w:rsid w:val="00B14218"/>
    <w:rsid w:val="00B142B9"/>
    <w:rsid w:val="00B142FF"/>
    <w:rsid w:val="00B14364"/>
    <w:rsid w:val="00B14402"/>
    <w:rsid w:val="00B14429"/>
    <w:rsid w:val="00B144E2"/>
    <w:rsid w:val="00B147C0"/>
    <w:rsid w:val="00B14846"/>
    <w:rsid w:val="00B1489E"/>
    <w:rsid w:val="00B14A6F"/>
    <w:rsid w:val="00B14ADB"/>
    <w:rsid w:val="00B14CBC"/>
    <w:rsid w:val="00B14DC8"/>
    <w:rsid w:val="00B14DF0"/>
    <w:rsid w:val="00B1520B"/>
    <w:rsid w:val="00B1559B"/>
    <w:rsid w:val="00B155FE"/>
    <w:rsid w:val="00B159F4"/>
    <w:rsid w:val="00B15E0D"/>
    <w:rsid w:val="00B16124"/>
    <w:rsid w:val="00B16322"/>
    <w:rsid w:val="00B164E9"/>
    <w:rsid w:val="00B164FB"/>
    <w:rsid w:val="00B1691A"/>
    <w:rsid w:val="00B16976"/>
    <w:rsid w:val="00B16B95"/>
    <w:rsid w:val="00B16C1F"/>
    <w:rsid w:val="00B16D7B"/>
    <w:rsid w:val="00B16DBB"/>
    <w:rsid w:val="00B16F77"/>
    <w:rsid w:val="00B17180"/>
    <w:rsid w:val="00B172D7"/>
    <w:rsid w:val="00B1757B"/>
    <w:rsid w:val="00B176B5"/>
    <w:rsid w:val="00B17744"/>
    <w:rsid w:val="00B177A5"/>
    <w:rsid w:val="00B17862"/>
    <w:rsid w:val="00B17865"/>
    <w:rsid w:val="00B17A13"/>
    <w:rsid w:val="00B17A22"/>
    <w:rsid w:val="00B17A8B"/>
    <w:rsid w:val="00B17C9E"/>
    <w:rsid w:val="00B17D7A"/>
    <w:rsid w:val="00B17E81"/>
    <w:rsid w:val="00B17ED2"/>
    <w:rsid w:val="00B200DA"/>
    <w:rsid w:val="00B20353"/>
    <w:rsid w:val="00B203D8"/>
    <w:rsid w:val="00B20528"/>
    <w:rsid w:val="00B2063C"/>
    <w:rsid w:val="00B208CB"/>
    <w:rsid w:val="00B20C46"/>
    <w:rsid w:val="00B2120D"/>
    <w:rsid w:val="00B21337"/>
    <w:rsid w:val="00B213EC"/>
    <w:rsid w:val="00B219E6"/>
    <w:rsid w:val="00B21B37"/>
    <w:rsid w:val="00B222A7"/>
    <w:rsid w:val="00B2242C"/>
    <w:rsid w:val="00B22979"/>
    <w:rsid w:val="00B22ACA"/>
    <w:rsid w:val="00B22D74"/>
    <w:rsid w:val="00B22DEB"/>
    <w:rsid w:val="00B22E5B"/>
    <w:rsid w:val="00B230C9"/>
    <w:rsid w:val="00B2315F"/>
    <w:rsid w:val="00B23304"/>
    <w:rsid w:val="00B234D8"/>
    <w:rsid w:val="00B23630"/>
    <w:rsid w:val="00B238EF"/>
    <w:rsid w:val="00B2393F"/>
    <w:rsid w:val="00B23AB1"/>
    <w:rsid w:val="00B23B86"/>
    <w:rsid w:val="00B23BFF"/>
    <w:rsid w:val="00B240BC"/>
    <w:rsid w:val="00B243D6"/>
    <w:rsid w:val="00B2450E"/>
    <w:rsid w:val="00B2467C"/>
    <w:rsid w:val="00B24775"/>
    <w:rsid w:val="00B24873"/>
    <w:rsid w:val="00B24C42"/>
    <w:rsid w:val="00B24C8D"/>
    <w:rsid w:val="00B24EB2"/>
    <w:rsid w:val="00B25142"/>
    <w:rsid w:val="00B25183"/>
    <w:rsid w:val="00B259A8"/>
    <w:rsid w:val="00B259F0"/>
    <w:rsid w:val="00B25BB8"/>
    <w:rsid w:val="00B25BEF"/>
    <w:rsid w:val="00B25D71"/>
    <w:rsid w:val="00B25D78"/>
    <w:rsid w:val="00B26291"/>
    <w:rsid w:val="00B264DE"/>
    <w:rsid w:val="00B265AE"/>
    <w:rsid w:val="00B2693F"/>
    <w:rsid w:val="00B26954"/>
    <w:rsid w:val="00B26B0D"/>
    <w:rsid w:val="00B26F2E"/>
    <w:rsid w:val="00B26F60"/>
    <w:rsid w:val="00B26FBD"/>
    <w:rsid w:val="00B2700C"/>
    <w:rsid w:val="00B271AA"/>
    <w:rsid w:val="00B271BD"/>
    <w:rsid w:val="00B271D4"/>
    <w:rsid w:val="00B2737C"/>
    <w:rsid w:val="00B275DC"/>
    <w:rsid w:val="00B27A1B"/>
    <w:rsid w:val="00B27A46"/>
    <w:rsid w:val="00B27BC7"/>
    <w:rsid w:val="00B30433"/>
    <w:rsid w:val="00B3062E"/>
    <w:rsid w:val="00B30665"/>
    <w:rsid w:val="00B30773"/>
    <w:rsid w:val="00B30791"/>
    <w:rsid w:val="00B30C34"/>
    <w:rsid w:val="00B30D6D"/>
    <w:rsid w:val="00B314B5"/>
    <w:rsid w:val="00B315D1"/>
    <w:rsid w:val="00B315E3"/>
    <w:rsid w:val="00B316B5"/>
    <w:rsid w:val="00B31795"/>
    <w:rsid w:val="00B3182E"/>
    <w:rsid w:val="00B318F4"/>
    <w:rsid w:val="00B31CD4"/>
    <w:rsid w:val="00B31D8D"/>
    <w:rsid w:val="00B320AE"/>
    <w:rsid w:val="00B322C4"/>
    <w:rsid w:val="00B32566"/>
    <w:rsid w:val="00B32CD2"/>
    <w:rsid w:val="00B32D4F"/>
    <w:rsid w:val="00B32DCA"/>
    <w:rsid w:val="00B32E4D"/>
    <w:rsid w:val="00B32FA9"/>
    <w:rsid w:val="00B330FC"/>
    <w:rsid w:val="00B331EF"/>
    <w:rsid w:val="00B333A7"/>
    <w:rsid w:val="00B336A8"/>
    <w:rsid w:val="00B337DB"/>
    <w:rsid w:val="00B33F2C"/>
    <w:rsid w:val="00B3411C"/>
    <w:rsid w:val="00B34567"/>
    <w:rsid w:val="00B34696"/>
    <w:rsid w:val="00B346BE"/>
    <w:rsid w:val="00B34717"/>
    <w:rsid w:val="00B3475D"/>
    <w:rsid w:val="00B34765"/>
    <w:rsid w:val="00B34794"/>
    <w:rsid w:val="00B34828"/>
    <w:rsid w:val="00B349A2"/>
    <w:rsid w:val="00B34A9B"/>
    <w:rsid w:val="00B34C98"/>
    <w:rsid w:val="00B34DC7"/>
    <w:rsid w:val="00B34DD1"/>
    <w:rsid w:val="00B34ED0"/>
    <w:rsid w:val="00B34FCC"/>
    <w:rsid w:val="00B3527D"/>
    <w:rsid w:val="00B352B0"/>
    <w:rsid w:val="00B35B2E"/>
    <w:rsid w:val="00B35BAF"/>
    <w:rsid w:val="00B360DC"/>
    <w:rsid w:val="00B36256"/>
    <w:rsid w:val="00B36363"/>
    <w:rsid w:val="00B36553"/>
    <w:rsid w:val="00B365E4"/>
    <w:rsid w:val="00B3664D"/>
    <w:rsid w:val="00B36661"/>
    <w:rsid w:val="00B367FC"/>
    <w:rsid w:val="00B36B5D"/>
    <w:rsid w:val="00B36D1E"/>
    <w:rsid w:val="00B36DD9"/>
    <w:rsid w:val="00B36E88"/>
    <w:rsid w:val="00B36F91"/>
    <w:rsid w:val="00B3706D"/>
    <w:rsid w:val="00B371D9"/>
    <w:rsid w:val="00B37234"/>
    <w:rsid w:val="00B375F7"/>
    <w:rsid w:val="00B37611"/>
    <w:rsid w:val="00B376A0"/>
    <w:rsid w:val="00B378AD"/>
    <w:rsid w:val="00B37911"/>
    <w:rsid w:val="00B37914"/>
    <w:rsid w:val="00B37A26"/>
    <w:rsid w:val="00B37BB4"/>
    <w:rsid w:val="00B37BD6"/>
    <w:rsid w:val="00B37FC3"/>
    <w:rsid w:val="00B40044"/>
    <w:rsid w:val="00B401BF"/>
    <w:rsid w:val="00B40212"/>
    <w:rsid w:val="00B4053D"/>
    <w:rsid w:val="00B405C3"/>
    <w:rsid w:val="00B407E4"/>
    <w:rsid w:val="00B4089B"/>
    <w:rsid w:val="00B4096F"/>
    <w:rsid w:val="00B409F4"/>
    <w:rsid w:val="00B40A3A"/>
    <w:rsid w:val="00B40C50"/>
    <w:rsid w:val="00B40C62"/>
    <w:rsid w:val="00B40CA3"/>
    <w:rsid w:val="00B40E32"/>
    <w:rsid w:val="00B40F28"/>
    <w:rsid w:val="00B413A4"/>
    <w:rsid w:val="00B414C7"/>
    <w:rsid w:val="00B41579"/>
    <w:rsid w:val="00B415BC"/>
    <w:rsid w:val="00B4179C"/>
    <w:rsid w:val="00B4182E"/>
    <w:rsid w:val="00B418EA"/>
    <w:rsid w:val="00B418EC"/>
    <w:rsid w:val="00B41AF7"/>
    <w:rsid w:val="00B41C19"/>
    <w:rsid w:val="00B41EB2"/>
    <w:rsid w:val="00B41F83"/>
    <w:rsid w:val="00B420D1"/>
    <w:rsid w:val="00B42145"/>
    <w:rsid w:val="00B42151"/>
    <w:rsid w:val="00B42189"/>
    <w:rsid w:val="00B42232"/>
    <w:rsid w:val="00B4235D"/>
    <w:rsid w:val="00B42374"/>
    <w:rsid w:val="00B424AC"/>
    <w:rsid w:val="00B428A5"/>
    <w:rsid w:val="00B42BBE"/>
    <w:rsid w:val="00B42C6F"/>
    <w:rsid w:val="00B42E91"/>
    <w:rsid w:val="00B42E9E"/>
    <w:rsid w:val="00B42EB8"/>
    <w:rsid w:val="00B42F17"/>
    <w:rsid w:val="00B4310D"/>
    <w:rsid w:val="00B432CF"/>
    <w:rsid w:val="00B434BF"/>
    <w:rsid w:val="00B43BDE"/>
    <w:rsid w:val="00B43DC3"/>
    <w:rsid w:val="00B43F62"/>
    <w:rsid w:val="00B44064"/>
    <w:rsid w:val="00B443A7"/>
    <w:rsid w:val="00B443A9"/>
    <w:rsid w:val="00B44594"/>
    <w:rsid w:val="00B44598"/>
    <w:rsid w:val="00B44CCC"/>
    <w:rsid w:val="00B44D12"/>
    <w:rsid w:val="00B44DB7"/>
    <w:rsid w:val="00B44DD4"/>
    <w:rsid w:val="00B44E06"/>
    <w:rsid w:val="00B44F98"/>
    <w:rsid w:val="00B45006"/>
    <w:rsid w:val="00B4501B"/>
    <w:rsid w:val="00B4512B"/>
    <w:rsid w:val="00B4513A"/>
    <w:rsid w:val="00B452A6"/>
    <w:rsid w:val="00B4565D"/>
    <w:rsid w:val="00B4569F"/>
    <w:rsid w:val="00B45769"/>
    <w:rsid w:val="00B45925"/>
    <w:rsid w:val="00B45A50"/>
    <w:rsid w:val="00B45AEB"/>
    <w:rsid w:val="00B45CA9"/>
    <w:rsid w:val="00B45D64"/>
    <w:rsid w:val="00B45E2F"/>
    <w:rsid w:val="00B45E77"/>
    <w:rsid w:val="00B45EEF"/>
    <w:rsid w:val="00B46102"/>
    <w:rsid w:val="00B46732"/>
    <w:rsid w:val="00B467FC"/>
    <w:rsid w:val="00B46802"/>
    <w:rsid w:val="00B46811"/>
    <w:rsid w:val="00B46AB4"/>
    <w:rsid w:val="00B46B29"/>
    <w:rsid w:val="00B46CA3"/>
    <w:rsid w:val="00B46CD3"/>
    <w:rsid w:val="00B46D6C"/>
    <w:rsid w:val="00B46E2A"/>
    <w:rsid w:val="00B46F35"/>
    <w:rsid w:val="00B4737F"/>
    <w:rsid w:val="00B47779"/>
    <w:rsid w:val="00B477D7"/>
    <w:rsid w:val="00B47850"/>
    <w:rsid w:val="00B478A8"/>
    <w:rsid w:val="00B47B18"/>
    <w:rsid w:val="00B47C63"/>
    <w:rsid w:val="00B47F1F"/>
    <w:rsid w:val="00B50086"/>
    <w:rsid w:val="00B500A5"/>
    <w:rsid w:val="00B503D1"/>
    <w:rsid w:val="00B50445"/>
    <w:rsid w:val="00B5046E"/>
    <w:rsid w:val="00B504F2"/>
    <w:rsid w:val="00B505AD"/>
    <w:rsid w:val="00B50618"/>
    <w:rsid w:val="00B508C5"/>
    <w:rsid w:val="00B508F0"/>
    <w:rsid w:val="00B50C40"/>
    <w:rsid w:val="00B50C89"/>
    <w:rsid w:val="00B50DAD"/>
    <w:rsid w:val="00B51091"/>
    <w:rsid w:val="00B5109A"/>
    <w:rsid w:val="00B514D0"/>
    <w:rsid w:val="00B515DD"/>
    <w:rsid w:val="00B518F7"/>
    <w:rsid w:val="00B51926"/>
    <w:rsid w:val="00B51D79"/>
    <w:rsid w:val="00B51F2D"/>
    <w:rsid w:val="00B51F5A"/>
    <w:rsid w:val="00B52087"/>
    <w:rsid w:val="00B52315"/>
    <w:rsid w:val="00B52357"/>
    <w:rsid w:val="00B5293B"/>
    <w:rsid w:val="00B52D11"/>
    <w:rsid w:val="00B53392"/>
    <w:rsid w:val="00B5342A"/>
    <w:rsid w:val="00B5349E"/>
    <w:rsid w:val="00B53502"/>
    <w:rsid w:val="00B535CB"/>
    <w:rsid w:val="00B536AC"/>
    <w:rsid w:val="00B53876"/>
    <w:rsid w:val="00B53989"/>
    <w:rsid w:val="00B53DB5"/>
    <w:rsid w:val="00B54065"/>
    <w:rsid w:val="00B540A5"/>
    <w:rsid w:val="00B54331"/>
    <w:rsid w:val="00B54575"/>
    <w:rsid w:val="00B5471A"/>
    <w:rsid w:val="00B54724"/>
    <w:rsid w:val="00B548EB"/>
    <w:rsid w:val="00B5499B"/>
    <w:rsid w:val="00B54A65"/>
    <w:rsid w:val="00B54A85"/>
    <w:rsid w:val="00B54C6C"/>
    <w:rsid w:val="00B54E20"/>
    <w:rsid w:val="00B54F71"/>
    <w:rsid w:val="00B55475"/>
    <w:rsid w:val="00B5553A"/>
    <w:rsid w:val="00B55681"/>
    <w:rsid w:val="00B557BF"/>
    <w:rsid w:val="00B557C5"/>
    <w:rsid w:val="00B557F9"/>
    <w:rsid w:val="00B558A0"/>
    <w:rsid w:val="00B5591A"/>
    <w:rsid w:val="00B55B4E"/>
    <w:rsid w:val="00B55D94"/>
    <w:rsid w:val="00B55E7C"/>
    <w:rsid w:val="00B55F07"/>
    <w:rsid w:val="00B55F32"/>
    <w:rsid w:val="00B55FCE"/>
    <w:rsid w:val="00B5638B"/>
    <w:rsid w:val="00B565C3"/>
    <w:rsid w:val="00B56681"/>
    <w:rsid w:val="00B56717"/>
    <w:rsid w:val="00B567F5"/>
    <w:rsid w:val="00B56A54"/>
    <w:rsid w:val="00B56C2D"/>
    <w:rsid w:val="00B56D3F"/>
    <w:rsid w:val="00B572AD"/>
    <w:rsid w:val="00B574F5"/>
    <w:rsid w:val="00B57771"/>
    <w:rsid w:val="00B5794A"/>
    <w:rsid w:val="00B57A07"/>
    <w:rsid w:val="00B57C63"/>
    <w:rsid w:val="00B57E60"/>
    <w:rsid w:val="00B600AC"/>
    <w:rsid w:val="00B600C3"/>
    <w:rsid w:val="00B60170"/>
    <w:rsid w:val="00B603C2"/>
    <w:rsid w:val="00B603DB"/>
    <w:rsid w:val="00B60690"/>
    <w:rsid w:val="00B606B2"/>
    <w:rsid w:val="00B606CF"/>
    <w:rsid w:val="00B61018"/>
    <w:rsid w:val="00B61048"/>
    <w:rsid w:val="00B6109C"/>
    <w:rsid w:val="00B61165"/>
    <w:rsid w:val="00B6124F"/>
    <w:rsid w:val="00B612AB"/>
    <w:rsid w:val="00B612C4"/>
    <w:rsid w:val="00B61317"/>
    <w:rsid w:val="00B61340"/>
    <w:rsid w:val="00B613C7"/>
    <w:rsid w:val="00B61452"/>
    <w:rsid w:val="00B616D7"/>
    <w:rsid w:val="00B617CB"/>
    <w:rsid w:val="00B617D6"/>
    <w:rsid w:val="00B61B42"/>
    <w:rsid w:val="00B61C74"/>
    <w:rsid w:val="00B61E61"/>
    <w:rsid w:val="00B61E7D"/>
    <w:rsid w:val="00B61F8B"/>
    <w:rsid w:val="00B623B5"/>
    <w:rsid w:val="00B62594"/>
    <w:rsid w:val="00B627A3"/>
    <w:rsid w:val="00B627AF"/>
    <w:rsid w:val="00B62A3A"/>
    <w:rsid w:val="00B62BEA"/>
    <w:rsid w:val="00B62F4E"/>
    <w:rsid w:val="00B630D9"/>
    <w:rsid w:val="00B6310C"/>
    <w:rsid w:val="00B63534"/>
    <w:rsid w:val="00B6364F"/>
    <w:rsid w:val="00B636F9"/>
    <w:rsid w:val="00B63831"/>
    <w:rsid w:val="00B63836"/>
    <w:rsid w:val="00B6383F"/>
    <w:rsid w:val="00B6390A"/>
    <w:rsid w:val="00B63DC0"/>
    <w:rsid w:val="00B63E05"/>
    <w:rsid w:val="00B63E12"/>
    <w:rsid w:val="00B63E5A"/>
    <w:rsid w:val="00B63FC1"/>
    <w:rsid w:val="00B64290"/>
    <w:rsid w:val="00B6429F"/>
    <w:rsid w:val="00B64414"/>
    <w:rsid w:val="00B646A9"/>
    <w:rsid w:val="00B649DA"/>
    <w:rsid w:val="00B64C6B"/>
    <w:rsid w:val="00B64E41"/>
    <w:rsid w:val="00B64F30"/>
    <w:rsid w:val="00B64FEF"/>
    <w:rsid w:val="00B651EF"/>
    <w:rsid w:val="00B654BC"/>
    <w:rsid w:val="00B65659"/>
    <w:rsid w:val="00B6568B"/>
    <w:rsid w:val="00B65769"/>
    <w:rsid w:val="00B6588A"/>
    <w:rsid w:val="00B658F2"/>
    <w:rsid w:val="00B65C5F"/>
    <w:rsid w:val="00B65D91"/>
    <w:rsid w:val="00B65E2C"/>
    <w:rsid w:val="00B661FD"/>
    <w:rsid w:val="00B6651C"/>
    <w:rsid w:val="00B665B8"/>
    <w:rsid w:val="00B665C8"/>
    <w:rsid w:val="00B6671C"/>
    <w:rsid w:val="00B6698E"/>
    <w:rsid w:val="00B66A9C"/>
    <w:rsid w:val="00B66E4A"/>
    <w:rsid w:val="00B66F1D"/>
    <w:rsid w:val="00B66FCD"/>
    <w:rsid w:val="00B6738C"/>
    <w:rsid w:val="00B67407"/>
    <w:rsid w:val="00B67630"/>
    <w:rsid w:val="00B67645"/>
    <w:rsid w:val="00B67774"/>
    <w:rsid w:val="00B678A6"/>
    <w:rsid w:val="00B67C7C"/>
    <w:rsid w:val="00B67FF6"/>
    <w:rsid w:val="00B70075"/>
    <w:rsid w:val="00B70151"/>
    <w:rsid w:val="00B7026D"/>
    <w:rsid w:val="00B7060B"/>
    <w:rsid w:val="00B70906"/>
    <w:rsid w:val="00B7099E"/>
    <w:rsid w:val="00B70AA8"/>
    <w:rsid w:val="00B70B66"/>
    <w:rsid w:val="00B70DC7"/>
    <w:rsid w:val="00B70F73"/>
    <w:rsid w:val="00B712B2"/>
    <w:rsid w:val="00B7137A"/>
    <w:rsid w:val="00B71507"/>
    <w:rsid w:val="00B71568"/>
    <w:rsid w:val="00B7161F"/>
    <w:rsid w:val="00B71703"/>
    <w:rsid w:val="00B7175C"/>
    <w:rsid w:val="00B718C9"/>
    <w:rsid w:val="00B71AB1"/>
    <w:rsid w:val="00B71C2F"/>
    <w:rsid w:val="00B71D92"/>
    <w:rsid w:val="00B71F7E"/>
    <w:rsid w:val="00B7209C"/>
    <w:rsid w:val="00B7225E"/>
    <w:rsid w:val="00B7228D"/>
    <w:rsid w:val="00B726B3"/>
    <w:rsid w:val="00B72A6C"/>
    <w:rsid w:val="00B72B96"/>
    <w:rsid w:val="00B72C41"/>
    <w:rsid w:val="00B72F0E"/>
    <w:rsid w:val="00B72F90"/>
    <w:rsid w:val="00B72FDE"/>
    <w:rsid w:val="00B73004"/>
    <w:rsid w:val="00B73029"/>
    <w:rsid w:val="00B7303A"/>
    <w:rsid w:val="00B7303B"/>
    <w:rsid w:val="00B731BA"/>
    <w:rsid w:val="00B73549"/>
    <w:rsid w:val="00B7365F"/>
    <w:rsid w:val="00B73882"/>
    <w:rsid w:val="00B73927"/>
    <w:rsid w:val="00B73AF1"/>
    <w:rsid w:val="00B73B78"/>
    <w:rsid w:val="00B73D48"/>
    <w:rsid w:val="00B73DAC"/>
    <w:rsid w:val="00B741E7"/>
    <w:rsid w:val="00B74275"/>
    <w:rsid w:val="00B7436E"/>
    <w:rsid w:val="00B74486"/>
    <w:rsid w:val="00B74535"/>
    <w:rsid w:val="00B749D7"/>
    <w:rsid w:val="00B74A1E"/>
    <w:rsid w:val="00B74C52"/>
    <w:rsid w:val="00B75107"/>
    <w:rsid w:val="00B7526D"/>
    <w:rsid w:val="00B75301"/>
    <w:rsid w:val="00B753AE"/>
    <w:rsid w:val="00B754E7"/>
    <w:rsid w:val="00B75A22"/>
    <w:rsid w:val="00B75E07"/>
    <w:rsid w:val="00B7604E"/>
    <w:rsid w:val="00B760E5"/>
    <w:rsid w:val="00B76335"/>
    <w:rsid w:val="00B7656E"/>
    <w:rsid w:val="00B76725"/>
    <w:rsid w:val="00B7697A"/>
    <w:rsid w:val="00B769B9"/>
    <w:rsid w:val="00B76AAC"/>
    <w:rsid w:val="00B76C50"/>
    <w:rsid w:val="00B76D18"/>
    <w:rsid w:val="00B76E01"/>
    <w:rsid w:val="00B76EF2"/>
    <w:rsid w:val="00B76F06"/>
    <w:rsid w:val="00B76F56"/>
    <w:rsid w:val="00B77050"/>
    <w:rsid w:val="00B7718D"/>
    <w:rsid w:val="00B77357"/>
    <w:rsid w:val="00B7741D"/>
    <w:rsid w:val="00B77731"/>
    <w:rsid w:val="00B77875"/>
    <w:rsid w:val="00B77BEF"/>
    <w:rsid w:val="00B80092"/>
    <w:rsid w:val="00B80104"/>
    <w:rsid w:val="00B804DB"/>
    <w:rsid w:val="00B80526"/>
    <w:rsid w:val="00B80532"/>
    <w:rsid w:val="00B806B8"/>
    <w:rsid w:val="00B8088A"/>
    <w:rsid w:val="00B80908"/>
    <w:rsid w:val="00B8095E"/>
    <w:rsid w:val="00B80A69"/>
    <w:rsid w:val="00B80EC4"/>
    <w:rsid w:val="00B81034"/>
    <w:rsid w:val="00B810FB"/>
    <w:rsid w:val="00B81117"/>
    <w:rsid w:val="00B811A5"/>
    <w:rsid w:val="00B811A7"/>
    <w:rsid w:val="00B81320"/>
    <w:rsid w:val="00B815E6"/>
    <w:rsid w:val="00B81811"/>
    <w:rsid w:val="00B81AB7"/>
    <w:rsid w:val="00B81D4D"/>
    <w:rsid w:val="00B81FC1"/>
    <w:rsid w:val="00B81FE4"/>
    <w:rsid w:val="00B82068"/>
    <w:rsid w:val="00B820A6"/>
    <w:rsid w:val="00B82243"/>
    <w:rsid w:val="00B822FA"/>
    <w:rsid w:val="00B82426"/>
    <w:rsid w:val="00B82624"/>
    <w:rsid w:val="00B8272F"/>
    <w:rsid w:val="00B82BE1"/>
    <w:rsid w:val="00B82D33"/>
    <w:rsid w:val="00B82DDE"/>
    <w:rsid w:val="00B82E28"/>
    <w:rsid w:val="00B82F6F"/>
    <w:rsid w:val="00B830FD"/>
    <w:rsid w:val="00B832A2"/>
    <w:rsid w:val="00B8351F"/>
    <w:rsid w:val="00B835A1"/>
    <w:rsid w:val="00B838E2"/>
    <w:rsid w:val="00B8395C"/>
    <w:rsid w:val="00B83ABF"/>
    <w:rsid w:val="00B83E04"/>
    <w:rsid w:val="00B83E7B"/>
    <w:rsid w:val="00B843A9"/>
    <w:rsid w:val="00B84780"/>
    <w:rsid w:val="00B847B9"/>
    <w:rsid w:val="00B84E49"/>
    <w:rsid w:val="00B850D8"/>
    <w:rsid w:val="00B85132"/>
    <w:rsid w:val="00B852C9"/>
    <w:rsid w:val="00B8553C"/>
    <w:rsid w:val="00B85CC3"/>
    <w:rsid w:val="00B85CD8"/>
    <w:rsid w:val="00B85DED"/>
    <w:rsid w:val="00B85F1B"/>
    <w:rsid w:val="00B862CB"/>
    <w:rsid w:val="00B863A8"/>
    <w:rsid w:val="00B86490"/>
    <w:rsid w:val="00B8649A"/>
    <w:rsid w:val="00B86712"/>
    <w:rsid w:val="00B86AE1"/>
    <w:rsid w:val="00B86AEB"/>
    <w:rsid w:val="00B86BF1"/>
    <w:rsid w:val="00B8713C"/>
    <w:rsid w:val="00B871B2"/>
    <w:rsid w:val="00B87240"/>
    <w:rsid w:val="00B872EB"/>
    <w:rsid w:val="00B875E8"/>
    <w:rsid w:val="00B877BE"/>
    <w:rsid w:val="00B878B9"/>
    <w:rsid w:val="00B878FA"/>
    <w:rsid w:val="00B8796B"/>
    <w:rsid w:val="00B87B0B"/>
    <w:rsid w:val="00B87C4D"/>
    <w:rsid w:val="00B900BD"/>
    <w:rsid w:val="00B900C1"/>
    <w:rsid w:val="00B90298"/>
    <w:rsid w:val="00B905C1"/>
    <w:rsid w:val="00B90716"/>
    <w:rsid w:val="00B90842"/>
    <w:rsid w:val="00B909A3"/>
    <w:rsid w:val="00B909FB"/>
    <w:rsid w:val="00B90A70"/>
    <w:rsid w:val="00B90B71"/>
    <w:rsid w:val="00B90E8F"/>
    <w:rsid w:val="00B91183"/>
    <w:rsid w:val="00B912DE"/>
    <w:rsid w:val="00B91C56"/>
    <w:rsid w:val="00B91D03"/>
    <w:rsid w:val="00B91E05"/>
    <w:rsid w:val="00B91FAB"/>
    <w:rsid w:val="00B92268"/>
    <w:rsid w:val="00B92703"/>
    <w:rsid w:val="00B9291F"/>
    <w:rsid w:val="00B92A97"/>
    <w:rsid w:val="00B92AEF"/>
    <w:rsid w:val="00B92BDF"/>
    <w:rsid w:val="00B92F7E"/>
    <w:rsid w:val="00B9303C"/>
    <w:rsid w:val="00B9319B"/>
    <w:rsid w:val="00B9339A"/>
    <w:rsid w:val="00B9350E"/>
    <w:rsid w:val="00B9361A"/>
    <w:rsid w:val="00B93659"/>
    <w:rsid w:val="00B9366B"/>
    <w:rsid w:val="00B937F1"/>
    <w:rsid w:val="00B9382A"/>
    <w:rsid w:val="00B93856"/>
    <w:rsid w:val="00B93A21"/>
    <w:rsid w:val="00B93B6D"/>
    <w:rsid w:val="00B93C89"/>
    <w:rsid w:val="00B94112"/>
    <w:rsid w:val="00B9441B"/>
    <w:rsid w:val="00B94540"/>
    <w:rsid w:val="00B947BF"/>
    <w:rsid w:val="00B9488B"/>
    <w:rsid w:val="00B94DC0"/>
    <w:rsid w:val="00B950E1"/>
    <w:rsid w:val="00B9515B"/>
    <w:rsid w:val="00B95164"/>
    <w:rsid w:val="00B9517B"/>
    <w:rsid w:val="00B95563"/>
    <w:rsid w:val="00B957B9"/>
    <w:rsid w:val="00B957F5"/>
    <w:rsid w:val="00B95A2D"/>
    <w:rsid w:val="00B95B1E"/>
    <w:rsid w:val="00B95C04"/>
    <w:rsid w:val="00B95CE2"/>
    <w:rsid w:val="00B95DF3"/>
    <w:rsid w:val="00B95E90"/>
    <w:rsid w:val="00B95F52"/>
    <w:rsid w:val="00B95FE0"/>
    <w:rsid w:val="00B962F9"/>
    <w:rsid w:val="00B96379"/>
    <w:rsid w:val="00B963E2"/>
    <w:rsid w:val="00B966D1"/>
    <w:rsid w:val="00B96A09"/>
    <w:rsid w:val="00B96A3D"/>
    <w:rsid w:val="00B96B5C"/>
    <w:rsid w:val="00B96D49"/>
    <w:rsid w:val="00B96EA7"/>
    <w:rsid w:val="00B96FA2"/>
    <w:rsid w:val="00B972B4"/>
    <w:rsid w:val="00B976DD"/>
    <w:rsid w:val="00B979F0"/>
    <w:rsid w:val="00B97C02"/>
    <w:rsid w:val="00BA0077"/>
    <w:rsid w:val="00BA020F"/>
    <w:rsid w:val="00BA026E"/>
    <w:rsid w:val="00BA028D"/>
    <w:rsid w:val="00BA031D"/>
    <w:rsid w:val="00BA0512"/>
    <w:rsid w:val="00BA0513"/>
    <w:rsid w:val="00BA0591"/>
    <w:rsid w:val="00BA05BA"/>
    <w:rsid w:val="00BA05CD"/>
    <w:rsid w:val="00BA083A"/>
    <w:rsid w:val="00BA0963"/>
    <w:rsid w:val="00BA0B44"/>
    <w:rsid w:val="00BA0CA3"/>
    <w:rsid w:val="00BA0CAC"/>
    <w:rsid w:val="00BA1035"/>
    <w:rsid w:val="00BA1134"/>
    <w:rsid w:val="00BA128F"/>
    <w:rsid w:val="00BA14CE"/>
    <w:rsid w:val="00BA150B"/>
    <w:rsid w:val="00BA1580"/>
    <w:rsid w:val="00BA1705"/>
    <w:rsid w:val="00BA170C"/>
    <w:rsid w:val="00BA1806"/>
    <w:rsid w:val="00BA1923"/>
    <w:rsid w:val="00BA1A38"/>
    <w:rsid w:val="00BA1B4E"/>
    <w:rsid w:val="00BA1B9A"/>
    <w:rsid w:val="00BA1BF8"/>
    <w:rsid w:val="00BA1F71"/>
    <w:rsid w:val="00BA209E"/>
    <w:rsid w:val="00BA2296"/>
    <w:rsid w:val="00BA2483"/>
    <w:rsid w:val="00BA24AE"/>
    <w:rsid w:val="00BA2535"/>
    <w:rsid w:val="00BA2589"/>
    <w:rsid w:val="00BA26F2"/>
    <w:rsid w:val="00BA2BB8"/>
    <w:rsid w:val="00BA2BF8"/>
    <w:rsid w:val="00BA2E41"/>
    <w:rsid w:val="00BA2FD2"/>
    <w:rsid w:val="00BA32C0"/>
    <w:rsid w:val="00BA3757"/>
    <w:rsid w:val="00BA3827"/>
    <w:rsid w:val="00BA3984"/>
    <w:rsid w:val="00BA3C15"/>
    <w:rsid w:val="00BA3C39"/>
    <w:rsid w:val="00BA3E2E"/>
    <w:rsid w:val="00BA3F0E"/>
    <w:rsid w:val="00BA404F"/>
    <w:rsid w:val="00BA416E"/>
    <w:rsid w:val="00BA4312"/>
    <w:rsid w:val="00BA436D"/>
    <w:rsid w:val="00BA49DD"/>
    <w:rsid w:val="00BA4A6B"/>
    <w:rsid w:val="00BA4B52"/>
    <w:rsid w:val="00BA50C9"/>
    <w:rsid w:val="00BA51FA"/>
    <w:rsid w:val="00BA53EB"/>
    <w:rsid w:val="00BA552B"/>
    <w:rsid w:val="00BA5617"/>
    <w:rsid w:val="00BA5689"/>
    <w:rsid w:val="00BA594F"/>
    <w:rsid w:val="00BA61FE"/>
    <w:rsid w:val="00BA6361"/>
    <w:rsid w:val="00BA63F8"/>
    <w:rsid w:val="00BA6622"/>
    <w:rsid w:val="00BA6625"/>
    <w:rsid w:val="00BA6638"/>
    <w:rsid w:val="00BA6653"/>
    <w:rsid w:val="00BA68E2"/>
    <w:rsid w:val="00BA68F0"/>
    <w:rsid w:val="00BA6A0C"/>
    <w:rsid w:val="00BA6B09"/>
    <w:rsid w:val="00BA6C4A"/>
    <w:rsid w:val="00BA6C7E"/>
    <w:rsid w:val="00BA6DF2"/>
    <w:rsid w:val="00BA6E97"/>
    <w:rsid w:val="00BA6EE9"/>
    <w:rsid w:val="00BA6F65"/>
    <w:rsid w:val="00BA7018"/>
    <w:rsid w:val="00BA724F"/>
    <w:rsid w:val="00BA7461"/>
    <w:rsid w:val="00BA74E2"/>
    <w:rsid w:val="00BA76DD"/>
    <w:rsid w:val="00BA78A7"/>
    <w:rsid w:val="00BA78B5"/>
    <w:rsid w:val="00BA7C7E"/>
    <w:rsid w:val="00BA7CCC"/>
    <w:rsid w:val="00BA7DCA"/>
    <w:rsid w:val="00BB0215"/>
    <w:rsid w:val="00BB036E"/>
    <w:rsid w:val="00BB03ED"/>
    <w:rsid w:val="00BB0479"/>
    <w:rsid w:val="00BB0538"/>
    <w:rsid w:val="00BB0750"/>
    <w:rsid w:val="00BB07CD"/>
    <w:rsid w:val="00BB0883"/>
    <w:rsid w:val="00BB08FC"/>
    <w:rsid w:val="00BB0A3A"/>
    <w:rsid w:val="00BB0EBF"/>
    <w:rsid w:val="00BB0F58"/>
    <w:rsid w:val="00BB0FC2"/>
    <w:rsid w:val="00BB1263"/>
    <w:rsid w:val="00BB128F"/>
    <w:rsid w:val="00BB1440"/>
    <w:rsid w:val="00BB17FD"/>
    <w:rsid w:val="00BB1882"/>
    <w:rsid w:val="00BB18AC"/>
    <w:rsid w:val="00BB1B36"/>
    <w:rsid w:val="00BB1C75"/>
    <w:rsid w:val="00BB1C8F"/>
    <w:rsid w:val="00BB1FCB"/>
    <w:rsid w:val="00BB201B"/>
    <w:rsid w:val="00BB21E1"/>
    <w:rsid w:val="00BB22F5"/>
    <w:rsid w:val="00BB23C7"/>
    <w:rsid w:val="00BB2403"/>
    <w:rsid w:val="00BB257C"/>
    <w:rsid w:val="00BB2592"/>
    <w:rsid w:val="00BB25F5"/>
    <w:rsid w:val="00BB265F"/>
    <w:rsid w:val="00BB29DE"/>
    <w:rsid w:val="00BB2BBA"/>
    <w:rsid w:val="00BB2D59"/>
    <w:rsid w:val="00BB2D65"/>
    <w:rsid w:val="00BB3016"/>
    <w:rsid w:val="00BB30C3"/>
    <w:rsid w:val="00BB3161"/>
    <w:rsid w:val="00BB3208"/>
    <w:rsid w:val="00BB34A9"/>
    <w:rsid w:val="00BB34EB"/>
    <w:rsid w:val="00BB3650"/>
    <w:rsid w:val="00BB3720"/>
    <w:rsid w:val="00BB37EA"/>
    <w:rsid w:val="00BB39B7"/>
    <w:rsid w:val="00BB3AFE"/>
    <w:rsid w:val="00BB3B81"/>
    <w:rsid w:val="00BB3B9A"/>
    <w:rsid w:val="00BB3CE5"/>
    <w:rsid w:val="00BB3E31"/>
    <w:rsid w:val="00BB4174"/>
    <w:rsid w:val="00BB488D"/>
    <w:rsid w:val="00BB4A0C"/>
    <w:rsid w:val="00BB4A9C"/>
    <w:rsid w:val="00BB4AF4"/>
    <w:rsid w:val="00BB4B72"/>
    <w:rsid w:val="00BB4D91"/>
    <w:rsid w:val="00BB4FAE"/>
    <w:rsid w:val="00BB5075"/>
    <w:rsid w:val="00BB5480"/>
    <w:rsid w:val="00BB5482"/>
    <w:rsid w:val="00BB5618"/>
    <w:rsid w:val="00BB589E"/>
    <w:rsid w:val="00BB5A44"/>
    <w:rsid w:val="00BB5B2A"/>
    <w:rsid w:val="00BB5D6D"/>
    <w:rsid w:val="00BB5DBC"/>
    <w:rsid w:val="00BB5EEA"/>
    <w:rsid w:val="00BB60C4"/>
    <w:rsid w:val="00BB6347"/>
    <w:rsid w:val="00BB678C"/>
    <w:rsid w:val="00BB6894"/>
    <w:rsid w:val="00BB69AF"/>
    <w:rsid w:val="00BB69F8"/>
    <w:rsid w:val="00BB6A0A"/>
    <w:rsid w:val="00BB6C01"/>
    <w:rsid w:val="00BB6D75"/>
    <w:rsid w:val="00BB6E42"/>
    <w:rsid w:val="00BB6F73"/>
    <w:rsid w:val="00BB7080"/>
    <w:rsid w:val="00BB748C"/>
    <w:rsid w:val="00BB75C0"/>
    <w:rsid w:val="00BB769D"/>
    <w:rsid w:val="00BB7818"/>
    <w:rsid w:val="00BB7963"/>
    <w:rsid w:val="00BB7BFE"/>
    <w:rsid w:val="00BB7D58"/>
    <w:rsid w:val="00BC05D6"/>
    <w:rsid w:val="00BC064C"/>
    <w:rsid w:val="00BC099C"/>
    <w:rsid w:val="00BC0C7F"/>
    <w:rsid w:val="00BC101F"/>
    <w:rsid w:val="00BC1274"/>
    <w:rsid w:val="00BC15BF"/>
    <w:rsid w:val="00BC15F8"/>
    <w:rsid w:val="00BC173B"/>
    <w:rsid w:val="00BC174D"/>
    <w:rsid w:val="00BC1B99"/>
    <w:rsid w:val="00BC1C69"/>
    <w:rsid w:val="00BC1CA8"/>
    <w:rsid w:val="00BC1E42"/>
    <w:rsid w:val="00BC1F79"/>
    <w:rsid w:val="00BC20CA"/>
    <w:rsid w:val="00BC2129"/>
    <w:rsid w:val="00BC2294"/>
    <w:rsid w:val="00BC22A0"/>
    <w:rsid w:val="00BC271C"/>
    <w:rsid w:val="00BC2771"/>
    <w:rsid w:val="00BC29E3"/>
    <w:rsid w:val="00BC2A34"/>
    <w:rsid w:val="00BC2BB1"/>
    <w:rsid w:val="00BC2BF7"/>
    <w:rsid w:val="00BC2C2A"/>
    <w:rsid w:val="00BC2DA5"/>
    <w:rsid w:val="00BC31AA"/>
    <w:rsid w:val="00BC320C"/>
    <w:rsid w:val="00BC3761"/>
    <w:rsid w:val="00BC381B"/>
    <w:rsid w:val="00BC3868"/>
    <w:rsid w:val="00BC3874"/>
    <w:rsid w:val="00BC38D2"/>
    <w:rsid w:val="00BC3995"/>
    <w:rsid w:val="00BC3AB2"/>
    <w:rsid w:val="00BC3B24"/>
    <w:rsid w:val="00BC3C27"/>
    <w:rsid w:val="00BC3C2F"/>
    <w:rsid w:val="00BC4194"/>
    <w:rsid w:val="00BC4203"/>
    <w:rsid w:val="00BC4327"/>
    <w:rsid w:val="00BC44C4"/>
    <w:rsid w:val="00BC44CF"/>
    <w:rsid w:val="00BC4A95"/>
    <w:rsid w:val="00BC4BF2"/>
    <w:rsid w:val="00BC4C63"/>
    <w:rsid w:val="00BC4DF8"/>
    <w:rsid w:val="00BC4E29"/>
    <w:rsid w:val="00BC503D"/>
    <w:rsid w:val="00BC516D"/>
    <w:rsid w:val="00BC51F0"/>
    <w:rsid w:val="00BC5211"/>
    <w:rsid w:val="00BC535D"/>
    <w:rsid w:val="00BC53AF"/>
    <w:rsid w:val="00BC54C5"/>
    <w:rsid w:val="00BC57B1"/>
    <w:rsid w:val="00BC59D7"/>
    <w:rsid w:val="00BC5A1F"/>
    <w:rsid w:val="00BC5A89"/>
    <w:rsid w:val="00BC5B38"/>
    <w:rsid w:val="00BC5BA0"/>
    <w:rsid w:val="00BC5EDD"/>
    <w:rsid w:val="00BC62BD"/>
    <w:rsid w:val="00BC6303"/>
    <w:rsid w:val="00BC6348"/>
    <w:rsid w:val="00BC655D"/>
    <w:rsid w:val="00BC662D"/>
    <w:rsid w:val="00BC674D"/>
    <w:rsid w:val="00BC6942"/>
    <w:rsid w:val="00BC6B15"/>
    <w:rsid w:val="00BC6B98"/>
    <w:rsid w:val="00BC6D7B"/>
    <w:rsid w:val="00BC6DFB"/>
    <w:rsid w:val="00BC6EDF"/>
    <w:rsid w:val="00BC6EF1"/>
    <w:rsid w:val="00BC721D"/>
    <w:rsid w:val="00BC7238"/>
    <w:rsid w:val="00BC72DB"/>
    <w:rsid w:val="00BC7306"/>
    <w:rsid w:val="00BC7382"/>
    <w:rsid w:val="00BC762B"/>
    <w:rsid w:val="00BC78C2"/>
    <w:rsid w:val="00BC78D0"/>
    <w:rsid w:val="00BC7943"/>
    <w:rsid w:val="00BC7AC5"/>
    <w:rsid w:val="00BC7AC9"/>
    <w:rsid w:val="00BC7B6F"/>
    <w:rsid w:val="00BC7C57"/>
    <w:rsid w:val="00BD00B2"/>
    <w:rsid w:val="00BD024D"/>
    <w:rsid w:val="00BD04B0"/>
    <w:rsid w:val="00BD05F1"/>
    <w:rsid w:val="00BD071D"/>
    <w:rsid w:val="00BD07AB"/>
    <w:rsid w:val="00BD08AF"/>
    <w:rsid w:val="00BD08FE"/>
    <w:rsid w:val="00BD09C2"/>
    <w:rsid w:val="00BD09DB"/>
    <w:rsid w:val="00BD0AD9"/>
    <w:rsid w:val="00BD0C2F"/>
    <w:rsid w:val="00BD0D05"/>
    <w:rsid w:val="00BD1098"/>
    <w:rsid w:val="00BD131E"/>
    <w:rsid w:val="00BD1391"/>
    <w:rsid w:val="00BD1436"/>
    <w:rsid w:val="00BD15BE"/>
    <w:rsid w:val="00BD160C"/>
    <w:rsid w:val="00BD168B"/>
    <w:rsid w:val="00BD1C6F"/>
    <w:rsid w:val="00BD1C99"/>
    <w:rsid w:val="00BD1EBE"/>
    <w:rsid w:val="00BD2139"/>
    <w:rsid w:val="00BD21C7"/>
    <w:rsid w:val="00BD2405"/>
    <w:rsid w:val="00BD25E5"/>
    <w:rsid w:val="00BD263C"/>
    <w:rsid w:val="00BD2EDE"/>
    <w:rsid w:val="00BD310E"/>
    <w:rsid w:val="00BD31BC"/>
    <w:rsid w:val="00BD32BE"/>
    <w:rsid w:val="00BD334B"/>
    <w:rsid w:val="00BD354B"/>
    <w:rsid w:val="00BD3594"/>
    <w:rsid w:val="00BD3A28"/>
    <w:rsid w:val="00BD3A4A"/>
    <w:rsid w:val="00BD4030"/>
    <w:rsid w:val="00BD42F4"/>
    <w:rsid w:val="00BD434D"/>
    <w:rsid w:val="00BD4692"/>
    <w:rsid w:val="00BD46A5"/>
    <w:rsid w:val="00BD470F"/>
    <w:rsid w:val="00BD4785"/>
    <w:rsid w:val="00BD47F0"/>
    <w:rsid w:val="00BD4AB6"/>
    <w:rsid w:val="00BD4B1D"/>
    <w:rsid w:val="00BD4C71"/>
    <w:rsid w:val="00BD4F14"/>
    <w:rsid w:val="00BD516A"/>
    <w:rsid w:val="00BD543E"/>
    <w:rsid w:val="00BD550A"/>
    <w:rsid w:val="00BD5535"/>
    <w:rsid w:val="00BD5541"/>
    <w:rsid w:val="00BD55A4"/>
    <w:rsid w:val="00BD57E4"/>
    <w:rsid w:val="00BD5899"/>
    <w:rsid w:val="00BD58E0"/>
    <w:rsid w:val="00BD5ED9"/>
    <w:rsid w:val="00BD604A"/>
    <w:rsid w:val="00BD6139"/>
    <w:rsid w:val="00BD61A2"/>
    <w:rsid w:val="00BD64AB"/>
    <w:rsid w:val="00BD65D8"/>
    <w:rsid w:val="00BD66F9"/>
    <w:rsid w:val="00BD6714"/>
    <w:rsid w:val="00BD678F"/>
    <w:rsid w:val="00BD699D"/>
    <w:rsid w:val="00BD6CFA"/>
    <w:rsid w:val="00BD6DD8"/>
    <w:rsid w:val="00BD6E5E"/>
    <w:rsid w:val="00BD6F7B"/>
    <w:rsid w:val="00BD704F"/>
    <w:rsid w:val="00BD710D"/>
    <w:rsid w:val="00BD727E"/>
    <w:rsid w:val="00BD7345"/>
    <w:rsid w:val="00BD75FE"/>
    <w:rsid w:val="00BD7724"/>
    <w:rsid w:val="00BD784C"/>
    <w:rsid w:val="00BD78B8"/>
    <w:rsid w:val="00BD79B3"/>
    <w:rsid w:val="00BD7D16"/>
    <w:rsid w:val="00BE074E"/>
    <w:rsid w:val="00BE08F9"/>
    <w:rsid w:val="00BE09BC"/>
    <w:rsid w:val="00BE0A47"/>
    <w:rsid w:val="00BE0A8D"/>
    <w:rsid w:val="00BE0CA0"/>
    <w:rsid w:val="00BE0CC5"/>
    <w:rsid w:val="00BE0DFF"/>
    <w:rsid w:val="00BE0EE1"/>
    <w:rsid w:val="00BE1330"/>
    <w:rsid w:val="00BE141A"/>
    <w:rsid w:val="00BE1463"/>
    <w:rsid w:val="00BE19D4"/>
    <w:rsid w:val="00BE1A60"/>
    <w:rsid w:val="00BE1B36"/>
    <w:rsid w:val="00BE1C1A"/>
    <w:rsid w:val="00BE1CEF"/>
    <w:rsid w:val="00BE1D55"/>
    <w:rsid w:val="00BE1DF5"/>
    <w:rsid w:val="00BE1E39"/>
    <w:rsid w:val="00BE1F80"/>
    <w:rsid w:val="00BE20C7"/>
    <w:rsid w:val="00BE218F"/>
    <w:rsid w:val="00BE2433"/>
    <w:rsid w:val="00BE2488"/>
    <w:rsid w:val="00BE2898"/>
    <w:rsid w:val="00BE290D"/>
    <w:rsid w:val="00BE29EA"/>
    <w:rsid w:val="00BE2B6E"/>
    <w:rsid w:val="00BE362E"/>
    <w:rsid w:val="00BE38DC"/>
    <w:rsid w:val="00BE3C21"/>
    <w:rsid w:val="00BE3C6E"/>
    <w:rsid w:val="00BE3D18"/>
    <w:rsid w:val="00BE41AA"/>
    <w:rsid w:val="00BE42B3"/>
    <w:rsid w:val="00BE47E9"/>
    <w:rsid w:val="00BE48C3"/>
    <w:rsid w:val="00BE4AC4"/>
    <w:rsid w:val="00BE4C8F"/>
    <w:rsid w:val="00BE4F78"/>
    <w:rsid w:val="00BE5019"/>
    <w:rsid w:val="00BE512F"/>
    <w:rsid w:val="00BE5236"/>
    <w:rsid w:val="00BE5437"/>
    <w:rsid w:val="00BE5790"/>
    <w:rsid w:val="00BE5940"/>
    <w:rsid w:val="00BE5B15"/>
    <w:rsid w:val="00BE5BA4"/>
    <w:rsid w:val="00BE5DF1"/>
    <w:rsid w:val="00BE5E19"/>
    <w:rsid w:val="00BE5EA3"/>
    <w:rsid w:val="00BE61DD"/>
    <w:rsid w:val="00BE63B4"/>
    <w:rsid w:val="00BE6509"/>
    <w:rsid w:val="00BE67BD"/>
    <w:rsid w:val="00BE6A77"/>
    <w:rsid w:val="00BE6CAE"/>
    <w:rsid w:val="00BE6CB3"/>
    <w:rsid w:val="00BE7041"/>
    <w:rsid w:val="00BE7048"/>
    <w:rsid w:val="00BE707A"/>
    <w:rsid w:val="00BE723D"/>
    <w:rsid w:val="00BE743F"/>
    <w:rsid w:val="00BE77E4"/>
    <w:rsid w:val="00BE784D"/>
    <w:rsid w:val="00BE7966"/>
    <w:rsid w:val="00BE7E32"/>
    <w:rsid w:val="00BE7E8F"/>
    <w:rsid w:val="00BF0197"/>
    <w:rsid w:val="00BF045D"/>
    <w:rsid w:val="00BF0848"/>
    <w:rsid w:val="00BF0A87"/>
    <w:rsid w:val="00BF0ACF"/>
    <w:rsid w:val="00BF0AE7"/>
    <w:rsid w:val="00BF0E65"/>
    <w:rsid w:val="00BF120A"/>
    <w:rsid w:val="00BF13BC"/>
    <w:rsid w:val="00BF13CF"/>
    <w:rsid w:val="00BF15A5"/>
    <w:rsid w:val="00BF160A"/>
    <w:rsid w:val="00BF161E"/>
    <w:rsid w:val="00BF165C"/>
    <w:rsid w:val="00BF1870"/>
    <w:rsid w:val="00BF197B"/>
    <w:rsid w:val="00BF1BDA"/>
    <w:rsid w:val="00BF1D89"/>
    <w:rsid w:val="00BF1FE9"/>
    <w:rsid w:val="00BF2196"/>
    <w:rsid w:val="00BF21C1"/>
    <w:rsid w:val="00BF21F4"/>
    <w:rsid w:val="00BF2235"/>
    <w:rsid w:val="00BF22BF"/>
    <w:rsid w:val="00BF22F4"/>
    <w:rsid w:val="00BF23DF"/>
    <w:rsid w:val="00BF27B5"/>
    <w:rsid w:val="00BF2B7E"/>
    <w:rsid w:val="00BF2C3A"/>
    <w:rsid w:val="00BF2D97"/>
    <w:rsid w:val="00BF2F67"/>
    <w:rsid w:val="00BF2F98"/>
    <w:rsid w:val="00BF3142"/>
    <w:rsid w:val="00BF3333"/>
    <w:rsid w:val="00BF345B"/>
    <w:rsid w:val="00BF3823"/>
    <w:rsid w:val="00BF396E"/>
    <w:rsid w:val="00BF397D"/>
    <w:rsid w:val="00BF3EBF"/>
    <w:rsid w:val="00BF40A6"/>
    <w:rsid w:val="00BF4188"/>
    <w:rsid w:val="00BF45EC"/>
    <w:rsid w:val="00BF4648"/>
    <w:rsid w:val="00BF468C"/>
    <w:rsid w:val="00BF478D"/>
    <w:rsid w:val="00BF4994"/>
    <w:rsid w:val="00BF4A0C"/>
    <w:rsid w:val="00BF4B8D"/>
    <w:rsid w:val="00BF4B9F"/>
    <w:rsid w:val="00BF4D2A"/>
    <w:rsid w:val="00BF4EBB"/>
    <w:rsid w:val="00BF4F05"/>
    <w:rsid w:val="00BF5093"/>
    <w:rsid w:val="00BF5376"/>
    <w:rsid w:val="00BF542A"/>
    <w:rsid w:val="00BF5462"/>
    <w:rsid w:val="00BF54D4"/>
    <w:rsid w:val="00BF5515"/>
    <w:rsid w:val="00BF56A8"/>
    <w:rsid w:val="00BF5758"/>
    <w:rsid w:val="00BF5CC5"/>
    <w:rsid w:val="00BF5D2C"/>
    <w:rsid w:val="00BF5DD1"/>
    <w:rsid w:val="00BF6111"/>
    <w:rsid w:val="00BF628D"/>
    <w:rsid w:val="00BF65DB"/>
    <w:rsid w:val="00BF67F7"/>
    <w:rsid w:val="00BF6B57"/>
    <w:rsid w:val="00BF6E13"/>
    <w:rsid w:val="00BF6EAD"/>
    <w:rsid w:val="00BF72C0"/>
    <w:rsid w:val="00BF764B"/>
    <w:rsid w:val="00BF769A"/>
    <w:rsid w:val="00BF7737"/>
    <w:rsid w:val="00BF7AC6"/>
    <w:rsid w:val="00BF7ADF"/>
    <w:rsid w:val="00BF7B5B"/>
    <w:rsid w:val="00BF7CF0"/>
    <w:rsid w:val="00BF7D10"/>
    <w:rsid w:val="00BF7F3E"/>
    <w:rsid w:val="00C004BF"/>
    <w:rsid w:val="00C004DA"/>
    <w:rsid w:val="00C006C0"/>
    <w:rsid w:val="00C00AB9"/>
    <w:rsid w:val="00C00B40"/>
    <w:rsid w:val="00C00BC4"/>
    <w:rsid w:val="00C00E6D"/>
    <w:rsid w:val="00C01215"/>
    <w:rsid w:val="00C012F4"/>
    <w:rsid w:val="00C018FF"/>
    <w:rsid w:val="00C019A8"/>
    <w:rsid w:val="00C01AD9"/>
    <w:rsid w:val="00C01C47"/>
    <w:rsid w:val="00C01E31"/>
    <w:rsid w:val="00C01FA9"/>
    <w:rsid w:val="00C0202C"/>
    <w:rsid w:val="00C02266"/>
    <w:rsid w:val="00C022E7"/>
    <w:rsid w:val="00C02665"/>
    <w:rsid w:val="00C026FB"/>
    <w:rsid w:val="00C02839"/>
    <w:rsid w:val="00C0299C"/>
    <w:rsid w:val="00C029F5"/>
    <w:rsid w:val="00C02A0B"/>
    <w:rsid w:val="00C02BAF"/>
    <w:rsid w:val="00C02C2F"/>
    <w:rsid w:val="00C02DE0"/>
    <w:rsid w:val="00C02F12"/>
    <w:rsid w:val="00C02FBE"/>
    <w:rsid w:val="00C03086"/>
    <w:rsid w:val="00C03519"/>
    <w:rsid w:val="00C03582"/>
    <w:rsid w:val="00C038E3"/>
    <w:rsid w:val="00C03C8B"/>
    <w:rsid w:val="00C03CA9"/>
    <w:rsid w:val="00C041E3"/>
    <w:rsid w:val="00C0426F"/>
    <w:rsid w:val="00C042D7"/>
    <w:rsid w:val="00C0450A"/>
    <w:rsid w:val="00C046C8"/>
    <w:rsid w:val="00C047D6"/>
    <w:rsid w:val="00C04EB0"/>
    <w:rsid w:val="00C04F08"/>
    <w:rsid w:val="00C04FF7"/>
    <w:rsid w:val="00C0529C"/>
    <w:rsid w:val="00C052DD"/>
    <w:rsid w:val="00C05554"/>
    <w:rsid w:val="00C05614"/>
    <w:rsid w:val="00C056E1"/>
    <w:rsid w:val="00C0591F"/>
    <w:rsid w:val="00C059F9"/>
    <w:rsid w:val="00C05D4F"/>
    <w:rsid w:val="00C05F57"/>
    <w:rsid w:val="00C0606D"/>
    <w:rsid w:val="00C063BD"/>
    <w:rsid w:val="00C0645B"/>
    <w:rsid w:val="00C065B0"/>
    <w:rsid w:val="00C0660B"/>
    <w:rsid w:val="00C06616"/>
    <w:rsid w:val="00C0664C"/>
    <w:rsid w:val="00C06776"/>
    <w:rsid w:val="00C06AFC"/>
    <w:rsid w:val="00C06E8C"/>
    <w:rsid w:val="00C06E99"/>
    <w:rsid w:val="00C074B1"/>
    <w:rsid w:val="00C0750D"/>
    <w:rsid w:val="00C07682"/>
    <w:rsid w:val="00C076EC"/>
    <w:rsid w:val="00C078DA"/>
    <w:rsid w:val="00C07A5B"/>
    <w:rsid w:val="00C07E35"/>
    <w:rsid w:val="00C07E8F"/>
    <w:rsid w:val="00C07F20"/>
    <w:rsid w:val="00C10722"/>
    <w:rsid w:val="00C108D0"/>
    <w:rsid w:val="00C108F2"/>
    <w:rsid w:val="00C10B12"/>
    <w:rsid w:val="00C10C47"/>
    <w:rsid w:val="00C10D5C"/>
    <w:rsid w:val="00C10FA1"/>
    <w:rsid w:val="00C11135"/>
    <w:rsid w:val="00C11354"/>
    <w:rsid w:val="00C11364"/>
    <w:rsid w:val="00C1137A"/>
    <w:rsid w:val="00C113D0"/>
    <w:rsid w:val="00C118AF"/>
    <w:rsid w:val="00C11945"/>
    <w:rsid w:val="00C11B48"/>
    <w:rsid w:val="00C11B54"/>
    <w:rsid w:val="00C11BD2"/>
    <w:rsid w:val="00C11BED"/>
    <w:rsid w:val="00C11CAD"/>
    <w:rsid w:val="00C12371"/>
    <w:rsid w:val="00C1238D"/>
    <w:rsid w:val="00C12663"/>
    <w:rsid w:val="00C1266D"/>
    <w:rsid w:val="00C1286F"/>
    <w:rsid w:val="00C12908"/>
    <w:rsid w:val="00C12BC4"/>
    <w:rsid w:val="00C12DB4"/>
    <w:rsid w:val="00C12E58"/>
    <w:rsid w:val="00C12FB2"/>
    <w:rsid w:val="00C130BA"/>
    <w:rsid w:val="00C1318C"/>
    <w:rsid w:val="00C131D8"/>
    <w:rsid w:val="00C1364A"/>
    <w:rsid w:val="00C1393C"/>
    <w:rsid w:val="00C13AFD"/>
    <w:rsid w:val="00C13C08"/>
    <w:rsid w:val="00C13CCE"/>
    <w:rsid w:val="00C13DA6"/>
    <w:rsid w:val="00C13E87"/>
    <w:rsid w:val="00C13F53"/>
    <w:rsid w:val="00C13F6F"/>
    <w:rsid w:val="00C140B0"/>
    <w:rsid w:val="00C14126"/>
    <w:rsid w:val="00C141DB"/>
    <w:rsid w:val="00C142B2"/>
    <w:rsid w:val="00C14455"/>
    <w:rsid w:val="00C144DB"/>
    <w:rsid w:val="00C147A3"/>
    <w:rsid w:val="00C14A7B"/>
    <w:rsid w:val="00C14B55"/>
    <w:rsid w:val="00C14C37"/>
    <w:rsid w:val="00C14EDE"/>
    <w:rsid w:val="00C15073"/>
    <w:rsid w:val="00C15404"/>
    <w:rsid w:val="00C1544C"/>
    <w:rsid w:val="00C154DD"/>
    <w:rsid w:val="00C155C5"/>
    <w:rsid w:val="00C15B47"/>
    <w:rsid w:val="00C15B7E"/>
    <w:rsid w:val="00C15C95"/>
    <w:rsid w:val="00C1648A"/>
    <w:rsid w:val="00C167BE"/>
    <w:rsid w:val="00C168AC"/>
    <w:rsid w:val="00C16A22"/>
    <w:rsid w:val="00C16F2F"/>
    <w:rsid w:val="00C1713A"/>
    <w:rsid w:val="00C1715B"/>
    <w:rsid w:val="00C17349"/>
    <w:rsid w:val="00C173AE"/>
    <w:rsid w:val="00C17AD7"/>
    <w:rsid w:val="00C17AEE"/>
    <w:rsid w:val="00C17CFA"/>
    <w:rsid w:val="00C17F14"/>
    <w:rsid w:val="00C17F4A"/>
    <w:rsid w:val="00C20169"/>
    <w:rsid w:val="00C2027F"/>
    <w:rsid w:val="00C2054E"/>
    <w:rsid w:val="00C208E2"/>
    <w:rsid w:val="00C20941"/>
    <w:rsid w:val="00C20CF5"/>
    <w:rsid w:val="00C20D62"/>
    <w:rsid w:val="00C20FAE"/>
    <w:rsid w:val="00C21013"/>
    <w:rsid w:val="00C211B5"/>
    <w:rsid w:val="00C212CA"/>
    <w:rsid w:val="00C21327"/>
    <w:rsid w:val="00C21740"/>
    <w:rsid w:val="00C21E18"/>
    <w:rsid w:val="00C21F25"/>
    <w:rsid w:val="00C21F56"/>
    <w:rsid w:val="00C22110"/>
    <w:rsid w:val="00C2211F"/>
    <w:rsid w:val="00C22749"/>
    <w:rsid w:val="00C228FF"/>
    <w:rsid w:val="00C2294E"/>
    <w:rsid w:val="00C22952"/>
    <w:rsid w:val="00C22CDC"/>
    <w:rsid w:val="00C22D9D"/>
    <w:rsid w:val="00C22E9C"/>
    <w:rsid w:val="00C2318F"/>
    <w:rsid w:val="00C23247"/>
    <w:rsid w:val="00C23249"/>
    <w:rsid w:val="00C232B8"/>
    <w:rsid w:val="00C23377"/>
    <w:rsid w:val="00C233C0"/>
    <w:rsid w:val="00C2352D"/>
    <w:rsid w:val="00C235BE"/>
    <w:rsid w:val="00C236FD"/>
    <w:rsid w:val="00C2371D"/>
    <w:rsid w:val="00C23A18"/>
    <w:rsid w:val="00C23A3C"/>
    <w:rsid w:val="00C23ACF"/>
    <w:rsid w:val="00C23B52"/>
    <w:rsid w:val="00C23BA1"/>
    <w:rsid w:val="00C243BB"/>
    <w:rsid w:val="00C2446D"/>
    <w:rsid w:val="00C24527"/>
    <w:rsid w:val="00C2452D"/>
    <w:rsid w:val="00C2490C"/>
    <w:rsid w:val="00C24ADB"/>
    <w:rsid w:val="00C24E10"/>
    <w:rsid w:val="00C24E32"/>
    <w:rsid w:val="00C24E3B"/>
    <w:rsid w:val="00C25118"/>
    <w:rsid w:val="00C25259"/>
    <w:rsid w:val="00C25268"/>
    <w:rsid w:val="00C2527B"/>
    <w:rsid w:val="00C252F0"/>
    <w:rsid w:val="00C254D6"/>
    <w:rsid w:val="00C25522"/>
    <w:rsid w:val="00C255ED"/>
    <w:rsid w:val="00C2563A"/>
    <w:rsid w:val="00C25672"/>
    <w:rsid w:val="00C2580F"/>
    <w:rsid w:val="00C25C05"/>
    <w:rsid w:val="00C25DA2"/>
    <w:rsid w:val="00C25EB1"/>
    <w:rsid w:val="00C26122"/>
    <w:rsid w:val="00C26231"/>
    <w:rsid w:val="00C264E2"/>
    <w:rsid w:val="00C268FD"/>
    <w:rsid w:val="00C2692C"/>
    <w:rsid w:val="00C26970"/>
    <w:rsid w:val="00C26ABA"/>
    <w:rsid w:val="00C26B6E"/>
    <w:rsid w:val="00C26C72"/>
    <w:rsid w:val="00C26D27"/>
    <w:rsid w:val="00C27088"/>
    <w:rsid w:val="00C272FD"/>
    <w:rsid w:val="00C27349"/>
    <w:rsid w:val="00C27561"/>
    <w:rsid w:val="00C27681"/>
    <w:rsid w:val="00C27841"/>
    <w:rsid w:val="00C278A1"/>
    <w:rsid w:val="00C27A03"/>
    <w:rsid w:val="00C27CC4"/>
    <w:rsid w:val="00C27E55"/>
    <w:rsid w:val="00C27F9B"/>
    <w:rsid w:val="00C30065"/>
    <w:rsid w:val="00C300B4"/>
    <w:rsid w:val="00C300ED"/>
    <w:rsid w:val="00C30129"/>
    <w:rsid w:val="00C301CC"/>
    <w:rsid w:val="00C302BB"/>
    <w:rsid w:val="00C303CD"/>
    <w:rsid w:val="00C303DB"/>
    <w:rsid w:val="00C304CA"/>
    <w:rsid w:val="00C30581"/>
    <w:rsid w:val="00C307EC"/>
    <w:rsid w:val="00C30F1D"/>
    <w:rsid w:val="00C30FE9"/>
    <w:rsid w:val="00C313A6"/>
    <w:rsid w:val="00C313B2"/>
    <w:rsid w:val="00C313F6"/>
    <w:rsid w:val="00C31674"/>
    <w:rsid w:val="00C31677"/>
    <w:rsid w:val="00C317D9"/>
    <w:rsid w:val="00C31ACB"/>
    <w:rsid w:val="00C31B75"/>
    <w:rsid w:val="00C31CA9"/>
    <w:rsid w:val="00C31CB6"/>
    <w:rsid w:val="00C31E82"/>
    <w:rsid w:val="00C320AD"/>
    <w:rsid w:val="00C320C3"/>
    <w:rsid w:val="00C327A5"/>
    <w:rsid w:val="00C32AF7"/>
    <w:rsid w:val="00C32CC3"/>
    <w:rsid w:val="00C32EF1"/>
    <w:rsid w:val="00C32F03"/>
    <w:rsid w:val="00C330DC"/>
    <w:rsid w:val="00C33166"/>
    <w:rsid w:val="00C33253"/>
    <w:rsid w:val="00C33478"/>
    <w:rsid w:val="00C336DD"/>
    <w:rsid w:val="00C338A9"/>
    <w:rsid w:val="00C33B21"/>
    <w:rsid w:val="00C34058"/>
    <w:rsid w:val="00C340A0"/>
    <w:rsid w:val="00C340CE"/>
    <w:rsid w:val="00C340FC"/>
    <w:rsid w:val="00C343D6"/>
    <w:rsid w:val="00C3463B"/>
    <w:rsid w:val="00C34657"/>
    <w:rsid w:val="00C347C3"/>
    <w:rsid w:val="00C34A88"/>
    <w:rsid w:val="00C34CF4"/>
    <w:rsid w:val="00C34DB1"/>
    <w:rsid w:val="00C34F8A"/>
    <w:rsid w:val="00C353C4"/>
    <w:rsid w:val="00C3562D"/>
    <w:rsid w:val="00C35BB6"/>
    <w:rsid w:val="00C35DA5"/>
    <w:rsid w:val="00C361DD"/>
    <w:rsid w:val="00C36289"/>
    <w:rsid w:val="00C363CB"/>
    <w:rsid w:val="00C363F7"/>
    <w:rsid w:val="00C367A8"/>
    <w:rsid w:val="00C36893"/>
    <w:rsid w:val="00C36896"/>
    <w:rsid w:val="00C36963"/>
    <w:rsid w:val="00C36A03"/>
    <w:rsid w:val="00C36E84"/>
    <w:rsid w:val="00C371E5"/>
    <w:rsid w:val="00C372B1"/>
    <w:rsid w:val="00C37767"/>
    <w:rsid w:val="00C377CA"/>
    <w:rsid w:val="00C37AA3"/>
    <w:rsid w:val="00C37B85"/>
    <w:rsid w:val="00C37C55"/>
    <w:rsid w:val="00C37D93"/>
    <w:rsid w:val="00C37EE4"/>
    <w:rsid w:val="00C37FB9"/>
    <w:rsid w:val="00C37FF4"/>
    <w:rsid w:val="00C40084"/>
    <w:rsid w:val="00C401C0"/>
    <w:rsid w:val="00C401DB"/>
    <w:rsid w:val="00C40218"/>
    <w:rsid w:val="00C4021B"/>
    <w:rsid w:val="00C40614"/>
    <w:rsid w:val="00C40640"/>
    <w:rsid w:val="00C407BB"/>
    <w:rsid w:val="00C4081A"/>
    <w:rsid w:val="00C409EC"/>
    <w:rsid w:val="00C40B0A"/>
    <w:rsid w:val="00C40BE4"/>
    <w:rsid w:val="00C410B5"/>
    <w:rsid w:val="00C412C0"/>
    <w:rsid w:val="00C412E0"/>
    <w:rsid w:val="00C4144F"/>
    <w:rsid w:val="00C415B0"/>
    <w:rsid w:val="00C415B1"/>
    <w:rsid w:val="00C41C64"/>
    <w:rsid w:val="00C41C8C"/>
    <w:rsid w:val="00C41D7D"/>
    <w:rsid w:val="00C41DEB"/>
    <w:rsid w:val="00C41F73"/>
    <w:rsid w:val="00C41FC8"/>
    <w:rsid w:val="00C420B1"/>
    <w:rsid w:val="00C4219C"/>
    <w:rsid w:val="00C422D7"/>
    <w:rsid w:val="00C42315"/>
    <w:rsid w:val="00C4231D"/>
    <w:rsid w:val="00C42434"/>
    <w:rsid w:val="00C424BA"/>
    <w:rsid w:val="00C4257B"/>
    <w:rsid w:val="00C42627"/>
    <w:rsid w:val="00C42643"/>
    <w:rsid w:val="00C4285D"/>
    <w:rsid w:val="00C42A5D"/>
    <w:rsid w:val="00C42B4D"/>
    <w:rsid w:val="00C42C08"/>
    <w:rsid w:val="00C42E48"/>
    <w:rsid w:val="00C42EDC"/>
    <w:rsid w:val="00C431F3"/>
    <w:rsid w:val="00C43956"/>
    <w:rsid w:val="00C4396E"/>
    <w:rsid w:val="00C43976"/>
    <w:rsid w:val="00C442F8"/>
    <w:rsid w:val="00C44304"/>
    <w:rsid w:val="00C443E0"/>
    <w:rsid w:val="00C44465"/>
    <w:rsid w:val="00C4487F"/>
    <w:rsid w:val="00C449AB"/>
    <w:rsid w:val="00C449F0"/>
    <w:rsid w:val="00C44B88"/>
    <w:rsid w:val="00C44FC1"/>
    <w:rsid w:val="00C451AC"/>
    <w:rsid w:val="00C45382"/>
    <w:rsid w:val="00C45761"/>
    <w:rsid w:val="00C45884"/>
    <w:rsid w:val="00C458E9"/>
    <w:rsid w:val="00C45AAF"/>
    <w:rsid w:val="00C45C4A"/>
    <w:rsid w:val="00C45C55"/>
    <w:rsid w:val="00C45EAC"/>
    <w:rsid w:val="00C45ED6"/>
    <w:rsid w:val="00C46515"/>
    <w:rsid w:val="00C4656F"/>
    <w:rsid w:val="00C465C6"/>
    <w:rsid w:val="00C466CB"/>
    <w:rsid w:val="00C4672D"/>
    <w:rsid w:val="00C46984"/>
    <w:rsid w:val="00C46A46"/>
    <w:rsid w:val="00C46A7A"/>
    <w:rsid w:val="00C46C45"/>
    <w:rsid w:val="00C46D6D"/>
    <w:rsid w:val="00C46DA2"/>
    <w:rsid w:val="00C46EF7"/>
    <w:rsid w:val="00C46F44"/>
    <w:rsid w:val="00C46FDD"/>
    <w:rsid w:val="00C4707F"/>
    <w:rsid w:val="00C472EA"/>
    <w:rsid w:val="00C47305"/>
    <w:rsid w:val="00C47368"/>
    <w:rsid w:val="00C4749A"/>
    <w:rsid w:val="00C474BF"/>
    <w:rsid w:val="00C4757F"/>
    <w:rsid w:val="00C476E2"/>
    <w:rsid w:val="00C478F4"/>
    <w:rsid w:val="00C47C79"/>
    <w:rsid w:val="00C47DCD"/>
    <w:rsid w:val="00C500D4"/>
    <w:rsid w:val="00C50143"/>
    <w:rsid w:val="00C50200"/>
    <w:rsid w:val="00C506D5"/>
    <w:rsid w:val="00C507D4"/>
    <w:rsid w:val="00C50891"/>
    <w:rsid w:val="00C508A4"/>
    <w:rsid w:val="00C5093E"/>
    <w:rsid w:val="00C5099A"/>
    <w:rsid w:val="00C50CFD"/>
    <w:rsid w:val="00C50DB3"/>
    <w:rsid w:val="00C50EC7"/>
    <w:rsid w:val="00C50F12"/>
    <w:rsid w:val="00C51007"/>
    <w:rsid w:val="00C510CB"/>
    <w:rsid w:val="00C511B8"/>
    <w:rsid w:val="00C51236"/>
    <w:rsid w:val="00C51392"/>
    <w:rsid w:val="00C51625"/>
    <w:rsid w:val="00C5180A"/>
    <w:rsid w:val="00C5198C"/>
    <w:rsid w:val="00C51DB5"/>
    <w:rsid w:val="00C52196"/>
    <w:rsid w:val="00C522C2"/>
    <w:rsid w:val="00C522F7"/>
    <w:rsid w:val="00C525A8"/>
    <w:rsid w:val="00C52624"/>
    <w:rsid w:val="00C5268B"/>
    <w:rsid w:val="00C52990"/>
    <w:rsid w:val="00C52BBB"/>
    <w:rsid w:val="00C52DF7"/>
    <w:rsid w:val="00C52ECC"/>
    <w:rsid w:val="00C5302D"/>
    <w:rsid w:val="00C53100"/>
    <w:rsid w:val="00C5314D"/>
    <w:rsid w:val="00C531E5"/>
    <w:rsid w:val="00C532B9"/>
    <w:rsid w:val="00C534FE"/>
    <w:rsid w:val="00C536AB"/>
    <w:rsid w:val="00C5372A"/>
    <w:rsid w:val="00C5379A"/>
    <w:rsid w:val="00C53949"/>
    <w:rsid w:val="00C53B0E"/>
    <w:rsid w:val="00C53B9D"/>
    <w:rsid w:val="00C53C95"/>
    <w:rsid w:val="00C541D7"/>
    <w:rsid w:val="00C54277"/>
    <w:rsid w:val="00C542C4"/>
    <w:rsid w:val="00C544A0"/>
    <w:rsid w:val="00C545D3"/>
    <w:rsid w:val="00C54787"/>
    <w:rsid w:val="00C549C6"/>
    <w:rsid w:val="00C54D8C"/>
    <w:rsid w:val="00C55046"/>
    <w:rsid w:val="00C550B8"/>
    <w:rsid w:val="00C551CB"/>
    <w:rsid w:val="00C55295"/>
    <w:rsid w:val="00C552A6"/>
    <w:rsid w:val="00C552D1"/>
    <w:rsid w:val="00C554E7"/>
    <w:rsid w:val="00C55A68"/>
    <w:rsid w:val="00C55F20"/>
    <w:rsid w:val="00C55FA5"/>
    <w:rsid w:val="00C56104"/>
    <w:rsid w:val="00C56165"/>
    <w:rsid w:val="00C56453"/>
    <w:rsid w:val="00C56465"/>
    <w:rsid w:val="00C56592"/>
    <w:rsid w:val="00C5661B"/>
    <w:rsid w:val="00C5678B"/>
    <w:rsid w:val="00C568ED"/>
    <w:rsid w:val="00C56B4F"/>
    <w:rsid w:val="00C56C79"/>
    <w:rsid w:val="00C56DFA"/>
    <w:rsid w:val="00C56DFB"/>
    <w:rsid w:val="00C570B5"/>
    <w:rsid w:val="00C57297"/>
    <w:rsid w:val="00C57360"/>
    <w:rsid w:val="00C5748C"/>
    <w:rsid w:val="00C574EA"/>
    <w:rsid w:val="00C5766F"/>
    <w:rsid w:val="00C578B4"/>
    <w:rsid w:val="00C5797A"/>
    <w:rsid w:val="00C57B7A"/>
    <w:rsid w:val="00C57DBC"/>
    <w:rsid w:val="00C57F91"/>
    <w:rsid w:val="00C57FCB"/>
    <w:rsid w:val="00C6005A"/>
    <w:rsid w:val="00C6021A"/>
    <w:rsid w:val="00C602FE"/>
    <w:rsid w:val="00C60308"/>
    <w:rsid w:val="00C603F8"/>
    <w:rsid w:val="00C6045F"/>
    <w:rsid w:val="00C60662"/>
    <w:rsid w:val="00C606FE"/>
    <w:rsid w:val="00C609E2"/>
    <w:rsid w:val="00C60C44"/>
    <w:rsid w:val="00C61507"/>
    <w:rsid w:val="00C617DF"/>
    <w:rsid w:val="00C61960"/>
    <w:rsid w:val="00C61995"/>
    <w:rsid w:val="00C61B73"/>
    <w:rsid w:val="00C61C97"/>
    <w:rsid w:val="00C61D5C"/>
    <w:rsid w:val="00C61F3C"/>
    <w:rsid w:val="00C61FBC"/>
    <w:rsid w:val="00C620B0"/>
    <w:rsid w:val="00C62207"/>
    <w:rsid w:val="00C62298"/>
    <w:rsid w:val="00C6243A"/>
    <w:rsid w:val="00C62518"/>
    <w:rsid w:val="00C627EB"/>
    <w:rsid w:val="00C62886"/>
    <w:rsid w:val="00C62949"/>
    <w:rsid w:val="00C62A2C"/>
    <w:rsid w:val="00C62AF0"/>
    <w:rsid w:val="00C62D82"/>
    <w:rsid w:val="00C62E5D"/>
    <w:rsid w:val="00C62F44"/>
    <w:rsid w:val="00C62FFA"/>
    <w:rsid w:val="00C63057"/>
    <w:rsid w:val="00C637CE"/>
    <w:rsid w:val="00C638E6"/>
    <w:rsid w:val="00C63940"/>
    <w:rsid w:val="00C63A74"/>
    <w:rsid w:val="00C63C78"/>
    <w:rsid w:val="00C63CB4"/>
    <w:rsid w:val="00C63D8A"/>
    <w:rsid w:val="00C63DA2"/>
    <w:rsid w:val="00C63F1E"/>
    <w:rsid w:val="00C63F7D"/>
    <w:rsid w:val="00C640A0"/>
    <w:rsid w:val="00C6427C"/>
    <w:rsid w:val="00C6442B"/>
    <w:rsid w:val="00C644B5"/>
    <w:rsid w:val="00C647E1"/>
    <w:rsid w:val="00C64893"/>
    <w:rsid w:val="00C648D0"/>
    <w:rsid w:val="00C649A4"/>
    <w:rsid w:val="00C649B9"/>
    <w:rsid w:val="00C649D3"/>
    <w:rsid w:val="00C64F2F"/>
    <w:rsid w:val="00C65089"/>
    <w:rsid w:val="00C6509C"/>
    <w:rsid w:val="00C650E6"/>
    <w:rsid w:val="00C65129"/>
    <w:rsid w:val="00C65352"/>
    <w:rsid w:val="00C6537C"/>
    <w:rsid w:val="00C654B9"/>
    <w:rsid w:val="00C65543"/>
    <w:rsid w:val="00C65777"/>
    <w:rsid w:val="00C65820"/>
    <w:rsid w:val="00C65991"/>
    <w:rsid w:val="00C65CC0"/>
    <w:rsid w:val="00C66317"/>
    <w:rsid w:val="00C66395"/>
    <w:rsid w:val="00C66518"/>
    <w:rsid w:val="00C66AB1"/>
    <w:rsid w:val="00C66B05"/>
    <w:rsid w:val="00C66B45"/>
    <w:rsid w:val="00C66BEF"/>
    <w:rsid w:val="00C66E6C"/>
    <w:rsid w:val="00C67372"/>
    <w:rsid w:val="00C673B0"/>
    <w:rsid w:val="00C67819"/>
    <w:rsid w:val="00C67DFF"/>
    <w:rsid w:val="00C67E8F"/>
    <w:rsid w:val="00C67FDD"/>
    <w:rsid w:val="00C70231"/>
    <w:rsid w:val="00C703FD"/>
    <w:rsid w:val="00C705B5"/>
    <w:rsid w:val="00C70A1D"/>
    <w:rsid w:val="00C70B02"/>
    <w:rsid w:val="00C70B9D"/>
    <w:rsid w:val="00C70C18"/>
    <w:rsid w:val="00C70E61"/>
    <w:rsid w:val="00C70EDA"/>
    <w:rsid w:val="00C70FCB"/>
    <w:rsid w:val="00C710C9"/>
    <w:rsid w:val="00C710D1"/>
    <w:rsid w:val="00C71174"/>
    <w:rsid w:val="00C7156B"/>
    <w:rsid w:val="00C7167D"/>
    <w:rsid w:val="00C716DB"/>
    <w:rsid w:val="00C71984"/>
    <w:rsid w:val="00C71ACA"/>
    <w:rsid w:val="00C71CA9"/>
    <w:rsid w:val="00C71DBF"/>
    <w:rsid w:val="00C71EE7"/>
    <w:rsid w:val="00C72029"/>
    <w:rsid w:val="00C7205D"/>
    <w:rsid w:val="00C72130"/>
    <w:rsid w:val="00C72221"/>
    <w:rsid w:val="00C722A6"/>
    <w:rsid w:val="00C723FE"/>
    <w:rsid w:val="00C727B0"/>
    <w:rsid w:val="00C72846"/>
    <w:rsid w:val="00C729D2"/>
    <w:rsid w:val="00C729FD"/>
    <w:rsid w:val="00C72C45"/>
    <w:rsid w:val="00C72C7D"/>
    <w:rsid w:val="00C73042"/>
    <w:rsid w:val="00C7318A"/>
    <w:rsid w:val="00C732E9"/>
    <w:rsid w:val="00C7381B"/>
    <w:rsid w:val="00C738BF"/>
    <w:rsid w:val="00C7391F"/>
    <w:rsid w:val="00C73A62"/>
    <w:rsid w:val="00C73ACF"/>
    <w:rsid w:val="00C73B2E"/>
    <w:rsid w:val="00C73B32"/>
    <w:rsid w:val="00C73BEE"/>
    <w:rsid w:val="00C73E5D"/>
    <w:rsid w:val="00C73EC8"/>
    <w:rsid w:val="00C73F6F"/>
    <w:rsid w:val="00C73F85"/>
    <w:rsid w:val="00C7402D"/>
    <w:rsid w:val="00C74112"/>
    <w:rsid w:val="00C742D1"/>
    <w:rsid w:val="00C7434D"/>
    <w:rsid w:val="00C74453"/>
    <w:rsid w:val="00C747B7"/>
    <w:rsid w:val="00C749BF"/>
    <w:rsid w:val="00C74A07"/>
    <w:rsid w:val="00C74A84"/>
    <w:rsid w:val="00C74A88"/>
    <w:rsid w:val="00C74A8F"/>
    <w:rsid w:val="00C74AC2"/>
    <w:rsid w:val="00C74B22"/>
    <w:rsid w:val="00C74CF4"/>
    <w:rsid w:val="00C74F26"/>
    <w:rsid w:val="00C74F69"/>
    <w:rsid w:val="00C75164"/>
    <w:rsid w:val="00C75343"/>
    <w:rsid w:val="00C75624"/>
    <w:rsid w:val="00C758A5"/>
    <w:rsid w:val="00C759E5"/>
    <w:rsid w:val="00C75A74"/>
    <w:rsid w:val="00C75B8C"/>
    <w:rsid w:val="00C75C04"/>
    <w:rsid w:val="00C75D00"/>
    <w:rsid w:val="00C75D61"/>
    <w:rsid w:val="00C75F15"/>
    <w:rsid w:val="00C75F36"/>
    <w:rsid w:val="00C76423"/>
    <w:rsid w:val="00C764D0"/>
    <w:rsid w:val="00C7653E"/>
    <w:rsid w:val="00C76673"/>
    <w:rsid w:val="00C76B51"/>
    <w:rsid w:val="00C76B7A"/>
    <w:rsid w:val="00C76B9E"/>
    <w:rsid w:val="00C76C7A"/>
    <w:rsid w:val="00C76CFE"/>
    <w:rsid w:val="00C77519"/>
    <w:rsid w:val="00C77572"/>
    <w:rsid w:val="00C775F9"/>
    <w:rsid w:val="00C7779E"/>
    <w:rsid w:val="00C77830"/>
    <w:rsid w:val="00C77863"/>
    <w:rsid w:val="00C778CB"/>
    <w:rsid w:val="00C779A1"/>
    <w:rsid w:val="00C77A24"/>
    <w:rsid w:val="00C77BEF"/>
    <w:rsid w:val="00C77D82"/>
    <w:rsid w:val="00C77DCE"/>
    <w:rsid w:val="00C77E05"/>
    <w:rsid w:val="00C77F19"/>
    <w:rsid w:val="00C77F2D"/>
    <w:rsid w:val="00C80130"/>
    <w:rsid w:val="00C801D7"/>
    <w:rsid w:val="00C8026C"/>
    <w:rsid w:val="00C802FB"/>
    <w:rsid w:val="00C803D6"/>
    <w:rsid w:val="00C805E3"/>
    <w:rsid w:val="00C8067D"/>
    <w:rsid w:val="00C807D3"/>
    <w:rsid w:val="00C807FF"/>
    <w:rsid w:val="00C80C1D"/>
    <w:rsid w:val="00C80C61"/>
    <w:rsid w:val="00C80D14"/>
    <w:rsid w:val="00C80DE9"/>
    <w:rsid w:val="00C810C8"/>
    <w:rsid w:val="00C813A1"/>
    <w:rsid w:val="00C8146F"/>
    <w:rsid w:val="00C8147A"/>
    <w:rsid w:val="00C814DE"/>
    <w:rsid w:val="00C81819"/>
    <w:rsid w:val="00C81CEB"/>
    <w:rsid w:val="00C81DE3"/>
    <w:rsid w:val="00C81F0F"/>
    <w:rsid w:val="00C82054"/>
    <w:rsid w:val="00C820A2"/>
    <w:rsid w:val="00C820A4"/>
    <w:rsid w:val="00C824D5"/>
    <w:rsid w:val="00C82629"/>
    <w:rsid w:val="00C82D8A"/>
    <w:rsid w:val="00C82DE1"/>
    <w:rsid w:val="00C82F1D"/>
    <w:rsid w:val="00C83108"/>
    <w:rsid w:val="00C832CC"/>
    <w:rsid w:val="00C832D9"/>
    <w:rsid w:val="00C83418"/>
    <w:rsid w:val="00C8365A"/>
    <w:rsid w:val="00C83677"/>
    <w:rsid w:val="00C83A6B"/>
    <w:rsid w:val="00C83C66"/>
    <w:rsid w:val="00C83D41"/>
    <w:rsid w:val="00C83F25"/>
    <w:rsid w:val="00C83F91"/>
    <w:rsid w:val="00C840C1"/>
    <w:rsid w:val="00C842A4"/>
    <w:rsid w:val="00C842EF"/>
    <w:rsid w:val="00C844DD"/>
    <w:rsid w:val="00C84563"/>
    <w:rsid w:val="00C847AC"/>
    <w:rsid w:val="00C84992"/>
    <w:rsid w:val="00C84993"/>
    <w:rsid w:val="00C84D79"/>
    <w:rsid w:val="00C84E14"/>
    <w:rsid w:val="00C84E17"/>
    <w:rsid w:val="00C85003"/>
    <w:rsid w:val="00C852FE"/>
    <w:rsid w:val="00C855AB"/>
    <w:rsid w:val="00C855D8"/>
    <w:rsid w:val="00C85875"/>
    <w:rsid w:val="00C85C24"/>
    <w:rsid w:val="00C85CDF"/>
    <w:rsid w:val="00C85DF9"/>
    <w:rsid w:val="00C86089"/>
    <w:rsid w:val="00C860DC"/>
    <w:rsid w:val="00C86238"/>
    <w:rsid w:val="00C8650B"/>
    <w:rsid w:val="00C865A8"/>
    <w:rsid w:val="00C86C76"/>
    <w:rsid w:val="00C86D09"/>
    <w:rsid w:val="00C86E67"/>
    <w:rsid w:val="00C86EB3"/>
    <w:rsid w:val="00C86FC3"/>
    <w:rsid w:val="00C8708D"/>
    <w:rsid w:val="00C87331"/>
    <w:rsid w:val="00C87376"/>
    <w:rsid w:val="00C873AC"/>
    <w:rsid w:val="00C8770C"/>
    <w:rsid w:val="00C87791"/>
    <w:rsid w:val="00C877DD"/>
    <w:rsid w:val="00C87855"/>
    <w:rsid w:val="00C8785E"/>
    <w:rsid w:val="00C87886"/>
    <w:rsid w:val="00C8797C"/>
    <w:rsid w:val="00C87A50"/>
    <w:rsid w:val="00C87EFF"/>
    <w:rsid w:val="00C87F51"/>
    <w:rsid w:val="00C9001B"/>
    <w:rsid w:val="00C90279"/>
    <w:rsid w:val="00C90289"/>
    <w:rsid w:val="00C90291"/>
    <w:rsid w:val="00C9033D"/>
    <w:rsid w:val="00C9042D"/>
    <w:rsid w:val="00C90444"/>
    <w:rsid w:val="00C9045D"/>
    <w:rsid w:val="00C90467"/>
    <w:rsid w:val="00C90689"/>
    <w:rsid w:val="00C9070E"/>
    <w:rsid w:val="00C907BD"/>
    <w:rsid w:val="00C909DA"/>
    <w:rsid w:val="00C90C60"/>
    <w:rsid w:val="00C90CBD"/>
    <w:rsid w:val="00C90D9E"/>
    <w:rsid w:val="00C90E2D"/>
    <w:rsid w:val="00C90EEF"/>
    <w:rsid w:val="00C90F1C"/>
    <w:rsid w:val="00C90F24"/>
    <w:rsid w:val="00C90FB7"/>
    <w:rsid w:val="00C90FBB"/>
    <w:rsid w:val="00C9103A"/>
    <w:rsid w:val="00C9120A"/>
    <w:rsid w:val="00C9123A"/>
    <w:rsid w:val="00C91560"/>
    <w:rsid w:val="00C91798"/>
    <w:rsid w:val="00C917AE"/>
    <w:rsid w:val="00C919A9"/>
    <w:rsid w:val="00C91A38"/>
    <w:rsid w:val="00C921F2"/>
    <w:rsid w:val="00C92484"/>
    <w:rsid w:val="00C927DD"/>
    <w:rsid w:val="00C9282D"/>
    <w:rsid w:val="00C92903"/>
    <w:rsid w:val="00C9293F"/>
    <w:rsid w:val="00C92CC3"/>
    <w:rsid w:val="00C92CE0"/>
    <w:rsid w:val="00C92DC1"/>
    <w:rsid w:val="00C93163"/>
    <w:rsid w:val="00C931CB"/>
    <w:rsid w:val="00C93258"/>
    <w:rsid w:val="00C93259"/>
    <w:rsid w:val="00C9354E"/>
    <w:rsid w:val="00C9361B"/>
    <w:rsid w:val="00C9365F"/>
    <w:rsid w:val="00C938A5"/>
    <w:rsid w:val="00C93DCF"/>
    <w:rsid w:val="00C93EA3"/>
    <w:rsid w:val="00C93ED1"/>
    <w:rsid w:val="00C93F69"/>
    <w:rsid w:val="00C9400D"/>
    <w:rsid w:val="00C94016"/>
    <w:rsid w:val="00C941EF"/>
    <w:rsid w:val="00C9424A"/>
    <w:rsid w:val="00C949CC"/>
    <w:rsid w:val="00C94A0B"/>
    <w:rsid w:val="00C94E5E"/>
    <w:rsid w:val="00C94F9D"/>
    <w:rsid w:val="00C9513B"/>
    <w:rsid w:val="00C952A0"/>
    <w:rsid w:val="00C9534D"/>
    <w:rsid w:val="00C9535C"/>
    <w:rsid w:val="00C953D0"/>
    <w:rsid w:val="00C9542D"/>
    <w:rsid w:val="00C9597A"/>
    <w:rsid w:val="00C95B2E"/>
    <w:rsid w:val="00C95D5C"/>
    <w:rsid w:val="00C95E5E"/>
    <w:rsid w:val="00C96198"/>
    <w:rsid w:val="00C96233"/>
    <w:rsid w:val="00C962EC"/>
    <w:rsid w:val="00C96501"/>
    <w:rsid w:val="00C96505"/>
    <w:rsid w:val="00C96542"/>
    <w:rsid w:val="00C96589"/>
    <w:rsid w:val="00C969ED"/>
    <w:rsid w:val="00C96AAE"/>
    <w:rsid w:val="00C96B1F"/>
    <w:rsid w:val="00C96B8C"/>
    <w:rsid w:val="00C96BC4"/>
    <w:rsid w:val="00C96D8B"/>
    <w:rsid w:val="00C96FE1"/>
    <w:rsid w:val="00C97207"/>
    <w:rsid w:val="00C97248"/>
    <w:rsid w:val="00C975F9"/>
    <w:rsid w:val="00C97610"/>
    <w:rsid w:val="00C9790F"/>
    <w:rsid w:val="00C97A67"/>
    <w:rsid w:val="00C97A9D"/>
    <w:rsid w:val="00C97B17"/>
    <w:rsid w:val="00C97DD8"/>
    <w:rsid w:val="00C97E31"/>
    <w:rsid w:val="00C97F62"/>
    <w:rsid w:val="00CA0280"/>
    <w:rsid w:val="00CA059B"/>
    <w:rsid w:val="00CA0776"/>
    <w:rsid w:val="00CA095C"/>
    <w:rsid w:val="00CA0A79"/>
    <w:rsid w:val="00CA0CA2"/>
    <w:rsid w:val="00CA0D91"/>
    <w:rsid w:val="00CA0E36"/>
    <w:rsid w:val="00CA1303"/>
    <w:rsid w:val="00CA14E2"/>
    <w:rsid w:val="00CA157F"/>
    <w:rsid w:val="00CA18BE"/>
    <w:rsid w:val="00CA19EC"/>
    <w:rsid w:val="00CA1D0B"/>
    <w:rsid w:val="00CA1E17"/>
    <w:rsid w:val="00CA1EEE"/>
    <w:rsid w:val="00CA22A3"/>
    <w:rsid w:val="00CA23A9"/>
    <w:rsid w:val="00CA2696"/>
    <w:rsid w:val="00CA2CF3"/>
    <w:rsid w:val="00CA2EE9"/>
    <w:rsid w:val="00CA2FAC"/>
    <w:rsid w:val="00CA2FBC"/>
    <w:rsid w:val="00CA30CD"/>
    <w:rsid w:val="00CA313D"/>
    <w:rsid w:val="00CA3312"/>
    <w:rsid w:val="00CA3359"/>
    <w:rsid w:val="00CA3476"/>
    <w:rsid w:val="00CA35DB"/>
    <w:rsid w:val="00CA3695"/>
    <w:rsid w:val="00CA36FE"/>
    <w:rsid w:val="00CA37A4"/>
    <w:rsid w:val="00CA37B6"/>
    <w:rsid w:val="00CA38DF"/>
    <w:rsid w:val="00CA3AE0"/>
    <w:rsid w:val="00CA3BF1"/>
    <w:rsid w:val="00CA3F76"/>
    <w:rsid w:val="00CA417F"/>
    <w:rsid w:val="00CA44E3"/>
    <w:rsid w:val="00CA44EF"/>
    <w:rsid w:val="00CA477B"/>
    <w:rsid w:val="00CA4C3D"/>
    <w:rsid w:val="00CA4E00"/>
    <w:rsid w:val="00CA4E57"/>
    <w:rsid w:val="00CA4FBD"/>
    <w:rsid w:val="00CA500E"/>
    <w:rsid w:val="00CA5417"/>
    <w:rsid w:val="00CA5459"/>
    <w:rsid w:val="00CA54C1"/>
    <w:rsid w:val="00CA55D7"/>
    <w:rsid w:val="00CA5731"/>
    <w:rsid w:val="00CA5881"/>
    <w:rsid w:val="00CA58A7"/>
    <w:rsid w:val="00CA58B6"/>
    <w:rsid w:val="00CA5F35"/>
    <w:rsid w:val="00CA604F"/>
    <w:rsid w:val="00CA6087"/>
    <w:rsid w:val="00CA60ED"/>
    <w:rsid w:val="00CA61C7"/>
    <w:rsid w:val="00CA628A"/>
    <w:rsid w:val="00CA6371"/>
    <w:rsid w:val="00CA6501"/>
    <w:rsid w:val="00CA66BF"/>
    <w:rsid w:val="00CA68B0"/>
    <w:rsid w:val="00CA6D9A"/>
    <w:rsid w:val="00CA6E53"/>
    <w:rsid w:val="00CA6F13"/>
    <w:rsid w:val="00CA6F19"/>
    <w:rsid w:val="00CA70BC"/>
    <w:rsid w:val="00CA734F"/>
    <w:rsid w:val="00CA749E"/>
    <w:rsid w:val="00CA7594"/>
    <w:rsid w:val="00CA771A"/>
    <w:rsid w:val="00CA7861"/>
    <w:rsid w:val="00CA7C18"/>
    <w:rsid w:val="00CA7D64"/>
    <w:rsid w:val="00CB00D8"/>
    <w:rsid w:val="00CB02EE"/>
    <w:rsid w:val="00CB031C"/>
    <w:rsid w:val="00CB0494"/>
    <w:rsid w:val="00CB049D"/>
    <w:rsid w:val="00CB0818"/>
    <w:rsid w:val="00CB08EF"/>
    <w:rsid w:val="00CB0A29"/>
    <w:rsid w:val="00CB0ADD"/>
    <w:rsid w:val="00CB0C17"/>
    <w:rsid w:val="00CB0C19"/>
    <w:rsid w:val="00CB0C59"/>
    <w:rsid w:val="00CB0E80"/>
    <w:rsid w:val="00CB0FAE"/>
    <w:rsid w:val="00CB119F"/>
    <w:rsid w:val="00CB11AF"/>
    <w:rsid w:val="00CB12CD"/>
    <w:rsid w:val="00CB1882"/>
    <w:rsid w:val="00CB19F4"/>
    <w:rsid w:val="00CB1A1A"/>
    <w:rsid w:val="00CB1A1E"/>
    <w:rsid w:val="00CB1D19"/>
    <w:rsid w:val="00CB1D2A"/>
    <w:rsid w:val="00CB1ECB"/>
    <w:rsid w:val="00CB1F34"/>
    <w:rsid w:val="00CB2047"/>
    <w:rsid w:val="00CB2098"/>
    <w:rsid w:val="00CB20D1"/>
    <w:rsid w:val="00CB24ED"/>
    <w:rsid w:val="00CB2522"/>
    <w:rsid w:val="00CB25B0"/>
    <w:rsid w:val="00CB26E0"/>
    <w:rsid w:val="00CB2B43"/>
    <w:rsid w:val="00CB2B4F"/>
    <w:rsid w:val="00CB2BD9"/>
    <w:rsid w:val="00CB2BFF"/>
    <w:rsid w:val="00CB2C9D"/>
    <w:rsid w:val="00CB3110"/>
    <w:rsid w:val="00CB3271"/>
    <w:rsid w:val="00CB346F"/>
    <w:rsid w:val="00CB3655"/>
    <w:rsid w:val="00CB3795"/>
    <w:rsid w:val="00CB37C0"/>
    <w:rsid w:val="00CB3C82"/>
    <w:rsid w:val="00CB3C8E"/>
    <w:rsid w:val="00CB3F3B"/>
    <w:rsid w:val="00CB439E"/>
    <w:rsid w:val="00CB43B9"/>
    <w:rsid w:val="00CB44A1"/>
    <w:rsid w:val="00CB44E0"/>
    <w:rsid w:val="00CB463D"/>
    <w:rsid w:val="00CB4A10"/>
    <w:rsid w:val="00CB4C33"/>
    <w:rsid w:val="00CB4D31"/>
    <w:rsid w:val="00CB4E7C"/>
    <w:rsid w:val="00CB4F61"/>
    <w:rsid w:val="00CB4FF0"/>
    <w:rsid w:val="00CB514E"/>
    <w:rsid w:val="00CB529F"/>
    <w:rsid w:val="00CB52C2"/>
    <w:rsid w:val="00CB534D"/>
    <w:rsid w:val="00CB5386"/>
    <w:rsid w:val="00CB56DC"/>
    <w:rsid w:val="00CB5810"/>
    <w:rsid w:val="00CB59BA"/>
    <w:rsid w:val="00CB5DC6"/>
    <w:rsid w:val="00CB5E75"/>
    <w:rsid w:val="00CB5F29"/>
    <w:rsid w:val="00CB5F39"/>
    <w:rsid w:val="00CB60A4"/>
    <w:rsid w:val="00CB61C2"/>
    <w:rsid w:val="00CB62ED"/>
    <w:rsid w:val="00CB6503"/>
    <w:rsid w:val="00CB6550"/>
    <w:rsid w:val="00CB6610"/>
    <w:rsid w:val="00CB6655"/>
    <w:rsid w:val="00CB668B"/>
    <w:rsid w:val="00CB6C0A"/>
    <w:rsid w:val="00CB6C25"/>
    <w:rsid w:val="00CB6C9F"/>
    <w:rsid w:val="00CB7273"/>
    <w:rsid w:val="00CB72D0"/>
    <w:rsid w:val="00CB7613"/>
    <w:rsid w:val="00CB78E7"/>
    <w:rsid w:val="00CB7B5E"/>
    <w:rsid w:val="00CB7C1B"/>
    <w:rsid w:val="00CB7F3E"/>
    <w:rsid w:val="00CC029D"/>
    <w:rsid w:val="00CC0731"/>
    <w:rsid w:val="00CC086E"/>
    <w:rsid w:val="00CC0C7D"/>
    <w:rsid w:val="00CC0CCC"/>
    <w:rsid w:val="00CC0CE0"/>
    <w:rsid w:val="00CC10C6"/>
    <w:rsid w:val="00CC117D"/>
    <w:rsid w:val="00CC1323"/>
    <w:rsid w:val="00CC135B"/>
    <w:rsid w:val="00CC1395"/>
    <w:rsid w:val="00CC1476"/>
    <w:rsid w:val="00CC14C9"/>
    <w:rsid w:val="00CC1637"/>
    <w:rsid w:val="00CC16BD"/>
    <w:rsid w:val="00CC16F1"/>
    <w:rsid w:val="00CC1897"/>
    <w:rsid w:val="00CC1CC1"/>
    <w:rsid w:val="00CC1DA8"/>
    <w:rsid w:val="00CC1E8B"/>
    <w:rsid w:val="00CC23D7"/>
    <w:rsid w:val="00CC2441"/>
    <w:rsid w:val="00CC2518"/>
    <w:rsid w:val="00CC2580"/>
    <w:rsid w:val="00CC283B"/>
    <w:rsid w:val="00CC2858"/>
    <w:rsid w:val="00CC2ABA"/>
    <w:rsid w:val="00CC2B0F"/>
    <w:rsid w:val="00CC2BB7"/>
    <w:rsid w:val="00CC2DEE"/>
    <w:rsid w:val="00CC2E1E"/>
    <w:rsid w:val="00CC2E41"/>
    <w:rsid w:val="00CC3092"/>
    <w:rsid w:val="00CC31E4"/>
    <w:rsid w:val="00CC3291"/>
    <w:rsid w:val="00CC36C5"/>
    <w:rsid w:val="00CC3886"/>
    <w:rsid w:val="00CC3938"/>
    <w:rsid w:val="00CC39C2"/>
    <w:rsid w:val="00CC3CF2"/>
    <w:rsid w:val="00CC3E89"/>
    <w:rsid w:val="00CC3F43"/>
    <w:rsid w:val="00CC428E"/>
    <w:rsid w:val="00CC43BB"/>
    <w:rsid w:val="00CC49D2"/>
    <w:rsid w:val="00CC4AEF"/>
    <w:rsid w:val="00CC4C22"/>
    <w:rsid w:val="00CC4F6B"/>
    <w:rsid w:val="00CC51BA"/>
    <w:rsid w:val="00CC5409"/>
    <w:rsid w:val="00CC5706"/>
    <w:rsid w:val="00CC5877"/>
    <w:rsid w:val="00CC5C80"/>
    <w:rsid w:val="00CC5DF4"/>
    <w:rsid w:val="00CC5F6D"/>
    <w:rsid w:val="00CC6069"/>
    <w:rsid w:val="00CC60D8"/>
    <w:rsid w:val="00CC636E"/>
    <w:rsid w:val="00CC6450"/>
    <w:rsid w:val="00CC6653"/>
    <w:rsid w:val="00CC67B3"/>
    <w:rsid w:val="00CC69DE"/>
    <w:rsid w:val="00CC6D16"/>
    <w:rsid w:val="00CC6D78"/>
    <w:rsid w:val="00CC6E4E"/>
    <w:rsid w:val="00CC6FFF"/>
    <w:rsid w:val="00CC70F8"/>
    <w:rsid w:val="00CC712C"/>
    <w:rsid w:val="00CC7218"/>
    <w:rsid w:val="00CC72E0"/>
    <w:rsid w:val="00CC7640"/>
    <w:rsid w:val="00CC76DD"/>
    <w:rsid w:val="00CC788F"/>
    <w:rsid w:val="00CC7B25"/>
    <w:rsid w:val="00CC7C37"/>
    <w:rsid w:val="00CC7C79"/>
    <w:rsid w:val="00CC7D15"/>
    <w:rsid w:val="00CC7E02"/>
    <w:rsid w:val="00CC7E2A"/>
    <w:rsid w:val="00CC7FF7"/>
    <w:rsid w:val="00CD0142"/>
    <w:rsid w:val="00CD018C"/>
    <w:rsid w:val="00CD021E"/>
    <w:rsid w:val="00CD03EA"/>
    <w:rsid w:val="00CD0922"/>
    <w:rsid w:val="00CD0958"/>
    <w:rsid w:val="00CD09EF"/>
    <w:rsid w:val="00CD0A44"/>
    <w:rsid w:val="00CD0AAD"/>
    <w:rsid w:val="00CD0B41"/>
    <w:rsid w:val="00CD0DE5"/>
    <w:rsid w:val="00CD0F6B"/>
    <w:rsid w:val="00CD107A"/>
    <w:rsid w:val="00CD1115"/>
    <w:rsid w:val="00CD13A7"/>
    <w:rsid w:val="00CD13E6"/>
    <w:rsid w:val="00CD1451"/>
    <w:rsid w:val="00CD14CC"/>
    <w:rsid w:val="00CD19DB"/>
    <w:rsid w:val="00CD1A29"/>
    <w:rsid w:val="00CD1B51"/>
    <w:rsid w:val="00CD1BDC"/>
    <w:rsid w:val="00CD1F60"/>
    <w:rsid w:val="00CD242A"/>
    <w:rsid w:val="00CD2A65"/>
    <w:rsid w:val="00CD2BFB"/>
    <w:rsid w:val="00CD2C4C"/>
    <w:rsid w:val="00CD2F05"/>
    <w:rsid w:val="00CD30D1"/>
    <w:rsid w:val="00CD33E5"/>
    <w:rsid w:val="00CD3811"/>
    <w:rsid w:val="00CD3951"/>
    <w:rsid w:val="00CD3AF1"/>
    <w:rsid w:val="00CD3AF6"/>
    <w:rsid w:val="00CD3C0F"/>
    <w:rsid w:val="00CD3CBE"/>
    <w:rsid w:val="00CD3EF3"/>
    <w:rsid w:val="00CD3F86"/>
    <w:rsid w:val="00CD4123"/>
    <w:rsid w:val="00CD4341"/>
    <w:rsid w:val="00CD4A33"/>
    <w:rsid w:val="00CD4B1A"/>
    <w:rsid w:val="00CD4B1B"/>
    <w:rsid w:val="00CD4C4B"/>
    <w:rsid w:val="00CD5063"/>
    <w:rsid w:val="00CD5111"/>
    <w:rsid w:val="00CD527B"/>
    <w:rsid w:val="00CD56E2"/>
    <w:rsid w:val="00CD576E"/>
    <w:rsid w:val="00CD5A6A"/>
    <w:rsid w:val="00CD5D71"/>
    <w:rsid w:val="00CD5E3C"/>
    <w:rsid w:val="00CD5EBA"/>
    <w:rsid w:val="00CD607E"/>
    <w:rsid w:val="00CD6223"/>
    <w:rsid w:val="00CD63BB"/>
    <w:rsid w:val="00CD645E"/>
    <w:rsid w:val="00CD65B9"/>
    <w:rsid w:val="00CD66B7"/>
    <w:rsid w:val="00CD6802"/>
    <w:rsid w:val="00CD6989"/>
    <w:rsid w:val="00CD6E67"/>
    <w:rsid w:val="00CD6EA4"/>
    <w:rsid w:val="00CD6F08"/>
    <w:rsid w:val="00CD7120"/>
    <w:rsid w:val="00CD7194"/>
    <w:rsid w:val="00CD721D"/>
    <w:rsid w:val="00CD72A9"/>
    <w:rsid w:val="00CD7379"/>
    <w:rsid w:val="00CD73D9"/>
    <w:rsid w:val="00CD75C7"/>
    <w:rsid w:val="00CD7746"/>
    <w:rsid w:val="00CD77EA"/>
    <w:rsid w:val="00CD789C"/>
    <w:rsid w:val="00CD7B2F"/>
    <w:rsid w:val="00CE03CA"/>
    <w:rsid w:val="00CE07D7"/>
    <w:rsid w:val="00CE0A09"/>
    <w:rsid w:val="00CE0C6D"/>
    <w:rsid w:val="00CE0F11"/>
    <w:rsid w:val="00CE0FF5"/>
    <w:rsid w:val="00CE1071"/>
    <w:rsid w:val="00CE107B"/>
    <w:rsid w:val="00CE149F"/>
    <w:rsid w:val="00CE14D7"/>
    <w:rsid w:val="00CE1611"/>
    <w:rsid w:val="00CE19C4"/>
    <w:rsid w:val="00CE1A25"/>
    <w:rsid w:val="00CE1A2D"/>
    <w:rsid w:val="00CE1AE3"/>
    <w:rsid w:val="00CE1D16"/>
    <w:rsid w:val="00CE2020"/>
    <w:rsid w:val="00CE27C6"/>
    <w:rsid w:val="00CE2827"/>
    <w:rsid w:val="00CE29D4"/>
    <w:rsid w:val="00CE2A6D"/>
    <w:rsid w:val="00CE2CA1"/>
    <w:rsid w:val="00CE2D58"/>
    <w:rsid w:val="00CE2DF7"/>
    <w:rsid w:val="00CE2EA1"/>
    <w:rsid w:val="00CE3171"/>
    <w:rsid w:val="00CE332D"/>
    <w:rsid w:val="00CE33A2"/>
    <w:rsid w:val="00CE3511"/>
    <w:rsid w:val="00CE36A5"/>
    <w:rsid w:val="00CE3784"/>
    <w:rsid w:val="00CE3883"/>
    <w:rsid w:val="00CE38B7"/>
    <w:rsid w:val="00CE3A44"/>
    <w:rsid w:val="00CE3A8C"/>
    <w:rsid w:val="00CE3D11"/>
    <w:rsid w:val="00CE4123"/>
    <w:rsid w:val="00CE4173"/>
    <w:rsid w:val="00CE41D2"/>
    <w:rsid w:val="00CE41DE"/>
    <w:rsid w:val="00CE4216"/>
    <w:rsid w:val="00CE43A8"/>
    <w:rsid w:val="00CE490C"/>
    <w:rsid w:val="00CE4A47"/>
    <w:rsid w:val="00CE4B1A"/>
    <w:rsid w:val="00CE4D36"/>
    <w:rsid w:val="00CE5072"/>
    <w:rsid w:val="00CE51F8"/>
    <w:rsid w:val="00CE520A"/>
    <w:rsid w:val="00CE52E9"/>
    <w:rsid w:val="00CE550E"/>
    <w:rsid w:val="00CE571A"/>
    <w:rsid w:val="00CE5825"/>
    <w:rsid w:val="00CE58F8"/>
    <w:rsid w:val="00CE5A67"/>
    <w:rsid w:val="00CE5AE3"/>
    <w:rsid w:val="00CE5BDC"/>
    <w:rsid w:val="00CE5EB8"/>
    <w:rsid w:val="00CE6039"/>
    <w:rsid w:val="00CE60D7"/>
    <w:rsid w:val="00CE626A"/>
    <w:rsid w:val="00CE6348"/>
    <w:rsid w:val="00CE6392"/>
    <w:rsid w:val="00CE63AB"/>
    <w:rsid w:val="00CE649A"/>
    <w:rsid w:val="00CE6667"/>
    <w:rsid w:val="00CE6846"/>
    <w:rsid w:val="00CE6A02"/>
    <w:rsid w:val="00CE6B87"/>
    <w:rsid w:val="00CE6CC1"/>
    <w:rsid w:val="00CE6E1A"/>
    <w:rsid w:val="00CE7058"/>
    <w:rsid w:val="00CE727F"/>
    <w:rsid w:val="00CE732D"/>
    <w:rsid w:val="00CE74BC"/>
    <w:rsid w:val="00CE77C8"/>
    <w:rsid w:val="00CE7815"/>
    <w:rsid w:val="00CE7882"/>
    <w:rsid w:val="00CE792A"/>
    <w:rsid w:val="00CE7ADE"/>
    <w:rsid w:val="00CE7B4F"/>
    <w:rsid w:val="00CE7D29"/>
    <w:rsid w:val="00CE7F0E"/>
    <w:rsid w:val="00CF0070"/>
    <w:rsid w:val="00CF01FE"/>
    <w:rsid w:val="00CF0580"/>
    <w:rsid w:val="00CF0584"/>
    <w:rsid w:val="00CF05B0"/>
    <w:rsid w:val="00CF05C7"/>
    <w:rsid w:val="00CF066B"/>
    <w:rsid w:val="00CF07AA"/>
    <w:rsid w:val="00CF086F"/>
    <w:rsid w:val="00CF0CB0"/>
    <w:rsid w:val="00CF0E18"/>
    <w:rsid w:val="00CF1086"/>
    <w:rsid w:val="00CF10BE"/>
    <w:rsid w:val="00CF116C"/>
    <w:rsid w:val="00CF13AE"/>
    <w:rsid w:val="00CF1429"/>
    <w:rsid w:val="00CF178C"/>
    <w:rsid w:val="00CF1987"/>
    <w:rsid w:val="00CF1AF3"/>
    <w:rsid w:val="00CF1C25"/>
    <w:rsid w:val="00CF22F2"/>
    <w:rsid w:val="00CF2302"/>
    <w:rsid w:val="00CF231A"/>
    <w:rsid w:val="00CF24D9"/>
    <w:rsid w:val="00CF2671"/>
    <w:rsid w:val="00CF2811"/>
    <w:rsid w:val="00CF2929"/>
    <w:rsid w:val="00CF299C"/>
    <w:rsid w:val="00CF29B4"/>
    <w:rsid w:val="00CF2E7D"/>
    <w:rsid w:val="00CF3235"/>
    <w:rsid w:val="00CF3297"/>
    <w:rsid w:val="00CF3618"/>
    <w:rsid w:val="00CF37CB"/>
    <w:rsid w:val="00CF39E2"/>
    <w:rsid w:val="00CF3B68"/>
    <w:rsid w:val="00CF3C7D"/>
    <w:rsid w:val="00CF3CBA"/>
    <w:rsid w:val="00CF3EC3"/>
    <w:rsid w:val="00CF3F3D"/>
    <w:rsid w:val="00CF478B"/>
    <w:rsid w:val="00CF4841"/>
    <w:rsid w:val="00CF4937"/>
    <w:rsid w:val="00CF49BF"/>
    <w:rsid w:val="00CF4B0B"/>
    <w:rsid w:val="00CF4D0F"/>
    <w:rsid w:val="00CF4E34"/>
    <w:rsid w:val="00CF4F75"/>
    <w:rsid w:val="00CF510F"/>
    <w:rsid w:val="00CF530E"/>
    <w:rsid w:val="00CF58BF"/>
    <w:rsid w:val="00CF5A53"/>
    <w:rsid w:val="00CF5ACB"/>
    <w:rsid w:val="00CF5B22"/>
    <w:rsid w:val="00CF5CFF"/>
    <w:rsid w:val="00CF5EC8"/>
    <w:rsid w:val="00CF5FF5"/>
    <w:rsid w:val="00CF6247"/>
    <w:rsid w:val="00CF64E5"/>
    <w:rsid w:val="00CF6665"/>
    <w:rsid w:val="00CF6907"/>
    <w:rsid w:val="00CF6940"/>
    <w:rsid w:val="00CF6982"/>
    <w:rsid w:val="00CF6AAD"/>
    <w:rsid w:val="00CF6B80"/>
    <w:rsid w:val="00CF6E8C"/>
    <w:rsid w:val="00CF7055"/>
    <w:rsid w:val="00CF7132"/>
    <w:rsid w:val="00CF746A"/>
    <w:rsid w:val="00CF7A9B"/>
    <w:rsid w:val="00CF7D5D"/>
    <w:rsid w:val="00CF7EBA"/>
    <w:rsid w:val="00D00282"/>
    <w:rsid w:val="00D0034B"/>
    <w:rsid w:val="00D0043E"/>
    <w:rsid w:val="00D004AB"/>
    <w:rsid w:val="00D00648"/>
    <w:rsid w:val="00D00746"/>
    <w:rsid w:val="00D00800"/>
    <w:rsid w:val="00D00828"/>
    <w:rsid w:val="00D00928"/>
    <w:rsid w:val="00D00C4F"/>
    <w:rsid w:val="00D00E96"/>
    <w:rsid w:val="00D0116D"/>
    <w:rsid w:val="00D0122A"/>
    <w:rsid w:val="00D01542"/>
    <w:rsid w:val="00D0163E"/>
    <w:rsid w:val="00D01F9C"/>
    <w:rsid w:val="00D0222B"/>
    <w:rsid w:val="00D02504"/>
    <w:rsid w:val="00D02835"/>
    <w:rsid w:val="00D028FD"/>
    <w:rsid w:val="00D0296E"/>
    <w:rsid w:val="00D02A44"/>
    <w:rsid w:val="00D02E94"/>
    <w:rsid w:val="00D02EE3"/>
    <w:rsid w:val="00D03170"/>
    <w:rsid w:val="00D03463"/>
    <w:rsid w:val="00D035DE"/>
    <w:rsid w:val="00D035E5"/>
    <w:rsid w:val="00D03688"/>
    <w:rsid w:val="00D038FD"/>
    <w:rsid w:val="00D0390C"/>
    <w:rsid w:val="00D03BB6"/>
    <w:rsid w:val="00D03BE5"/>
    <w:rsid w:val="00D03C85"/>
    <w:rsid w:val="00D03D7C"/>
    <w:rsid w:val="00D03E2D"/>
    <w:rsid w:val="00D03FDE"/>
    <w:rsid w:val="00D0417D"/>
    <w:rsid w:val="00D0422E"/>
    <w:rsid w:val="00D04688"/>
    <w:rsid w:val="00D047AD"/>
    <w:rsid w:val="00D047E4"/>
    <w:rsid w:val="00D04C28"/>
    <w:rsid w:val="00D04C6D"/>
    <w:rsid w:val="00D04D15"/>
    <w:rsid w:val="00D04DB9"/>
    <w:rsid w:val="00D04E47"/>
    <w:rsid w:val="00D04EB7"/>
    <w:rsid w:val="00D052A4"/>
    <w:rsid w:val="00D056E7"/>
    <w:rsid w:val="00D05781"/>
    <w:rsid w:val="00D058C7"/>
    <w:rsid w:val="00D05D49"/>
    <w:rsid w:val="00D05F14"/>
    <w:rsid w:val="00D060D8"/>
    <w:rsid w:val="00D0614B"/>
    <w:rsid w:val="00D061B2"/>
    <w:rsid w:val="00D061BF"/>
    <w:rsid w:val="00D06397"/>
    <w:rsid w:val="00D066A3"/>
    <w:rsid w:val="00D066FC"/>
    <w:rsid w:val="00D06A74"/>
    <w:rsid w:val="00D06B8C"/>
    <w:rsid w:val="00D06C12"/>
    <w:rsid w:val="00D06C68"/>
    <w:rsid w:val="00D06E3B"/>
    <w:rsid w:val="00D07679"/>
    <w:rsid w:val="00D076DF"/>
    <w:rsid w:val="00D0774D"/>
    <w:rsid w:val="00D078FF"/>
    <w:rsid w:val="00D07D4C"/>
    <w:rsid w:val="00D07FB2"/>
    <w:rsid w:val="00D10102"/>
    <w:rsid w:val="00D102C5"/>
    <w:rsid w:val="00D10366"/>
    <w:rsid w:val="00D104C3"/>
    <w:rsid w:val="00D105C1"/>
    <w:rsid w:val="00D10829"/>
    <w:rsid w:val="00D108C8"/>
    <w:rsid w:val="00D10920"/>
    <w:rsid w:val="00D10974"/>
    <w:rsid w:val="00D10C12"/>
    <w:rsid w:val="00D10E7E"/>
    <w:rsid w:val="00D10FF9"/>
    <w:rsid w:val="00D1108A"/>
    <w:rsid w:val="00D1120A"/>
    <w:rsid w:val="00D1137B"/>
    <w:rsid w:val="00D11475"/>
    <w:rsid w:val="00D1152E"/>
    <w:rsid w:val="00D115DB"/>
    <w:rsid w:val="00D11606"/>
    <w:rsid w:val="00D11689"/>
    <w:rsid w:val="00D11702"/>
    <w:rsid w:val="00D11718"/>
    <w:rsid w:val="00D1173F"/>
    <w:rsid w:val="00D1199B"/>
    <w:rsid w:val="00D11DBF"/>
    <w:rsid w:val="00D11E75"/>
    <w:rsid w:val="00D1203C"/>
    <w:rsid w:val="00D1224C"/>
    <w:rsid w:val="00D12353"/>
    <w:rsid w:val="00D125BC"/>
    <w:rsid w:val="00D128A5"/>
    <w:rsid w:val="00D128CD"/>
    <w:rsid w:val="00D12B13"/>
    <w:rsid w:val="00D12C34"/>
    <w:rsid w:val="00D12D5F"/>
    <w:rsid w:val="00D12D95"/>
    <w:rsid w:val="00D12EFC"/>
    <w:rsid w:val="00D12F29"/>
    <w:rsid w:val="00D13052"/>
    <w:rsid w:val="00D131AA"/>
    <w:rsid w:val="00D131EC"/>
    <w:rsid w:val="00D13811"/>
    <w:rsid w:val="00D138B4"/>
    <w:rsid w:val="00D1398B"/>
    <w:rsid w:val="00D139EE"/>
    <w:rsid w:val="00D13A7F"/>
    <w:rsid w:val="00D13A92"/>
    <w:rsid w:val="00D13C05"/>
    <w:rsid w:val="00D13F48"/>
    <w:rsid w:val="00D13FEC"/>
    <w:rsid w:val="00D1417C"/>
    <w:rsid w:val="00D1422A"/>
    <w:rsid w:val="00D1422C"/>
    <w:rsid w:val="00D1446F"/>
    <w:rsid w:val="00D14520"/>
    <w:rsid w:val="00D14860"/>
    <w:rsid w:val="00D148B0"/>
    <w:rsid w:val="00D14985"/>
    <w:rsid w:val="00D149B0"/>
    <w:rsid w:val="00D14DB3"/>
    <w:rsid w:val="00D151D9"/>
    <w:rsid w:val="00D15247"/>
    <w:rsid w:val="00D152A9"/>
    <w:rsid w:val="00D152C1"/>
    <w:rsid w:val="00D1539A"/>
    <w:rsid w:val="00D15547"/>
    <w:rsid w:val="00D1577E"/>
    <w:rsid w:val="00D1592E"/>
    <w:rsid w:val="00D15B18"/>
    <w:rsid w:val="00D15B6B"/>
    <w:rsid w:val="00D15CD6"/>
    <w:rsid w:val="00D15CFF"/>
    <w:rsid w:val="00D15F1C"/>
    <w:rsid w:val="00D160E7"/>
    <w:rsid w:val="00D16128"/>
    <w:rsid w:val="00D16335"/>
    <w:rsid w:val="00D16486"/>
    <w:rsid w:val="00D16506"/>
    <w:rsid w:val="00D1651F"/>
    <w:rsid w:val="00D16C4C"/>
    <w:rsid w:val="00D16CDB"/>
    <w:rsid w:val="00D16CFD"/>
    <w:rsid w:val="00D16E07"/>
    <w:rsid w:val="00D16F1A"/>
    <w:rsid w:val="00D17153"/>
    <w:rsid w:val="00D1727E"/>
    <w:rsid w:val="00D17361"/>
    <w:rsid w:val="00D1743C"/>
    <w:rsid w:val="00D1748E"/>
    <w:rsid w:val="00D17587"/>
    <w:rsid w:val="00D17874"/>
    <w:rsid w:val="00D1787D"/>
    <w:rsid w:val="00D1787E"/>
    <w:rsid w:val="00D179B1"/>
    <w:rsid w:val="00D17BD9"/>
    <w:rsid w:val="00D17D56"/>
    <w:rsid w:val="00D20365"/>
    <w:rsid w:val="00D2058B"/>
    <w:rsid w:val="00D20666"/>
    <w:rsid w:val="00D206A1"/>
    <w:rsid w:val="00D206DC"/>
    <w:rsid w:val="00D2089C"/>
    <w:rsid w:val="00D20971"/>
    <w:rsid w:val="00D20C6F"/>
    <w:rsid w:val="00D2108C"/>
    <w:rsid w:val="00D214A8"/>
    <w:rsid w:val="00D21602"/>
    <w:rsid w:val="00D21947"/>
    <w:rsid w:val="00D219D8"/>
    <w:rsid w:val="00D21A13"/>
    <w:rsid w:val="00D21A4D"/>
    <w:rsid w:val="00D21AA6"/>
    <w:rsid w:val="00D21AEC"/>
    <w:rsid w:val="00D21EA7"/>
    <w:rsid w:val="00D21FB7"/>
    <w:rsid w:val="00D220B5"/>
    <w:rsid w:val="00D2221F"/>
    <w:rsid w:val="00D2233E"/>
    <w:rsid w:val="00D2242F"/>
    <w:rsid w:val="00D22553"/>
    <w:rsid w:val="00D22679"/>
    <w:rsid w:val="00D227C5"/>
    <w:rsid w:val="00D2292D"/>
    <w:rsid w:val="00D22B3A"/>
    <w:rsid w:val="00D22D21"/>
    <w:rsid w:val="00D22D2D"/>
    <w:rsid w:val="00D22D37"/>
    <w:rsid w:val="00D22EE9"/>
    <w:rsid w:val="00D23227"/>
    <w:rsid w:val="00D23364"/>
    <w:rsid w:val="00D2350D"/>
    <w:rsid w:val="00D23534"/>
    <w:rsid w:val="00D2356F"/>
    <w:rsid w:val="00D23691"/>
    <w:rsid w:val="00D2375B"/>
    <w:rsid w:val="00D238B4"/>
    <w:rsid w:val="00D23A2F"/>
    <w:rsid w:val="00D23B6E"/>
    <w:rsid w:val="00D23D1B"/>
    <w:rsid w:val="00D23F2D"/>
    <w:rsid w:val="00D24097"/>
    <w:rsid w:val="00D241D3"/>
    <w:rsid w:val="00D24210"/>
    <w:rsid w:val="00D2424F"/>
    <w:rsid w:val="00D242FF"/>
    <w:rsid w:val="00D2431F"/>
    <w:rsid w:val="00D24420"/>
    <w:rsid w:val="00D24802"/>
    <w:rsid w:val="00D248DF"/>
    <w:rsid w:val="00D24D42"/>
    <w:rsid w:val="00D24E14"/>
    <w:rsid w:val="00D24F0A"/>
    <w:rsid w:val="00D24FF5"/>
    <w:rsid w:val="00D25009"/>
    <w:rsid w:val="00D2504D"/>
    <w:rsid w:val="00D250EA"/>
    <w:rsid w:val="00D2547E"/>
    <w:rsid w:val="00D254AF"/>
    <w:rsid w:val="00D257AD"/>
    <w:rsid w:val="00D259A0"/>
    <w:rsid w:val="00D25B17"/>
    <w:rsid w:val="00D25B66"/>
    <w:rsid w:val="00D25D10"/>
    <w:rsid w:val="00D25E48"/>
    <w:rsid w:val="00D25E9A"/>
    <w:rsid w:val="00D25EB9"/>
    <w:rsid w:val="00D26183"/>
    <w:rsid w:val="00D26384"/>
    <w:rsid w:val="00D263C6"/>
    <w:rsid w:val="00D26421"/>
    <w:rsid w:val="00D26445"/>
    <w:rsid w:val="00D264AE"/>
    <w:rsid w:val="00D2666A"/>
    <w:rsid w:val="00D268F6"/>
    <w:rsid w:val="00D26984"/>
    <w:rsid w:val="00D269BB"/>
    <w:rsid w:val="00D26A4B"/>
    <w:rsid w:val="00D26E99"/>
    <w:rsid w:val="00D26F1A"/>
    <w:rsid w:val="00D27042"/>
    <w:rsid w:val="00D27116"/>
    <w:rsid w:val="00D272DD"/>
    <w:rsid w:val="00D27426"/>
    <w:rsid w:val="00D274B1"/>
    <w:rsid w:val="00D27700"/>
    <w:rsid w:val="00D27C02"/>
    <w:rsid w:val="00D27C25"/>
    <w:rsid w:val="00D27EC8"/>
    <w:rsid w:val="00D27F12"/>
    <w:rsid w:val="00D27FDD"/>
    <w:rsid w:val="00D30049"/>
    <w:rsid w:val="00D300CA"/>
    <w:rsid w:val="00D30700"/>
    <w:rsid w:val="00D30777"/>
    <w:rsid w:val="00D308D5"/>
    <w:rsid w:val="00D30AB7"/>
    <w:rsid w:val="00D31078"/>
    <w:rsid w:val="00D3120B"/>
    <w:rsid w:val="00D312F5"/>
    <w:rsid w:val="00D31301"/>
    <w:rsid w:val="00D315FF"/>
    <w:rsid w:val="00D31787"/>
    <w:rsid w:val="00D319AD"/>
    <w:rsid w:val="00D31A48"/>
    <w:rsid w:val="00D31B37"/>
    <w:rsid w:val="00D31EA0"/>
    <w:rsid w:val="00D31ED2"/>
    <w:rsid w:val="00D31F48"/>
    <w:rsid w:val="00D322C1"/>
    <w:rsid w:val="00D32555"/>
    <w:rsid w:val="00D3285C"/>
    <w:rsid w:val="00D3287B"/>
    <w:rsid w:val="00D32A3A"/>
    <w:rsid w:val="00D32A66"/>
    <w:rsid w:val="00D32AE7"/>
    <w:rsid w:val="00D32C0B"/>
    <w:rsid w:val="00D32D2D"/>
    <w:rsid w:val="00D32DF9"/>
    <w:rsid w:val="00D330CC"/>
    <w:rsid w:val="00D3335D"/>
    <w:rsid w:val="00D335BC"/>
    <w:rsid w:val="00D337DD"/>
    <w:rsid w:val="00D3386E"/>
    <w:rsid w:val="00D3394C"/>
    <w:rsid w:val="00D33AA9"/>
    <w:rsid w:val="00D33C08"/>
    <w:rsid w:val="00D340CD"/>
    <w:rsid w:val="00D34136"/>
    <w:rsid w:val="00D34151"/>
    <w:rsid w:val="00D34325"/>
    <w:rsid w:val="00D34429"/>
    <w:rsid w:val="00D34591"/>
    <w:rsid w:val="00D3467B"/>
    <w:rsid w:val="00D3478A"/>
    <w:rsid w:val="00D347AF"/>
    <w:rsid w:val="00D34972"/>
    <w:rsid w:val="00D34A3E"/>
    <w:rsid w:val="00D34C5E"/>
    <w:rsid w:val="00D34E31"/>
    <w:rsid w:val="00D34E4E"/>
    <w:rsid w:val="00D34FF5"/>
    <w:rsid w:val="00D35230"/>
    <w:rsid w:val="00D352BF"/>
    <w:rsid w:val="00D356AE"/>
    <w:rsid w:val="00D356B1"/>
    <w:rsid w:val="00D35A2F"/>
    <w:rsid w:val="00D35A50"/>
    <w:rsid w:val="00D35AA6"/>
    <w:rsid w:val="00D35BBE"/>
    <w:rsid w:val="00D35C7C"/>
    <w:rsid w:val="00D35C93"/>
    <w:rsid w:val="00D35DB7"/>
    <w:rsid w:val="00D3607F"/>
    <w:rsid w:val="00D3629F"/>
    <w:rsid w:val="00D364FD"/>
    <w:rsid w:val="00D36704"/>
    <w:rsid w:val="00D36827"/>
    <w:rsid w:val="00D36891"/>
    <w:rsid w:val="00D36C26"/>
    <w:rsid w:val="00D36D9E"/>
    <w:rsid w:val="00D36DCD"/>
    <w:rsid w:val="00D37028"/>
    <w:rsid w:val="00D373BB"/>
    <w:rsid w:val="00D37540"/>
    <w:rsid w:val="00D3769B"/>
    <w:rsid w:val="00D376D1"/>
    <w:rsid w:val="00D376EE"/>
    <w:rsid w:val="00D37863"/>
    <w:rsid w:val="00D3789A"/>
    <w:rsid w:val="00D37B38"/>
    <w:rsid w:val="00D37B6E"/>
    <w:rsid w:val="00D37BDF"/>
    <w:rsid w:val="00D37D00"/>
    <w:rsid w:val="00D37F21"/>
    <w:rsid w:val="00D400AF"/>
    <w:rsid w:val="00D402D9"/>
    <w:rsid w:val="00D40316"/>
    <w:rsid w:val="00D4054E"/>
    <w:rsid w:val="00D40780"/>
    <w:rsid w:val="00D407CE"/>
    <w:rsid w:val="00D40AD7"/>
    <w:rsid w:val="00D40B3D"/>
    <w:rsid w:val="00D40CF6"/>
    <w:rsid w:val="00D40E4C"/>
    <w:rsid w:val="00D40FC7"/>
    <w:rsid w:val="00D4118E"/>
    <w:rsid w:val="00D411E3"/>
    <w:rsid w:val="00D4132F"/>
    <w:rsid w:val="00D4152D"/>
    <w:rsid w:val="00D415C2"/>
    <w:rsid w:val="00D41643"/>
    <w:rsid w:val="00D418BA"/>
    <w:rsid w:val="00D41EEA"/>
    <w:rsid w:val="00D421E3"/>
    <w:rsid w:val="00D4224C"/>
    <w:rsid w:val="00D422D0"/>
    <w:rsid w:val="00D422E1"/>
    <w:rsid w:val="00D4246C"/>
    <w:rsid w:val="00D424B6"/>
    <w:rsid w:val="00D425DD"/>
    <w:rsid w:val="00D425FB"/>
    <w:rsid w:val="00D42835"/>
    <w:rsid w:val="00D42AD1"/>
    <w:rsid w:val="00D42DBA"/>
    <w:rsid w:val="00D42EBE"/>
    <w:rsid w:val="00D43790"/>
    <w:rsid w:val="00D437E6"/>
    <w:rsid w:val="00D43810"/>
    <w:rsid w:val="00D43AA2"/>
    <w:rsid w:val="00D43AE2"/>
    <w:rsid w:val="00D43CAC"/>
    <w:rsid w:val="00D43CBC"/>
    <w:rsid w:val="00D43E2F"/>
    <w:rsid w:val="00D43FEF"/>
    <w:rsid w:val="00D4419C"/>
    <w:rsid w:val="00D44254"/>
    <w:rsid w:val="00D44271"/>
    <w:rsid w:val="00D44278"/>
    <w:rsid w:val="00D44891"/>
    <w:rsid w:val="00D44ECF"/>
    <w:rsid w:val="00D45010"/>
    <w:rsid w:val="00D453C8"/>
    <w:rsid w:val="00D455F9"/>
    <w:rsid w:val="00D45891"/>
    <w:rsid w:val="00D45AA9"/>
    <w:rsid w:val="00D45AFF"/>
    <w:rsid w:val="00D45BF9"/>
    <w:rsid w:val="00D45E57"/>
    <w:rsid w:val="00D45ED3"/>
    <w:rsid w:val="00D46338"/>
    <w:rsid w:val="00D46489"/>
    <w:rsid w:val="00D46A14"/>
    <w:rsid w:val="00D46B6E"/>
    <w:rsid w:val="00D46C45"/>
    <w:rsid w:val="00D46DCF"/>
    <w:rsid w:val="00D46F01"/>
    <w:rsid w:val="00D470EE"/>
    <w:rsid w:val="00D47293"/>
    <w:rsid w:val="00D47369"/>
    <w:rsid w:val="00D47526"/>
    <w:rsid w:val="00D478E8"/>
    <w:rsid w:val="00D47BF0"/>
    <w:rsid w:val="00D50097"/>
    <w:rsid w:val="00D5011F"/>
    <w:rsid w:val="00D50205"/>
    <w:rsid w:val="00D50463"/>
    <w:rsid w:val="00D5051C"/>
    <w:rsid w:val="00D50696"/>
    <w:rsid w:val="00D5076C"/>
    <w:rsid w:val="00D50B41"/>
    <w:rsid w:val="00D50C4A"/>
    <w:rsid w:val="00D50C52"/>
    <w:rsid w:val="00D50C7F"/>
    <w:rsid w:val="00D50D7B"/>
    <w:rsid w:val="00D50D8B"/>
    <w:rsid w:val="00D50DE3"/>
    <w:rsid w:val="00D50E63"/>
    <w:rsid w:val="00D51096"/>
    <w:rsid w:val="00D51380"/>
    <w:rsid w:val="00D513A1"/>
    <w:rsid w:val="00D513E5"/>
    <w:rsid w:val="00D51494"/>
    <w:rsid w:val="00D5170F"/>
    <w:rsid w:val="00D51A9B"/>
    <w:rsid w:val="00D51AB7"/>
    <w:rsid w:val="00D51C41"/>
    <w:rsid w:val="00D51E91"/>
    <w:rsid w:val="00D52348"/>
    <w:rsid w:val="00D5234B"/>
    <w:rsid w:val="00D523F1"/>
    <w:rsid w:val="00D526EA"/>
    <w:rsid w:val="00D527E1"/>
    <w:rsid w:val="00D52829"/>
    <w:rsid w:val="00D5284A"/>
    <w:rsid w:val="00D52979"/>
    <w:rsid w:val="00D52A01"/>
    <w:rsid w:val="00D52A66"/>
    <w:rsid w:val="00D52BAF"/>
    <w:rsid w:val="00D52C42"/>
    <w:rsid w:val="00D52E0E"/>
    <w:rsid w:val="00D52FEF"/>
    <w:rsid w:val="00D53086"/>
    <w:rsid w:val="00D5323A"/>
    <w:rsid w:val="00D53488"/>
    <w:rsid w:val="00D535B4"/>
    <w:rsid w:val="00D53713"/>
    <w:rsid w:val="00D53D35"/>
    <w:rsid w:val="00D53E96"/>
    <w:rsid w:val="00D53ED3"/>
    <w:rsid w:val="00D53F4C"/>
    <w:rsid w:val="00D54009"/>
    <w:rsid w:val="00D54192"/>
    <w:rsid w:val="00D5428B"/>
    <w:rsid w:val="00D54436"/>
    <w:rsid w:val="00D54611"/>
    <w:rsid w:val="00D54880"/>
    <w:rsid w:val="00D54958"/>
    <w:rsid w:val="00D549F9"/>
    <w:rsid w:val="00D54A4B"/>
    <w:rsid w:val="00D54A93"/>
    <w:rsid w:val="00D54B2E"/>
    <w:rsid w:val="00D54B57"/>
    <w:rsid w:val="00D54CE7"/>
    <w:rsid w:val="00D550AF"/>
    <w:rsid w:val="00D550DD"/>
    <w:rsid w:val="00D55121"/>
    <w:rsid w:val="00D5533B"/>
    <w:rsid w:val="00D55467"/>
    <w:rsid w:val="00D557A7"/>
    <w:rsid w:val="00D55AB1"/>
    <w:rsid w:val="00D55D14"/>
    <w:rsid w:val="00D55E12"/>
    <w:rsid w:val="00D55E41"/>
    <w:rsid w:val="00D55FA3"/>
    <w:rsid w:val="00D5614B"/>
    <w:rsid w:val="00D5631B"/>
    <w:rsid w:val="00D5633A"/>
    <w:rsid w:val="00D565D1"/>
    <w:rsid w:val="00D569F4"/>
    <w:rsid w:val="00D56F93"/>
    <w:rsid w:val="00D57061"/>
    <w:rsid w:val="00D570FB"/>
    <w:rsid w:val="00D572F5"/>
    <w:rsid w:val="00D577AD"/>
    <w:rsid w:val="00D577F8"/>
    <w:rsid w:val="00D5783F"/>
    <w:rsid w:val="00D57929"/>
    <w:rsid w:val="00D57AD5"/>
    <w:rsid w:val="00D57B13"/>
    <w:rsid w:val="00D57C6C"/>
    <w:rsid w:val="00D57D41"/>
    <w:rsid w:val="00D60309"/>
    <w:rsid w:val="00D603F2"/>
    <w:rsid w:val="00D60428"/>
    <w:rsid w:val="00D60678"/>
    <w:rsid w:val="00D6081F"/>
    <w:rsid w:val="00D6087E"/>
    <w:rsid w:val="00D608E6"/>
    <w:rsid w:val="00D60C6E"/>
    <w:rsid w:val="00D60D48"/>
    <w:rsid w:val="00D6119B"/>
    <w:rsid w:val="00D61270"/>
    <w:rsid w:val="00D61356"/>
    <w:rsid w:val="00D615DD"/>
    <w:rsid w:val="00D61636"/>
    <w:rsid w:val="00D617A3"/>
    <w:rsid w:val="00D61A29"/>
    <w:rsid w:val="00D61F71"/>
    <w:rsid w:val="00D61F86"/>
    <w:rsid w:val="00D62041"/>
    <w:rsid w:val="00D6227B"/>
    <w:rsid w:val="00D62383"/>
    <w:rsid w:val="00D623F9"/>
    <w:rsid w:val="00D6246E"/>
    <w:rsid w:val="00D62687"/>
    <w:rsid w:val="00D626DF"/>
    <w:rsid w:val="00D62900"/>
    <w:rsid w:val="00D629BD"/>
    <w:rsid w:val="00D62AB7"/>
    <w:rsid w:val="00D62B4D"/>
    <w:rsid w:val="00D62DD2"/>
    <w:rsid w:val="00D62DDE"/>
    <w:rsid w:val="00D62DE7"/>
    <w:rsid w:val="00D62E41"/>
    <w:rsid w:val="00D62E46"/>
    <w:rsid w:val="00D62E4E"/>
    <w:rsid w:val="00D62EDF"/>
    <w:rsid w:val="00D631F1"/>
    <w:rsid w:val="00D635CE"/>
    <w:rsid w:val="00D635D6"/>
    <w:rsid w:val="00D6366E"/>
    <w:rsid w:val="00D636EB"/>
    <w:rsid w:val="00D63838"/>
    <w:rsid w:val="00D63961"/>
    <w:rsid w:val="00D63982"/>
    <w:rsid w:val="00D63A9E"/>
    <w:rsid w:val="00D63ACF"/>
    <w:rsid w:val="00D63CCA"/>
    <w:rsid w:val="00D63EFF"/>
    <w:rsid w:val="00D63F1A"/>
    <w:rsid w:val="00D63FC3"/>
    <w:rsid w:val="00D64051"/>
    <w:rsid w:val="00D640F1"/>
    <w:rsid w:val="00D644BA"/>
    <w:rsid w:val="00D6451A"/>
    <w:rsid w:val="00D6459F"/>
    <w:rsid w:val="00D646D0"/>
    <w:rsid w:val="00D64B2C"/>
    <w:rsid w:val="00D64BCF"/>
    <w:rsid w:val="00D64F1E"/>
    <w:rsid w:val="00D651F0"/>
    <w:rsid w:val="00D65282"/>
    <w:rsid w:val="00D652C0"/>
    <w:rsid w:val="00D653A2"/>
    <w:rsid w:val="00D6561A"/>
    <w:rsid w:val="00D65C2E"/>
    <w:rsid w:val="00D65DDD"/>
    <w:rsid w:val="00D65E2D"/>
    <w:rsid w:val="00D65F54"/>
    <w:rsid w:val="00D660BF"/>
    <w:rsid w:val="00D66156"/>
    <w:rsid w:val="00D66190"/>
    <w:rsid w:val="00D66251"/>
    <w:rsid w:val="00D66580"/>
    <w:rsid w:val="00D666FE"/>
    <w:rsid w:val="00D6689F"/>
    <w:rsid w:val="00D66938"/>
    <w:rsid w:val="00D66993"/>
    <w:rsid w:val="00D66B28"/>
    <w:rsid w:val="00D66F2A"/>
    <w:rsid w:val="00D67033"/>
    <w:rsid w:val="00D6750B"/>
    <w:rsid w:val="00D675CF"/>
    <w:rsid w:val="00D678E0"/>
    <w:rsid w:val="00D6793F"/>
    <w:rsid w:val="00D67B58"/>
    <w:rsid w:val="00D67CC3"/>
    <w:rsid w:val="00D67E20"/>
    <w:rsid w:val="00D7018E"/>
    <w:rsid w:val="00D70254"/>
    <w:rsid w:val="00D7065B"/>
    <w:rsid w:val="00D70829"/>
    <w:rsid w:val="00D70C44"/>
    <w:rsid w:val="00D70F4E"/>
    <w:rsid w:val="00D70F7D"/>
    <w:rsid w:val="00D71048"/>
    <w:rsid w:val="00D710D3"/>
    <w:rsid w:val="00D7134B"/>
    <w:rsid w:val="00D714DC"/>
    <w:rsid w:val="00D715BB"/>
    <w:rsid w:val="00D71795"/>
    <w:rsid w:val="00D71B7D"/>
    <w:rsid w:val="00D71EAE"/>
    <w:rsid w:val="00D71FEA"/>
    <w:rsid w:val="00D72109"/>
    <w:rsid w:val="00D724A4"/>
    <w:rsid w:val="00D725D4"/>
    <w:rsid w:val="00D725F5"/>
    <w:rsid w:val="00D7289A"/>
    <w:rsid w:val="00D729FD"/>
    <w:rsid w:val="00D72B97"/>
    <w:rsid w:val="00D72DB7"/>
    <w:rsid w:val="00D72FF1"/>
    <w:rsid w:val="00D730FA"/>
    <w:rsid w:val="00D73329"/>
    <w:rsid w:val="00D736EF"/>
    <w:rsid w:val="00D7391A"/>
    <w:rsid w:val="00D73AEA"/>
    <w:rsid w:val="00D73BB1"/>
    <w:rsid w:val="00D73C26"/>
    <w:rsid w:val="00D73E8B"/>
    <w:rsid w:val="00D73FF9"/>
    <w:rsid w:val="00D7433D"/>
    <w:rsid w:val="00D7435B"/>
    <w:rsid w:val="00D74A73"/>
    <w:rsid w:val="00D74D1A"/>
    <w:rsid w:val="00D74DEA"/>
    <w:rsid w:val="00D74E4D"/>
    <w:rsid w:val="00D74E60"/>
    <w:rsid w:val="00D75095"/>
    <w:rsid w:val="00D7526E"/>
    <w:rsid w:val="00D75395"/>
    <w:rsid w:val="00D754D9"/>
    <w:rsid w:val="00D7572B"/>
    <w:rsid w:val="00D75732"/>
    <w:rsid w:val="00D75B12"/>
    <w:rsid w:val="00D75DF5"/>
    <w:rsid w:val="00D75FB0"/>
    <w:rsid w:val="00D762CD"/>
    <w:rsid w:val="00D763B1"/>
    <w:rsid w:val="00D764AE"/>
    <w:rsid w:val="00D76563"/>
    <w:rsid w:val="00D76684"/>
    <w:rsid w:val="00D766DF"/>
    <w:rsid w:val="00D76A07"/>
    <w:rsid w:val="00D76B49"/>
    <w:rsid w:val="00D772A4"/>
    <w:rsid w:val="00D77424"/>
    <w:rsid w:val="00D77498"/>
    <w:rsid w:val="00D774A2"/>
    <w:rsid w:val="00D77632"/>
    <w:rsid w:val="00D77871"/>
    <w:rsid w:val="00D778C6"/>
    <w:rsid w:val="00D778E1"/>
    <w:rsid w:val="00D77B11"/>
    <w:rsid w:val="00D77B49"/>
    <w:rsid w:val="00D77BA0"/>
    <w:rsid w:val="00D77C36"/>
    <w:rsid w:val="00D77C81"/>
    <w:rsid w:val="00D77FE6"/>
    <w:rsid w:val="00D801F8"/>
    <w:rsid w:val="00D802BF"/>
    <w:rsid w:val="00D80701"/>
    <w:rsid w:val="00D8088E"/>
    <w:rsid w:val="00D809D0"/>
    <w:rsid w:val="00D80CB7"/>
    <w:rsid w:val="00D80F9D"/>
    <w:rsid w:val="00D811FA"/>
    <w:rsid w:val="00D812DB"/>
    <w:rsid w:val="00D814A5"/>
    <w:rsid w:val="00D81532"/>
    <w:rsid w:val="00D81950"/>
    <w:rsid w:val="00D819A1"/>
    <w:rsid w:val="00D81AAE"/>
    <w:rsid w:val="00D81F3E"/>
    <w:rsid w:val="00D82000"/>
    <w:rsid w:val="00D82018"/>
    <w:rsid w:val="00D8201D"/>
    <w:rsid w:val="00D82214"/>
    <w:rsid w:val="00D82258"/>
    <w:rsid w:val="00D82283"/>
    <w:rsid w:val="00D824AB"/>
    <w:rsid w:val="00D827B4"/>
    <w:rsid w:val="00D827F0"/>
    <w:rsid w:val="00D828F5"/>
    <w:rsid w:val="00D82961"/>
    <w:rsid w:val="00D82AB2"/>
    <w:rsid w:val="00D82F9C"/>
    <w:rsid w:val="00D83507"/>
    <w:rsid w:val="00D83571"/>
    <w:rsid w:val="00D8379F"/>
    <w:rsid w:val="00D8382C"/>
    <w:rsid w:val="00D83873"/>
    <w:rsid w:val="00D8392A"/>
    <w:rsid w:val="00D83971"/>
    <w:rsid w:val="00D83B7A"/>
    <w:rsid w:val="00D83BD5"/>
    <w:rsid w:val="00D83CD9"/>
    <w:rsid w:val="00D83E61"/>
    <w:rsid w:val="00D83F8D"/>
    <w:rsid w:val="00D8456E"/>
    <w:rsid w:val="00D8465D"/>
    <w:rsid w:val="00D84758"/>
    <w:rsid w:val="00D847DD"/>
    <w:rsid w:val="00D8499E"/>
    <w:rsid w:val="00D84A5E"/>
    <w:rsid w:val="00D84F3B"/>
    <w:rsid w:val="00D84F48"/>
    <w:rsid w:val="00D850A0"/>
    <w:rsid w:val="00D8510E"/>
    <w:rsid w:val="00D853BD"/>
    <w:rsid w:val="00D855F8"/>
    <w:rsid w:val="00D856F4"/>
    <w:rsid w:val="00D8586C"/>
    <w:rsid w:val="00D858B8"/>
    <w:rsid w:val="00D859E5"/>
    <w:rsid w:val="00D85A8C"/>
    <w:rsid w:val="00D85ABC"/>
    <w:rsid w:val="00D85AC8"/>
    <w:rsid w:val="00D8635C"/>
    <w:rsid w:val="00D86393"/>
    <w:rsid w:val="00D863C7"/>
    <w:rsid w:val="00D86476"/>
    <w:rsid w:val="00D864BC"/>
    <w:rsid w:val="00D8664A"/>
    <w:rsid w:val="00D86782"/>
    <w:rsid w:val="00D868E4"/>
    <w:rsid w:val="00D86A3E"/>
    <w:rsid w:val="00D86AB8"/>
    <w:rsid w:val="00D86DA4"/>
    <w:rsid w:val="00D86F3F"/>
    <w:rsid w:val="00D870B6"/>
    <w:rsid w:val="00D871EC"/>
    <w:rsid w:val="00D87446"/>
    <w:rsid w:val="00D874BC"/>
    <w:rsid w:val="00D87AEB"/>
    <w:rsid w:val="00D87B0F"/>
    <w:rsid w:val="00D87C31"/>
    <w:rsid w:val="00D87D37"/>
    <w:rsid w:val="00D87F15"/>
    <w:rsid w:val="00D90187"/>
    <w:rsid w:val="00D9020D"/>
    <w:rsid w:val="00D9024E"/>
    <w:rsid w:val="00D9093B"/>
    <w:rsid w:val="00D90B02"/>
    <w:rsid w:val="00D90B3D"/>
    <w:rsid w:val="00D90CA3"/>
    <w:rsid w:val="00D90E24"/>
    <w:rsid w:val="00D90F00"/>
    <w:rsid w:val="00D9113F"/>
    <w:rsid w:val="00D911A7"/>
    <w:rsid w:val="00D91316"/>
    <w:rsid w:val="00D91401"/>
    <w:rsid w:val="00D91553"/>
    <w:rsid w:val="00D916AF"/>
    <w:rsid w:val="00D91729"/>
    <w:rsid w:val="00D9172E"/>
    <w:rsid w:val="00D9187D"/>
    <w:rsid w:val="00D91D30"/>
    <w:rsid w:val="00D91F84"/>
    <w:rsid w:val="00D92452"/>
    <w:rsid w:val="00D924DC"/>
    <w:rsid w:val="00D92841"/>
    <w:rsid w:val="00D928F0"/>
    <w:rsid w:val="00D92970"/>
    <w:rsid w:val="00D92AE6"/>
    <w:rsid w:val="00D93262"/>
    <w:rsid w:val="00D93576"/>
    <w:rsid w:val="00D937CE"/>
    <w:rsid w:val="00D93971"/>
    <w:rsid w:val="00D93AC5"/>
    <w:rsid w:val="00D93BFF"/>
    <w:rsid w:val="00D93D27"/>
    <w:rsid w:val="00D93F69"/>
    <w:rsid w:val="00D94681"/>
    <w:rsid w:val="00D949EE"/>
    <w:rsid w:val="00D94A40"/>
    <w:rsid w:val="00D94C4A"/>
    <w:rsid w:val="00D94EDC"/>
    <w:rsid w:val="00D94F38"/>
    <w:rsid w:val="00D95670"/>
    <w:rsid w:val="00D956F9"/>
    <w:rsid w:val="00D957C0"/>
    <w:rsid w:val="00D95827"/>
    <w:rsid w:val="00D95934"/>
    <w:rsid w:val="00D95AE1"/>
    <w:rsid w:val="00D95B11"/>
    <w:rsid w:val="00D95BC1"/>
    <w:rsid w:val="00D95BEA"/>
    <w:rsid w:val="00D95C82"/>
    <w:rsid w:val="00D95EFC"/>
    <w:rsid w:val="00D95F72"/>
    <w:rsid w:val="00D96251"/>
    <w:rsid w:val="00D962E5"/>
    <w:rsid w:val="00D964AE"/>
    <w:rsid w:val="00D966B6"/>
    <w:rsid w:val="00D9671F"/>
    <w:rsid w:val="00D96C6B"/>
    <w:rsid w:val="00D96C95"/>
    <w:rsid w:val="00D96DC2"/>
    <w:rsid w:val="00D9704F"/>
    <w:rsid w:val="00D9717A"/>
    <w:rsid w:val="00D973CB"/>
    <w:rsid w:val="00D9748D"/>
    <w:rsid w:val="00D974AC"/>
    <w:rsid w:val="00D974CB"/>
    <w:rsid w:val="00D97602"/>
    <w:rsid w:val="00D97634"/>
    <w:rsid w:val="00D978BA"/>
    <w:rsid w:val="00D978DA"/>
    <w:rsid w:val="00D97911"/>
    <w:rsid w:val="00D97A0F"/>
    <w:rsid w:val="00D97BA4"/>
    <w:rsid w:val="00D97E4D"/>
    <w:rsid w:val="00D97F53"/>
    <w:rsid w:val="00DA0089"/>
    <w:rsid w:val="00DA02F3"/>
    <w:rsid w:val="00DA0317"/>
    <w:rsid w:val="00DA0365"/>
    <w:rsid w:val="00DA039D"/>
    <w:rsid w:val="00DA04F0"/>
    <w:rsid w:val="00DA05B0"/>
    <w:rsid w:val="00DA05E8"/>
    <w:rsid w:val="00DA0625"/>
    <w:rsid w:val="00DA0666"/>
    <w:rsid w:val="00DA06AC"/>
    <w:rsid w:val="00DA083A"/>
    <w:rsid w:val="00DA08AF"/>
    <w:rsid w:val="00DA0947"/>
    <w:rsid w:val="00DA0A6F"/>
    <w:rsid w:val="00DA0B74"/>
    <w:rsid w:val="00DA0C27"/>
    <w:rsid w:val="00DA0CF0"/>
    <w:rsid w:val="00DA0F2A"/>
    <w:rsid w:val="00DA0F5B"/>
    <w:rsid w:val="00DA0FC2"/>
    <w:rsid w:val="00DA1432"/>
    <w:rsid w:val="00DA14BE"/>
    <w:rsid w:val="00DA1900"/>
    <w:rsid w:val="00DA1BA5"/>
    <w:rsid w:val="00DA1CF0"/>
    <w:rsid w:val="00DA205B"/>
    <w:rsid w:val="00DA2260"/>
    <w:rsid w:val="00DA22CC"/>
    <w:rsid w:val="00DA2551"/>
    <w:rsid w:val="00DA28DC"/>
    <w:rsid w:val="00DA2919"/>
    <w:rsid w:val="00DA2E07"/>
    <w:rsid w:val="00DA2EE6"/>
    <w:rsid w:val="00DA2EF0"/>
    <w:rsid w:val="00DA31D6"/>
    <w:rsid w:val="00DA3230"/>
    <w:rsid w:val="00DA3254"/>
    <w:rsid w:val="00DA37C6"/>
    <w:rsid w:val="00DA3A3D"/>
    <w:rsid w:val="00DA3A7C"/>
    <w:rsid w:val="00DA3BE6"/>
    <w:rsid w:val="00DA3C70"/>
    <w:rsid w:val="00DA3E49"/>
    <w:rsid w:val="00DA3ECA"/>
    <w:rsid w:val="00DA3F58"/>
    <w:rsid w:val="00DA3FE8"/>
    <w:rsid w:val="00DA4008"/>
    <w:rsid w:val="00DA4084"/>
    <w:rsid w:val="00DA4593"/>
    <w:rsid w:val="00DA46C5"/>
    <w:rsid w:val="00DA4E8C"/>
    <w:rsid w:val="00DA5145"/>
    <w:rsid w:val="00DA517F"/>
    <w:rsid w:val="00DA5384"/>
    <w:rsid w:val="00DA5470"/>
    <w:rsid w:val="00DA54A5"/>
    <w:rsid w:val="00DA54D2"/>
    <w:rsid w:val="00DA5813"/>
    <w:rsid w:val="00DA5B90"/>
    <w:rsid w:val="00DA5C0E"/>
    <w:rsid w:val="00DA5FA4"/>
    <w:rsid w:val="00DA625A"/>
    <w:rsid w:val="00DA631F"/>
    <w:rsid w:val="00DA6386"/>
    <w:rsid w:val="00DA6666"/>
    <w:rsid w:val="00DA6A13"/>
    <w:rsid w:val="00DA6A15"/>
    <w:rsid w:val="00DA6B56"/>
    <w:rsid w:val="00DA6B75"/>
    <w:rsid w:val="00DA7336"/>
    <w:rsid w:val="00DA7342"/>
    <w:rsid w:val="00DA7482"/>
    <w:rsid w:val="00DA75CE"/>
    <w:rsid w:val="00DA7719"/>
    <w:rsid w:val="00DA7AD6"/>
    <w:rsid w:val="00DA7BF9"/>
    <w:rsid w:val="00DA7CE0"/>
    <w:rsid w:val="00DA7EE8"/>
    <w:rsid w:val="00DB0049"/>
    <w:rsid w:val="00DB01CA"/>
    <w:rsid w:val="00DB0259"/>
    <w:rsid w:val="00DB03B4"/>
    <w:rsid w:val="00DB048C"/>
    <w:rsid w:val="00DB04CB"/>
    <w:rsid w:val="00DB0517"/>
    <w:rsid w:val="00DB0772"/>
    <w:rsid w:val="00DB0C45"/>
    <w:rsid w:val="00DB1231"/>
    <w:rsid w:val="00DB14F2"/>
    <w:rsid w:val="00DB151E"/>
    <w:rsid w:val="00DB1885"/>
    <w:rsid w:val="00DB1A8C"/>
    <w:rsid w:val="00DB1B9E"/>
    <w:rsid w:val="00DB1BE3"/>
    <w:rsid w:val="00DB1C26"/>
    <w:rsid w:val="00DB1D72"/>
    <w:rsid w:val="00DB1E16"/>
    <w:rsid w:val="00DB25CA"/>
    <w:rsid w:val="00DB26EB"/>
    <w:rsid w:val="00DB2769"/>
    <w:rsid w:val="00DB2BA6"/>
    <w:rsid w:val="00DB2C53"/>
    <w:rsid w:val="00DB2C6D"/>
    <w:rsid w:val="00DB2D39"/>
    <w:rsid w:val="00DB2F65"/>
    <w:rsid w:val="00DB3042"/>
    <w:rsid w:val="00DB31BD"/>
    <w:rsid w:val="00DB31F2"/>
    <w:rsid w:val="00DB322A"/>
    <w:rsid w:val="00DB33A0"/>
    <w:rsid w:val="00DB348B"/>
    <w:rsid w:val="00DB370E"/>
    <w:rsid w:val="00DB376D"/>
    <w:rsid w:val="00DB37A8"/>
    <w:rsid w:val="00DB395A"/>
    <w:rsid w:val="00DB3C91"/>
    <w:rsid w:val="00DB4042"/>
    <w:rsid w:val="00DB435C"/>
    <w:rsid w:val="00DB44C2"/>
    <w:rsid w:val="00DB450D"/>
    <w:rsid w:val="00DB473E"/>
    <w:rsid w:val="00DB47C3"/>
    <w:rsid w:val="00DB47EF"/>
    <w:rsid w:val="00DB481B"/>
    <w:rsid w:val="00DB48D1"/>
    <w:rsid w:val="00DB4A4C"/>
    <w:rsid w:val="00DB4D75"/>
    <w:rsid w:val="00DB4E91"/>
    <w:rsid w:val="00DB4FA7"/>
    <w:rsid w:val="00DB4FDD"/>
    <w:rsid w:val="00DB4FFB"/>
    <w:rsid w:val="00DB50BB"/>
    <w:rsid w:val="00DB533C"/>
    <w:rsid w:val="00DB5374"/>
    <w:rsid w:val="00DB549F"/>
    <w:rsid w:val="00DB56BE"/>
    <w:rsid w:val="00DB58F4"/>
    <w:rsid w:val="00DB59D9"/>
    <w:rsid w:val="00DB5F68"/>
    <w:rsid w:val="00DB6264"/>
    <w:rsid w:val="00DB631D"/>
    <w:rsid w:val="00DB6615"/>
    <w:rsid w:val="00DB6873"/>
    <w:rsid w:val="00DB6AA1"/>
    <w:rsid w:val="00DB6C78"/>
    <w:rsid w:val="00DB6DAB"/>
    <w:rsid w:val="00DB6EE5"/>
    <w:rsid w:val="00DB6F60"/>
    <w:rsid w:val="00DB6F73"/>
    <w:rsid w:val="00DB6FA2"/>
    <w:rsid w:val="00DB7054"/>
    <w:rsid w:val="00DB7178"/>
    <w:rsid w:val="00DB75C1"/>
    <w:rsid w:val="00DB765F"/>
    <w:rsid w:val="00DB7665"/>
    <w:rsid w:val="00DB790B"/>
    <w:rsid w:val="00DB7B5C"/>
    <w:rsid w:val="00DB7BFC"/>
    <w:rsid w:val="00DC0070"/>
    <w:rsid w:val="00DC03F6"/>
    <w:rsid w:val="00DC0433"/>
    <w:rsid w:val="00DC066F"/>
    <w:rsid w:val="00DC0733"/>
    <w:rsid w:val="00DC0803"/>
    <w:rsid w:val="00DC082E"/>
    <w:rsid w:val="00DC09E6"/>
    <w:rsid w:val="00DC0BBB"/>
    <w:rsid w:val="00DC0E2C"/>
    <w:rsid w:val="00DC0E33"/>
    <w:rsid w:val="00DC0E37"/>
    <w:rsid w:val="00DC0E99"/>
    <w:rsid w:val="00DC12D9"/>
    <w:rsid w:val="00DC18D6"/>
    <w:rsid w:val="00DC1A5B"/>
    <w:rsid w:val="00DC1C6B"/>
    <w:rsid w:val="00DC1C7D"/>
    <w:rsid w:val="00DC1D41"/>
    <w:rsid w:val="00DC255D"/>
    <w:rsid w:val="00DC2617"/>
    <w:rsid w:val="00DC2AC0"/>
    <w:rsid w:val="00DC2D25"/>
    <w:rsid w:val="00DC322F"/>
    <w:rsid w:val="00DC3481"/>
    <w:rsid w:val="00DC36C1"/>
    <w:rsid w:val="00DC377E"/>
    <w:rsid w:val="00DC3786"/>
    <w:rsid w:val="00DC3832"/>
    <w:rsid w:val="00DC3889"/>
    <w:rsid w:val="00DC3F79"/>
    <w:rsid w:val="00DC443A"/>
    <w:rsid w:val="00DC47E4"/>
    <w:rsid w:val="00DC4980"/>
    <w:rsid w:val="00DC4AA3"/>
    <w:rsid w:val="00DC4BD1"/>
    <w:rsid w:val="00DC4D5A"/>
    <w:rsid w:val="00DC4D67"/>
    <w:rsid w:val="00DC4DB4"/>
    <w:rsid w:val="00DC4DF4"/>
    <w:rsid w:val="00DC5098"/>
    <w:rsid w:val="00DC50F5"/>
    <w:rsid w:val="00DC51F7"/>
    <w:rsid w:val="00DC53C5"/>
    <w:rsid w:val="00DC5416"/>
    <w:rsid w:val="00DC565F"/>
    <w:rsid w:val="00DC57ED"/>
    <w:rsid w:val="00DC5818"/>
    <w:rsid w:val="00DC582C"/>
    <w:rsid w:val="00DC5901"/>
    <w:rsid w:val="00DC5981"/>
    <w:rsid w:val="00DC59BA"/>
    <w:rsid w:val="00DC5A92"/>
    <w:rsid w:val="00DC5C15"/>
    <w:rsid w:val="00DC5CA5"/>
    <w:rsid w:val="00DC5DA1"/>
    <w:rsid w:val="00DC5DF4"/>
    <w:rsid w:val="00DC5E13"/>
    <w:rsid w:val="00DC5F7B"/>
    <w:rsid w:val="00DC6133"/>
    <w:rsid w:val="00DC622D"/>
    <w:rsid w:val="00DC6286"/>
    <w:rsid w:val="00DC632B"/>
    <w:rsid w:val="00DC632F"/>
    <w:rsid w:val="00DC638F"/>
    <w:rsid w:val="00DC65FB"/>
    <w:rsid w:val="00DC669A"/>
    <w:rsid w:val="00DC671F"/>
    <w:rsid w:val="00DC67D9"/>
    <w:rsid w:val="00DC6A68"/>
    <w:rsid w:val="00DC6A9A"/>
    <w:rsid w:val="00DC6F2C"/>
    <w:rsid w:val="00DC7003"/>
    <w:rsid w:val="00DC7013"/>
    <w:rsid w:val="00DC70ED"/>
    <w:rsid w:val="00DC733A"/>
    <w:rsid w:val="00DC7586"/>
    <w:rsid w:val="00DC77E1"/>
    <w:rsid w:val="00DC796A"/>
    <w:rsid w:val="00DC7A0F"/>
    <w:rsid w:val="00DC7A6F"/>
    <w:rsid w:val="00DC7B85"/>
    <w:rsid w:val="00DC7C36"/>
    <w:rsid w:val="00DC7D5B"/>
    <w:rsid w:val="00DC7F52"/>
    <w:rsid w:val="00DC7F8B"/>
    <w:rsid w:val="00DD003E"/>
    <w:rsid w:val="00DD00A3"/>
    <w:rsid w:val="00DD0214"/>
    <w:rsid w:val="00DD0315"/>
    <w:rsid w:val="00DD0329"/>
    <w:rsid w:val="00DD075A"/>
    <w:rsid w:val="00DD0992"/>
    <w:rsid w:val="00DD09CC"/>
    <w:rsid w:val="00DD0DE2"/>
    <w:rsid w:val="00DD0F1B"/>
    <w:rsid w:val="00DD0FF8"/>
    <w:rsid w:val="00DD112C"/>
    <w:rsid w:val="00DD115B"/>
    <w:rsid w:val="00DD11BA"/>
    <w:rsid w:val="00DD167C"/>
    <w:rsid w:val="00DD16DF"/>
    <w:rsid w:val="00DD18A8"/>
    <w:rsid w:val="00DD1A02"/>
    <w:rsid w:val="00DD1A11"/>
    <w:rsid w:val="00DD1A1D"/>
    <w:rsid w:val="00DD2016"/>
    <w:rsid w:val="00DD2040"/>
    <w:rsid w:val="00DD20B4"/>
    <w:rsid w:val="00DD213B"/>
    <w:rsid w:val="00DD255D"/>
    <w:rsid w:val="00DD2750"/>
    <w:rsid w:val="00DD27E9"/>
    <w:rsid w:val="00DD28C6"/>
    <w:rsid w:val="00DD296E"/>
    <w:rsid w:val="00DD2C69"/>
    <w:rsid w:val="00DD2CE8"/>
    <w:rsid w:val="00DD2F0B"/>
    <w:rsid w:val="00DD2F47"/>
    <w:rsid w:val="00DD319F"/>
    <w:rsid w:val="00DD3341"/>
    <w:rsid w:val="00DD36E5"/>
    <w:rsid w:val="00DD37E4"/>
    <w:rsid w:val="00DD3881"/>
    <w:rsid w:val="00DD39B8"/>
    <w:rsid w:val="00DD3A2A"/>
    <w:rsid w:val="00DD3D41"/>
    <w:rsid w:val="00DD3F36"/>
    <w:rsid w:val="00DD417C"/>
    <w:rsid w:val="00DD427D"/>
    <w:rsid w:val="00DD43BF"/>
    <w:rsid w:val="00DD45D2"/>
    <w:rsid w:val="00DD4744"/>
    <w:rsid w:val="00DD4787"/>
    <w:rsid w:val="00DD47FF"/>
    <w:rsid w:val="00DD486C"/>
    <w:rsid w:val="00DD488A"/>
    <w:rsid w:val="00DD4B2E"/>
    <w:rsid w:val="00DD4BAD"/>
    <w:rsid w:val="00DD4D2B"/>
    <w:rsid w:val="00DD4D39"/>
    <w:rsid w:val="00DD4D7D"/>
    <w:rsid w:val="00DD4E23"/>
    <w:rsid w:val="00DD4F61"/>
    <w:rsid w:val="00DD50E7"/>
    <w:rsid w:val="00DD50F5"/>
    <w:rsid w:val="00DD51D6"/>
    <w:rsid w:val="00DD52A2"/>
    <w:rsid w:val="00DD52F5"/>
    <w:rsid w:val="00DD55BB"/>
    <w:rsid w:val="00DD5909"/>
    <w:rsid w:val="00DD5965"/>
    <w:rsid w:val="00DD59A6"/>
    <w:rsid w:val="00DD5A35"/>
    <w:rsid w:val="00DD5B15"/>
    <w:rsid w:val="00DD5CFD"/>
    <w:rsid w:val="00DD6176"/>
    <w:rsid w:val="00DD6448"/>
    <w:rsid w:val="00DD6585"/>
    <w:rsid w:val="00DD659F"/>
    <w:rsid w:val="00DD65ED"/>
    <w:rsid w:val="00DD667F"/>
    <w:rsid w:val="00DD6761"/>
    <w:rsid w:val="00DD67B2"/>
    <w:rsid w:val="00DD6B72"/>
    <w:rsid w:val="00DD6BE3"/>
    <w:rsid w:val="00DD6D7C"/>
    <w:rsid w:val="00DD6DFB"/>
    <w:rsid w:val="00DD6F7E"/>
    <w:rsid w:val="00DD708D"/>
    <w:rsid w:val="00DD7215"/>
    <w:rsid w:val="00DD74FA"/>
    <w:rsid w:val="00DD798D"/>
    <w:rsid w:val="00DD798E"/>
    <w:rsid w:val="00DD7B95"/>
    <w:rsid w:val="00DD7C32"/>
    <w:rsid w:val="00DE02DC"/>
    <w:rsid w:val="00DE0406"/>
    <w:rsid w:val="00DE0475"/>
    <w:rsid w:val="00DE06E0"/>
    <w:rsid w:val="00DE06F3"/>
    <w:rsid w:val="00DE0728"/>
    <w:rsid w:val="00DE0813"/>
    <w:rsid w:val="00DE091A"/>
    <w:rsid w:val="00DE0D1D"/>
    <w:rsid w:val="00DE0D2C"/>
    <w:rsid w:val="00DE0DA7"/>
    <w:rsid w:val="00DE0FA9"/>
    <w:rsid w:val="00DE1883"/>
    <w:rsid w:val="00DE18FB"/>
    <w:rsid w:val="00DE190E"/>
    <w:rsid w:val="00DE1ACC"/>
    <w:rsid w:val="00DE1C0B"/>
    <w:rsid w:val="00DE1C9F"/>
    <w:rsid w:val="00DE1D3F"/>
    <w:rsid w:val="00DE203D"/>
    <w:rsid w:val="00DE204B"/>
    <w:rsid w:val="00DE2223"/>
    <w:rsid w:val="00DE23A0"/>
    <w:rsid w:val="00DE2651"/>
    <w:rsid w:val="00DE2AC4"/>
    <w:rsid w:val="00DE2D31"/>
    <w:rsid w:val="00DE2E96"/>
    <w:rsid w:val="00DE3139"/>
    <w:rsid w:val="00DE3B14"/>
    <w:rsid w:val="00DE3C10"/>
    <w:rsid w:val="00DE3CB8"/>
    <w:rsid w:val="00DE3D54"/>
    <w:rsid w:val="00DE3D5A"/>
    <w:rsid w:val="00DE4365"/>
    <w:rsid w:val="00DE4489"/>
    <w:rsid w:val="00DE4564"/>
    <w:rsid w:val="00DE4593"/>
    <w:rsid w:val="00DE463B"/>
    <w:rsid w:val="00DE4660"/>
    <w:rsid w:val="00DE4753"/>
    <w:rsid w:val="00DE4D60"/>
    <w:rsid w:val="00DE4DB8"/>
    <w:rsid w:val="00DE4E58"/>
    <w:rsid w:val="00DE4FC1"/>
    <w:rsid w:val="00DE50C0"/>
    <w:rsid w:val="00DE50F4"/>
    <w:rsid w:val="00DE5487"/>
    <w:rsid w:val="00DE5A9B"/>
    <w:rsid w:val="00DE5AB4"/>
    <w:rsid w:val="00DE5E3E"/>
    <w:rsid w:val="00DE5E70"/>
    <w:rsid w:val="00DE607B"/>
    <w:rsid w:val="00DE6490"/>
    <w:rsid w:val="00DE64AC"/>
    <w:rsid w:val="00DE6506"/>
    <w:rsid w:val="00DE664D"/>
    <w:rsid w:val="00DE66A4"/>
    <w:rsid w:val="00DE685A"/>
    <w:rsid w:val="00DE696B"/>
    <w:rsid w:val="00DE6978"/>
    <w:rsid w:val="00DE6AF3"/>
    <w:rsid w:val="00DE6C76"/>
    <w:rsid w:val="00DE746D"/>
    <w:rsid w:val="00DE74E5"/>
    <w:rsid w:val="00DE789E"/>
    <w:rsid w:val="00DE79EA"/>
    <w:rsid w:val="00DE7C73"/>
    <w:rsid w:val="00DE7CC0"/>
    <w:rsid w:val="00DE7CC4"/>
    <w:rsid w:val="00DE7D30"/>
    <w:rsid w:val="00DE7EBF"/>
    <w:rsid w:val="00DF01B7"/>
    <w:rsid w:val="00DF0302"/>
    <w:rsid w:val="00DF08F5"/>
    <w:rsid w:val="00DF098A"/>
    <w:rsid w:val="00DF0EFC"/>
    <w:rsid w:val="00DF0FBB"/>
    <w:rsid w:val="00DF126D"/>
    <w:rsid w:val="00DF1673"/>
    <w:rsid w:val="00DF1833"/>
    <w:rsid w:val="00DF1985"/>
    <w:rsid w:val="00DF1B91"/>
    <w:rsid w:val="00DF1CD7"/>
    <w:rsid w:val="00DF1EE1"/>
    <w:rsid w:val="00DF1F97"/>
    <w:rsid w:val="00DF21AC"/>
    <w:rsid w:val="00DF23FE"/>
    <w:rsid w:val="00DF24EA"/>
    <w:rsid w:val="00DF2513"/>
    <w:rsid w:val="00DF261B"/>
    <w:rsid w:val="00DF2643"/>
    <w:rsid w:val="00DF27E1"/>
    <w:rsid w:val="00DF2909"/>
    <w:rsid w:val="00DF2A70"/>
    <w:rsid w:val="00DF2C34"/>
    <w:rsid w:val="00DF2C56"/>
    <w:rsid w:val="00DF2C96"/>
    <w:rsid w:val="00DF2F59"/>
    <w:rsid w:val="00DF3253"/>
    <w:rsid w:val="00DF3381"/>
    <w:rsid w:val="00DF345D"/>
    <w:rsid w:val="00DF3A3F"/>
    <w:rsid w:val="00DF3CFF"/>
    <w:rsid w:val="00DF4034"/>
    <w:rsid w:val="00DF41AE"/>
    <w:rsid w:val="00DF41AF"/>
    <w:rsid w:val="00DF4329"/>
    <w:rsid w:val="00DF494E"/>
    <w:rsid w:val="00DF4A99"/>
    <w:rsid w:val="00DF4C77"/>
    <w:rsid w:val="00DF4CA3"/>
    <w:rsid w:val="00DF4D98"/>
    <w:rsid w:val="00DF4F2C"/>
    <w:rsid w:val="00DF4F31"/>
    <w:rsid w:val="00DF4FB9"/>
    <w:rsid w:val="00DF5162"/>
    <w:rsid w:val="00DF52F4"/>
    <w:rsid w:val="00DF54DF"/>
    <w:rsid w:val="00DF551D"/>
    <w:rsid w:val="00DF55CD"/>
    <w:rsid w:val="00DF5604"/>
    <w:rsid w:val="00DF5847"/>
    <w:rsid w:val="00DF5AE7"/>
    <w:rsid w:val="00DF5AEB"/>
    <w:rsid w:val="00DF5B30"/>
    <w:rsid w:val="00DF5CD5"/>
    <w:rsid w:val="00DF5CF6"/>
    <w:rsid w:val="00DF6178"/>
    <w:rsid w:val="00DF6237"/>
    <w:rsid w:val="00DF6288"/>
    <w:rsid w:val="00DF67E1"/>
    <w:rsid w:val="00DF68B5"/>
    <w:rsid w:val="00DF68DE"/>
    <w:rsid w:val="00DF6A46"/>
    <w:rsid w:val="00DF6C4E"/>
    <w:rsid w:val="00DF6CC5"/>
    <w:rsid w:val="00DF6DBB"/>
    <w:rsid w:val="00DF7264"/>
    <w:rsid w:val="00DF7311"/>
    <w:rsid w:val="00DF74B9"/>
    <w:rsid w:val="00DF7900"/>
    <w:rsid w:val="00DF7993"/>
    <w:rsid w:val="00DF7A95"/>
    <w:rsid w:val="00DF7CBD"/>
    <w:rsid w:val="00DF7FDF"/>
    <w:rsid w:val="00E00042"/>
    <w:rsid w:val="00E00163"/>
    <w:rsid w:val="00E001A0"/>
    <w:rsid w:val="00E0026C"/>
    <w:rsid w:val="00E00446"/>
    <w:rsid w:val="00E00564"/>
    <w:rsid w:val="00E0067A"/>
    <w:rsid w:val="00E00960"/>
    <w:rsid w:val="00E00D88"/>
    <w:rsid w:val="00E00E10"/>
    <w:rsid w:val="00E00E99"/>
    <w:rsid w:val="00E0137D"/>
    <w:rsid w:val="00E01517"/>
    <w:rsid w:val="00E0151B"/>
    <w:rsid w:val="00E016FA"/>
    <w:rsid w:val="00E018A4"/>
    <w:rsid w:val="00E01920"/>
    <w:rsid w:val="00E01BCD"/>
    <w:rsid w:val="00E01F84"/>
    <w:rsid w:val="00E01FEE"/>
    <w:rsid w:val="00E0208B"/>
    <w:rsid w:val="00E0219A"/>
    <w:rsid w:val="00E021AC"/>
    <w:rsid w:val="00E022BB"/>
    <w:rsid w:val="00E02646"/>
    <w:rsid w:val="00E02682"/>
    <w:rsid w:val="00E0291D"/>
    <w:rsid w:val="00E02B5A"/>
    <w:rsid w:val="00E02DAD"/>
    <w:rsid w:val="00E02EFB"/>
    <w:rsid w:val="00E02FF4"/>
    <w:rsid w:val="00E0315C"/>
    <w:rsid w:val="00E03227"/>
    <w:rsid w:val="00E03266"/>
    <w:rsid w:val="00E035A2"/>
    <w:rsid w:val="00E0370A"/>
    <w:rsid w:val="00E03A13"/>
    <w:rsid w:val="00E03AF2"/>
    <w:rsid w:val="00E03DCC"/>
    <w:rsid w:val="00E03EA0"/>
    <w:rsid w:val="00E04238"/>
    <w:rsid w:val="00E045EC"/>
    <w:rsid w:val="00E04771"/>
    <w:rsid w:val="00E04DDF"/>
    <w:rsid w:val="00E04F10"/>
    <w:rsid w:val="00E05265"/>
    <w:rsid w:val="00E05343"/>
    <w:rsid w:val="00E0542F"/>
    <w:rsid w:val="00E05518"/>
    <w:rsid w:val="00E056C8"/>
    <w:rsid w:val="00E05E0C"/>
    <w:rsid w:val="00E05E8C"/>
    <w:rsid w:val="00E05EC2"/>
    <w:rsid w:val="00E05EFC"/>
    <w:rsid w:val="00E060CE"/>
    <w:rsid w:val="00E0615E"/>
    <w:rsid w:val="00E06161"/>
    <w:rsid w:val="00E06275"/>
    <w:rsid w:val="00E06406"/>
    <w:rsid w:val="00E0664D"/>
    <w:rsid w:val="00E066B8"/>
    <w:rsid w:val="00E066E1"/>
    <w:rsid w:val="00E067CD"/>
    <w:rsid w:val="00E068C4"/>
    <w:rsid w:val="00E06B89"/>
    <w:rsid w:val="00E06F41"/>
    <w:rsid w:val="00E06F47"/>
    <w:rsid w:val="00E0726D"/>
    <w:rsid w:val="00E075E9"/>
    <w:rsid w:val="00E07726"/>
    <w:rsid w:val="00E077F2"/>
    <w:rsid w:val="00E07DE6"/>
    <w:rsid w:val="00E07FE2"/>
    <w:rsid w:val="00E10008"/>
    <w:rsid w:val="00E1044C"/>
    <w:rsid w:val="00E1053B"/>
    <w:rsid w:val="00E10664"/>
    <w:rsid w:val="00E1089D"/>
    <w:rsid w:val="00E10F81"/>
    <w:rsid w:val="00E11015"/>
    <w:rsid w:val="00E11121"/>
    <w:rsid w:val="00E111DD"/>
    <w:rsid w:val="00E11249"/>
    <w:rsid w:val="00E11315"/>
    <w:rsid w:val="00E11328"/>
    <w:rsid w:val="00E11342"/>
    <w:rsid w:val="00E113CC"/>
    <w:rsid w:val="00E113D1"/>
    <w:rsid w:val="00E114D8"/>
    <w:rsid w:val="00E11589"/>
    <w:rsid w:val="00E11618"/>
    <w:rsid w:val="00E1173B"/>
    <w:rsid w:val="00E1180C"/>
    <w:rsid w:val="00E119C0"/>
    <w:rsid w:val="00E11EBE"/>
    <w:rsid w:val="00E120D9"/>
    <w:rsid w:val="00E123A4"/>
    <w:rsid w:val="00E124C5"/>
    <w:rsid w:val="00E1274A"/>
    <w:rsid w:val="00E127B2"/>
    <w:rsid w:val="00E1288B"/>
    <w:rsid w:val="00E128CE"/>
    <w:rsid w:val="00E128D9"/>
    <w:rsid w:val="00E12989"/>
    <w:rsid w:val="00E12A03"/>
    <w:rsid w:val="00E12A96"/>
    <w:rsid w:val="00E12A9B"/>
    <w:rsid w:val="00E12B24"/>
    <w:rsid w:val="00E12C06"/>
    <w:rsid w:val="00E12D2E"/>
    <w:rsid w:val="00E12D8E"/>
    <w:rsid w:val="00E12DD3"/>
    <w:rsid w:val="00E1307D"/>
    <w:rsid w:val="00E131B1"/>
    <w:rsid w:val="00E13274"/>
    <w:rsid w:val="00E132F7"/>
    <w:rsid w:val="00E1340F"/>
    <w:rsid w:val="00E13423"/>
    <w:rsid w:val="00E13435"/>
    <w:rsid w:val="00E13449"/>
    <w:rsid w:val="00E1392A"/>
    <w:rsid w:val="00E13A7C"/>
    <w:rsid w:val="00E13D50"/>
    <w:rsid w:val="00E13D66"/>
    <w:rsid w:val="00E14171"/>
    <w:rsid w:val="00E1431E"/>
    <w:rsid w:val="00E14435"/>
    <w:rsid w:val="00E144C1"/>
    <w:rsid w:val="00E14860"/>
    <w:rsid w:val="00E14B5F"/>
    <w:rsid w:val="00E14E7D"/>
    <w:rsid w:val="00E14F9D"/>
    <w:rsid w:val="00E151EE"/>
    <w:rsid w:val="00E153DC"/>
    <w:rsid w:val="00E15612"/>
    <w:rsid w:val="00E1581A"/>
    <w:rsid w:val="00E15ADE"/>
    <w:rsid w:val="00E15C5F"/>
    <w:rsid w:val="00E15C7D"/>
    <w:rsid w:val="00E15D8D"/>
    <w:rsid w:val="00E15F55"/>
    <w:rsid w:val="00E160A2"/>
    <w:rsid w:val="00E163AF"/>
    <w:rsid w:val="00E164CE"/>
    <w:rsid w:val="00E166D0"/>
    <w:rsid w:val="00E167CB"/>
    <w:rsid w:val="00E16871"/>
    <w:rsid w:val="00E16A07"/>
    <w:rsid w:val="00E16A3F"/>
    <w:rsid w:val="00E16E52"/>
    <w:rsid w:val="00E16FB3"/>
    <w:rsid w:val="00E17257"/>
    <w:rsid w:val="00E17449"/>
    <w:rsid w:val="00E1744A"/>
    <w:rsid w:val="00E1753C"/>
    <w:rsid w:val="00E1755C"/>
    <w:rsid w:val="00E17806"/>
    <w:rsid w:val="00E178FB"/>
    <w:rsid w:val="00E1794C"/>
    <w:rsid w:val="00E17ADA"/>
    <w:rsid w:val="00E17F00"/>
    <w:rsid w:val="00E17F0F"/>
    <w:rsid w:val="00E20255"/>
    <w:rsid w:val="00E20558"/>
    <w:rsid w:val="00E2065E"/>
    <w:rsid w:val="00E2076A"/>
    <w:rsid w:val="00E20CC7"/>
    <w:rsid w:val="00E20D98"/>
    <w:rsid w:val="00E20DAD"/>
    <w:rsid w:val="00E20E36"/>
    <w:rsid w:val="00E210EA"/>
    <w:rsid w:val="00E21123"/>
    <w:rsid w:val="00E21332"/>
    <w:rsid w:val="00E21351"/>
    <w:rsid w:val="00E213A0"/>
    <w:rsid w:val="00E2151A"/>
    <w:rsid w:val="00E21522"/>
    <w:rsid w:val="00E215C3"/>
    <w:rsid w:val="00E216D6"/>
    <w:rsid w:val="00E2186A"/>
    <w:rsid w:val="00E21878"/>
    <w:rsid w:val="00E21893"/>
    <w:rsid w:val="00E21A49"/>
    <w:rsid w:val="00E2200F"/>
    <w:rsid w:val="00E220BE"/>
    <w:rsid w:val="00E221C9"/>
    <w:rsid w:val="00E221FB"/>
    <w:rsid w:val="00E223EE"/>
    <w:rsid w:val="00E224E3"/>
    <w:rsid w:val="00E22876"/>
    <w:rsid w:val="00E22900"/>
    <w:rsid w:val="00E2296C"/>
    <w:rsid w:val="00E22982"/>
    <w:rsid w:val="00E22BCD"/>
    <w:rsid w:val="00E22CB4"/>
    <w:rsid w:val="00E22E39"/>
    <w:rsid w:val="00E22F46"/>
    <w:rsid w:val="00E22F9D"/>
    <w:rsid w:val="00E23101"/>
    <w:rsid w:val="00E23143"/>
    <w:rsid w:val="00E231A5"/>
    <w:rsid w:val="00E2348E"/>
    <w:rsid w:val="00E23495"/>
    <w:rsid w:val="00E234E3"/>
    <w:rsid w:val="00E237CD"/>
    <w:rsid w:val="00E239C8"/>
    <w:rsid w:val="00E23A33"/>
    <w:rsid w:val="00E23D95"/>
    <w:rsid w:val="00E23E2C"/>
    <w:rsid w:val="00E23F44"/>
    <w:rsid w:val="00E240FD"/>
    <w:rsid w:val="00E2421A"/>
    <w:rsid w:val="00E24222"/>
    <w:rsid w:val="00E24262"/>
    <w:rsid w:val="00E243E3"/>
    <w:rsid w:val="00E24435"/>
    <w:rsid w:val="00E24486"/>
    <w:rsid w:val="00E24510"/>
    <w:rsid w:val="00E24726"/>
    <w:rsid w:val="00E247F0"/>
    <w:rsid w:val="00E248E6"/>
    <w:rsid w:val="00E24A11"/>
    <w:rsid w:val="00E24A92"/>
    <w:rsid w:val="00E24ACE"/>
    <w:rsid w:val="00E24B0A"/>
    <w:rsid w:val="00E24D76"/>
    <w:rsid w:val="00E2531E"/>
    <w:rsid w:val="00E2545F"/>
    <w:rsid w:val="00E25771"/>
    <w:rsid w:val="00E2599B"/>
    <w:rsid w:val="00E25A39"/>
    <w:rsid w:val="00E25A7F"/>
    <w:rsid w:val="00E25B07"/>
    <w:rsid w:val="00E26071"/>
    <w:rsid w:val="00E26235"/>
    <w:rsid w:val="00E262E7"/>
    <w:rsid w:val="00E26460"/>
    <w:rsid w:val="00E26489"/>
    <w:rsid w:val="00E2669F"/>
    <w:rsid w:val="00E26780"/>
    <w:rsid w:val="00E267F5"/>
    <w:rsid w:val="00E26824"/>
    <w:rsid w:val="00E269ED"/>
    <w:rsid w:val="00E26A33"/>
    <w:rsid w:val="00E26DD4"/>
    <w:rsid w:val="00E26E4C"/>
    <w:rsid w:val="00E26EA0"/>
    <w:rsid w:val="00E27348"/>
    <w:rsid w:val="00E274A7"/>
    <w:rsid w:val="00E274C9"/>
    <w:rsid w:val="00E275D2"/>
    <w:rsid w:val="00E276AB"/>
    <w:rsid w:val="00E276EA"/>
    <w:rsid w:val="00E2783D"/>
    <w:rsid w:val="00E2791A"/>
    <w:rsid w:val="00E27976"/>
    <w:rsid w:val="00E27990"/>
    <w:rsid w:val="00E27AB5"/>
    <w:rsid w:val="00E27B81"/>
    <w:rsid w:val="00E27E46"/>
    <w:rsid w:val="00E301D8"/>
    <w:rsid w:val="00E306D2"/>
    <w:rsid w:val="00E30758"/>
    <w:rsid w:val="00E30A79"/>
    <w:rsid w:val="00E31086"/>
    <w:rsid w:val="00E31130"/>
    <w:rsid w:val="00E312C0"/>
    <w:rsid w:val="00E31364"/>
    <w:rsid w:val="00E316A9"/>
    <w:rsid w:val="00E31835"/>
    <w:rsid w:val="00E318C2"/>
    <w:rsid w:val="00E319B6"/>
    <w:rsid w:val="00E31D78"/>
    <w:rsid w:val="00E31DF3"/>
    <w:rsid w:val="00E31E91"/>
    <w:rsid w:val="00E31FFB"/>
    <w:rsid w:val="00E3212F"/>
    <w:rsid w:val="00E32161"/>
    <w:rsid w:val="00E3216E"/>
    <w:rsid w:val="00E321A8"/>
    <w:rsid w:val="00E32777"/>
    <w:rsid w:val="00E32789"/>
    <w:rsid w:val="00E32AC9"/>
    <w:rsid w:val="00E32B68"/>
    <w:rsid w:val="00E32B74"/>
    <w:rsid w:val="00E32C0E"/>
    <w:rsid w:val="00E32C45"/>
    <w:rsid w:val="00E32CD0"/>
    <w:rsid w:val="00E32FEC"/>
    <w:rsid w:val="00E330DD"/>
    <w:rsid w:val="00E331DD"/>
    <w:rsid w:val="00E33905"/>
    <w:rsid w:val="00E339AC"/>
    <w:rsid w:val="00E33A7C"/>
    <w:rsid w:val="00E33D51"/>
    <w:rsid w:val="00E33DBB"/>
    <w:rsid w:val="00E33E47"/>
    <w:rsid w:val="00E33EF5"/>
    <w:rsid w:val="00E33FD8"/>
    <w:rsid w:val="00E3400A"/>
    <w:rsid w:val="00E3407F"/>
    <w:rsid w:val="00E34089"/>
    <w:rsid w:val="00E34143"/>
    <w:rsid w:val="00E343AA"/>
    <w:rsid w:val="00E34510"/>
    <w:rsid w:val="00E34527"/>
    <w:rsid w:val="00E3465D"/>
    <w:rsid w:val="00E3470D"/>
    <w:rsid w:val="00E34EA7"/>
    <w:rsid w:val="00E34F42"/>
    <w:rsid w:val="00E351A3"/>
    <w:rsid w:val="00E352E3"/>
    <w:rsid w:val="00E3536E"/>
    <w:rsid w:val="00E353AE"/>
    <w:rsid w:val="00E353CD"/>
    <w:rsid w:val="00E35BDA"/>
    <w:rsid w:val="00E35D35"/>
    <w:rsid w:val="00E35E78"/>
    <w:rsid w:val="00E35F1B"/>
    <w:rsid w:val="00E36405"/>
    <w:rsid w:val="00E364CE"/>
    <w:rsid w:val="00E3651C"/>
    <w:rsid w:val="00E3653F"/>
    <w:rsid w:val="00E366A2"/>
    <w:rsid w:val="00E36BBC"/>
    <w:rsid w:val="00E37429"/>
    <w:rsid w:val="00E376C6"/>
    <w:rsid w:val="00E379BF"/>
    <w:rsid w:val="00E37A83"/>
    <w:rsid w:val="00E37CEF"/>
    <w:rsid w:val="00E37DC1"/>
    <w:rsid w:val="00E37E21"/>
    <w:rsid w:val="00E40461"/>
    <w:rsid w:val="00E40554"/>
    <w:rsid w:val="00E40618"/>
    <w:rsid w:val="00E4098D"/>
    <w:rsid w:val="00E40B09"/>
    <w:rsid w:val="00E40BC6"/>
    <w:rsid w:val="00E40C1F"/>
    <w:rsid w:val="00E40C7A"/>
    <w:rsid w:val="00E40C84"/>
    <w:rsid w:val="00E4114F"/>
    <w:rsid w:val="00E4141D"/>
    <w:rsid w:val="00E41866"/>
    <w:rsid w:val="00E41B35"/>
    <w:rsid w:val="00E41BB1"/>
    <w:rsid w:val="00E41D98"/>
    <w:rsid w:val="00E41E55"/>
    <w:rsid w:val="00E41E5D"/>
    <w:rsid w:val="00E41EA3"/>
    <w:rsid w:val="00E424F4"/>
    <w:rsid w:val="00E425CA"/>
    <w:rsid w:val="00E428D8"/>
    <w:rsid w:val="00E4298C"/>
    <w:rsid w:val="00E42A5C"/>
    <w:rsid w:val="00E42B93"/>
    <w:rsid w:val="00E42BD9"/>
    <w:rsid w:val="00E42D40"/>
    <w:rsid w:val="00E42DF6"/>
    <w:rsid w:val="00E42ECA"/>
    <w:rsid w:val="00E4300B"/>
    <w:rsid w:val="00E4300C"/>
    <w:rsid w:val="00E43108"/>
    <w:rsid w:val="00E432F2"/>
    <w:rsid w:val="00E434A0"/>
    <w:rsid w:val="00E43625"/>
    <w:rsid w:val="00E43731"/>
    <w:rsid w:val="00E43961"/>
    <w:rsid w:val="00E43975"/>
    <w:rsid w:val="00E43B31"/>
    <w:rsid w:val="00E43B44"/>
    <w:rsid w:val="00E43C68"/>
    <w:rsid w:val="00E43DDB"/>
    <w:rsid w:val="00E43E18"/>
    <w:rsid w:val="00E43FA6"/>
    <w:rsid w:val="00E440F6"/>
    <w:rsid w:val="00E441A6"/>
    <w:rsid w:val="00E442AA"/>
    <w:rsid w:val="00E44390"/>
    <w:rsid w:val="00E44826"/>
    <w:rsid w:val="00E449F7"/>
    <w:rsid w:val="00E44A60"/>
    <w:rsid w:val="00E44A77"/>
    <w:rsid w:val="00E44C1E"/>
    <w:rsid w:val="00E451EC"/>
    <w:rsid w:val="00E45274"/>
    <w:rsid w:val="00E45282"/>
    <w:rsid w:val="00E453A5"/>
    <w:rsid w:val="00E454FF"/>
    <w:rsid w:val="00E45550"/>
    <w:rsid w:val="00E45599"/>
    <w:rsid w:val="00E45848"/>
    <w:rsid w:val="00E458E1"/>
    <w:rsid w:val="00E4593D"/>
    <w:rsid w:val="00E45941"/>
    <w:rsid w:val="00E459A4"/>
    <w:rsid w:val="00E45BD4"/>
    <w:rsid w:val="00E45DD8"/>
    <w:rsid w:val="00E45E9C"/>
    <w:rsid w:val="00E45EE8"/>
    <w:rsid w:val="00E46264"/>
    <w:rsid w:val="00E462D0"/>
    <w:rsid w:val="00E464FA"/>
    <w:rsid w:val="00E46506"/>
    <w:rsid w:val="00E465B6"/>
    <w:rsid w:val="00E466DB"/>
    <w:rsid w:val="00E4672A"/>
    <w:rsid w:val="00E4684D"/>
    <w:rsid w:val="00E468CF"/>
    <w:rsid w:val="00E46913"/>
    <w:rsid w:val="00E46918"/>
    <w:rsid w:val="00E46C65"/>
    <w:rsid w:val="00E46CAB"/>
    <w:rsid w:val="00E46D92"/>
    <w:rsid w:val="00E46E84"/>
    <w:rsid w:val="00E47677"/>
    <w:rsid w:val="00E47696"/>
    <w:rsid w:val="00E4777A"/>
    <w:rsid w:val="00E477F5"/>
    <w:rsid w:val="00E47FF4"/>
    <w:rsid w:val="00E50122"/>
    <w:rsid w:val="00E5013D"/>
    <w:rsid w:val="00E50519"/>
    <w:rsid w:val="00E505CF"/>
    <w:rsid w:val="00E50860"/>
    <w:rsid w:val="00E50945"/>
    <w:rsid w:val="00E50B52"/>
    <w:rsid w:val="00E50FE6"/>
    <w:rsid w:val="00E5119B"/>
    <w:rsid w:val="00E5123E"/>
    <w:rsid w:val="00E5130A"/>
    <w:rsid w:val="00E51364"/>
    <w:rsid w:val="00E515A3"/>
    <w:rsid w:val="00E51691"/>
    <w:rsid w:val="00E51711"/>
    <w:rsid w:val="00E5176D"/>
    <w:rsid w:val="00E51861"/>
    <w:rsid w:val="00E518B4"/>
    <w:rsid w:val="00E51B79"/>
    <w:rsid w:val="00E51E84"/>
    <w:rsid w:val="00E51F57"/>
    <w:rsid w:val="00E521AE"/>
    <w:rsid w:val="00E5271C"/>
    <w:rsid w:val="00E529A7"/>
    <w:rsid w:val="00E52A7F"/>
    <w:rsid w:val="00E52C3C"/>
    <w:rsid w:val="00E52CA8"/>
    <w:rsid w:val="00E53B14"/>
    <w:rsid w:val="00E53EA3"/>
    <w:rsid w:val="00E53F82"/>
    <w:rsid w:val="00E542B1"/>
    <w:rsid w:val="00E542D2"/>
    <w:rsid w:val="00E54307"/>
    <w:rsid w:val="00E54407"/>
    <w:rsid w:val="00E54477"/>
    <w:rsid w:val="00E545AE"/>
    <w:rsid w:val="00E5477E"/>
    <w:rsid w:val="00E547D5"/>
    <w:rsid w:val="00E549D5"/>
    <w:rsid w:val="00E54B43"/>
    <w:rsid w:val="00E54BDD"/>
    <w:rsid w:val="00E54C71"/>
    <w:rsid w:val="00E54DF6"/>
    <w:rsid w:val="00E54EB1"/>
    <w:rsid w:val="00E54EF8"/>
    <w:rsid w:val="00E5504B"/>
    <w:rsid w:val="00E550BF"/>
    <w:rsid w:val="00E55135"/>
    <w:rsid w:val="00E55204"/>
    <w:rsid w:val="00E55635"/>
    <w:rsid w:val="00E5578B"/>
    <w:rsid w:val="00E558EB"/>
    <w:rsid w:val="00E5592F"/>
    <w:rsid w:val="00E55B0B"/>
    <w:rsid w:val="00E55CB4"/>
    <w:rsid w:val="00E5601F"/>
    <w:rsid w:val="00E56270"/>
    <w:rsid w:val="00E565C7"/>
    <w:rsid w:val="00E56824"/>
    <w:rsid w:val="00E56896"/>
    <w:rsid w:val="00E56A3D"/>
    <w:rsid w:val="00E56C0B"/>
    <w:rsid w:val="00E56FAF"/>
    <w:rsid w:val="00E57072"/>
    <w:rsid w:val="00E5708A"/>
    <w:rsid w:val="00E5714A"/>
    <w:rsid w:val="00E5726D"/>
    <w:rsid w:val="00E57628"/>
    <w:rsid w:val="00E577C8"/>
    <w:rsid w:val="00E57BD5"/>
    <w:rsid w:val="00E57C6E"/>
    <w:rsid w:val="00E600E0"/>
    <w:rsid w:val="00E600EC"/>
    <w:rsid w:val="00E60413"/>
    <w:rsid w:val="00E6067A"/>
    <w:rsid w:val="00E609E4"/>
    <w:rsid w:val="00E60A4A"/>
    <w:rsid w:val="00E60A9B"/>
    <w:rsid w:val="00E60AE8"/>
    <w:rsid w:val="00E60BDE"/>
    <w:rsid w:val="00E60D80"/>
    <w:rsid w:val="00E60FF2"/>
    <w:rsid w:val="00E610E1"/>
    <w:rsid w:val="00E61164"/>
    <w:rsid w:val="00E61215"/>
    <w:rsid w:val="00E61401"/>
    <w:rsid w:val="00E6142A"/>
    <w:rsid w:val="00E61474"/>
    <w:rsid w:val="00E614DD"/>
    <w:rsid w:val="00E6158F"/>
    <w:rsid w:val="00E6163B"/>
    <w:rsid w:val="00E6163F"/>
    <w:rsid w:val="00E617F0"/>
    <w:rsid w:val="00E6185C"/>
    <w:rsid w:val="00E61E87"/>
    <w:rsid w:val="00E61EE3"/>
    <w:rsid w:val="00E61EEB"/>
    <w:rsid w:val="00E62177"/>
    <w:rsid w:val="00E62265"/>
    <w:rsid w:val="00E622AD"/>
    <w:rsid w:val="00E62339"/>
    <w:rsid w:val="00E6269F"/>
    <w:rsid w:val="00E626D7"/>
    <w:rsid w:val="00E628DD"/>
    <w:rsid w:val="00E628F4"/>
    <w:rsid w:val="00E62923"/>
    <w:rsid w:val="00E629DF"/>
    <w:rsid w:val="00E629F9"/>
    <w:rsid w:val="00E62A33"/>
    <w:rsid w:val="00E62D2D"/>
    <w:rsid w:val="00E62D81"/>
    <w:rsid w:val="00E62E6C"/>
    <w:rsid w:val="00E630C7"/>
    <w:rsid w:val="00E63114"/>
    <w:rsid w:val="00E63353"/>
    <w:rsid w:val="00E633CF"/>
    <w:rsid w:val="00E634CF"/>
    <w:rsid w:val="00E63573"/>
    <w:rsid w:val="00E635E0"/>
    <w:rsid w:val="00E637F8"/>
    <w:rsid w:val="00E63895"/>
    <w:rsid w:val="00E6389E"/>
    <w:rsid w:val="00E63EEC"/>
    <w:rsid w:val="00E63F7C"/>
    <w:rsid w:val="00E63F80"/>
    <w:rsid w:val="00E63FC6"/>
    <w:rsid w:val="00E641CA"/>
    <w:rsid w:val="00E642F2"/>
    <w:rsid w:val="00E64324"/>
    <w:rsid w:val="00E6440B"/>
    <w:rsid w:val="00E64680"/>
    <w:rsid w:val="00E647D5"/>
    <w:rsid w:val="00E64C1E"/>
    <w:rsid w:val="00E64CF5"/>
    <w:rsid w:val="00E64F86"/>
    <w:rsid w:val="00E651B6"/>
    <w:rsid w:val="00E6521F"/>
    <w:rsid w:val="00E65374"/>
    <w:rsid w:val="00E6563D"/>
    <w:rsid w:val="00E656EF"/>
    <w:rsid w:val="00E65A4F"/>
    <w:rsid w:val="00E65BF5"/>
    <w:rsid w:val="00E65C9C"/>
    <w:rsid w:val="00E65EA0"/>
    <w:rsid w:val="00E65EE0"/>
    <w:rsid w:val="00E65F38"/>
    <w:rsid w:val="00E65F54"/>
    <w:rsid w:val="00E65FF6"/>
    <w:rsid w:val="00E660DE"/>
    <w:rsid w:val="00E660E0"/>
    <w:rsid w:val="00E660F0"/>
    <w:rsid w:val="00E66456"/>
    <w:rsid w:val="00E666C1"/>
    <w:rsid w:val="00E667B1"/>
    <w:rsid w:val="00E6692C"/>
    <w:rsid w:val="00E66969"/>
    <w:rsid w:val="00E66A41"/>
    <w:rsid w:val="00E66B9B"/>
    <w:rsid w:val="00E66D2C"/>
    <w:rsid w:val="00E66D31"/>
    <w:rsid w:val="00E66E5B"/>
    <w:rsid w:val="00E66EBB"/>
    <w:rsid w:val="00E67100"/>
    <w:rsid w:val="00E67205"/>
    <w:rsid w:val="00E672FF"/>
    <w:rsid w:val="00E6740D"/>
    <w:rsid w:val="00E6757C"/>
    <w:rsid w:val="00E67649"/>
    <w:rsid w:val="00E6770B"/>
    <w:rsid w:val="00E677F2"/>
    <w:rsid w:val="00E67AAE"/>
    <w:rsid w:val="00E67BF7"/>
    <w:rsid w:val="00E67DE1"/>
    <w:rsid w:val="00E67F0A"/>
    <w:rsid w:val="00E67F17"/>
    <w:rsid w:val="00E70014"/>
    <w:rsid w:val="00E7003B"/>
    <w:rsid w:val="00E70116"/>
    <w:rsid w:val="00E7057F"/>
    <w:rsid w:val="00E70580"/>
    <w:rsid w:val="00E7067D"/>
    <w:rsid w:val="00E707AA"/>
    <w:rsid w:val="00E707AB"/>
    <w:rsid w:val="00E7093F"/>
    <w:rsid w:val="00E70941"/>
    <w:rsid w:val="00E70997"/>
    <w:rsid w:val="00E7099E"/>
    <w:rsid w:val="00E70D10"/>
    <w:rsid w:val="00E70EB7"/>
    <w:rsid w:val="00E7103F"/>
    <w:rsid w:val="00E71327"/>
    <w:rsid w:val="00E714B0"/>
    <w:rsid w:val="00E714CB"/>
    <w:rsid w:val="00E7157D"/>
    <w:rsid w:val="00E716AE"/>
    <w:rsid w:val="00E718B7"/>
    <w:rsid w:val="00E719A2"/>
    <w:rsid w:val="00E71A2C"/>
    <w:rsid w:val="00E71B39"/>
    <w:rsid w:val="00E71C58"/>
    <w:rsid w:val="00E71DD4"/>
    <w:rsid w:val="00E71E30"/>
    <w:rsid w:val="00E72679"/>
    <w:rsid w:val="00E72C4A"/>
    <w:rsid w:val="00E72D0F"/>
    <w:rsid w:val="00E72D82"/>
    <w:rsid w:val="00E72DC7"/>
    <w:rsid w:val="00E72E23"/>
    <w:rsid w:val="00E73025"/>
    <w:rsid w:val="00E730D9"/>
    <w:rsid w:val="00E73162"/>
    <w:rsid w:val="00E73219"/>
    <w:rsid w:val="00E732D6"/>
    <w:rsid w:val="00E734D2"/>
    <w:rsid w:val="00E73870"/>
    <w:rsid w:val="00E73C9E"/>
    <w:rsid w:val="00E73D11"/>
    <w:rsid w:val="00E73F68"/>
    <w:rsid w:val="00E74109"/>
    <w:rsid w:val="00E743AD"/>
    <w:rsid w:val="00E74418"/>
    <w:rsid w:val="00E7441A"/>
    <w:rsid w:val="00E745A3"/>
    <w:rsid w:val="00E749FC"/>
    <w:rsid w:val="00E74ABD"/>
    <w:rsid w:val="00E74B0D"/>
    <w:rsid w:val="00E74B74"/>
    <w:rsid w:val="00E74E2E"/>
    <w:rsid w:val="00E74FB5"/>
    <w:rsid w:val="00E7524A"/>
    <w:rsid w:val="00E752C0"/>
    <w:rsid w:val="00E7539F"/>
    <w:rsid w:val="00E753EE"/>
    <w:rsid w:val="00E75499"/>
    <w:rsid w:val="00E755BE"/>
    <w:rsid w:val="00E7576D"/>
    <w:rsid w:val="00E758E9"/>
    <w:rsid w:val="00E75BDC"/>
    <w:rsid w:val="00E75C4D"/>
    <w:rsid w:val="00E75DAF"/>
    <w:rsid w:val="00E75E82"/>
    <w:rsid w:val="00E760D5"/>
    <w:rsid w:val="00E76570"/>
    <w:rsid w:val="00E765FE"/>
    <w:rsid w:val="00E76887"/>
    <w:rsid w:val="00E7690A"/>
    <w:rsid w:val="00E76AC0"/>
    <w:rsid w:val="00E76EC4"/>
    <w:rsid w:val="00E76F19"/>
    <w:rsid w:val="00E76F25"/>
    <w:rsid w:val="00E76FFC"/>
    <w:rsid w:val="00E7714E"/>
    <w:rsid w:val="00E77221"/>
    <w:rsid w:val="00E77337"/>
    <w:rsid w:val="00E7738C"/>
    <w:rsid w:val="00E774E6"/>
    <w:rsid w:val="00E7752A"/>
    <w:rsid w:val="00E7762D"/>
    <w:rsid w:val="00E77786"/>
    <w:rsid w:val="00E77798"/>
    <w:rsid w:val="00E7781A"/>
    <w:rsid w:val="00E7783E"/>
    <w:rsid w:val="00E779B8"/>
    <w:rsid w:val="00E77C13"/>
    <w:rsid w:val="00E77E60"/>
    <w:rsid w:val="00E8005E"/>
    <w:rsid w:val="00E800CE"/>
    <w:rsid w:val="00E802E6"/>
    <w:rsid w:val="00E80479"/>
    <w:rsid w:val="00E8047A"/>
    <w:rsid w:val="00E808E4"/>
    <w:rsid w:val="00E80974"/>
    <w:rsid w:val="00E80998"/>
    <w:rsid w:val="00E80BB5"/>
    <w:rsid w:val="00E80DD1"/>
    <w:rsid w:val="00E80E24"/>
    <w:rsid w:val="00E80FD3"/>
    <w:rsid w:val="00E81050"/>
    <w:rsid w:val="00E81069"/>
    <w:rsid w:val="00E81113"/>
    <w:rsid w:val="00E811DC"/>
    <w:rsid w:val="00E815B5"/>
    <w:rsid w:val="00E815BF"/>
    <w:rsid w:val="00E81AD0"/>
    <w:rsid w:val="00E8206A"/>
    <w:rsid w:val="00E8208E"/>
    <w:rsid w:val="00E820DC"/>
    <w:rsid w:val="00E82166"/>
    <w:rsid w:val="00E822DF"/>
    <w:rsid w:val="00E8297F"/>
    <w:rsid w:val="00E829D2"/>
    <w:rsid w:val="00E82B61"/>
    <w:rsid w:val="00E82B9D"/>
    <w:rsid w:val="00E82E2B"/>
    <w:rsid w:val="00E830BE"/>
    <w:rsid w:val="00E831BA"/>
    <w:rsid w:val="00E83650"/>
    <w:rsid w:val="00E83700"/>
    <w:rsid w:val="00E838E2"/>
    <w:rsid w:val="00E83A58"/>
    <w:rsid w:val="00E83B28"/>
    <w:rsid w:val="00E83BCD"/>
    <w:rsid w:val="00E83C76"/>
    <w:rsid w:val="00E83C87"/>
    <w:rsid w:val="00E83DE2"/>
    <w:rsid w:val="00E83E18"/>
    <w:rsid w:val="00E83FA1"/>
    <w:rsid w:val="00E84123"/>
    <w:rsid w:val="00E8426C"/>
    <w:rsid w:val="00E843FE"/>
    <w:rsid w:val="00E844B1"/>
    <w:rsid w:val="00E846D7"/>
    <w:rsid w:val="00E84958"/>
    <w:rsid w:val="00E84BA1"/>
    <w:rsid w:val="00E84BAA"/>
    <w:rsid w:val="00E84F39"/>
    <w:rsid w:val="00E84F9D"/>
    <w:rsid w:val="00E85207"/>
    <w:rsid w:val="00E85211"/>
    <w:rsid w:val="00E859D4"/>
    <w:rsid w:val="00E85AC6"/>
    <w:rsid w:val="00E85B9B"/>
    <w:rsid w:val="00E85F04"/>
    <w:rsid w:val="00E85F7C"/>
    <w:rsid w:val="00E8600A"/>
    <w:rsid w:val="00E86221"/>
    <w:rsid w:val="00E86249"/>
    <w:rsid w:val="00E863D4"/>
    <w:rsid w:val="00E863F3"/>
    <w:rsid w:val="00E86506"/>
    <w:rsid w:val="00E86546"/>
    <w:rsid w:val="00E86597"/>
    <w:rsid w:val="00E8664D"/>
    <w:rsid w:val="00E8685E"/>
    <w:rsid w:val="00E869B8"/>
    <w:rsid w:val="00E86C66"/>
    <w:rsid w:val="00E86DDA"/>
    <w:rsid w:val="00E86F49"/>
    <w:rsid w:val="00E86F9A"/>
    <w:rsid w:val="00E86FA6"/>
    <w:rsid w:val="00E86FE5"/>
    <w:rsid w:val="00E87047"/>
    <w:rsid w:val="00E8706B"/>
    <w:rsid w:val="00E871E5"/>
    <w:rsid w:val="00E87409"/>
    <w:rsid w:val="00E87483"/>
    <w:rsid w:val="00E87777"/>
    <w:rsid w:val="00E8790C"/>
    <w:rsid w:val="00E87975"/>
    <w:rsid w:val="00E87D9F"/>
    <w:rsid w:val="00E87E80"/>
    <w:rsid w:val="00E90964"/>
    <w:rsid w:val="00E90C41"/>
    <w:rsid w:val="00E90FF3"/>
    <w:rsid w:val="00E91089"/>
    <w:rsid w:val="00E9121A"/>
    <w:rsid w:val="00E9121E"/>
    <w:rsid w:val="00E91247"/>
    <w:rsid w:val="00E91338"/>
    <w:rsid w:val="00E9144F"/>
    <w:rsid w:val="00E9174F"/>
    <w:rsid w:val="00E91BAB"/>
    <w:rsid w:val="00E91CE8"/>
    <w:rsid w:val="00E92067"/>
    <w:rsid w:val="00E9215E"/>
    <w:rsid w:val="00E92344"/>
    <w:rsid w:val="00E923DA"/>
    <w:rsid w:val="00E92739"/>
    <w:rsid w:val="00E9274D"/>
    <w:rsid w:val="00E929F0"/>
    <w:rsid w:val="00E92B6D"/>
    <w:rsid w:val="00E92B82"/>
    <w:rsid w:val="00E92BFE"/>
    <w:rsid w:val="00E92CA9"/>
    <w:rsid w:val="00E92DAC"/>
    <w:rsid w:val="00E93413"/>
    <w:rsid w:val="00E936C2"/>
    <w:rsid w:val="00E93892"/>
    <w:rsid w:val="00E9392D"/>
    <w:rsid w:val="00E939DA"/>
    <w:rsid w:val="00E93A20"/>
    <w:rsid w:val="00E93A2D"/>
    <w:rsid w:val="00E93DE4"/>
    <w:rsid w:val="00E93DE9"/>
    <w:rsid w:val="00E94035"/>
    <w:rsid w:val="00E940AE"/>
    <w:rsid w:val="00E94107"/>
    <w:rsid w:val="00E9416B"/>
    <w:rsid w:val="00E943A5"/>
    <w:rsid w:val="00E9486F"/>
    <w:rsid w:val="00E94870"/>
    <w:rsid w:val="00E94886"/>
    <w:rsid w:val="00E94976"/>
    <w:rsid w:val="00E94AE8"/>
    <w:rsid w:val="00E94CF5"/>
    <w:rsid w:val="00E94E53"/>
    <w:rsid w:val="00E951B8"/>
    <w:rsid w:val="00E9538E"/>
    <w:rsid w:val="00E95539"/>
    <w:rsid w:val="00E955C1"/>
    <w:rsid w:val="00E9575A"/>
    <w:rsid w:val="00E9581B"/>
    <w:rsid w:val="00E95BA5"/>
    <w:rsid w:val="00E95BD1"/>
    <w:rsid w:val="00E95CC0"/>
    <w:rsid w:val="00E95FC0"/>
    <w:rsid w:val="00E96336"/>
    <w:rsid w:val="00E96500"/>
    <w:rsid w:val="00E965C3"/>
    <w:rsid w:val="00E96611"/>
    <w:rsid w:val="00E96654"/>
    <w:rsid w:val="00E96957"/>
    <w:rsid w:val="00E96D81"/>
    <w:rsid w:val="00E96E2E"/>
    <w:rsid w:val="00E96F1D"/>
    <w:rsid w:val="00E96F8A"/>
    <w:rsid w:val="00E972BE"/>
    <w:rsid w:val="00E972DE"/>
    <w:rsid w:val="00E97357"/>
    <w:rsid w:val="00E975AA"/>
    <w:rsid w:val="00E976D0"/>
    <w:rsid w:val="00E9777D"/>
    <w:rsid w:val="00E97815"/>
    <w:rsid w:val="00EA00E4"/>
    <w:rsid w:val="00EA0549"/>
    <w:rsid w:val="00EA05AE"/>
    <w:rsid w:val="00EA06A7"/>
    <w:rsid w:val="00EA0AAA"/>
    <w:rsid w:val="00EA0DB0"/>
    <w:rsid w:val="00EA0EB4"/>
    <w:rsid w:val="00EA0F98"/>
    <w:rsid w:val="00EA100F"/>
    <w:rsid w:val="00EA10BE"/>
    <w:rsid w:val="00EA10FB"/>
    <w:rsid w:val="00EA1125"/>
    <w:rsid w:val="00EA115A"/>
    <w:rsid w:val="00EA12A3"/>
    <w:rsid w:val="00EA15A8"/>
    <w:rsid w:val="00EA1776"/>
    <w:rsid w:val="00EA18E6"/>
    <w:rsid w:val="00EA19D0"/>
    <w:rsid w:val="00EA19D6"/>
    <w:rsid w:val="00EA1AE2"/>
    <w:rsid w:val="00EA1C86"/>
    <w:rsid w:val="00EA1D40"/>
    <w:rsid w:val="00EA1E41"/>
    <w:rsid w:val="00EA2482"/>
    <w:rsid w:val="00EA24AC"/>
    <w:rsid w:val="00EA2AF0"/>
    <w:rsid w:val="00EA2FD2"/>
    <w:rsid w:val="00EA307E"/>
    <w:rsid w:val="00EA30DC"/>
    <w:rsid w:val="00EA30F6"/>
    <w:rsid w:val="00EA325F"/>
    <w:rsid w:val="00EA3455"/>
    <w:rsid w:val="00EA34BA"/>
    <w:rsid w:val="00EA3659"/>
    <w:rsid w:val="00EA3865"/>
    <w:rsid w:val="00EA38DD"/>
    <w:rsid w:val="00EA390A"/>
    <w:rsid w:val="00EA3B03"/>
    <w:rsid w:val="00EA3B58"/>
    <w:rsid w:val="00EA3BD7"/>
    <w:rsid w:val="00EA3C43"/>
    <w:rsid w:val="00EA3D03"/>
    <w:rsid w:val="00EA3FBA"/>
    <w:rsid w:val="00EA42FB"/>
    <w:rsid w:val="00EA447C"/>
    <w:rsid w:val="00EA44AC"/>
    <w:rsid w:val="00EA47A2"/>
    <w:rsid w:val="00EA4821"/>
    <w:rsid w:val="00EA4A72"/>
    <w:rsid w:val="00EA4AAD"/>
    <w:rsid w:val="00EA4B3A"/>
    <w:rsid w:val="00EA4BA6"/>
    <w:rsid w:val="00EA4CAF"/>
    <w:rsid w:val="00EA4CE0"/>
    <w:rsid w:val="00EA4E09"/>
    <w:rsid w:val="00EA4E10"/>
    <w:rsid w:val="00EA4E24"/>
    <w:rsid w:val="00EA4E93"/>
    <w:rsid w:val="00EA52D0"/>
    <w:rsid w:val="00EA5382"/>
    <w:rsid w:val="00EA53E9"/>
    <w:rsid w:val="00EA553A"/>
    <w:rsid w:val="00EA55D5"/>
    <w:rsid w:val="00EA569F"/>
    <w:rsid w:val="00EA5760"/>
    <w:rsid w:val="00EA5AE7"/>
    <w:rsid w:val="00EA5DDC"/>
    <w:rsid w:val="00EA5E04"/>
    <w:rsid w:val="00EA5F7F"/>
    <w:rsid w:val="00EA6360"/>
    <w:rsid w:val="00EA6417"/>
    <w:rsid w:val="00EA65DF"/>
    <w:rsid w:val="00EA66A0"/>
    <w:rsid w:val="00EA68B4"/>
    <w:rsid w:val="00EA68F9"/>
    <w:rsid w:val="00EA6A89"/>
    <w:rsid w:val="00EA6B2D"/>
    <w:rsid w:val="00EA6C0A"/>
    <w:rsid w:val="00EA6D4F"/>
    <w:rsid w:val="00EA6F38"/>
    <w:rsid w:val="00EA7098"/>
    <w:rsid w:val="00EA7118"/>
    <w:rsid w:val="00EA717B"/>
    <w:rsid w:val="00EA71CD"/>
    <w:rsid w:val="00EA746B"/>
    <w:rsid w:val="00EA7690"/>
    <w:rsid w:val="00EA7895"/>
    <w:rsid w:val="00EA7BEF"/>
    <w:rsid w:val="00EA7C15"/>
    <w:rsid w:val="00EA7E12"/>
    <w:rsid w:val="00EA7E89"/>
    <w:rsid w:val="00EA7F6C"/>
    <w:rsid w:val="00EB0153"/>
    <w:rsid w:val="00EB0496"/>
    <w:rsid w:val="00EB04E3"/>
    <w:rsid w:val="00EB0595"/>
    <w:rsid w:val="00EB06A1"/>
    <w:rsid w:val="00EB0799"/>
    <w:rsid w:val="00EB0A46"/>
    <w:rsid w:val="00EB0A6E"/>
    <w:rsid w:val="00EB0BE2"/>
    <w:rsid w:val="00EB0C8F"/>
    <w:rsid w:val="00EB0DD2"/>
    <w:rsid w:val="00EB0F53"/>
    <w:rsid w:val="00EB0F65"/>
    <w:rsid w:val="00EB101C"/>
    <w:rsid w:val="00EB10CA"/>
    <w:rsid w:val="00EB1133"/>
    <w:rsid w:val="00EB1346"/>
    <w:rsid w:val="00EB137B"/>
    <w:rsid w:val="00EB1477"/>
    <w:rsid w:val="00EB164E"/>
    <w:rsid w:val="00EB18F5"/>
    <w:rsid w:val="00EB199C"/>
    <w:rsid w:val="00EB1A9A"/>
    <w:rsid w:val="00EB201E"/>
    <w:rsid w:val="00EB204F"/>
    <w:rsid w:val="00EB22C4"/>
    <w:rsid w:val="00EB22FC"/>
    <w:rsid w:val="00EB2371"/>
    <w:rsid w:val="00EB23F5"/>
    <w:rsid w:val="00EB2504"/>
    <w:rsid w:val="00EB25FB"/>
    <w:rsid w:val="00EB286E"/>
    <w:rsid w:val="00EB2BC3"/>
    <w:rsid w:val="00EB2FE7"/>
    <w:rsid w:val="00EB314D"/>
    <w:rsid w:val="00EB3375"/>
    <w:rsid w:val="00EB341F"/>
    <w:rsid w:val="00EB345E"/>
    <w:rsid w:val="00EB36AB"/>
    <w:rsid w:val="00EB3935"/>
    <w:rsid w:val="00EB39E4"/>
    <w:rsid w:val="00EB3B1D"/>
    <w:rsid w:val="00EB3BD3"/>
    <w:rsid w:val="00EB3CB8"/>
    <w:rsid w:val="00EB3DC8"/>
    <w:rsid w:val="00EB3E5F"/>
    <w:rsid w:val="00EB3E81"/>
    <w:rsid w:val="00EB4123"/>
    <w:rsid w:val="00EB42C2"/>
    <w:rsid w:val="00EB4346"/>
    <w:rsid w:val="00EB44C5"/>
    <w:rsid w:val="00EB451D"/>
    <w:rsid w:val="00EB486D"/>
    <w:rsid w:val="00EB4AA2"/>
    <w:rsid w:val="00EB4B22"/>
    <w:rsid w:val="00EB4BE8"/>
    <w:rsid w:val="00EB505A"/>
    <w:rsid w:val="00EB5185"/>
    <w:rsid w:val="00EB536D"/>
    <w:rsid w:val="00EB5382"/>
    <w:rsid w:val="00EB56EE"/>
    <w:rsid w:val="00EB571A"/>
    <w:rsid w:val="00EB58A2"/>
    <w:rsid w:val="00EB5A9D"/>
    <w:rsid w:val="00EB5B05"/>
    <w:rsid w:val="00EB5B7C"/>
    <w:rsid w:val="00EB5C93"/>
    <w:rsid w:val="00EB5D34"/>
    <w:rsid w:val="00EB5D6F"/>
    <w:rsid w:val="00EB5D95"/>
    <w:rsid w:val="00EB5E22"/>
    <w:rsid w:val="00EB5E7A"/>
    <w:rsid w:val="00EB5F2A"/>
    <w:rsid w:val="00EB6155"/>
    <w:rsid w:val="00EB6279"/>
    <w:rsid w:val="00EB62DB"/>
    <w:rsid w:val="00EB63A0"/>
    <w:rsid w:val="00EB63DD"/>
    <w:rsid w:val="00EB64D1"/>
    <w:rsid w:val="00EB65E5"/>
    <w:rsid w:val="00EB6B03"/>
    <w:rsid w:val="00EB6EE8"/>
    <w:rsid w:val="00EB6FAB"/>
    <w:rsid w:val="00EB7046"/>
    <w:rsid w:val="00EB73C4"/>
    <w:rsid w:val="00EB7628"/>
    <w:rsid w:val="00EB77C7"/>
    <w:rsid w:val="00EB7831"/>
    <w:rsid w:val="00EC014F"/>
    <w:rsid w:val="00EC01F1"/>
    <w:rsid w:val="00EC026C"/>
    <w:rsid w:val="00EC04C5"/>
    <w:rsid w:val="00EC04F1"/>
    <w:rsid w:val="00EC056C"/>
    <w:rsid w:val="00EC0753"/>
    <w:rsid w:val="00EC0A0B"/>
    <w:rsid w:val="00EC0A72"/>
    <w:rsid w:val="00EC0CC7"/>
    <w:rsid w:val="00EC0D02"/>
    <w:rsid w:val="00EC0DBC"/>
    <w:rsid w:val="00EC0E7C"/>
    <w:rsid w:val="00EC0F2B"/>
    <w:rsid w:val="00EC1066"/>
    <w:rsid w:val="00EC10F6"/>
    <w:rsid w:val="00EC11F2"/>
    <w:rsid w:val="00EC16BD"/>
    <w:rsid w:val="00EC1866"/>
    <w:rsid w:val="00EC1A5B"/>
    <w:rsid w:val="00EC1A9C"/>
    <w:rsid w:val="00EC1C15"/>
    <w:rsid w:val="00EC1C95"/>
    <w:rsid w:val="00EC1D53"/>
    <w:rsid w:val="00EC1DA0"/>
    <w:rsid w:val="00EC1EB7"/>
    <w:rsid w:val="00EC1F5E"/>
    <w:rsid w:val="00EC20E3"/>
    <w:rsid w:val="00EC24F6"/>
    <w:rsid w:val="00EC25B4"/>
    <w:rsid w:val="00EC2A82"/>
    <w:rsid w:val="00EC2CBC"/>
    <w:rsid w:val="00EC2F46"/>
    <w:rsid w:val="00EC2FF0"/>
    <w:rsid w:val="00EC3129"/>
    <w:rsid w:val="00EC3786"/>
    <w:rsid w:val="00EC38BE"/>
    <w:rsid w:val="00EC3930"/>
    <w:rsid w:val="00EC398A"/>
    <w:rsid w:val="00EC3B68"/>
    <w:rsid w:val="00EC3BA8"/>
    <w:rsid w:val="00EC3BB8"/>
    <w:rsid w:val="00EC3D87"/>
    <w:rsid w:val="00EC429E"/>
    <w:rsid w:val="00EC4448"/>
    <w:rsid w:val="00EC4555"/>
    <w:rsid w:val="00EC4645"/>
    <w:rsid w:val="00EC509D"/>
    <w:rsid w:val="00EC5411"/>
    <w:rsid w:val="00EC5779"/>
    <w:rsid w:val="00EC57A1"/>
    <w:rsid w:val="00EC58A4"/>
    <w:rsid w:val="00EC5C28"/>
    <w:rsid w:val="00EC6039"/>
    <w:rsid w:val="00EC62CE"/>
    <w:rsid w:val="00EC67B3"/>
    <w:rsid w:val="00EC6C5B"/>
    <w:rsid w:val="00EC6F83"/>
    <w:rsid w:val="00EC6FF4"/>
    <w:rsid w:val="00EC702B"/>
    <w:rsid w:val="00EC70D3"/>
    <w:rsid w:val="00EC7164"/>
    <w:rsid w:val="00EC71B6"/>
    <w:rsid w:val="00EC7393"/>
    <w:rsid w:val="00EC73F5"/>
    <w:rsid w:val="00EC7755"/>
    <w:rsid w:val="00EC7827"/>
    <w:rsid w:val="00EC78AA"/>
    <w:rsid w:val="00EC7AB3"/>
    <w:rsid w:val="00EC7B64"/>
    <w:rsid w:val="00EC7CCA"/>
    <w:rsid w:val="00EC7CD0"/>
    <w:rsid w:val="00EC7E4B"/>
    <w:rsid w:val="00ED01E3"/>
    <w:rsid w:val="00ED022A"/>
    <w:rsid w:val="00ED024E"/>
    <w:rsid w:val="00ED0269"/>
    <w:rsid w:val="00ED067B"/>
    <w:rsid w:val="00ED0A38"/>
    <w:rsid w:val="00ED0BB5"/>
    <w:rsid w:val="00ED0C93"/>
    <w:rsid w:val="00ED0D50"/>
    <w:rsid w:val="00ED0E26"/>
    <w:rsid w:val="00ED0F7A"/>
    <w:rsid w:val="00ED0FB4"/>
    <w:rsid w:val="00ED1116"/>
    <w:rsid w:val="00ED13A0"/>
    <w:rsid w:val="00ED13AB"/>
    <w:rsid w:val="00ED1538"/>
    <w:rsid w:val="00ED16AF"/>
    <w:rsid w:val="00ED194F"/>
    <w:rsid w:val="00ED1A25"/>
    <w:rsid w:val="00ED1B52"/>
    <w:rsid w:val="00ED1C24"/>
    <w:rsid w:val="00ED1C6B"/>
    <w:rsid w:val="00ED1CB4"/>
    <w:rsid w:val="00ED1EE6"/>
    <w:rsid w:val="00ED1F36"/>
    <w:rsid w:val="00ED1F38"/>
    <w:rsid w:val="00ED1F95"/>
    <w:rsid w:val="00ED217E"/>
    <w:rsid w:val="00ED22FE"/>
    <w:rsid w:val="00ED2343"/>
    <w:rsid w:val="00ED2356"/>
    <w:rsid w:val="00ED23C3"/>
    <w:rsid w:val="00ED25B9"/>
    <w:rsid w:val="00ED2687"/>
    <w:rsid w:val="00ED2780"/>
    <w:rsid w:val="00ED2BD9"/>
    <w:rsid w:val="00ED2E01"/>
    <w:rsid w:val="00ED2E10"/>
    <w:rsid w:val="00ED34A5"/>
    <w:rsid w:val="00ED35B9"/>
    <w:rsid w:val="00ED364F"/>
    <w:rsid w:val="00ED36A7"/>
    <w:rsid w:val="00ED381B"/>
    <w:rsid w:val="00ED3839"/>
    <w:rsid w:val="00ED3A97"/>
    <w:rsid w:val="00ED3E00"/>
    <w:rsid w:val="00ED3E36"/>
    <w:rsid w:val="00ED3F37"/>
    <w:rsid w:val="00ED3F80"/>
    <w:rsid w:val="00ED3FA5"/>
    <w:rsid w:val="00ED433F"/>
    <w:rsid w:val="00ED43A9"/>
    <w:rsid w:val="00ED459F"/>
    <w:rsid w:val="00ED4C3C"/>
    <w:rsid w:val="00ED4D95"/>
    <w:rsid w:val="00ED4ED3"/>
    <w:rsid w:val="00ED4EF0"/>
    <w:rsid w:val="00ED522F"/>
    <w:rsid w:val="00ED52BA"/>
    <w:rsid w:val="00ED5665"/>
    <w:rsid w:val="00ED5AF1"/>
    <w:rsid w:val="00ED5DFD"/>
    <w:rsid w:val="00ED5F5B"/>
    <w:rsid w:val="00ED601F"/>
    <w:rsid w:val="00ED60A6"/>
    <w:rsid w:val="00ED63BC"/>
    <w:rsid w:val="00ED69AA"/>
    <w:rsid w:val="00ED6A80"/>
    <w:rsid w:val="00ED6D0D"/>
    <w:rsid w:val="00ED6DFE"/>
    <w:rsid w:val="00ED6E45"/>
    <w:rsid w:val="00ED6E55"/>
    <w:rsid w:val="00ED6E85"/>
    <w:rsid w:val="00ED6F7B"/>
    <w:rsid w:val="00ED7394"/>
    <w:rsid w:val="00ED74CA"/>
    <w:rsid w:val="00ED777D"/>
    <w:rsid w:val="00ED7A9C"/>
    <w:rsid w:val="00ED7AE9"/>
    <w:rsid w:val="00ED7CD0"/>
    <w:rsid w:val="00ED7E80"/>
    <w:rsid w:val="00EE0000"/>
    <w:rsid w:val="00EE0209"/>
    <w:rsid w:val="00EE0402"/>
    <w:rsid w:val="00EE0819"/>
    <w:rsid w:val="00EE0A35"/>
    <w:rsid w:val="00EE0AC2"/>
    <w:rsid w:val="00EE0B5F"/>
    <w:rsid w:val="00EE0BD2"/>
    <w:rsid w:val="00EE0C6F"/>
    <w:rsid w:val="00EE0CA7"/>
    <w:rsid w:val="00EE0EBF"/>
    <w:rsid w:val="00EE12C3"/>
    <w:rsid w:val="00EE131D"/>
    <w:rsid w:val="00EE1459"/>
    <w:rsid w:val="00EE14BA"/>
    <w:rsid w:val="00EE1635"/>
    <w:rsid w:val="00EE1784"/>
    <w:rsid w:val="00EE17D3"/>
    <w:rsid w:val="00EE1C12"/>
    <w:rsid w:val="00EE20B3"/>
    <w:rsid w:val="00EE2150"/>
    <w:rsid w:val="00EE2365"/>
    <w:rsid w:val="00EE242D"/>
    <w:rsid w:val="00EE24E7"/>
    <w:rsid w:val="00EE2B4B"/>
    <w:rsid w:val="00EE2D88"/>
    <w:rsid w:val="00EE2E00"/>
    <w:rsid w:val="00EE2E6D"/>
    <w:rsid w:val="00EE2EB9"/>
    <w:rsid w:val="00EE2EEA"/>
    <w:rsid w:val="00EE3460"/>
    <w:rsid w:val="00EE3552"/>
    <w:rsid w:val="00EE3659"/>
    <w:rsid w:val="00EE3738"/>
    <w:rsid w:val="00EE37CF"/>
    <w:rsid w:val="00EE3966"/>
    <w:rsid w:val="00EE39D5"/>
    <w:rsid w:val="00EE3A36"/>
    <w:rsid w:val="00EE3ADE"/>
    <w:rsid w:val="00EE3B91"/>
    <w:rsid w:val="00EE3E2E"/>
    <w:rsid w:val="00EE4053"/>
    <w:rsid w:val="00EE4122"/>
    <w:rsid w:val="00EE4307"/>
    <w:rsid w:val="00EE46DB"/>
    <w:rsid w:val="00EE4898"/>
    <w:rsid w:val="00EE4E95"/>
    <w:rsid w:val="00EE4F5B"/>
    <w:rsid w:val="00EE4F7C"/>
    <w:rsid w:val="00EE50DA"/>
    <w:rsid w:val="00EE51D5"/>
    <w:rsid w:val="00EE524E"/>
    <w:rsid w:val="00EE5259"/>
    <w:rsid w:val="00EE557F"/>
    <w:rsid w:val="00EE564A"/>
    <w:rsid w:val="00EE59C8"/>
    <w:rsid w:val="00EE5C79"/>
    <w:rsid w:val="00EE5CCA"/>
    <w:rsid w:val="00EE5EBD"/>
    <w:rsid w:val="00EE5F16"/>
    <w:rsid w:val="00EE5F82"/>
    <w:rsid w:val="00EE63A8"/>
    <w:rsid w:val="00EE654F"/>
    <w:rsid w:val="00EE67DA"/>
    <w:rsid w:val="00EE6A0C"/>
    <w:rsid w:val="00EE6ADA"/>
    <w:rsid w:val="00EE6BFF"/>
    <w:rsid w:val="00EE6FF4"/>
    <w:rsid w:val="00EE7144"/>
    <w:rsid w:val="00EE71A5"/>
    <w:rsid w:val="00EE73B8"/>
    <w:rsid w:val="00EE7542"/>
    <w:rsid w:val="00EE76F8"/>
    <w:rsid w:val="00EE7820"/>
    <w:rsid w:val="00EE796D"/>
    <w:rsid w:val="00EE7A4A"/>
    <w:rsid w:val="00EE7AA3"/>
    <w:rsid w:val="00EE7B34"/>
    <w:rsid w:val="00EE7C6F"/>
    <w:rsid w:val="00EE7CE3"/>
    <w:rsid w:val="00EF011A"/>
    <w:rsid w:val="00EF027D"/>
    <w:rsid w:val="00EF02B2"/>
    <w:rsid w:val="00EF02D1"/>
    <w:rsid w:val="00EF0735"/>
    <w:rsid w:val="00EF0D60"/>
    <w:rsid w:val="00EF0D97"/>
    <w:rsid w:val="00EF0FB1"/>
    <w:rsid w:val="00EF1140"/>
    <w:rsid w:val="00EF1183"/>
    <w:rsid w:val="00EF12C4"/>
    <w:rsid w:val="00EF1550"/>
    <w:rsid w:val="00EF1576"/>
    <w:rsid w:val="00EF17D7"/>
    <w:rsid w:val="00EF185E"/>
    <w:rsid w:val="00EF1928"/>
    <w:rsid w:val="00EF1B70"/>
    <w:rsid w:val="00EF1C14"/>
    <w:rsid w:val="00EF1E92"/>
    <w:rsid w:val="00EF2110"/>
    <w:rsid w:val="00EF2112"/>
    <w:rsid w:val="00EF21BD"/>
    <w:rsid w:val="00EF22C4"/>
    <w:rsid w:val="00EF2307"/>
    <w:rsid w:val="00EF247B"/>
    <w:rsid w:val="00EF24A1"/>
    <w:rsid w:val="00EF252F"/>
    <w:rsid w:val="00EF2589"/>
    <w:rsid w:val="00EF2799"/>
    <w:rsid w:val="00EF27DA"/>
    <w:rsid w:val="00EF297A"/>
    <w:rsid w:val="00EF2982"/>
    <w:rsid w:val="00EF2A4F"/>
    <w:rsid w:val="00EF2CE5"/>
    <w:rsid w:val="00EF2DDF"/>
    <w:rsid w:val="00EF2DF5"/>
    <w:rsid w:val="00EF3171"/>
    <w:rsid w:val="00EF31EB"/>
    <w:rsid w:val="00EF321C"/>
    <w:rsid w:val="00EF3717"/>
    <w:rsid w:val="00EF39F6"/>
    <w:rsid w:val="00EF3A3B"/>
    <w:rsid w:val="00EF3C08"/>
    <w:rsid w:val="00EF3D91"/>
    <w:rsid w:val="00EF3DF6"/>
    <w:rsid w:val="00EF3E28"/>
    <w:rsid w:val="00EF3EBE"/>
    <w:rsid w:val="00EF3EF6"/>
    <w:rsid w:val="00EF406F"/>
    <w:rsid w:val="00EF411C"/>
    <w:rsid w:val="00EF41EE"/>
    <w:rsid w:val="00EF4322"/>
    <w:rsid w:val="00EF44A3"/>
    <w:rsid w:val="00EF46B6"/>
    <w:rsid w:val="00EF47B2"/>
    <w:rsid w:val="00EF47CB"/>
    <w:rsid w:val="00EF48BB"/>
    <w:rsid w:val="00EF49C7"/>
    <w:rsid w:val="00EF4B47"/>
    <w:rsid w:val="00EF4DA1"/>
    <w:rsid w:val="00EF4FB9"/>
    <w:rsid w:val="00EF5211"/>
    <w:rsid w:val="00EF55A9"/>
    <w:rsid w:val="00EF56D4"/>
    <w:rsid w:val="00EF58A2"/>
    <w:rsid w:val="00EF58EE"/>
    <w:rsid w:val="00EF5B34"/>
    <w:rsid w:val="00EF5C6F"/>
    <w:rsid w:val="00EF5D64"/>
    <w:rsid w:val="00EF5E33"/>
    <w:rsid w:val="00EF5F68"/>
    <w:rsid w:val="00EF6074"/>
    <w:rsid w:val="00EF618D"/>
    <w:rsid w:val="00EF61E0"/>
    <w:rsid w:val="00EF6578"/>
    <w:rsid w:val="00EF65CE"/>
    <w:rsid w:val="00EF660E"/>
    <w:rsid w:val="00EF6811"/>
    <w:rsid w:val="00EF69BB"/>
    <w:rsid w:val="00EF6AEB"/>
    <w:rsid w:val="00EF6AFC"/>
    <w:rsid w:val="00EF7201"/>
    <w:rsid w:val="00EF727B"/>
    <w:rsid w:val="00EF73D9"/>
    <w:rsid w:val="00EF7616"/>
    <w:rsid w:val="00EF772B"/>
    <w:rsid w:val="00EF7822"/>
    <w:rsid w:val="00EF78B1"/>
    <w:rsid w:val="00EF791B"/>
    <w:rsid w:val="00EF79A2"/>
    <w:rsid w:val="00EF79C1"/>
    <w:rsid w:val="00EF7B0C"/>
    <w:rsid w:val="00EF7B2F"/>
    <w:rsid w:val="00EF7DE3"/>
    <w:rsid w:val="00EF7F2F"/>
    <w:rsid w:val="00EF7F96"/>
    <w:rsid w:val="00F001FA"/>
    <w:rsid w:val="00F00332"/>
    <w:rsid w:val="00F00359"/>
    <w:rsid w:val="00F0035E"/>
    <w:rsid w:val="00F004C4"/>
    <w:rsid w:val="00F005A5"/>
    <w:rsid w:val="00F00657"/>
    <w:rsid w:val="00F006B9"/>
    <w:rsid w:val="00F006DB"/>
    <w:rsid w:val="00F00806"/>
    <w:rsid w:val="00F009C5"/>
    <w:rsid w:val="00F01055"/>
    <w:rsid w:val="00F010A5"/>
    <w:rsid w:val="00F011F5"/>
    <w:rsid w:val="00F0153A"/>
    <w:rsid w:val="00F0153C"/>
    <w:rsid w:val="00F01A1B"/>
    <w:rsid w:val="00F01A9B"/>
    <w:rsid w:val="00F01AEB"/>
    <w:rsid w:val="00F01CD3"/>
    <w:rsid w:val="00F020B9"/>
    <w:rsid w:val="00F020ED"/>
    <w:rsid w:val="00F02123"/>
    <w:rsid w:val="00F02323"/>
    <w:rsid w:val="00F024D1"/>
    <w:rsid w:val="00F02572"/>
    <w:rsid w:val="00F02632"/>
    <w:rsid w:val="00F02679"/>
    <w:rsid w:val="00F02800"/>
    <w:rsid w:val="00F028FB"/>
    <w:rsid w:val="00F02C6F"/>
    <w:rsid w:val="00F02F96"/>
    <w:rsid w:val="00F033E2"/>
    <w:rsid w:val="00F035E6"/>
    <w:rsid w:val="00F03642"/>
    <w:rsid w:val="00F036FC"/>
    <w:rsid w:val="00F03857"/>
    <w:rsid w:val="00F03861"/>
    <w:rsid w:val="00F03972"/>
    <w:rsid w:val="00F03AEE"/>
    <w:rsid w:val="00F03BF1"/>
    <w:rsid w:val="00F03D69"/>
    <w:rsid w:val="00F03F78"/>
    <w:rsid w:val="00F03F7E"/>
    <w:rsid w:val="00F041E5"/>
    <w:rsid w:val="00F04201"/>
    <w:rsid w:val="00F043B6"/>
    <w:rsid w:val="00F044DD"/>
    <w:rsid w:val="00F045A7"/>
    <w:rsid w:val="00F045B7"/>
    <w:rsid w:val="00F04627"/>
    <w:rsid w:val="00F049B3"/>
    <w:rsid w:val="00F04A71"/>
    <w:rsid w:val="00F0515F"/>
    <w:rsid w:val="00F05274"/>
    <w:rsid w:val="00F052C6"/>
    <w:rsid w:val="00F05473"/>
    <w:rsid w:val="00F054C1"/>
    <w:rsid w:val="00F05531"/>
    <w:rsid w:val="00F05E61"/>
    <w:rsid w:val="00F05F14"/>
    <w:rsid w:val="00F06398"/>
    <w:rsid w:val="00F06449"/>
    <w:rsid w:val="00F0654B"/>
    <w:rsid w:val="00F06980"/>
    <w:rsid w:val="00F06B00"/>
    <w:rsid w:val="00F06B5A"/>
    <w:rsid w:val="00F07034"/>
    <w:rsid w:val="00F07101"/>
    <w:rsid w:val="00F07109"/>
    <w:rsid w:val="00F0710C"/>
    <w:rsid w:val="00F07684"/>
    <w:rsid w:val="00F07689"/>
    <w:rsid w:val="00F07B80"/>
    <w:rsid w:val="00F07CC1"/>
    <w:rsid w:val="00F07E3C"/>
    <w:rsid w:val="00F10066"/>
    <w:rsid w:val="00F10135"/>
    <w:rsid w:val="00F10241"/>
    <w:rsid w:val="00F10265"/>
    <w:rsid w:val="00F10736"/>
    <w:rsid w:val="00F10A5E"/>
    <w:rsid w:val="00F10A9D"/>
    <w:rsid w:val="00F10B07"/>
    <w:rsid w:val="00F10D72"/>
    <w:rsid w:val="00F10E6C"/>
    <w:rsid w:val="00F10FBD"/>
    <w:rsid w:val="00F110B5"/>
    <w:rsid w:val="00F111C0"/>
    <w:rsid w:val="00F111E4"/>
    <w:rsid w:val="00F113F2"/>
    <w:rsid w:val="00F1161E"/>
    <w:rsid w:val="00F11A35"/>
    <w:rsid w:val="00F11ADF"/>
    <w:rsid w:val="00F11DEE"/>
    <w:rsid w:val="00F11F40"/>
    <w:rsid w:val="00F11F5F"/>
    <w:rsid w:val="00F11FA0"/>
    <w:rsid w:val="00F122CC"/>
    <w:rsid w:val="00F123DD"/>
    <w:rsid w:val="00F12ABF"/>
    <w:rsid w:val="00F12B7E"/>
    <w:rsid w:val="00F12D13"/>
    <w:rsid w:val="00F12D91"/>
    <w:rsid w:val="00F12DCB"/>
    <w:rsid w:val="00F12F20"/>
    <w:rsid w:val="00F12FDB"/>
    <w:rsid w:val="00F13180"/>
    <w:rsid w:val="00F132D3"/>
    <w:rsid w:val="00F132ED"/>
    <w:rsid w:val="00F13460"/>
    <w:rsid w:val="00F13660"/>
    <w:rsid w:val="00F13C91"/>
    <w:rsid w:val="00F13F3B"/>
    <w:rsid w:val="00F13F53"/>
    <w:rsid w:val="00F1403D"/>
    <w:rsid w:val="00F14461"/>
    <w:rsid w:val="00F14498"/>
    <w:rsid w:val="00F146EB"/>
    <w:rsid w:val="00F1494A"/>
    <w:rsid w:val="00F149EB"/>
    <w:rsid w:val="00F14A02"/>
    <w:rsid w:val="00F14C87"/>
    <w:rsid w:val="00F14CB4"/>
    <w:rsid w:val="00F14D9B"/>
    <w:rsid w:val="00F15486"/>
    <w:rsid w:val="00F15537"/>
    <w:rsid w:val="00F15975"/>
    <w:rsid w:val="00F15A34"/>
    <w:rsid w:val="00F15AAE"/>
    <w:rsid w:val="00F15B3E"/>
    <w:rsid w:val="00F15D41"/>
    <w:rsid w:val="00F15DD8"/>
    <w:rsid w:val="00F15FAD"/>
    <w:rsid w:val="00F1608D"/>
    <w:rsid w:val="00F1613A"/>
    <w:rsid w:val="00F163A1"/>
    <w:rsid w:val="00F16428"/>
    <w:rsid w:val="00F167EE"/>
    <w:rsid w:val="00F16828"/>
    <w:rsid w:val="00F16830"/>
    <w:rsid w:val="00F16A44"/>
    <w:rsid w:val="00F16ADD"/>
    <w:rsid w:val="00F16E31"/>
    <w:rsid w:val="00F16E6E"/>
    <w:rsid w:val="00F1728B"/>
    <w:rsid w:val="00F174A5"/>
    <w:rsid w:val="00F17608"/>
    <w:rsid w:val="00F17B0B"/>
    <w:rsid w:val="00F17B77"/>
    <w:rsid w:val="00F17BB2"/>
    <w:rsid w:val="00F17D2C"/>
    <w:rsid w:val="00F17FC8"/>
    <w:rsid w:val="00F2007F"/>
    <w:rsid w:val="00F20092"/>
    <w:rsid w:val="00F2013E"/>
    <w:rsid w:val="00F20289"/>
    <w:rsid w:val="00F20568"/>
    <w:rsid w:val="00F20CBE"/>
    <w:rsid w:val="00F20D3F"/>
    <w:rsid w:val="00F20F12"/>
    <w:rsid w:val="00F21036"/>
    <w:rsid w:val="00F2105E"/>
    <w:rsid w:val="00F211C6"/>
    <w:rsid w:val="00F2121A"/>
    <w:rsid w:val="00F212B1"/>
    <w:rsid w:val="00F21711"/>
    <w:rsid w:val="00F21765"/>
    <w:rsid w:val="00F21C63"/>
    <w:rsid w:val="00F21DCD"/>
    <w:rsid w:val="00F22072"/>
    <w:rsid w:val="00F22246"/>
    <w:rsid w:val="00F22321"/>
    <w:rsid w:val="00F22459"/>
    <w:rsid w:val="00F22A23"/>
    <w:rsid w:val="00F22A30"/>
    <w:rsid w:val="00F22ECF"/>
    <w:rsid w:val="00F22F7B"/>
    <w:rsid w:val="00F22FFE"/>
    <w:rsid w:val="00F230A4"/>
    <w:rsid w:val="00F2312E"/>
    <w:rsid w:val="00F231D6"/>
    <w:rsid w:val="00F232D9"/>
    <w:rsid w:val="00F2341E"/>
    <w:rsid w:val="00F23AE8"/>
    <w:rsid w:val="00F23C24"/>
    <w:rsid w:val="00F23E23"/>
    <w:rsid w:val="00F241F5"/>
    <w:rsid w:val="00F242D8"/>
    <w:rsid w:val="00F24599"/>
    <w:rsid w:val="00F246CB"/>
    <w:rsid w:val="00F24759"/>
    <w:rsid w:val="00F247F9"/>
    <w:rsid w:val="00F249B3"/>
    <w:rsid w:val="00F24AD1"/>
    <w:rsid w:val="00F24B0C"/>
    <w:rsid w:val="00F24CAE"/>
    <w:rsid w:val="00F24CEC"/>
    <w:rsid w:val="00F24D23"/>
    <w:rsid w:val="00F24E08"/>
    <w:rsid w:val="00F24E3B"/>
    <w:rsid w:val="00F24EFE"/>
    <w:rsid w:val="00F25095"/>
    <w:rsid w:val="00F25400"/>
    <w:rsid w:val="00F25417"/>
    <w:rsid w:val="00F254A4"/>
    <w:rsid w:val="00F25595"/>
    <w:rsid w:val="00F255AF"/>
    <w:rsid w:val="00F25708"/>
    <w:rsid w:val="00F25BCF"/>
    <w:rsid w:val="00F25D12"/>
    <w:rsid w:val="00F25DD1"/>
    <w:rsid w:val="00F25DFE"/>
    <w:rsid w:val="00F26397"/>
    <w:rsid w:val="00F264C6"/>
    <w:rsid w:val="00F26553"/>
    <w:rsid w:val="00F2667D"/>
    <w:rsid w:val="00F26924"/>
    <w:rsid w:val="00F26A3F"/>
    <w:rsid w:val="00F26DAA"/>
    <w:rsid w:val="00F271D4"/>
    <w:rsid w:val="00F27459"/>
    <w:rsid w:val="00F274A5"/>
    <w:rsid w:val="00F277B4"/>
    <w:rsid w:val="00F2784C"/>
    <w:rsid w:val="00F27A1D"/>
    <w:rsid w:val="00F27B00"/>
    <w:rsid w:val="00F27B38"/>
    <w:rsid w:val="00F27CA0"/>
    <w:rsid w:val="00F30129"/>
    <w:rsid w:val="00F3022D"/>
    <w:rsid w:val="00F302E0"/>
    <w:rsid w:val="00F30348"/>
    <w:rsid w:val="00F30597"/>
    <w:rsid w:val="00F306C9"/>
    <w:rsid w:val="00F30732"/>
    <w:rsid w:val="00F30A7D"/>
    <w:rsid w:val="00F30C70"/>
    <w:rsid w:val="00F30D3F"/>
    <w:rsid w:val="00F30E42"/>
    <w:rsid w:val="00F30ECD"/>
    <w:rsid w:val="00F30ED6"/>
    <w:rsid w:val="00F31048"/>
    <w:rsid w:val="00F31236"/>
    <w:rsid w:val="00F3127D"/>
    <w:rsid w:val="00F313EB"/>
    <w:rsid w:val="00F313F5"/>
    <w:rsid w:val="00F314FC"/>
    <w:rsid w:val="00F316AB"/>
    <w:rsid w:val="00F316DB"/>
    <w:rsid w:val="00F31762"/>
    <w:rsid w:val="00F317E4"/>
    <w:rsid w:val="00F31923"/>
    <w:rsid w:val="00F31FAE"/>
    <w:rsid w:val="00F31FD5"/>
    <w:rsid w:val="00F32098"/>
    <w:rsid w:val="00F32568"/>
    <w:rsid w:val="00F3264D"/>
    <w:rsid w:val="00F32680"/>
    <w:rsid w:val="00F3282F"/>
    <w:rsid w:val="00F328D4"/>
    <w:rsid w:val="00F32B13"/>
    <w:rsid w:val="00F32E11"/>
    <w:rsid w:val="00F33022"/>
    <w:rsid w:val="00F33039"/>
    <w:rsid w:val="00F330B9"/>
    <w:rsid w:val="00F33599"/>
    <w:rsid w:val="00F33630"/>
    <w:rsid w:val="00F33713"/>
    <w:rsid w:val="00F33719"/>
    <w:rsid w:val="00F337FA"/>
    <w:rsid w:val="00F33BED"/>
    <w:rsid w:val="00F33C58"/>
    <w:rsid w:val="00F33CAF"/>
    <w:rsid w:val="00F33D87"/>
    <w:rsid w:val="00F33E38"/>
    <w:rsid w:val="00F33F97"/>
    <w:rsid w:val="00F3415C"/>
    <w:rsid w:val="00F34163"/>
    <w:rsid w:val="00F3433D"/>
    <w:rsid w:val="00F34511"/>
    <w:rsid w:val="00F3456E"/>
    <w:rsid w:val="00F34575"/>
    <w:rsid w:val="00F345BB"/>
    <w:rsid w:val="00F347F6"/>
    <w:rsid w:val="00F34830"/>
    <w:rsid w:val="00F348E0"/>
    <w:rsid w:val="00F3499A"/>
    <w:rsid w:val="00F34D37"/>
    <w:rsid w:val="00F34DDE"/>
    <w:rsid w:val="00F35073"/>
    <w:rsid w:val="00F35122"/>
    <w:rsid w:val="00F351D0"/>
    <w:rsid w:val="00F351F7"/>
    <w:rsid w:val="00F353BA"/>
    <w:rsid w:val="00F357B6"/>
    <w:rsid w:val="00F35B65"/>
    <w:rsid w:val="00F35F1A"/>
    <w:rsid w:val="00F35F48"/>
    <w:rsid w:val="00F365CC"/>
    <w:rsid w:val="00F3664C"/>
    <w:rsid w:val="00F36775"/>
    <w:rsid w:val="00F367A1"/>
    <w:rsid w:val="00F367EC"/>
    <w:rsid w:val="00F36924"/>
    <w:rsid w:val="00F36AF3"/>
    <w:rsid w:val="00F36B63"/>
    <w:rsid w:val="00F36C86"/>
    <w:rsid w:val="00F3703C"/>
    <w:rsid w:val="00F3724D"/>
    <w:rsid w:val="00F3725B"/>
    <w:rsid w:val="00F3726C"/>
    <w:rsid w:val="00F3747D"/>
    <w:rsid w:val="00F374CF"/>
    <w:rsid w:val="00F376A6"/>
    <w:rsid w:val="00F37919"/>
    <w:rsid w:val="00F37E21"/>
    <w:rsid w:val="00F403BF"/>
    <w:rsid w:val="00F40711"/>
    <w:rsid w:val="00F4075B"/>
    <w:rsid w:val="00F4080B"/>
    <w:rsid w:val="00F40964"/>
    <w:rsid w:val="00F40C66"/>
    <w:rsid w:val="00F40DC1"/>
    <w:rsid w:val="00F41057"/>
    <w:rsid w:val="00F410AA"/>
    <w:rsid w:val="00F4114E"/>
    <w:rsid w:val="00F41289"/>
    <w:rsid w:val="00F41297"/>
    <w:rsid w:val="00F41C18"/>
    <w:rsid w:val="00F41C20"/>
    <w:rsid w:val="00F41C8E"/>
    <w:rsid w:val="00F41CE6"/>
    <w:rsid w:val="00F4202F"/>
    <w:rsid w:val="00F4205A"/>
    <w:rsid w:val="00F420D1"/>
    <w:rsid w:val="00F422D5"/>
    <w:rsid w:val="00F42752"/>
    <w:rsid w:val="00F428CB"/>
    <w:rsid w:val="00F42A57"/>
    <w:rsid w:val="00F42C7E"/>
    <w:rsid w:val="00F42D92"/>
    <w:rsid w:val="00F42DEB"/>
    <w:rsid w:val="00F42DFE"/>
    <w:rsid w:val="00F42EA6"/>
    <w:rsid w:val="00F42F62"/>
    <w:rsid w:val="00F43027"/>
    <w:rsid w:val="00F43339"/>
    <w:rsid w:val="00F43A1A"/>
    <w:rsid w:val="00F43BAE"/>
    <w:rsid w:val="00F43DF2"/>
    <w:rsid w:val="00F43E5A"/>
    <w:rsid w:val="00F442E5"/>
    <w:rsid w:val="00F448B5"/>
    <w:rsid w:val="00F448D0"/>
    <w:rsid w:val="00F44AB0"/>
    <w:rsid w:val="00F44AB9"/>
    <w:rsid w:val="00F44BBF"/>
    <w:rsid w:val="00F44C63"/>
    <w:rsid w:val="00F44D08"/>
    <w:rsid w:val="00F44D94"/>
    <w:rsid w:val="00F44EDC"/>
    <w:rsid w:val="00F450D0"/>
    <w:rsid w:val="00F45443"/>
    <w:rsid w:val="00F4549F"/>
    <w:rsid w:val="00F4560B"/>
    <w:rsid w:val="00F4582E"/>
    <w:rsid w:val="00F45B2A"/>
    <w:rsid w:val="00F45BC5"/>
    <w:rsid w:val="00F45C0C"/>
    <w:rsid w:val="00F45F3D"/>
    <w:rsid w:val="00F45FB1"/>
    <w:rsid w:val="00F45FC9"/>
    <w:rsid w:val="00F4618B"/>
    <w:rsid w:val="00F46292"/>
    <w:rsid w:val="00F46511"/>
    <w:rsid w:val="00F4674E"/>
    <w:rsid w:val="00F46A9B"/>
    <w:rsid w:val="00F46B94"/>
    <w:rsid w:val="00F46BBD"/>
    <w:rsid w:val="00F46BFC"/>
    <w:rsid w:val="00F47171"/>
    <w:rsid w:val="00F47188"/>
    <w:rsid w:val="00F472BA"/>
    <w:rsid w:val="00F473B1"/>
    <w:rsid w:val="00F4767D"/>
    <w:rsid w:val="00F478DB"/>
    <w:rsid w:val="00F47EB8"/>
    <w:rsid w:val="00F5007A"/>
    <w:rsid w:val="00F501AE"/>
    <w:rsid w:val="00F503C3"/>
    <w:rsid w:val="00F5099F"/>
    <w:rsid w:val="00F50C6F"/>
    <w:rsid w:val="00F5103B"/>
    <w:rsid w:val="00F514F2"/>
    <w:rsid w:val="00F5150B"/>
    <w:rsid w:val="00F5151F"/>
    <w:rsid w:val="00F51B1D"/>
    <w:rsid w:val="00F51C42"/>
    <w:rsid w:val="00F52002"/>
    <w:rsid w:val="00F52564"/>
    <w:rsid w:val="00F52602"/>
    <w:rsid w:val="00F529BD"/>
    <w:rsid w:val="00F52B4C"/>
    <w:rsid w:val="00F52D67"/>
    <w:rsid w:val="00F52DA8"/>
    <w:rsid w:val="00F52DD2"/>
    <w:rsid w:val="00F52F1D"/>
    <w:rsid w:val="00F53133"/>
    <w:rsid w:val="00F532E7"/>
    <w:rsid w:val="00F5335F"/>
    <w:rsid w:val="00F533A5"/>
    <w:rsid w:val="00F5355B"/>
    <w:rsid w:val="00F5399D"/>
    <w:rsid w:val="00F53B57"/>
    <w:rsid w:val="00F53BFE"/>
    <w:rsid w:val="00F53F31"/>
    <w:rsid w:val="00F5403E"/>
    <w:rsid w:val="00F54090"/>
    <w:rsid w:val="00F5424D"/>
    <w:rsid w:val="00F5429C"/>
    <w:rsid w:val="00F54329"/>
    <w:rsid w:val="00F54343"/>
    <w:rsid w:val="00F5458C"/>
    <w:rsid w:val="00F54624"/>
    <w:rsid w:val="00F54681"/>
    <w:rsid w:val="00F547FF"/>
    <w:rsid w:val="00F5497F"/>
    <w:rsid w:val="00F54D27"/>
    <w:rsid w:val="00F54D53"/>
    <w:rsid w:val="00F54D57"/>
    <w:rsid w:val="00F54FE7"/>
    <w:rsid w:val="00F55142"/>
    <w:rsid w:val="00F55263"/>
    <w:rsid w:val="00F5538C"/>
    <w:rsid w:val="00F55465"/>
    <w:rsid w:val="00F554C1"/>
    <w:rsid w:val="00F5551E"/>
    <w:rsid w:val="00F555A0"/>
    <w:rsid w:val="00F556E5"/>
    <w:rsid w:val="00F55825"/>
    <w:rsid w:val="00F55EEF"/>
    <w:rsid w:val="00F560D0"/>
    <w:rsid w:val="00F562B4"/>
    <w:rsid w:val="00F5635F"/>
    <w:rsid w:val="00F565F5"/>
    <w:rsid w:val="00F56697"/>
    <w:rsid w:val="00F56A4C"/>
    <w:rsid w:val="00F56AAF"/>
    <w:rsid w:val="00F56B91"/>
    <w:rsid w:val="00F56DA4"/>
    <w:rsid w:val="00F56E11"/>
    <w:rsid w:val="00F56F21"/>
    <w:rsid w:val="00F56F96"/>
    <w:rsid w:val="00F573AF"/>
    <w:rsid w:val="00F57431"/>
    <w:rsid w:val="00F57639"/>
    <w:rsid w:val="00F5778D"/>
    <w:rsid w:val="00F57944"/>
    <w:rsid w:val="00F600BC"/>
    <w:rsid w:val="00F60134"/>
    <w:rsid w:val="00F601D8"/>
    <w:rsid w:val="00F60617"/>
    <w:rsid w:val="00F606E6"/>
    <w:rsid w:val="00F609DD"/>
    <w:rsid w:val="00F60B98"/>
    <w:rsid w:val="00F60D8A"/>
    <w:rsid w:val="00F60DA6"/>
    <w:rsid w:val="00F60EFE"/>
    <w:rsid w:val="00F610FD"/>
    <w:rsid w:val="00F614E2"/>
    <w:rsid w:val="00F616EA"/>
    <w:rsid w:val="00F61A04"/>
    <w:rsid w:val="00F61A58"/>
    <w:rsid w:val="00F61B7D"/>
    <w:rsid w:val="00F61D7C"/>
    <w:rsid w:val="00F61EC5"/>
    <w:rsid w:val="00F61EC8"/>
    <w:rsid w:val="00F6240A"/>
    <w:rsid w:val="00F6252A"/>
    <w:rsid w:val="00F6257A"/>
    <w:rsid w:val="00F62620"/>
    <w:rsid w:val="00F6287E"/>
    <w:rsid w:val="00F62A59"/>
    <w:rsid w:val="00F62A6C"/>
    <w:rsid w:val="00F62C27"/>
    <w:rsid w:val="00F62C61"/>
    <w:rsid w:val="00F63240"/>
    <w:rsid w:val="00F63265"/>
    <w:rsid w:val="00F632DA"/>
    <w:rsid w:val="00F6337C"/>
    <w:rsid w:val="00F634A3"/>
    <w:rsid w:val="00F635ED"/>
    <w:rsid w:val="00F63A66"/>
    <w:rsid w:val="00F63B47"/>
    <w:rsid w:val="00F63D02"/>
    <w:rsid w:val="00F63F16"/>
    <w:rsid w:val="00F64014"/>
    <w:rsid w:val="00F642B6"/>
    <w:rsid w:val="00F643A7"/>
    <w:rsid w:val="00F64450"/>
    <w:rsid w:val="00F64882"/>
    <w:rsid w:val="00F64AD5"/>
    <w:rsid w:val="00F64BC0"/>
    <w:rsid w:val="00F64BC1"/>
    <w:rsid w:val="00F64C15"/>
    <w:rsid w:val="00F64D30"/>
    <w:rsid w:val="00F6540C"/>
    <w:rsid w:val="00F65489"/>
    <w:rsid w:val="00F65641"/>
    <w:rsid w:val="00F65682"/>
    <w:rsid w:val="00F65975"/>
    <w:rsid w:val="00F65A60"/>
    <w:rsid w:val="00F65AFA"/>
    <w:rsid w:val="00F65B4E"/>
    <w:rsid w:val="00F65B84"/>
    <w:rsid w:val="00F65EDF"/>
    <w:rsid w:val="00F65F01"/>
    <w:rsid w:val="00F661C4"/>
    <w:rsid w:val="00F662C4"/>
    <w:rsid w:val="00F66580"/>
    <w:rsid w:val="00F667EC"/>
    <w:rsid w:val="00F66826"/>
    <w:rsid w:val="00F668C4"/>
    <w:rsid w:val="00F66957"/>
    <w:rsid w:val="00F669D6"/>
    <w:rsid w:val="00F66AE3"/>
    <w:rsid w:val="00F66B1C"/>
    <w:rsid w:val="00F66C59"/>
    <w:rsid w:val="00F66DCC"/>
    <w:rsid w:val="00F66F8A"/>
    <w:rsid w:val="00F67056"/>
    <w:rsid w:val="00F67085"/>
    <w:rsid w:val="00F674DE"/>
    <w:rsid w:val="00F6766F"/>
    <w:rsid w:val="00F676FF"/>
    <w:rsid w:val="00F679BA"/>
    <w:rsid w:val="00F67BE1"/>
    <w:rsid w:val="00F67DFC"/>
    <w:rsid w:val="00F707E4"/>
    <w:rsid w:val="00F70A09"/>
    <w:rsid w:val="00F70D54"/>
    <w:rsid w:val="00F70E85"/>
    <w:rsid w:val="00F70E89"/>
    <w:rsid w:val="00F71003"/>
    <w:rsid w:val="00F71096"/>
    <w:rsid w:val="00F710D8"/>
    <w:rsid w:val="00F711A1"/>
    <w:rsid w:val="00F7127E"/>
    <w:rsid w:val="00F71520"/>
    <w:rsid w:val="00F71557"/>
    <w:rsid w:val="00F71718"/>
    <w:rsid w:val="00F718D8"/>
    <w:rsid w:val="00F71BCA"/>
    <w:rsid w:val="00F71D43"/>
    <w:rsid w:val="00F71D4A"/>
    <w:rsid w:val="00F71E78"/>
    <w:rsid w:val="00F71FE1"/>
    <w:rsid w:val="00F7209B"/>
    <w:rsid w:val="00F720FD"/>
    <w:rsid w:val="00F72326"/>
    <w:rsid w:val="00F7247D"/>
    <w:rsid w:val="00F725FB"/>
    <w:rsid w:val="00F726C7"/>
    <w:rsid w:val="00F72750"/>
    <w:rsid w:val="00F7288D"/>
    <w:rsid w:val="00F729BF"/>
    <w:rsid w:val="00F72A30"/>
    <w:rsid w:val="00F72A7A"/>
    <w:rsid w:val="00F72B3A"/>
    <w:rsid w:val="00F72BF3"/>
    <w:rsid w:val="00F72C00"/>
    <w:rsid w:val="00F72C97"/>
    <w:rsid w:val="00F72E7F"/>
    <w:rsid w:val="00F73088"/>
    <w:rsid w:val="00F730EA"/>
    <w:rsid w:val="00F73565"/>
    <w:rsid w:val="00F73600"/>
    <w:rsid w:val="00F737A4"/>
    <w:rsid w:val="00F73A52"/>
    <w:rsid w:val="00F73DD1"/>
    <w:rsid w:val="00F73E62"/>
    <w:rsid w:val="00F73F9E"/>
    <w:rsid w:val="00F7430D"/>
    <w:rsid w:val="00F74323"/>
    <w:rsid w:val="00F743A4"/>
    <w:rsid w:val="00F74502"/>
    <w:rsid w:val="00F74659"/>
    <w:rsid w:val="00F74694"/>
    <w:rsid w:val="00F747AB"/>
    <w:rsid w:val="00F74A50"/>
    <w:rsid w:val="00F74B59"/>
    <w:rsid w:val="00F74B85"/>
    <w:rsid w:val="00F74F15"/>
    <w:rsid w:val="00F74F9C"/>
    <w:rsid w:val="00F750A8"/>
    <w:rsid w:val="00F756C6"/>
    <w:rsid w:val="00F75728"/>
    <w:rsid w:val="00F759BC"/>
    <w:rsid w:val="00F75CC1"/>
    <w:rsid w:val="00F75DEE"/>
    <w:rsid w:val="00F75E5D"/>
    <w:rsid w:val="00F75E9C"/>
    <w:rsid w:val="00F761F5"/>
    <w:rsid w:val="00F7624C"/>
    <w:rsid w:val="00F763B8"/>
    <w:rsid w:val="00F766CA"/>
    <w:rsid w:val="00F767BF"/>
    <w:rsid w:val="00F768BF"/>
    <w:rsid w:val="00F76AD1"/>
    <w:rsid w:val="00F76B70"/>
    <w:rsid w:val="00F76BD7"/>
    <w:rsid w:val="00F76DFC"/>
    <w:rsid w:val="00F76F2E"/>
    <w:rsid w:val="00F76F44"/>
    <w:rsid w:val="00F771C0"/>
    <w:rsid w:val="00F773C9"/>
    <w:rsid w:val="00F77504"/>
    <w:rsid w:val="00F7767F"/>
    <w:rsid w:val="00F778B4"/>
    <w:rsid w:val="00F77B17"/>
    <w:rsid w:val="00F77BB4"/>
    <w:rsid w:val="00F77BFB"/>
    <w:rsid w:val="00F77C43"/>
    <w:rsid w:val="00F77E8D"/>
    <w:rsid w:val="00F77FAD"/>
    <w:rsid w:val="00F8059C"/>
    <w:rsid w:val="00F806A2"/>
    <w:rsid w:val="00F806B6"/>
    <w:rsid w:val="00F807F9"/>
    <w:rsid w:val="00F808FA"/>
    <w:rsid w:val="00F80A91"/>
    <w:rsid w:val="00F80B9D"/>
    <w:rsid w:val="00F80D00"/>
    <w:rsid w:val="00F814A6"/>
    <w:rsid w:val="00F814FD"/>
    <w:rsid w:val="00F81580"/>
    <w:rsid w:val="00F8167A"/>
    <w:rsid w:val="00F81784"/>
    <w:rsid w:val="00F819AE"/>
    <w:rsid w:val="00F81A1A"/>
    <w:rsid w:val="00F81AF5"/>
    <w:rsid w:val="00F81D34"/>
    <w:rsid w:val="00F81F4A"/>
    <w:rsid w:val="00F81F9E"/>
    <w:rsid w:val="00F820B2"/>
    <w:rsid w:val="00F8239E"/>
    <w:rsid w:val="00F823AF"/>
    <w:rsid w:val="00F8245E"/>
    <w:rsid w:val="00F824C8"/>
    <w:rsid w:val="00F825E1"/>
    <w:rsid w:val="00F8275F"/>
    <w:rsid w:val="00F82764"/>
    <w:rsid w:val="00F827A3"/>
    <w:rsid w:val="00F8293C"/>
    <w:rsid w:val="00F82A37"/>
    <w:rsid w:val="00F82B31"/>
    <w:rsid w:val="00F82BD4"/>
    <w:rsid w:val="00F82BEF"/>
    <w:rsid w:val="00F82DBF"/>
    <w:rsid w:val="00F83193"/>
    <w:rsid w:val="00F8321A"/>
    <w:rsid w:val="00F832AE"/>
    <w:rsid w:val="00F83659"/>
    <w:rsid w:val="00F8372D"/>
    <w:rsid w:val="00F8376D"/>
    <w:rsid w:val="00F83A8A"/>
    <w:rsid w:val="00F83BD8"/>
    <w:rsid w:val="00F83D9A"/>
    <w:rsid w:val="00F83E93"/>
    <w:rsid w:val="00F83EA3"/>
    <w:rsid w:val="00F84041"/>
    <w:rsid w:val="00F843A3"/>
    <w:rsid w:val="00F844AF"/>
    <w:rsid w:val="00F844FF"/>
    <w:rsid w:val="00F84754"/>
    <w:rsid w:val="00F8486D"/>
    <w:rsid w:val="00F848A0"/>
    <w:rsid w:val="00F84A1D"/>
    <w:rsid w:val="00F84FD9"/>
    <w:rsid w:val="00F85160"/>
    <w:rsid w:val="00F854B0"/>
    <w:rsid w:val="00F854CF"/>
    <w:rsid w:val="00F85537"/>
    <w:rsid w:val="00F85D46"/>
    <w:rsid w:val="00F85E84"/>
    <w:rsid w:val="00F85F2F"/>
    <w:rsid w:val="00F86037"/>
    <w:rsid w:val="00F8606A"/>
    <w:rsid w:val="00F8629C"/>
    <w:rsid w:val="00F86347"/>
    <w:rsid w:val="00F86A69"/>
    <w:rsid w:val="00F86B70"/>
    <w:rsid w:val="00F86BC7"/>
    <w:rsid w:val="00F86C71"/>
    <w:rsid w:val="00F86E83"/>
    <w:rsid w:val="00F86F6C"/>
    <w:rsid w:val="00F86FE0"/>
    <w:rsid w:val="00F8708B"/>
    <w:rsid w:val="00F87407"/>
    <w:rsid w:val="00F8781D"/>
    <w:rsid w:val="00F87870"/>
    <w:rsid w:val="00F879BD"/>
    <w:rsid w:val="00F87C6D"/>
    <w:rsid w:val="00F87D34"/>
    <w:rsid w:val="00F90341"/>
    <w:rsid w:val="00F90468"/>
    <w:rsid w:val="00F906CF"/>
    <w:rsid w:val="00F906EA"/>
    <w:rsid w:val="00F9071C"/>
    <w:rsid w:val="00F90A70"/>
    <w:rsid w:val="00F90B63"/>
    <w:rsid w:val="00F91289"/>
    <w:rsid w:val="00F9150A"/>
    <w:rsid w:val="00F91524"/>
    <w:rsid w:val="00F9159F"/>
    <w:rsid w:val="00F916C8"/>
    <w:rsid w:val="00F916E5"/>
    <w:rsid w:val="00F916FD"/>
    <w:rsid w:val="00F917C4"/>
    <w:rsid w:val="00F91808"/>
    <w:rsid w:val="00F91918"/>
    <w:rsid w:val="00F91928"/>
    <w:rsid w:val="00F9192E"/>
    <w:rsid w:val="00F919CC"/>
    <w:rsid w:val="00F91CED"/>
    <w:rsid w:val="00F91D41"/>
    <w:rsid w:val="00F91D52"/>
    <w:rsid w:val="00F91F00"/>
    <w:rsid w:val="00F91FAB"/>
    <w:rsid w:val="00F9207F"/>
    <w:rsid w:val="00F922DC"/>
    <w:rsid w:val="00F923CA"/>
    <w:rsid w:val="00F92400"/>
    <w:rsid w:val="00F924A6"/>
    <w:rsid w:val="00F9287F"/>
    <w:rsid w:val="00F92980"/>
    <w:rsid w:val="00F92B90"/>
    <w:rsid w:val="00F92BF1"/>
    <w:rsid w:val="00F92D83"/>
    <w:rsid w:val="00F93067"/>
    <w:rsid w:val="00F93190"/>
    <w:rsid w:val="00F932BD"/>
    <w:rsid w:val="00F93325"/>
    <w:rsid w:val="00F9332A"/>
    <w:rsid w:val="00F9344C"/>
    <w:rsid w:val="00F9390C"/>
    <w:rsid w:val="00F93D77"/>
    <w:rsid w:val="00F942B0"/>
    <w:rsid w:val="00F94504"/>
    <w:rsid w:val="00F9453A"/>
    <w:rsid w:val="00F9468D"/>
    <w:rsid w:val="00F947A6"/>
    <w:rsid w:val="00F94882"/>
    <w:rsid w:val="00F94CEC"/>
    <w:rsid w:val="00F94CFB"/>
    <w:rsid w:val="00F94F68"/>
    <w:rsid w:val="00F94F97"/>
    <w:rsid w:val="00F9511C"/>
    <w:rsid w:val="00F951A3"/>
    <w:rsid w:val="00F956A1"/>
    <w:rsid w:val="00F956F3"/>
    <w:rsid w:val="00F9575C"/>
    <w:rsid w:val="00F9577D"/>
    <w:rsid w:val="00F9579A"/>
    <w:rsid w:val="00F957DD"/>
    <w:rsid w:val="00F95845"/>
    <w:rsid w:val="00F95886"/>
    <w:rsid w:val="00F9598A"/>
    <w:rsid w:val="00F95EF2"/>
    <w:rsid w:val="00F95F5D"/>
    <w:rsid w:val="00F961D0"/>
    <w:rsid w:val="00F96221"/>
    <w:rsid w:val="00F9635C"/>
    <w:rsid w:val="00F96452"/>
    <w:rsid w:val="00F96791"/>
    <w:rsid w:val="00F96AAF"/>
    <w:rsid w:val="00F96AC8"/>
    <w:rsid w:val="00F96EDB"/>
    <w:rsid w:val="00F96F5C"/>
    <w:rsid w:val="00F97051"/>
    <w:rsid w:val="00F97337"/>
    <w:rsid w:val="00F97351"/>
    <w:rsid w:val="00F973B1"/>
    <w:rsid w:val="00F973F1"/>
    <w:rsid w:val="00F97415"/>
    <w:rsid w:val="00F974E0"/>
    <w:rsid w:val="00F97555"/>
    <w:rsid w:val="00F97911"/>
    <w:rsid w:val="00F97C8B"/>
    <w:rsid w:val="00F97D1B"/>
    <w:rsid w:val="00F97E5A"/>
    <w:rsid w:val="00F97FFD"/>
    <w:rsid w:val="00FA02C7"/>
    <w:rsid w:val="00FA04E3"/>
    <w:rsid w:val="00FA074E"/>
    <w:rsid w:val="00FA081D"/>
    <w:rsid w:val="00FA08F5"/>
    <w:rsid w:val="00FA0B45"/>
    <w:rsid w:val="00FA0E4D"/>
    <w:rsid w:val="00FA103B"/>
    <w:rsid w:val="00FA1050"/>
    <w:rsid w:val="00FA1103"/>
    <w:rsid w:val="00FA1950"/>
    <w:rsid w:val="00FA197F"/>
    <w:rsid w:val="00FA1C45"/>
    <w:rsid w:val="00FA1C5E"/>
    <w:rsid w:val="00FA2028"/>
    <w:rsid w:val="00FA2181"/>
    <w:rsid w:val="00FA227F"/>
    <w:rsid w:val="00FA2520"/>
    <w:rsid w:val="00FA275A"/>
    <w:rsid w:val="00FA281A"/>
    <w:rsid w:val="00FA2838"/>
    <w:rsid w:val="00FA28EF"/>
    <w:rsid w:val="00FA2B99"/>
    <w:rsid w:val="00FA2CE1"/>
    <w:rsid w:val="00FA3490"/>
    <w:rsid w:val="00FA34EA"/>
    <w:rsid w:val="00FA3508"/>
    <w:rsid w:val="00FA35AC"/>
    <w:rsid w:val="00FA3661"/>
    <w:rsid w:val="00FA3971"/>
    <w:rsid w:val="00FA3B69"/>
    <w:rsid w:val="00FA3CB8"/>
    <w:rsid w:val="00FA3F68"/>
    <w:rsid w:val="00FA41ED"/>
    <w:rsid w:val="00FA4227"/>
    <w:rsid w:val="00FA4323"/>
    <w:rsid w:val="00FA437D"/>
    <w:rsid w:val="00FA46C5"/>
    <w:rsid w:val="00FA4911"/>
    <w:rsid w:val="00FA49F7"/>
    <w:rsid w:val="00FA4AE8"/>
    <w:rsid w:val="00FA4BA8"/>
    <w:rsid w:val="00FA4F06"/>
    <w:rsid w:val="00FA4F1A"/>
    <w:rsid w:val="00FA4FE5"/>
    <w:rsid w:val="00FA52E7"/>
    <w:rsid w:val="00FA54F4"/>
    <w:rsid w:val="00FA579C"/>
    <w:rsid w:val="00FA5858"/>
    <w:rsid w:val="00FA5D54"/>
    <w:rsid w:val="00FA5E27"/>
    <w:rsid w:val="00FA60D7"/>
    <w:rsid w:val="00FA6142"/>
    <w:rsid w:val="00FA615A"/>
    <w:rsid w:val="00FA63A8"/>
    <w:rsid w:val="00FA6579"/>
    <w:rsid w:val="00FA6B6D"/>
    <w:rsid w:val="00FA6C1B"/>
    <w:rsid w:val="00FA6C40"/>
    <w:rsid w:val="00FA6D90"/>
    <w:rsid w:val="00FA6DE2"/>
    <w:rsid w:val="00FA6ECC"/>
    <w:rsid w:val="00FA6FB7"/>
    <w:rsid w:val="00FA706C"/>
    <w:rsid w:val="00FA70BF"/>
    <w:rsid w:val="00FA72C7"/>
    <w:rsid w:val="00FA73B7"/>
    <w:rsid w:val="00FA751E"/>
    <w:rsid w:val="00FA7714"/>
    <w:rsid w:val="00FA772B"/>
    <w:rsid w:val="00FA77E4"/>
    <w:rsid w:val="00FA7D18"/>
    <w:rsid w:val="00FA7DD9"/>
    <w:rsid w:val="00FA7EDC"/>
    <w:rsid w:val="00FA7F94"/>
    <w:rsid w:val="00FB0106"/>
    <w:rsid w:val="00FB02B2"/>
    <w:rsid w:val="00FB02CE"/>
    <w:rsid w:val="00FB033B"/>
    <w:rsid w:val="00FB0529"/>
    <w:rsid w:val="00FB087D"/>
    <w:rsid w:val="00FB09D0"/>
    <w:rsid w:val="00FB0AA8"/>
    <w:rsid w:val="00FB0ACC"/>
    <w:rsid w:val="00FB0C06"/>
    <w:rsid w:val="00FB0D34"/>
    <w:rsid w:val="00FB0E29"/>
    <w:rsid w:val="00FB0FFF"/>
    <w:rsid w:val="00FB10F6"/>
    <w:rsid w:val="00FB117F"/>
    <w:rsid w:val="00FB14DD"/>
    <w:rsid w:val="00FB151E"/>
    <w:rsid w:val="00FB166A"/>
    <w:rsid w:val="00FB1903"/>
    <w:rsid w:val="00FB1C34"/>
    <w:rsid w:val="00FB1C91"/>
    <w:rsid w:val="00FB1D48"/>
    <w:rsid w:val="00FB1F9D"/>
    <w:rsid w:val="00FB21C4"/>
    <w:rsid w:val="00FB23F2"/>
    <w:rsid w:val="00FB2555"/>
    <w:rsid w:val="00FB2648"/>
    <w:rsid w:val="00FB2649"/>
    <w:rsid w:val="00FB280B"/>
    <w:rsid w:val="00FB29A0"/>
    <w:rsid w:val="00FB2A43"/>
    <w:rsid w:val="00FB2BF1"/>
    <w:rsid w:val="00FB2C00"/>
    <w:rsid w:val="00FB2E47"/>
    <w:rsid w:val="00FB2EB1"/>
    <w:rsid w:val="00FB2F4A"/>
    <w:rsid w:val="00FB30DE"/>
    <w:rsid w:val="00FB31A0"/>
    <w:rsid w:val="00FB3290"/>
    <w:rsid w:val="00FB33A4"/>
    <w:rsid w:val="00FB3597"/>
    <w:rsid w:val="00FB36CB"/>
    <w:rsid w:val="00FB393D"/>
    <w:rsid w:val="00FB3A84"/>
    <w:rsid w:val="00FB3BD6"/>
    <w:rsid w:val="00FB3D1C"/>
    <w:rsid w:val="00FB3D97"/>
    <w:rsid w:val="00FB40FB"/>
    <w:rsid w:val="00FB425D"/>
    <w:rsid w:val="00FB42C1"/>
    <w:rsid w:val="00FB4765"/>
    <w:rsid w:val="00FB497A"/>
    <w:rsid w:val="00FB4982"/>
    <w:rsid w:val="00FB4BA1"/>
    <w:rsid w:val="00FB4BB6"/>
    <w:rsid w:val="00FB4C09"/>
    <w:rsid w:val="00FB4C61"/>
    <w:rsid w:val="00FB4D97"/>
    <w:rsid w:val="00FB4DEB"/>
    <w:rsid w:val="00FB5509"/>
    <w:rsid w:val="00FB5866"/>
    <w:rsid w:val="00FB5972"/>
    <w:rsid w:val="00FB5A44"/>
    <w:rsid w:val="00FB68A6"/>
    <w:rsid w:val="00FB6DB4"/>
    <w:rsid w:val="00FB6DC7"/>
    <w:rsid w:val="00FB6E4D"/>
    <w:rsid w:val="00FB6FB1"/>
    <w:rsid w:val="00FB722C"/>
    <w:rsid w:val="00FB72E1"/>
    <w:rsid w:val="00FB734A"/>
    <w:rsid w:val="00FB7407"/>
    <w:rsid w:val="00FB76DD"/>
    <w:rsid w:val="00FB7825"/>
    <w:rsid w:val="00FB7884"/>
    <w:rsid w:val="00FB79AD"/>
    <w:rsid w:val="00FB7B29"/>
    <w:rsid w:val="00FB7C1F"/>
    <w:rsid w:val="00FB7C3A"/>
    <w:rsid w:val="00FB7DA4"/>
    <w:rsid w:val="00FB7DC9"/>
    <w:rsid w:val="00FB7F91"/>
    <w:rsid w:val="00FC0272"/>
    <w:rsid w:val="00FC03D9"/>
    <w:rsid w:val="00FC055D"/>
    <w:rsid w:val="00FC05D9"/>
    <w:rsid w:val="00FC0604"/>
    <w:rsid w:val="00FC0A3E"/>
    <w:rsid w:val="00FC0E4F"/>
    <w:rsid w:val="00FC0E62"/>
    <w:rsid w:val="00FC0F65"/>
    <w:rsid w:val="00FC135B"/>
    <w:rsid w:val="00FC16B6"/>
    <w:rsid w:val="00FC175E"/>
    <w:rsid w:val="00FC1932"/>
    <w:rsid w:val="00FC19B1"/>
    <w:rsid w:val="00FC1BEC"/>
    <w:rsid w:val="00FC1CCB"/>
    <w:rsid w:val="00FC1DED"/>
    <w:rsid w:val="00FC2243"/>
    <w:rsid w:val="00FC22A0"/>
    <w:rsid w:val="00FC2ADF"/>
    <w:rsid w:val="00FC2C78"/>
    <w:rsid w:val="00FC2E8F"/>
    <w:rsid w:val="00FC3074"/>
    <w:rsid w:val="00FC3339"/>
    <w:rsid w:val="00FC3757"/>
    <w:rsid w:val="00FC39A0"/>
    <w:rsid w:val="00FC3A33"/>
    <w:rsid w:val="00FC3D0A"/>
    <w:rsid w:val="00FC3D1D"/>
    <w:rsid w:val="00FC3DAF"/>
    <w:rsid w:val="00FC3E02"/>
    <w:rsid w:val="00FC409B"/>
    <w:rsid w:val="00FC4268"/>
    <w:rsid w:val="00FC47A7"/>
    <w:rsid w:val="00FC4AFE"/>
    <w:rsid w:val="00FC4CA6"/>
    <w:rsid w:val="00FC4E65"/>
    <w:rsid w:val="00FC4ED4"/>
    <w:rsid w:val="00FC50BF"/>
    <w:rsid w:val="00FC5223"/>
    <w:rsid w:val="00FC524B"/>
    <w:rsid w:val="00FC525F"/>
    <w:rsid w:val="00FC53F1"/>
    <w:rsid w:val="00FC5512"/>
    <w:rsid w:val="00FC55DC"/>
    <w:rsid w:val="00FC58DC"/>
    <w:rsid w:val="00FC5A64"/>
    <w:rsid w:val="00FC5D45"/>
    <w:rsid w:val="00FC5D7E"/>
    <w:rsid w:val="00FC5EA6"/>
    <w:rsid w:val="00FC5FD4"/>
    <w:rsid w:val="00FC60B9"/>
    <w:rsid w:val="00FC612B"/>
    <w:rsid w:val="00FC669B"/>
    <w:rsid w:val="00FC69CA"/>
    <w:rsid w:val="00FC6A49"/>
    <w:rsid w:val="00FC6A86"/>
    <w:rsid w:val="00FC6EB8"/>
    <w:rsid w:val="00FC70F0"/>
    <w:rsid w:val="00FC71B4"/>
    <w:rsid w:val="00FC73D9"/>
    <w:rsid w:val="00FC767B"/>
    <w:rsid w:val="00FC776E"/>
    <w:rsid w:val="00FC7A3C"/>
    <w:rsid w:val="00FC7D1D"/>
    <w:rsid w:val="00FD00EB"/>
    <w:rsid w:val="00FD01A1"/>
    <w:rsid w:val="00FD026C"/>
    <w:rsid w:val="00FD0295"/>
    <w:rsid w:val="00FD034B"/>
    <w:rsid w:val="00FD03B0"/>
    <w:rsid w:val="00FD04BD"/>
    <w:rsid w:val="00FD081A"/>
    <w:rsid w:val="00FD08AF"/>
    <w:rsid w:val="00FD0A98"/>
    <w:rsid w:val="00FD0B6A"/>
    <w:rsid w:val="00FD0BBF"/>
    <w:rsid w:val="00FD0BED"/>
    <w:rsid w:val="00FD0F00"/>
    <w:rsid w:val="00FD0F8A"/>
    <w:rsid w:val="00FD126C"/>
    <w:rsid w:val="00FD1295"/>
    <w:rsid w:val="00FD1306"/>
    <w:rsid w:val="00FD16D5"/>
    <w:rsid w:val="00FD191D"/>
    <w:rsid w:val="00FD1A5F"/>
    <w:rsid w:val="00FD1B7F"/>
    <w:rsid w:val="00FD1CA1"/>
    <w:rsid w:val="00FD1CCA"/>
    <w:rsid w:val="00FD1F77"/>
    <w:rsid w:val="00FD1FF5"/>
    <w:rsid w:val="00FD2229"/>
    <w:rsid w:val="00FD2462"/>
    <w:rsid w:val="00FD249A"/>
    <w:rsid w:val="00FD2590"/>
    <w:rsid w:val="00FD2662"/>
    <w:rsid w:val="00FD2AB9"/>
    <w:rsid w:val="00FD2AE1"/>
    <w:rsid w:val="00FD2D1A"/>
    <w:rsid w:val="00FD2DBF"/>
    <w:rsid w:val="00FD2ED4"/>
    <w:rsid w:val="00FD3120"/>
    <w:rsid w:val="00FD3340"/>
    <w:rsid w:val="00FD3592"/>
    <w:rsid w:val="00FD35C6"/>
    <w:rsid w:val="00FD36D2"/>
    <w:rsid w:val="00FD3726"/>
    <w:rsid w:val="00FD3822"/>
    <w:rsid w:val="00FD38E2"/>
    <w:rsid w:val="00FD39A1"/>
    <w:rsid w:val="00FD3B39"/>
    <w:rsid w:val="00FD3C50"/>
    <w:rsid w:val="00FD3CE6"/>
    <w:rsid w:val="00FD3DA9"/>
    <w:rsid w:val="00FD3F47"/>
    <w:rsid w:val="00FD41B0"/>
    <w:rsid w:val="00FD439C"/>
    <w:rsid w:val="00FD4403"/>
    <w:rsid w:val="00FD4581"/>
    <w:rsid w:val="00FD458C"/>
    <w:rsid w:val="00FD4685"/>
    <w:rsid w:val="00FD469C"/>
    <w:rsid w:val="00FD476A"/>
    <w:rsid w:val="00FD47C8"/>
    <w:rsid w:val="00FD490F"/>
    <w:rsid w:val="00FD4941"/>
    <w:rsid w:val="00FD4AB8"/>
    <w:rsid w:val="00FD4ADD"/>
    <w:rsid w:val="00FD4CC9"/>
    <w:rsid w:val="00FD4DC7"/>
    <w:rsid w:val="00FD4E05"/>
    <w:rsid w:val="00FD5063"/>
    <w:rsid w:val="00FD5183"/>
    <w:rsid w:val="00FD52DE"/>
    <w:rsid w:val="00FD5467"/>
    <w:rsid w:val="00FD54DF"/>
    <w:rsid w:val="00FD54ED"/>
    <w:rsid w:val="00FD58D9"/>
    <w:rsid w:val="00FD5C0B"/>
    <w:rsid w:val="00FD5CD8"/>
    <w:rsid w:val="00FD5E81"/>
    <w:rsid w:val="00FD5F40"/>
    <w:rsid w:val="00FD5F84"/>
    <w:rsid w:val="00FD6014"/>
    <w:rsid w:val="00FD65AF"/>
    <w:rsid w:val="00FD66CC"/>
    <w:rsid w:val="00FD6755"/>
    <w:rsid w:val="00FD7161"/>
    <w:rsid w:val="00FD72B9"/>
    <w:rsid w:val="00FD72BD"/>
    <w:rsid w:val="00FD7333"/>
    <w:rsid w:val="00FD74A0"/>
    <w:rsid w:val="00FD790B"/>
    <w:rsid w:val="00FD7962"/>
    <w:rsid w:val="00FD7AAA"/>
    <w:rsid w:val="00FD7C02"/>
    <w:rsid w:val="00FD7C69"/>
    <w:rsid w:val="00FD7D0E"/>
    <w:rsid w:val="00FD7D50"/>
    <w:rsid w:val="00FD7D6B"/>
    <w:rsid w:val="00FE0420"/>
    <w:rsid w:val="00FE051C"/>
    <w:rsid w:val="00FE06F0"/>
    <w:rsid w:val="00FE0BD2"/>
    <w:rsid w:val="00FE0C04"/>
    <w:rsid w:val="00FE0CB1"/>
    <w:rsid w:val="00FE0CC2"/>
    <w:rsid w:val="00FE0DC7"/>
    <w:rsid w:val="00FE1133"/>
    <w:rsid w:val="00FE1174"/>
    <w:rsid w:val="00FE1326"/>
    <w:rsid w:val="00FE150B"/>
    <w:rsid w:val="00FE1731"/>
    <w:rsid w:val="00FE1AFE"/>
    <w:rsid w:val="00FE1FB2"/>
    <w:rsid w:val="00FE2340"/>
    <w:rsid w:val="00FE236E"/>
    <w:rsid w:val="00FE2382"/>
    <w:rsid w:val="00FE2478"/>
    <w:rsid w:val="00FE24B1"/>
    <w:rsid w:val="00FE2621"/>
    <w:rsid w:val="00FE26D0"/>
    <w:rsid w:val="00FE2BE1"/>
    <w:rsid w:val="00FE2CE6"/>
    <w:rsid w:val="00FE2D36"/>
    <w:rsid w:val="00FE2D48"/>
    <w:rsid w:val="00FE2E4D"/>
    <w:rsid w:val="00FE2E5E"/>
    <w:rsid w:val="00FE2ED9"/>
    <w:rsid w:val="00FE30DE"/>
    <w:rsid w:val="00FE322B"/>
    <w:rsid w:val="00FE329B"/>
    <w:rsid w:val="00FE32D1"/>
    <w:rsid w:val="00FE3306"/>
    <w:rsid w:val="00FE359C"/>
    <w:rsid w:val="00FE36C5"/>
    <w:rsid w:val="00FE3A46"/>
    <w:rsid w:val="00FE3AD9"/>
    <w:rsid w:val="00FE3B55"/>
    <w:rsid w:val="00FE3C3F"/>
    <w:rsid w:val="00FE3E46"/>
    <w:rsid w:val="00FE3E49"/>
    <w:rsid w:val="00FE3E91"/>
    <w:rsid w:val="00FE3EFA"/>
    <w:rsid w:val="00FE4272"/>
    <w:rsid w:val="00FE454B"/>
    <w:rsid w:val="00FE4693"/>
    <w:rsid w:val="00FE4718"/>
    <w:rsid w:val="00FE4864"/>
    <w:rsid w:val="00FE48E9"/>
    <w:rsid w:val="00FE4A93"/>
    <w:rsid w:val="00FE4B25"/>
    <w:rsid w:val="00FE4C55"/>
    <w:rsid w:val="00FE4D53"/>
    <w:rsid w:val="00FE4DB4"/>
    <w:rsid w:val="00FE4E9A"/>
    <w:rsid w:val="00FE50B9"/>
    <w:rsid w:val="00FE52E0"/>
    <w:rsid w:val="00FE536C"/>
    <w:rsid w:val="00FE55BF"/>
    <w:rsid w:val="00FE580C"/>
    <w:rsid w:val="00FE5861"/>
    <w:rsid w:val="00FE5A00"/>
    <w:rsid w:val="00FE5A14"/>
    <w:rsid w:val="00FE5B52"/>
    <w:rsid w:val="00FE5E13"/>
    <w:rsid w:val="00FE5EE6"/>
    <w:rsid w:val="00FE5EEF"/>
    <w:rsid w:val="00FE616C"/>
    <w:rsid w:val="00FE6186"/>
    <w:rsid w:val="00FE61C2"/>
    <w:rsid w:val="00FE62F4"/>
    <w:rsid w:val="00FE638D"/>
    <w:rsid w:val="00FE65E4"/>
    <w:rsid w:val="00FE666F"/>
    <w:rsid w:val="00FE6786"/>
    <w:rsid w:val="00FE67A8"/>
    <w:rsid w:val="00FE6B16"/>
    <w:rsid w:val="00FE72FA"/>
    <w:rsid w:val="00FE73C4"/>
    <w:rsid w:val="00FE7472"/>
    <w:rsid w:val="00FE7593"/>
    <w:rsid w:val="00FE75EB"/>
    <w:rsid w:val="00FE76E4"/>
    <w:rsid w:val="00FE76F2"/>
    <w:rsid w:val="00FE76FC"/>
    <w:rsid w:val="00FE77D5"/>
    <w:rsid w:val="00FE7C35"/>
    <w:rsid w:val="00FF0049"/>
    <w:rsid w:val="00FF00EA"/>
    <w:rsid w:val="00FF0132"/>
    <w:rsid w:val="00FF03EC"/>
    <w:rsid w:val="00FF0448"/>
    <w:rsid w:val="00FF046D"/>
    <w:rsid w:val="00FF0628"/>
    <w:rsid w:val="00FF0649"/>
    <w:rsid w:val="00FF06D6"/>
    <w:rsid w:val="00FF0DC1"/>
    <w:rsid w:val="00FF0E21"/>
    <w:rsid w:val="00FF1096"/>
    <w:rsid w:val="00FF17AB"/>
    <w:rsid w:val="00FF1A61"/>
    <w:rsid w:val="00FF1BF2"/>
    <w:rsid w:val="00FF1CAC"/>
    <w:rsid w:val="00FF1D78"/>
    <w:rsid w:val="00FF2067"/>
    <w:rsid w:val="00FF22B8"/>
    <w:rsid w:val="00FF26AE"/>
    <w:rsid w:val="00FF2700"/>
    <w:rsid w:val="00FF28EE"/>
    <w:rsid w:val="00FF2B55"/>
    <w:rsid w:val="00FF2BF5"/>
    <w:rsid w:val="00FF314D"/>
    <w:rsid w:val="00FF3326"/>
    <w:rsid w:val="00FF35AB"/>
    <w:rsid w:val="00FF36E3"/>
    <w:rsid w:val="00FF37D1"/>
    <w:rsid w:val="00FF38AF"/>
    <w:rsid w:val="00FF391B"/>
    <w:rsid w:val="00FF3DF3"/>
    <w:rsid w:val="00FF3EBC"/>
    <w:rsid w:val="00FF3EF7"/>
    <w:rsid w:val="00FF4143"/>
    <w:rsid w:val="00FF428F"/>
    <w:rsid w:val="00FF435E"/>
    <w:rsid w:val="00FF4618"/>
    <w:rsid w:val="00FF4690"/>
    <w:rsid w:val="00FF4734"/>
    <w:rsid w:val="00FF474D"/>
    <w:rsid w:val="00FF4B2F"/>
    <w:rsid w:val="00FF4E51"/>
    <w:rsid w:val="00FF50D3"/>
    <w:rsid w:val="00FF5324"/>
    <w:rsid w:val="00FF5464"/>
    <w:rsid w:val="00FF5762"/>
    <w:rsid w:val="00FF5943"/>
    <w:rsid w:val="00FF595B"/>
    <w:rsid w:val="00FF5A24"/>
    <w:rsid w:val="00FF5B12"/>
    <w:rsid w:val="00FF5D29"/>
    <w:rsid w:val="00FF5D83"/>
    <w:rsid w:val="00FF5E2C"/>
    <w:rsid w:val="00FF5EC5"/>
    <w:rsid w:val="00FF5F34"/>
    <w:rsid w:val="00FF6079"/>
    <w:rsid w:val="00FF613C"/>
    <w:rsid w:val="00FF621A"/>
    <w:rsid w:val="00FF6350"/>
    <w:rsid w:val="00FF655C"/>
    <w:rsid w:val="00FF660F"/>
    <w:rsid w:val="00FF6701"/>
    <w:rsid w:val="00FF68CB"/>
    <w:rsid w:val="00FF692E"/>
    <w:rsid w:val="00FF6A3B"/>
    <w:rsid w:val="00FF6A5B"/>
    <w:rsid w:val="00FF6AFB"/>
    <w:rsid w:val="00FF6C51"/>
    <w:rsid w:val="00FF6DF9"/>
    <w:rsid w:val="00FF6E3F"/>
    <w:rsid w:val="00FF7030"/>
    <w:rsid w:val="00FF745C"/>
    <w:rsid w:val="00FF74D3"/>
    <w:rsid w:val="00FF75BD"/>
    <w:rsid w:val="00FF7C12"/>
    <w:rsid w:val="00FF7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6E7C62A1"/>
  <w15:docId w15:val="{E301B906-D4D7-4590-BC66-8D46CD9EE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lsdException w:name="heading 8" w:uiPriority="0"/>
    <w:lsdException w:name="heading 9" w:uiPriority="0"/>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A6F46"/>
    <w:rPr>
      <w:sz w:val="24"/>
      <w:szCs w:val="24"/>
      <w:lang w:val="vi-VN"/>
    </w:rPr>
  </w:style>
  <w:style w:type="paragraph" w:styleId="Heading1">
    <w:name w:val="heading 1"/>
    <w:aliases w:val="A1"/>
    <w:basedOn w:val="Normal"/>
    <w:next w:val="Normal"/>
    <w:link w:val="Heading1Char"/>
    <w:autoRedefine/>
    <w:qFormat/>
    <w:rsid w:val="004F4B6B"/>
    <w:pPr>
      <w:keepNext/>
      <w:spacing w:before="45" w:after="45" w:line="288" w:lineRule="auto"/>
      <w:jc w:val="center"/>
      <w:outlineLvl w:val="0"/>
    </w:pPr>
    <w:rPr>
      <w:b/>
      <w:bCs/>
      <w:noProof/>
      <w:sz w:val="30"/>
      <w:szCs w:val="26"/>
    </w:rPr>
  </w:style>
  <w:style w:type="paragraph" w:styleId="Heading2">
    <w:name w:val="heading 2"/>
    <w:aliases w:val="A2"/>
    <w:basedOn w:val="Normal"/>
    <w:next w:val="Normal"/>
    <w:link w:val="Heading2Char"/>
    <w:autoRedefine/>
    <w:qFormat/>
    <w:rsid w:val="001455B2"/>
    <w:pPr>
      <w:keepNext/>
      <w:tabs>
        <w:tab w:val="left" w:pos="4253"/>
      </w:tabs>
      <w:spacing w:before="60" w:after="60" w:line="288" w:lineRule="auto"/>
      <w:jc w:val="both"/>
      <w:outlineLvl w:val="1"/>
    </w:pPr>
    <w:rPr>
      <w:b/>
      <w:bCs/>
      <w:sz w:val="26"/>
      <w:szCs w:val="26"/>
      <w:lang w:val="en-US"/>
    </w:rPr>
  </w:style>
  <w:style w:type="paragraph" w:styleId="Heading3">
    <w:name w:val="heading 3"/>
    <w:aliases w:val="A3"/>
    <w:basedOn w:val="Normal"/>
    <w:next w:val="Normal"/>
    <w:autoRedefine/>
    <w:qFormat/>
    <w:rsid w:val="008A0432"/>
    <w:pPr>
      <w:keepNext/>
      <w:spacing w:before="60" w:after="60" w:line="312" w:lineRule="auto"/>
      <w:jc w:val="both"/>
      <w:outlineLvl w:val="2"/>
    </w:pPr>
    <w:rPr>
      <w:b/>
      <w:bCs/>
      <w:i/>
      <w:color w:val="000000" w:themeColor="text1"/>
      <w:sz w:val="26"/>
      <w:szCs w:val="26"/>
      <w:lang w:eastAsia="vi-VN"/>
    </w:rPr>
  </w:style>
  <w:style w:type="paragraph" w:styleId="Heading4">
    <w:name w:val="heading 4"/>
    <w:aliases w:val="A 4"/>
    <w:basedOn w:val="Normal"/>
    <w:next w:val="Normal"/>
    <w:autoRedefine/>
    <w:qFormat/>
    <w:rsid w:val="008A0432"/>
    <w:pPr>
      <w:tabs>
        <w:tab w:val="left" w:pos="567"/>
      </w:tabs>
      <w:spacing w:before="60" w:after="60" w:line="288" w:lineRule="auto"/>
      <w:jc w:val="both"/>
      <w:outlineLvl w:val="3"/>
    </w:pPr>
    <w:rPr>
      <w:bCs/>
      <w:i/>
      <w:iCs/>
      <w:noProof/>
      <w:sz w:val="26"/>
      <w:szCs w:val="26"/>
      <w:lang w:val="nl-NL"/>
    </w:rPr>
  </w:style>
  <w:style w:type="paragraph" w:styleId="Heading5">
    <w:name w:val="heading 5"/>
    <w:basedOn w:val="Normal"/>
    <w:next w:val="Normal"/>
    <w:link w:val="Heading5Char"/>
    <w:qFormat/>
    <w:rsid w:val="00B2450E"/>
    <w:pPr>
      <w:keepNext/>
      <w:spacing w:before="60" w:after="60"/>
      <w:jc w:val="center"/>
      <w:outlineLvl w:val="4"/>
    </w:pPr>
    <w:rPr>
      <w:bCs/>
      <w:i/>
      <w:sz w:val="26"/>
    </w:rPr>
  </w:style>
  <w:style w:type="paragraph" w:styleId="Heading6">
    <w:name w:val="heading 6"/>
    <w:basedOn w:val="Normal"/>
    <w:next w:val="Normal"/>
    <w:link w:val="Heading6Char"/>
    <w:qFormat/>
    <w:rsid w:val="00306161"/>
    <w:pPr>
      <w:keepNext/>
      <w:spacing w:before="60" w:after="60"/>
      <w:jc w:val="center"/>
      <w:outlineLvl w:val="5"/>
    </w:pPr>
    <w:rPr>
      <w:bCs/>
      <w:i/>
      <w:sz w:val="26"/>
      <w:szCs w:val="26"/>
    </w:rPr>
  </w:style>
  <w:style w:type="paragraph" w:styleId="Heading7">
    <w:name w:val="heading 7"/>
    <w:basedOn w:val="Normal"/>
    <w:next w:val="Normal"/>
    <w:link w:val="Heading7Char"/>
    <w:rsid w:val="0078269A"/>
    <w:pPr>
      <w:keepNext/>
      <w:spacing w:before="40" w:after="40"/>
      <w:ind w:firstLine="720"/>
      <w:jc w:val="both"/>
      <w:outlineLvl w:val="6"/>
    </w:pPr>
    <w:rPr>
      <w:b/>
      <w:bCs/>
      <w:i/>
      <w:iCs/>
      <w:color w:val="0000CC"/>
      <w:sz w:val="26"/>
      <w:szCs w:val="26"/>
    </w:rPr>
  </w:style>
  <w:style w:type="paragraph" w:styleId="Heading8">
    <w:name w:val="heading 8"/>
    <w:basedOn w:val="Normal"/>
    <w:next w:val="Normal"/>
    <w:link w:val="Heading8Char"/>
    <w:rsid w:val="0078269A"/>
    <w:pPr>
      <w:keepNext/>
      <w:spacing w:before="60" w:after="60"/>
      <w:ind w:firstLine="720"/>
      <w:jc w:val="center"/>
      <w:outlineLvl w:val="7"/>
    </w:pPr>
    <w:rPr>
      <w:i/>
      <w:iCs/>
      <w:color w:val="0000CC"/>
      <w:sz w:val="26"/>
      <w:szCs w:val="26"/>
    </w:rPr>
  </w:style>
  <w:style w:type="paragraph" w:styleId="Heading9">
    <w:name w:val="heading 9"/>
    <w:basedOn w:val="Normal"/>
    <w:next w:val="Normal"/>
    <w:link w:val="Heading9Char"/>
    <w:rsid w:val="0078269A"/>
    <w:pPr>
      <w:keepNext/>
      <w:spacing w:line="264" w:lineRule="auto"/>
      <w:jc w:val="center"/>
      <w:outlineLvl w:val="8"/>
    </w:pPr>
    <w:rPr>
      <w:b/>
      <w:bCs/>
      <w:color w:val="0000CC"/>
      <w:spacing w:val="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1 Char"/>
    <w:link w:val="Heading1"/>
    <w:rsid w:val="004F4B6B"/>
    <w:rPr>
      <w:b/>
      <w:bCs/>
      <w:noProof/>
      <w:sz w:val="30"/>
      <w:szCs w:val="26"/>
      <w:lang w:val="vi-VN"/>
    </w:rPr>
  </w:style>
  <w:style w:type="character" w:customStyle="1" w:styleId="Heading2Char">
    <w:name w:val="Heading 2 Char"/>
    <w:aliases w:val="A2 Char"/>
    <w:link w:val="Heading2"/>
    <w:rsid w:val="001455B2"/>
    <w:rPr>
      <w:b/>
      <w:bCs/>
      <w:sz w:val="26"/>
      <w:szCs w:val="26"/>
    </w:rPr>
  </w:style>
  <w:style w:type="character" w:customStyle="1" w:styleId="Heading5Char">
    <w:name w:val="Heading 5 Char"/>
    <w:link w:val="Heading5"/>
    <w:rsid w:val="00B2450E"/>
    <w:rPr>
      <w:bCs/>
      <w:i/>
      <w:sz w:val="26"/>
      <w:szCs w:val="24"/>
      <w:lang w:val="vi-VN"/>
    </w:rPr>
  </w:style>
  <w:style w:type="character" w:customStyle="1" w:styleId="Heading6Char">
    <w:name w:val="Heading 6 Char"/>
    <w:link w:val="Heading6"/>
    <w:rsid w:val="00306161"/>
    <w:rPr>
      <w:bCs/>
      <w:i/>
      <w:sz w:val="26"/>
      <w:szCs w:val="26"/>
    </w:rPr>
  </w:style>
  <w:style w:type="character" w:customStyle="1" w:styleId="Heading7Char">
    <w:name w:val="Heading 7 Char"/>
    <w:link w:val="Heading7"/>
    <w:rsid w:val="00DF6237"/>
    <w:rPr>
      <w:b/>
      <w:bCs/>
      <w:i/>
      <w:iCs/>
      <w:sz w:val="26"/>
      <w:szCs w:val="26"/>
    </w:rPr>
  </w:style>
  <w:style w:type="character" w:customStyle="1" w:styleId="Heading8Char">
    <w:name w:val="Heading 8 Char"/>
    <w:link w:val="Heading8"/>
    <w:rsid w:val="00DF6237"/>
    <w:rPr>
      <w:i/>
      <w:iCs/>
      <w:sz w:val="26"/>
      <w:szCs w:val="26"/>
    </w:rPr>
  </w:style>
  <w:style w:type="character" w:customStyle="1" w:styleId="Heading9Char">
    <w:name w:val="Heading 9 Char"/>
    <w:link w:val="Heading9"/>
    <w:rsid w:val="00DF6237"/>
    <w:rPr>
      <w:b/>
      <w:bCs/>
      <w:spacing w:val="8"/>
      <w:sz w:val="36"/>
      <w:szCs w:val="36"/>
    </w:rPr>
  </w:style>
  <w:style w:type="paragraph" w:styleId="BodyTextIndent">
    <w:name w:val="Body Text Indent"/>
    <w:basedOn w:val="Normal"/>
    <w:link w:val="BodyTextIndentChar"/>
    <w:rsid w:val="0078269A"/>
    <w:pPr>
      <w:spacing w:before="240" w:after="240"/>
      <w:jc w:val="both"/>
    </w:pPr>
    <w:rPr>
      <w:b/>
      <w:bCs/>
      <w:color w:val="0000CC"/>
      <w:sz w:val="26"/>
    </w:rPr>
  </w:style>
  <w:style w:type="character" w:customStyle="1" w:styleId="BodyTextIndentChar">
    <w:name w:val="Body Text Indent Char"/>
    <w:link w:val="BodyTextIndent"/>
    <w:rsid w:val="00DF6237"/>
    <w:rPr>
      <w:b/>
      <w:bCs/>
      <w:sz w:val="24"/>
      <w:szCs w:val="24"/>
    </w:rPr>
  </w:style>
  <w:style w:type="paragraph" w:styleId="BodyText">
    <w:name w:val="Body Text"/>
    <w:basedOn w:val="Normal"/>
    <w:link w:val="BodyTextChar"/>
    <w:rsid w:val="0078269A"/>
    <w:pPr>
      <w:jc w:val="both"/>
    </w:pPr>
    <w:rPr>
      <w:color w:val="0000CC"/>
      <w:sz w:val="26"/>
    </w:rPr>
  </w:style>
  <w:style w:type="character" w:customStyle="1" w:styleId="BodyTextChar">
    <w:name w:val="Body Text Char"/>
    <w:link w:val="BodyText"/>
    <w:rsid w:val="00DF6237"/>
    <w:rPr>
      <w:sz w:val="24"/>
      <w:szCs w:val="24"/>
    </w:rPr>
  </w:style>
  <w:style w:type="paragraph" w:styleId="BodyText3">
    <w:name w:val="Body Text 3"/>
    <w:basedOn w:val="Normal"/>
    <w:link w:val="BodyText3Char"/>
    <w:rsid w:val="0078269A"/>
    <w:pPr>
      <w:jc w:val="both"/>
    </w:pPr>
    <w:rPr>
      <w:color w:val="0000CC"/>
      <w:sz w:val="26"/>
      <w:szCs w:val="26"/>
    </w:rPr>
  </w:style>
  <w:style w:type="character" w:customStyle="1" w:styleId="BodyText3Char">
    <w:name w:val="Body Text 3 Char"/>
    <w:link w:val="BodyText3"/>
    <w:rsid w:val="00DF6237"/>
    <w:rPr>
      <w:sz w:val="26"/>
      <w:szCs w:val="26"/>
    </w:rPr>
  </w:style>
  <w:style w:type="paragraph" w:styleId="BodyTextIndent2">
    <w:name w:val="Body Text Indent 2"/>
    <w:basedOn w:val="Normal"/>
    <w:link w:val="BodyTextIndent2Char"/>
    <w:rsid w:val="0078269A"/>
    <w:pPr>
      <w:spacing w:before="60" w:after="60"/>
      <w:ind w:firstLine="567"/>
      <w:jc w:val="both"/>
    </w:pPr>
    <w:rPr>
      <w:b/>
      <w:bCs/>
      <w:color w:val="0000CC"/>
      <w:sz w:val="26"/>
      <w:szCs w:val="26"/>
    </w:rPr>
  </w:style>
  <w:style w:type="character" w:customStyle="1" w:styleId="BodyTextIndent2Char">
    <w:name w:val="Body Text Indent 2 Char"/>
    <w:link w:val="BodyTextIndent2"/>
    <w:rsid w:val="00DF6237"/>
    <w:rPr>
      <w:b/>
      <w:bCs/>
      <w:sz w:val="26"/>
      <w:szCs w:val="26"/>
    </w:rPr>
  </w:style>
  <w:style w:type="paragraph" w:styleId="BodyTextIndent3">
    <w:name w:val="Body Text Indent 3"/>
    <w:aliases w:val=" Char Char Char"/>
    <w:basedOn w:val="Normal"/>
    <w:link w:val="BodyTextIndent3Char"/>
    <w:rsid w:val="0078269A"/>
    <w:pPr>
      <w:spacing w:before="60" w:after="60"/>
      <w:ind w:firstLine="567"/>
      <w:jc w:val="center"/>
    </w:pPr>
    <w:rPr>
      <w:b/>
      <w:bCs/>
      <w:color w:val="0000CC"/>
      <w:sz w:val="32"/>
      <w:szCs w:val="32"/>
    </w:rPr>
  </w:style>
  <w:style w:type="character" w:customStyle="1" w:styleId="BodyTextIndent3Char">
    <w:name w:val="Body Text Indent 3 Char"/>
    <w:aliases w:val=" Char Char Char Char"/>
    <w:link w:val="BodyTextIndent3"/>
    <w:rsid w:val="00DF6237"/>
    <w:rPr>
      <w:b/>
      <w:bCs/>
      <w:sz w:val="32"/>
      <w:szCs w:val="32"/>
    </w:rPr>
  </w:style>
  <w:style w:type="paragraph" w:styleId="Caption">
    <w:name w:val="caption"/>
    <w:aliases w:val="TABLE 1,Bảng,Bảng 3.,bảng,Caption Char1 Char,Caption Char Char Char,Caption Char Char Char Char Char Char Char Char,Caption Char Char Char Char Char Char1 Char Char,Char6 Char,Char6,Char2,Caption Char Char Char Char Char Char1 Char,Char Char21,N"/>
    <w:basedOn w:val="Normal"/>
    <w:next w:val="Normal"/>
    <w:link w:val="CaptionChar"/>
    <w:autoRedefine/>
    <w:qFormat/>
    <w:rsid w:val="00F73DD1"/>
    <w:pPr>
      <w:keepNext/>
      <w:spacing w:before="60" w:after="60"/>
      <w:jc w:val="center"/>
    </w:pPr>
    <w:rPr>
      <w:bCs/>
      <w:i/>
      <w:iCs/>
      <w:noProof/>
      <w:sz w:val="26"/>
      <w:szCs w:val="26"/>
      <w:lang w:val="en-US"/>
    </w:rPr>
  </w:style>
  <w:style w:type="character" w:customStyle="1" w:styleId="CaptionChar">
    <w:name w:val="Caption Char"/>
    <w:aliases w:val="TABLE 1 Char,Bảng Char,Bảng 3. Char,bảng Char,Caption Char1 Char Char,Caption Char Char Char Char,Caption Char Char Char Char Char Char Char Char Char,Caption Char Char Char Char Char Char1 Char Char Char,Char6 Char Char,Char6 Char1,N Char"/>
    <w:link w:val="Caption"/>
    <w:qFormat/>
    <w:rsid w:val="00F73DD1"/>
    <w:rPr>
      <w:bCs/>
      <w:i/>
      <w:iCs/>
      <w:noProof/>
      <w:sz w:val="26"/>
      <w:szCs w:val="26"/>
    </w:rPr>
  </w:style>
  <w:style w:type="character" w:styleId="PageNumber">
    <w:name w:val="page number"/>
    <w:basedOn w:val="DefaultParagraphFont"/>
    <w:qFormat/>
    <w:rsid w:val="0078269A"/>
  </w:style>
  <w:style w:type="paragraph" w:styleId="Footer">
    <w:name w:val="footer"/>
    <w:aliases w:val=" Char2,Footer-Even,Char21,Caption2,図番号"/>
    <w:basedOn w:val="Normal"/>
    <w:link w:val="FooterChar"/>
    <w:uiPriority w:val="99"/>
    <w:qFormat/>
    <w:rsid w:val="0078269A"/>
    <w:pPr>
      <w:tabs>
        <w:tab w:val="center" w:pos="4320"/>
        <w:tab w:val="right" w:pos="8640"/>
      </w:tabs>
    </w:pPr>
    <w:rPr>
      <w:color w:val="0000CC"/>
      <w:sz w:val="26"/>
    </w:rPr>
  </w:style>
  <w:style w:type="character" w:customStyle="1" w:styleId="FooterChar">
    <w:name w:val="Footer Char"/>
    <w:aliases w:val=" Char2 Char,Footer-Even Char,Char21 Char,Caption2 Char,図番号 Char"/>
    <w:link w:val="Footer"/>
    <w:uiPriority w:val="99"/>
    <w:qFormat/>
    <w:rsid w:val="00DF6237"/>
    <w:rPr>
      <w:sz w:val="24"/>
      <w:szCs w:val="24"/>
    </w:rPr>
  </w:style>
  <w:style w:type="paragraph" w:styleId="DocumentMap">
    <w:name w:val="Document Map"/>
    <w:basedOn w:val="Normal"/>
    <w:link w:val="DocumentMapChar"/>
    <w:rsid w:val="0078269A"/>
    <w:pPr>
      <w:shd w:val="clear" w:color="auto" w:fill="000080"/>
    </w:pPr>
    <w:rPr>
      <w:rFonts w:ascii="Tahoma" w:hAnsi="Tahoma" w:cs="Tahoma"/>
      <w:color w:val="0000CC"/>
      <w:sz w:val="26"/>
    </w:rPr>
  </w:style>
  <w:style w:type="character" w:customStyle="1" w:styleId="DocumentMapChar">
    <w:name w:val="Document Map Char"/>
    <w:link w:val="DocumentMap"/>
    <w:rsid w:val="00985EC0"/>
    <w:rPr>
      <w:rFonts w:ascii="Tahoma" w:hAnsi="Tahoma" w:cs="Tahoma"/>
      <w:sz w:val="26"/>
      <w:szCs w:val="24"/>
      <w:shd w:val="clear" w:color="auto" w:fill="000080"/>
    </w:rPr>
  </w:style>
  <w:style w:type="paragraph" w:styleId="ListBullet2">
    <w:name w:val="List Bullet 2"/>
    <w:basedOn w:val="Normal"/>
    <w:autoRedefine/>
    <w:rsid w:val="0078269A"/>
    <w:pPr>
      <w:tabs>
        <w:tab w:val="num" w:pos="720"/>
      </w:tabs>
      <w:ind w:left="720" w:hanging="360"/>
    </w:pPr>
    <w:rPr>
      <w:color w:val="0000CC"/>
      <w:sz w:val="26"/>
    </w:rPr>
  </w:style>
  <w:style w:type="paragraph" w:styleId="TOC1">
    <w:name w:val="toc 1"/>
    <w:aliases w:val="MỤC LỤC"/>
    <w:basedOn w:val="Normal"/>
    <w:next w:val="Normal"/>
    <w:autoRedefine/>
    <w:uiPriority w:val="39"/>
    <w:rsid w:val="00E41866"/>
    <w:pPr>
      <w:tabs>
        <w:tab w:val="right" w:leader="dot" w:pos="9360"/>
      </w:tabs>
      <w:spacing w:before="60" w:after="60" w:line="288" w:lineRule="auto"/>
      <w:jc w:val="both"/>
    </w:pPr>
    <w:rPr>
      <w:b/>
      <w:bCs/>
      <w:noProof/>
      <w:sz w:val="26"/>
      <w:szCs w:val="26"/>
    </w:rPr>
  </w:style>
  <w:style w:type="paragraph" w:styleId="ListContinue2">
    <w:name w:val="List Continue 2"/>
    <w:basedOn w:val="Normal"/>
    <w:rsid w:val="0078269A"/>
    <w:pPr>
      <w:spacing w:after="120"/>
      <w:ind w:left="720"/>
    </w:pPr>
    <w:rPr>
      <w:color w:val="0000CC"/>
      <w:sz w:val="26"/>
    </w:rPr>
  </w:style>
  <w:style w:type="paragraph" w:customStyle="1" w:styleId="xl39">
    <w:name w:val="xl39"/>
    <w:basedOn w:val="Normal"/>
    <w:rsid w:val="0078269A"/>
    <w:pPr>
      <w:spacing w:before="100" w:beforeAutospacing="1" w:after="100" w:afterAutospacing="1"/>
    </w:pPr>
    <w:rPr>
      <w:color w:val="0000CC"/>
      <w:sz w:val="26"/>
      <w:szCs w:val="26"/>
    </w:rPr>
  </w:style>
  <w:style w:type="character" w:customStyle="1" w:styleId="Heading4Char">
    <w:name w:val="Heading 4 Char"/>
    <w:aliases w:val="Char Char Char Char Char Char Char Char Char Char Char Char,heading4 Char"/>
    <w:rsid w:val="0078269A"/>
    <w:rPr>
      <w:rFonts w:ascii="Times New Roman" w:hAnsi="Times New Roman" w:cs="Times New Roman"/>
      <w:b/>
      <w:bCs/>
      <w:i/>
      <w:iCs/>
      <w:sz w:val="26"/>
      <w:szCs w:val="26"/>
      <w:lang w:val="en-US" w:eastAsia="en-US"/>
    </w:rPr>
  </w:style>
  <w:style w:type="character" w:customStyle="1" w:styleId="Heading3Char">
    <w:name w:val="Heading 3 Char"/>
    <w:aliases w:val="Heading 3 Char Char Char Char Char Char,Heading 3 Char Char Char Char Char1,Heading 3 Char1,Heading 3 Char Char1,Heading 3 Char Char Char Char Char Char2,Heading 3 Char Char Char Char2,Heading 3 Char Char,Heading 3 Char Char Char1"/>
    <w:rsid w:val="0078269A"/>
    <w:rPr>
      <w:rFonts w:ascii="Times New Roman" w:hAnsi="Times New Roman" w:cs="Times New Roman"/>
      <w:b/>
      <w:bCs/>
      <w:sz w:val="26"/>
      <w:szCs w:val="26"/>
      <w:lang w:val="en-US" w:eastAsia="en-US"/>
    </w:rPr>
  </w:style>
  <w:style w:type="paragraph" w:styleId="TOC2">
    <w:name w:val="toc 2"/>
    <w:basedOn w:val="Normal"/>
    <w:next w:val="Normal"/>
    <w:autoRedefine/>
    <w:uiPriority w:val="39"/>
    <w:rsid w:val="00E41866"/>
    <w:pPr>
      <w:tabs>
        <w:tab w:val="right" w:leader="dot" w:pos="9360"/>
      </w:tabs>
      <w:spacing w:before="60" w:after="60" w:line="288" w:lineRule="auto"/>
      <w:ind w:left="284"/>
      <w:jc w:val="both"/>
    </w:pPr>
    <w:rPr>
      <w:b/>
      <w:noProof/>
      <w:sz w:val="26"/>
      <w:szCs w:val="26"/>
    </w:rPr>
  </w:style>
  <w:style w:type="character" w:styleId="Hyperlink">
    <w:name w:val="Hyperlink"/>
    <w:uiPriority w:val="99"/>
    <w:rsid w:val="0078269A"/>
    <w:rPr>
      <w:color w:val="0000FF"/>
      <w:u w:val="single"/>
    </w:rPr>
  </w:style>
  <w:style w:type="paragraph" w:customStyle="1" w:styleId="xl35">
    <w:name w:val="xl35"/>
    <w:basedOn w:val="Normal"/>
    <w:rsid w:val="0078269A"/>
    <w:pPr>
      <w:pBdr>
        <w:bottom w:val="single" w:sz="4" w:space="0" w:color="auto"/>
        <w:right w:val="single" w:sz="4" w:space="0" w:color="auto"/>
      </w:pBdr>
      <w:spacing w:before="100" w:beforeAutospacing="1" w:after="100" w:afterAutospacing="1"/>
      <w:jc w:val="right"/>
      <w:textAlignment w:val="top"/>
    </w:pPr>
    <w:rPr>
      <w:color w:val="0000CC"/>
      <w:sz w:val="26"/>
      <w:szCs w:val="26"/>
    </w:rPr>
  </w:style>
  <w:style w:type="paragraph" w:styleId="Title">
    <w:name w:val="Title"/>
    <w:basedOn w:val="Normal"/>
    <w:link w:val="TitleChar"/>
    <w:qFormat/>
    <w:rsid w:val="0078269A"/>
    <w:pPr>
      <w:widowControl w:val="0"/>
      <w:spacing w:before="120" w:line="380" w:lineRule="auto"/>
      <w:jc w:val="center"/>
    </w:pPr>
    <w:rPr>
      <w:b/>
      <w:bCs/>
      <w:color w:val="0000CC"/>
      <w:sz w:val="32"/>
      <w:szCs w:val="32"/>
    </w:rPr>
  </w:style>
  <w:style w:type="character" w:customStyle="1" w:styleId="TitleChar">
    <w:name w:val="Title Char"/>
    <w:link w:val="Title"/>
    <w:rsid w:val="00DF6237"/>
    <w:rPr>
      <w:b/>
      <w:bCs/>
      <w:sz w:val="32"/>
      <w:szCs w:val="32"/>
    </w:rPr>
  </w:style>
  <w:style w:type="paragraph" w:styleId="Subtitle">
    <w:name w:val="Subtitle"/>
    <w:aliases w:val="bia"/>
    <w:basedOn w:val="Normal"/>
    <w:link w:val="SubtitleChar"/>
    <w:rsid w:val="0078269A"/>
    <w:pPr>
      <w:spacing w:before="60" w:after="60"/>
      <w:ind w:firstLine="720"/>
      <w:jc w:val="both"/>
    </w:pPr>
    <w:rPr>
      <w:b/>
      <w:bCs/>
      <w:i/>
      <w:iCs/>
      <w:color w:val="0000CC"/>
      <w:sz w:val="26"/>
      <w:szCs w:val="26"/>
    </w:rPr>
  </w:style>
  <w:style w:type="character" w:customStyle="1" w:styleId="SubtitleChar">
    <w:name w:val="Subtitle Char"/>
    <w:aliases w:val="bia Char"/>
    <w:link w:val="Subtitle"/>
    <w:rsid w:val="00DF6237"/>
    <w:rPr>
      <w:b/>
      <w:bCs/>
      <w:i/>
      <w:iCs/>
      <w:sz w:val="26"/>
      <w:szCs w:val="26"/>
    </w:rPr>
  </w:style>
  <w:style w:type="paragraph" w:customStyle="1" w:styleId="xl37">
    <w:name w:val="xl37"/>
    <w:basedOn w:val="Normal"/>
    <w:rsid w:val="0078269A"/>
    <w:pPr>
      <w:pBdr>
        <w:bottom w:val="single" w:sz="4" w:space="0" w:color="auto"/>
        <w:right w:val="single" w:sz="4" w:space="0" w:color="auto"/>
      </w:pBdr>
      <w:spacing w:before="100" w:beforeAutospacing="1" w:after="100" w:afterAutospacing="1"/>
      <w:jc w:val="center"/>
      <w:textAlignment w:val="top"/>
    </w:pPr>
    <w:rPr>
      <w:color w:val="0000CC"/>
      <w:sz w:val="26"/>
    </w:rPr>
  </w:style>
  <w:style w:type="character" w:styleId="FollowedHyperlink">
    <w:name w:val="FollowedHyperlink"/>
    <w:uiPriority w:val="99"/>
    <w:rsid w:val="0078269A"/>
    <w:rPr>
      <w:color w:val="800080"/>
      <w:u w:val="single"/>
    </w:rPr>
  </w:style>
  <w:style w:type="paragraph" w:styleId="TOC3">
    <w:name w:val="toc 3"/>
    <w:basedOn w:val="Normal"/>
    <w:next w:val="Normal"/>
    <w:autoRedefine/>
    <w:uiPriority w:val="39"/>
    <w:rsid w:val="004F4B6B"/>
    <w:pPr>
      <w:tabs>
        <w:tab w:val="right" w:leader="dot" w:pos="9360"/>
      </w:tabs>
      <w:ind w:left="567"/>
      <w:jc w:val="both"/>
    </w:pPr>
    <w:rPr>
      <w:b/>
      <w:i/>
      <w:iCs/>
      <w:noProof/>
      <w:sz w:val="26"/>
      <w:szCs w:val="26"/>
      <w:lang w:val="en-US"/>
    </w:rPr>
  </w:style>
  <w:style w:type="paragraph" w:styleId="TOC4">
    <w:name w:val="toc 4"/>
    <w:basedOn w:val="Normal"/>
    <w:next w:val="Normal"/>
    <w:autoRedefine/>
    <w:uiPriority w:val="39"/>
    <w:rsid w:val="00E41866"/>
    <w:pPr>
      <w:tabs>
        <w:tab w:val="right" w:leader="dot" w:pos="9062"/>
      </w:tabs>
      <w:spacing w:line="288" w:lineRule="auto"/>
      <w:ind w:left="851" w:firstLine="23"/>
      <w:jc w:val="both"/>
    </w:pPr>
    <w:rPr>
      <w:i/>
      <w:noProof/>
      <w:sz w:val="26"/>
      <w:szCs w:val="26"/>
      <w:lang w:val="en-US"/>
    </w:rPr>
  </w:style>
  <w:style w:type="paragraph" w:styleId="TOC5">
    <w:name w:val="toc 5"/>
    <w:basedOn w:val="Normal"/>
    <w:next w:val="Normal"/>
    <w:autoRedefine/>
    <w:uiPriority w:val="39"/>
    <w:rsid w:val="0078269A"/>
    <w:pPr>
      <w:ind w:left="960"/>
    </w:pPr>
    <w:rPr>
      <w:color w:val="0000CC"/>
      <w:sz w:val="18"/>
      <w:szCs w:val="18"/>
    </w:rPr>
  </w:style>
  <w:style w:type="paragraph" w:styleId="TOC6">
    <w:name w:val="toc 6"/>
    <w:basedOn w:val="Normal"/>
    <w:next w:val="Normal"/>
    <w:autoRedefine/>
    <w:uiPriority w:val="39"/>
    <w:rsid w:val="0078269A"/>
    <w:pPr>
      <w:ind w:left="1200"/>
    </w:pPr>
    <w:rPr>
      <w:color w:val="0000CC"/>
      <w:sz w:val="18"/>
      <w:szCs w:val="18"/>
    </w:rPr>
  </w:style>
  <w:style w:type="paragraph" w:styleId="TOC7">
    <w:name w:val="toc 7"/>
    <w:basedOn w:val="Normal"/>
    <w:next w:val="Normal"/>
    <w:autoRedefine/>
    <w:uiPriority w:val="39"/>
    <w:rsid w:val="0078269A"/>
    <w:pPr>
      <w:ind w:left="1440"/>
    </w:pPr>
    <w:rPr>
      <w:color w:val="0000CC"/>
      <w:sz w:val="18"/>
      <w:szCs w:val="18"/>
    </w:rPr>
  </w:style>
  <w:style w:type="paragraph" w:styleId="TOC8">
    <w:name w:val="toc 8"/>
    <w:basedOn w:val="Normal"/>
    <w:next w:val="Normal"/>
    <w:autoRedefine/>
    <w:uiPriority w:val="39"/>
    <w:rsid w:val="0078269A"/>
    <w:pPr>
      <w:ind w:left="1680"/>
    </w:pPr>
    <w:rPr>
      <w:color w:val="0000CC"/>
      <w:sz w:val="18"/>
      <w:szCs w:val="18"/>
    </w:rPr>
  </w:style>
  <w:style w:type="paragraph" w:styleId="TOC9">
    <w:name w:val="toc 9"/>
    <w:basedOn w:val="Normal"/>
    <w:next w:val="Normal"/>
    <w:autoRedefine/>
    <w:uiPriority w:val="39"/>
    <w:rsid w:val="0078269A"/>
    <w:pPr>
      <w:ind w:left="1920"/>
    </w:pPr>
    <w:rPr>
      <w:color w:val="0000CC"/>
      <w:sz w:val="18"/>
      <w:szCs w:val="18"/>
    </w:rPr>
  </w:style>
  <w:style w:type="paragraph" w:customStyle="1" w:styleId="Normal1">
    <w:name w:val="Normal1"/>
    <w:basedOn w:val="Normal"/>
    <w:rsid w:val="0078269A"/>
    <w:pPr>
      <w:widowControl w:val="0"/>
      <w:spacing w:before="120"/>
      <w:jc w:val="both"/>
    </w:pPr>
    <w:rPr>
      <w:color w:val="000000"/>
      <w:sz w:val="26"/>
    </w:rPr>
  </w:style>
  <w:style w:type="table" w:styleId="TableGrid">
    <w:name w:val="Table Grid"/>
    <w:aliases w:val="Hoang Van,Hoang Van1,Hoang Van2,Hoang Van3,Hoang Van4,Hoang Van5,Hoang Van6,Hoang Van7,Hoang Van11,Hoang Van21,Hoang Van31,Hoang Van41,Hoang Van51,Hoang Van61,Hoang Van8,Hoang Van12,Hoang Van22,Hoang Van32,Hoang Van42,Hoang Van9,Hoang Van10"/>
    <w:basedOn w:val="TableNormal"/>
    <w:qFormat/>
    <w:rsid w:val="007826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
    <w:name w:val="font1"/>
    <w:basedOn w:val="Normal"/>
    <w:rsid w:val="0078269A"/>
    <w:pPr>
      <w:spacing w:before="100" w:beforeAutospacing="1" w:after="100" w:afterAutospacing="1"/>
    </w:pPr>
    <w:rPr>
      <w:rFonts w:ascii="Arial" w:hAnsi="Arial" w:cs="Arial"/>
      <w:color w:val="0000CC"/>
      <w:sz w:val="20"/>
      <w:szCs w:val="20"/>
    </w:rPr>
  </w:style>
  <w:style w:type="paragraph" w:customStyle="1" w:styleId="font5">
    <w:name w:val="font5"/>
    <w:basedOn w:val="Normal"/>
    <w:rsid w:val="0078269A"/>
    <w:pPr>
      <w:spacing w:before="100" w:beforeAutospacing="1" w:after="100" w:afterAutospacing="1"/>
    </w:pPr>
    <w:rPr>
      <w:color w:val="0000CC"/>
      <w:sz w:val="26"/>
    </w:rPr>
  </w:style>
  <w:style w:type="paragraph" w:customStyle="1" w:styleId="xl24">
    <w:name w:val="xl24"/>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26"/>
    </w:rPr>
  </w:style>
  <w:style w:type="paragraph" w:customStyle="1" w:styleId="xl25">
    <w:name w:val="xl25"/>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CC"/>
      <w:sz w:val="26"/>
    </w:rPr>
  </w:style>
  <w:style w:type="paragraph" w:customStyle="1" w:styleId="xl26">
    <w:name w:val="xl26"/>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CC"/>
      <w:sz w:val="26"/>
    </w:rPr>
  </w:style>
  <w:style w:type="paragraph" w:customStyle="1" w:styleId="xl27">
    <w:name w:val="xl27"/>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CC"/>
      <w:sz w:val="26"/>
    </w:rPr>
  </w:style>
  <w:style w:type="paragraph" w:customStyle="1" w:styleId="xl28">
    <w:name w:val="xl28"/>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29">
    <w:name w:val="xl29"/>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CC"/>
      <w:sz w:val="26"/>
    </w:rPr>
  </w:style>
  <w:style w:type="paragraph" w:customStyle="1" w:styleId="xl30">
    <w:name w:val="xl30"/>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31">
    <w:name w:val="xl31"/>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26"/>
    </w:rPr>
  </w:style>
  <w:style w:type="paragraph" w:customStyle="1" w:styleId="xl32">
    <w:name w:val="xl32"/>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33">
    <w:name w:val="xl33"/>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FF"/>
      <w:sz w:val="26"/>
      <w:szCs w:val="26"/>
    </w:rPr>
  </w:style>
  <w:style w:type="paragraph" w:customStyle="1" w:styleId="xl34">
    <w:name w:val="xl34"/>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FF"/>
      <w:sz w:val="26"/>
      <w:szCs w:val="26"/>
    </w:rPr>
  </w:style>
  <w:style w:type="paragraph" w:customStyle="1" w:styleId="xl36">
    <w:name w:val="xl36"/>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38">
    <w:name w:val="xl38"/>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0">
    <w:name w:val="xl40"/>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rPr>
  </w:style>
  <w:style w:type="paragraph" w:customStyle="1" w:styleId="xl41">
    <w:name w:val="xl41"/>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CC"/>
      <w:sz w:val="26"/>
    </w:rPr>
  </w:style>
  <w:style w:type="paragraph" w:customStyle="1" w:styleId="xl42">
    <w:name w:val="xl42"/>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3">
    <w:name w:val="xl43"/>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CC"/>
      <w:sz w:val="26"/>
    </w:rPr>
  </w:style>
  <w:style w:type="paragraph" w:customStyle="1" w:styleId="xl44">
    <w:name w:val="xl44"/>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5">
    <w:name w:val="xl45"/>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6"/>
      <w:szCs w:val="26"/>
    </w:rPr>
  </w:style>
  <w:style w:type="paragraph" w:customStyle="1" w:styleId="xl46">
    <w:name w:val="xl46"/>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CC"/>
      <w:sz w:val="26"/>
    </w:rPr>
  </w:style>
  <w:style w:type="paragraph" w:customStyle="1" w:styleId="xl47">
    <w:name w:val="xl47"/>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CC"/>
      <w:sz w:val="26"/>
    </w:rPr>
  </w:style>
  <w:style w:type="paragraph" w:customStyle="1" w:styleId="xl48">
    <w:name w:val="xl48"/>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0000CC"/>
      <w:sz w:val="26"/>
    </w:rPr>
  </w:style>
  <w:style w:type="paragraph" w:customStyle="1" w:styleId="xl49">
    <w:name w:val="xl49"/>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color w:val="0000CC"/>
      <w:sz w:val="26"/>
    </w:rPr>
  </w:style>
  <w:style w:type="paragraph" w:customStyle="1" w:styleId="xl50">
    <w:name w:val="xl50"/>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color w:val="0000CC"/>
      <w:sz w:val="26"/>
    </w:rPr>
  </w:style>
  <w:style w:type="paragraph" w:customStyle="1" w:styleId="xl51">
    <w:name w:val="xl51"/>
    <w:basedOn w:val="Normal"/>
    <w:rsid w:val="0078269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CC"/>
      <w:sz w:val="26"/>
      <w:u w:val="single"/>
    </w:rPr>
  </w:style>
  <w:style w:type="paragraph" w:customStyle="1" w:styleId="xl52">
    <w:name w:val="xl52"/>
    <w:basedOn w:val="Normal"/>
    <w:rsid w:val="0078269A"/>
    <w:pPr>
      <w:pBdr>
        <w:top w:val="single" w:sz="4" w:space="0" w:color="auto"/>
        <w:left w:val="single" w:sz="4" w:space="0" w:color="auto"/>
        <w:bottom w:val="single" w:sz="4" w:space="0" w:color="auto"/>
      </w:pBdr>
      <w:spacing w:before="100" w:beforeAutospacing="1" w:after="100" w:afterAutospacing="1"/>
      <w:textAlignment w:val="center"/>
    </w:pPr>
    <w:rPr>
      <w:b/>
      <w:bCs/>
      <w:i/>
      <w:iCs/>
      <w:color w:val="0000CC"/>
      <w:sz w:val="26"/>
    </w:rPr>
  </w:style>
  <w:style w:type="paragraph" w:customStyle="1" w:styleId="xl53">
    <w:name w:val="xl53"/>
    <w:basedOn w:val="Normal"/>
    <w:rsid w:val="0078269A"/>
    <w:pPr>
      <w:pBdr>
        <w:top w:val="single" w:sz="4" w:space="0" w:color="auto"/>
        <w:bottom w:val="single" w:sz="4" w:space="0" w:color="auto"/>
      </w:pBdr>
      <w:spacing w:before="100" w:beforeAutospacing="1" w:after="100" w:afterAutospacing="1"/>
      <w:textAlignment w:val="center"/>
    </w:pPr>
    <w:rPr>
      <w:b/>
      <w:bCs/>
      <w:i/>
      <w:iCs/>
      <w:color w:val="0000CC"/>
      <w:sz w:val="26"/>
    </w:rPr>
  </w:style>
  <w:style w:type="paragraph" w:customStyle="1" w:styleId="xl54">
    <w:name w:val="xl54"/>
    <w:basedOn w:val="Normal"/>
    <w:rsid w:val="0078269A"/>
    <w:pPr>
      <w:pBdr>
        <w:top w:val="single" w:sz="4" w:space="0" w:color="auto"/>
        <w:bottom w:val="single" w:sz="4" w:space="0" w:color="auto"/>
        <w:right w:val="single" w:sz="4" w:space="0" w:color="auto"/>
      </w:pBdr>
      <w:spacing w:before="100" w:beforeAutospacing="1" w:after="100" w:afterAutospacing="1"/>
      <w:textAlignment w:val="center"/>
    </w:pPr>
    <w:rPr>
      <w:b/>
      <w:bCs/>
      <w:i/>
      <w:iCs/>
      <w:color w:val="0000CC"/>
      <w:sz w:val="26"/>
    </w:rPr>
  </w:style>
  <w:style w:type="paragraph" w:customStyle="1" w:styleId="StylebangAutoBefore0ptAfter0pt">
    <w:name w:val="Style bang + Auto Before:  0 pt After:  0 pt"/>
    <w:basedOn w:val="bang"/>
    <w:rsid w:val="008051BB"/>
    <w:rPr>
      <w:color w:val="auto"/>
      <w:szCs w:val="20"/>
    </w:rPr>
  </w:style>
  <w:style w:type="paragraph" w:styleId="Index1">
    <w:name w:val="index 1"/>
    <w:basedOn w:val="Normal"/>
    <w:next w:val="Normal"/>
    <w:autoRedefine/>
    <w:rsid w:val="0078269A"/>
    <w:pPr>
      <w:ind w:left="260" w:hanging="260"/>
    </w:pPr>
    <w:rPr>
      <w:color w:val="0000CC"/>
      <w:sz w:val="20"/>
      <w:szCs w:val="20"/>
    </w:rPr>
  </w:style>
  <w:style w:type="paragraph" w:styleId="TableofFigures">
    <w:name w:val="table of figures"/>
    <w:basedOn w:val="Normal"/>
    <w:next w:val="Normal"/>
    <w:uiPriority w:val="99"/>
    <w:rsid w:val="00EB4346"/>
    <w:pPr>
      <w:spacing w:before="60" w:after="60"/>
      <w:jc w:val="both"/>
    </w:pPr>
    <w:rPr>
      <w:sz w:val="26"/>
      <w:szCs w:val="20"/>
    </w:rPr>
  </w:style>
  <w:style w:type="character" w:customStyle="1" w:styleId="Heading2CharChar">
    <w:name w:val="Heading 2 Char Char"/>
    <w:rsid w:val="0078269A"/>
    <w:rPr>
      <w:rFonts w:ascii="Times New Roman" w:hAnsi="Times New Roman" w:cs="Times New Roman"/>
      <w:b/>
      <w:bCs/>
      <w:sz w:val="26"/>
      <w:szCs w:val="26"/>
      <w:lang w:val="en-US" w:eastAsia="en-US"/>
    </w:rPr>
  </w:style>
  <w:style w:type="paragraph" w:customStyle="1" w:styleId="xl59">
    <w:name w:val="xl59"/>
    <w:basedOn w:val="Normal"/>
    <w:rsid w:val="0078269A"/>
    <w:pPr>
      <w:pBdr>
        <w:left w:val="single" w:sz="4" w:space="0" w:color="auto"/>
        <w:bottom w:val="single" w:sz="4" w:space="0" w:color="auto"/>
        <w:right w:val="single" w:sz="4" w:space="0" w:color="auto"/>
      </w:pBdr>
      <w:spacing w:before="100" w:beforeAutospacing="1" w:after="100" w:afterAutospacing="1"/>
    </w:pPr>
    <w:rPr>
      <w:b/>
      <w:bCs/>
      <w:color w:val="0000CC"/>
      <w:sz w:val="22"/>
      <w:szCs w:val="22"/>
    </w:rPr>
  </w:style>
  <w:style w:type="paragraph" w:styleId="PlainText">
    <w:name w:val="Plain Text"/>
    <w:basedOn w:val="Normal"/>
    <w:link w:val="PlainTextChar"/>
    <w:rsid w:val="0078269A"/>
    <w:rPr>
      <w:rFonts w:ascii="Courier New" w:hAnsi="Courier New" w:cs="Courier New"/>
      <w:color w:val="0000CC"/>
      <w:sz w:val="20"/>
      <w:szCs w:val="20"/>
    </w:rPr>
  </w:style>
  <w:style w:type="character" w:customStyle="1" w:styleId="PlainTextChar">
    <w:name w:val="Plain Text Char"/>
    <w:link w:val="PlainText"/>
    <w:rsid w:val="00DF6237"/>
    <w:rPr>
      <w:rFonts w:ascii="Courier New" w:hAnsi="Courier New" w:cs="Courier New"/>
    </w:rPr>
  </w:style>
  <w:style w:type="paragraph" w:customStyle="1" w:styleId="StyleCaption14ptChar">
    <w:name w:val="Style Caption + 14 pt Char"/>
    <w:basedOn w:val="Caption"/>
    <w:link w:val="StyleCaption14ptCharChar"/>
    <w:qFormat/>
    <w:rsid w:val="0078269A"/>
    <w:rPr>
      <w:bCs w:val="0"/>
      <w:iCs w:val="0"/>
    </w:rPr>
  </w:style>
  <w:style w:type="character" w:customStyle="1" w:styleId="StyleCaption14ptCharChar">
    <w:name w:val="Style Caption + 14 pt Char Char"/>
    <w:link w:val="StyleCaption14ptChar"/>
    <w:qFormat/>
    <w:rsid w:val="0078269A"/>
    <w:rPr>
      <w:i/>
      <w:iCs/>
      <w:sz w:val="28"/>
      <w:szCs w:val="26"/>
      <w:lang w:val="en-US" w:eastAsia="en-US" w:bidi="ar-SA"/>
    </w:rPr>
  </w:style>
  <w:style w:type="character" w:customStyle="1" w:styleId="Char1">
    <w:name w:val="Char1"/>
    <w:rsid w:val="0087627A"/>
    <w:rPr>
      <w:i/>
      <w:iCs/>
      <w:sz w:val="28"/>
      <w:szCs w:val="26"/>
      <w:lang w:val="en-US" w:eastAsia="en-US" w:bidi="ar-SA"/>
    </w:rPr>
  </w:style>
  <w:style w:type="paragraph" w:customStyle="1" w:styleId="NormalJustif">
    <w:name w:val="Normal+Justif"/>
    <w:basedOn w:val="Normal"/>
    <w:qFormat/>
    <w:rsid w:val="001E43E2"/>
    <w:rPr>
      <w:rFonts w:ascii="VNI-Times" w:hAnsi="VNI-Times"/>
      <w:color w:val="0000CC"/>
      <w:sz w:val="26"/>
    </w:rPr>
  </w:style>
  <w:style w:type="paragraph" w:styleId="ListParagraph">
    <w:name w:val="List Paragraph"/>
    <w:aliases w:val="3.gach dau dong,Noi dung bang,DANH MỤC BẢNG,chu trong hinh,hd3,List Paragraph1,H1,tieu de phu 1,LIST1,1LU2,A4,Picture,pic,Cấp 2. In thường đậm,Nội dung,muc,ND bang,List Paragraph2,DANH MỤC HÌNH,List Paragraph11,bullet,Gạch đầu dòng,đoạn"/>
    <w:basedOn w:val="Normal"/>
    <w:link w:val="ListParagraphChar"/>
    <w:uiPriority w:val="1"/>
    <w:qFormat/>
    <w:rsid w:val="00B14ADB"/>
    <w:pPr>
      <w:ind w:left="720"/>
      <w:contextualSpacing/>
    </w:pPr>
    <w:rPr>
      <w:color w:val="0000CC"/>
      <w:sz w:val="20"/>
      <w:szCs w:val="20"/>
    </w:rPr>
  </w:style>
  <w:style w:type="character" w:customStyle="1" w:styleId="Heading1Char1">
    <w:name w:val="Heading 1 Char1"/>
    <w:aliases w:val="Heading 1 Char Char Char Char Char1,Heading 1 Char Char Char Char Char Char,Heading 1 Char Char Char Char Char11,Heading 1 Char Char Char Char Char Char2"/>
    <w:rsid w:val="00DF6237"/>
    <w:rPr>
      <w:rFonts w:ascii="VNI-Times" w:eastAsia="Times New Roman" w:hAnsi="VNI-Times" w:cs="Times New Roman"/>
      <w:b/>
      <w:bCs/>
      <w:color w:val="003366"/>
      <w:sz w:val="30"/>
      <w:szCs w:val="32"/>
    </w:rPr>
  </w:style>
  <w:style w:type="paragraph" w:styleId="BodyText2">
    <w:name w:val="Body Text 2"/>
    <w:basedOn w:val="Normal"/>
    <w:link w:val="BodyText2Char"/>
    <w:rsid w:val="00F74B59"/>
    <w:pPr>
      <w:spacing w:after="120" w:line="480" w:lineRule="auto"/>
    </w:pPr>
    <w:rPr>
      <w:color w:val="0000CC"/>
      <w:sz w:val="26"/>
    </w:rPr>
  </w:style>
  <w:style w:type="character" w:customStyle="1" w:styleId="BodyText2Char">
    <w:name w:val="Body Text 2 Char"/>
    <w:link w:val="BodyText2"/>
    <w:rsid w:val="00DF6237"/>
    <w:rPr>
      <w:sz w:val="24"/>
      <w:szCs w:val="24"/>
    </w:rPr>
  </w:style>
  <w:style w:type="paragraph" w:styleId="NormalWeb">
    <w:name w:val="Normal (Web)"/>
    <w:aliases w:val="Normal (Web) Char Char Char,Normal (Web) Char Char"/>
    <w:basedOn w:val="Normal"/>
    <w:link w:val="NormalWebChar"/>
    <w:uiPriority w:val="99"/>
    <w:unhideWhenUsed/>
    <w:qFormat/>
    <w:rsid w:val="00A03966"/>
    <w:pPr>
      <w:spacing w:before="100" w:beforeAutospacing="1" w:after="100" w:afterAutospacing="1"/>
    </w:pPr>
    <w:rPr>
      <w:color w:val="0000CC"/>
      <w:sz w:val="26"/>
    </w:rPr>
  </w:style>
  <w:style w:type="paragraph" w:customStyle="1" w:styleId="font0">
    <w:name w:val="font0"/>
    <w:basedOn w:val="Normal"/>
    <w:rsid w:val="00DF6237"/>
    <w:pPr>
      <w:spacing w:before="100" w:beforeAutospacing="1" w:after="100" w:afterAutospacing="1"/>
      <w:ind w:left="403"/>
    </w:pPr>
    <w:rPr>
      <w:rFonts w:ascii="Arial" w:eastAsia="Arial Unicode MS" w:hAnsi="Arial" w:cs="Arial"/>
      <w:color w:val="0000CC"/>
      <w:sz w:val="20"/>
      <w:szCs w:val="20"/>
    </w:rPr>
  </w:style>
  <w:style w:type="paragraph" w:customStyle="1" w:styleId="xl22">
    <w:name w:val="xl2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b/>
      <w:bCs/>
      <w:color w:val="0000CC"/>
      <w:sz w:val="26"/>
    </w:rPr>
  </w:style>
  <w:style w:type="paragraph" w:customStyle="1" w:styleId="xl23">
    <w:name w:val="xl23"/>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color w:val="0000CC"/>
      <w:sz w:val="26"/>
    </w:rPr>
  </w:style>
  <w:style w:type="paragraph" w:customStyle="1" w:styleId="xl55">
    <w:name w:val="xl55"/>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b/>
      <w:bCs/>
      <w:color w:val="0000CC"/>
      <w:sz w:val="26"/>
    </w:rPr>
  </w:style>
  <w:style w:type="paragraph" w:customStyle="1" w:styleId="xl56">
    <w:name w:val="xl56"/>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pPr>
    <w:rPr>
      <w:rFonts w:ascii="Arial" w:eastAsia="Arial Unicode MS" w:hAnsi="Arial" w:cs="Arial"/>
      <w:b/>
      <w:bCs/>
      <w:color w:val="0000CC"/>
      <w:sz w:val="26"/>
    </w:rPr>
  </w:style>
  <w:style w:type="paragraph" w:customStyle="1" w:styleId="xl57">
    <w:name w:val="xl57"/>
    <w:basedOn w:val="Normal"/>
    <w:rsid w:val="00DF6237"/>
    <w:pPr>
      <w:pBdr>
        <w:top w:val="single" w:sz="8" w:space="0" w:color="auto"/>
        <w:left w:val="single" w:sz="4" w:space="0" w:color="auto"/>
        <w:bottom w:val="single" w:sz="4" w:space="0" w:color="auto"/>
        <w:right w:val="single" w:sz="8" w:space="0" w:color="auto"/>
      </w:pBdr>
      <w:spacing w:before="100" w:beforeAutospacing="1" w:after="100" w:afterAutospacing="1"/>
      <w:ind w:left="403"/>
    </w:pPr>
    <w:rPr>
      <w:rFonts w:ascii="Arial" w:eastAsia="Arial Unicode MS" w:hAnsi="Arial" w:cs="Arial"/>
      <w:b/>
      <w:bCs/>
      <w:color w:val="0000CC"/>
      <w:sz w:val="26"/>
    </w:rPr>
  </w:style>
  <w:style w:type="paragraph" w:customStyle="1" w:styleId="font6">
    <w:name w:val="font6"/>
    <w:basedOn w:val="Normal"/>
    <w:rsid w:val="00DF6237"/>
    <w:pPr>
      <w:spacing w:before="100" w:beforeAutospacing="1" w:after="100" w:afterAutospacing="1"/>
      <w:ind w:left="403"/>
    </w:pPr>
    <w:rPr>
      <w:rFonts w:ascii="Arial" w:eastAsia="Arial Unicode MS" w:hAnsi="Arial" w:cs="Arial"/>
      <w:color w:val="0000CC"/>
      <w:sz w:val="20"/>
      <w:szCs w:val="20"/>
    </w:rPr>
  </w:style>
  <w:style w:type="paragraph" w:customStyle="1" w:styleId="font7">
    <w:name w:val="font7"/>
    <w:basedOn w:val="Normal"/>
    <w:rsid w:val="00DF6237"/>
    <w:pPr>
      <w:spacing w:before="100" w:beforeAutospacing="1" w:after="100" w:afterAutospacing="1"/>
      <w:ind w:left="403"/>
    </w:pPr>
    <w:rPr>
      <w:rFonts w:ascii="VNI-Times" w:eastAsia="Arial Unicode MS" w:hAnsi="VNI-Times" w:cs="Arial Unicode MS"/>
      <w:i/>
      <w:iCs/>
      <w:color w:val="0000CC"/>
      <w:sz w:val="26"/>
      <w:szCs w:val="26"/>
    </w:rPr>
  </w:style>
  <w:style w:type="paragraph" w:customStyle="1" w:styleId="font8">
    <w:name w:val="font8"/>
    <w:basedOn w:val="Normal"/>
    <w:rsid w:val="00DF6237"/>
    <w:pPr>
      <w:spacing w:before="100" w:beforeAutospacing="1" w:after="100" w:afterAutospacing="1"/>
      <w:ind w:left="403"/>
    </w:pPr>
    <w:rPr>
      <w:rFonts w:ascii="VNI-Times" w:eastAsia="Arial Unicode MS" w:hAnsi="VNI-Times" w:cs="Arial Unicode MS"/>
      <w:color w:val="0000CC"/>
      <w:sz w:val="26"/>
      <w:szCs w:val="26"/>
    </w:rPr>
  </w:style>
  <w:style w:type="paragraph" w:customStyle="1" w:styleId="font9">
    <w:name w:val="font9"/>
    <w:basedOn w:val="Normal"/>
    <w:rsid w:val="00DF6237"/>
    <w:pPr>
      <w:spacing w:before="100" w:beforeAutospacing="1" w:after="100" w:afterAutospacing="1"/>
      <w:ind w:left="403"/>
    </w:pPr>
    <w:rPr>
      <w:rFonts w:ascii="VNI-Times" w:hAnsi="VNI-Times"/>
      <w:b/>
      <w:bCs/>
      <w:color w:val="0000CC"/>
      <w:sz w:val="20"/>
      <w:szCs w:val="20"/>
    </w:rPr>
  </w:style>
  <w:style w:type="paragraph" w:customStyle="1" w:styleId="font10">
    <w:name w:val="font10"/>
    <w:basedOn w:val="Normal"/>
    <w:rsid w:val="00DF6237"/>
    <w:pPr>
      <w:spacing w:before="100" w:beforeAutospacing="1" w:after="100" w:afterAutospacing="1"/>
      <w:ind w:left="403"/>
    </w:pPr>
    <w:rPr>
      <w:rFonts w:ascii="Symbol" w:eastAsia="Arial Unicode MS" w:hAnsi="Symbol" w:cs="Arial Unicode MS"/>
      <w:color w:val="0000CC"/>
      <w:sz w:val="18"/>
      <w:szCs w:val="18"/>
    </w:rPr>
  </w:style>
  <w:style w:type="paragraph" w:customStyle="1" w:styleId="font11">
    <w:name w:val="font11"/>
    <w:basedOn w:val="Normal"/>
    <w:rsid w:val="00DF6237"/>
    <w:pPr>
      <w:spacing w:before="100" w:beforeAutospacing="1" w:after="100" w:afterAutospacing="1"/>
      <w:ind w:left="403"/>
    </w:pPr>
    <w:rPr>
      <w:rFonts w:ascii="Symbol" w:eastAsia="Arial Unicode MS" w:hAnsi="Symbol" w:cs="Arial Unicode MS"/>
      <w:color w:val="0000CC"/>
      <w:sz w:val="26"/>
      <w:szCs w:val="26"/>
    </w:rPr>
  </w:style>
  <w:style w:type="paragraph" w:customStyle="1" w:styleId="xl58">
    <w:name w:val="xl5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pPr>
    <w:rPr>
      <w:rFonts w:ascii="VNI-Helve-Condense" w:eastAsia="Arial Unicode MS" w:hAnsi="VNI-Helve-Condense" w:cs="Arial Unicode MS"/>
      <w:color w:val="0000CC"/>
      <w:sz w:val="18"/>
      <w:szCs w:val="18"/>
    </w:rPr>
  </w:style>
  <w:style w:type="paragraph" w:customStyle="1" w:styleId="xl60">
    <w:name w:val="xl60"/>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1">
    <w:name w:val="xl61"/>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2">
    <w:name w:val="xl6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3">
    <w:name w:val="xl63"/>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4">
    <w:name w:val="xl64"/>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Symbol" w:eastAsia="Arial Unicode MS" w:hAnsi="Symbol" w:cs="Arial Unicode MS"/>
      <w:color w:val="0000CC"/>
      <w:sz w:val="26"/>
    </w:rPr>
  </w:style>
  <w:style w:type="paragraph" w:customStyle="1" w:styleId="xl65">
    <w:name w:val="xl65"/>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Symbol" w:eastAsia="Arial Unicode MS" w:hAnsi="Symbol" w:cs="Arial Unicode MS"/>
      <w:color w:val="0000CC"/>
      <w:sz w:val="26"/>
    </w:rPr>
  </w:style>
  <w:style w:type="paragraph" w:customStyle="1" w:styleId="xl66">
    <w:name w:val="xl66"/>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Symbol" w:eastAsia="Arial Unicode MS" w:hAnsi="Symbol" w:cs="Arial Unicode MS"/>
      <w:color w:val="0000CC"/>
      <w:sz w:val="28"/>
      <w:szCs w:val="28"/>
    </w:rPr>
  </w:style>
  <w:style w:type="paragraph" w:customStyle="1" w:styleId="xl67">
    <w:name w:val="xl67"/>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VNI-Helve-Condense" w:eastAsia="Arial Unicode MS" w:hAnsi="VNI-Helve-Condense" w:cs="Arial Unicode MS"/>
      <w:color w:val="0000CC"/>
      <w:sz w:val="26"/>
    </w:rPr>
  </w:style>
  <w:style w:type="paragraph" w:customStyle="1" w:styleId="xl68">
    <w:name w:val="xl6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69">
    <w:name w:val="xl69"/>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Symbol" w:eastAsia="Arial Unicode MS" w:hAnsi="Symbol" w:cs="Arial Unicode MS"/>
      <w:color w:val="0000CC"/>
      <w:sz w:val="26"/>
    </w:rPr>
  </w:style>
  <w:style w:type="paragraph" w:customStyle="1" w:styleId="xl70">
    <w:name w:val="xl70"/>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center"/>
    </w:pPr>
    <w:rPr>
      <w:rFonts w:ascii="VNI-Helve-Condense" w:eastAsia="Arial Unicode MS" w:hAnsi="VNI-Helve-Condense" w:cs="Arial Unicode MS"/>
      <w:color w:val="0000CC"/>
      <w:sz w:val="18"/>
      <w:szCs w:val="18"/>
    </w:rPr>
  </w:style>
  <w:style w:type="paragraph" w:customStyle="1" w:styleId="xl71">
    <w:name w:val="xl71"/>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VNI-Helve-Condense" w:eastAsia="Arial Unicode MS" w:hAnsi="VNI-Helve-Condense" w:cs="Arial Unicode MS"/>
      <w:color w:val="0000CC"/>
      <w:sz w:val="26"/>
    </w:rPr>
  </w:style>
  <w:style w:type="paragraph" w:customStyle="1" w:styleId="xl72">
    <w:name w:val="xl7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textAlignment w:val="top"/>
    </w:pPr>
    <w:rPr>
      <w:rFonts w:ascii="VNI-Helve-Condense" w:eastAsia="Arial Unicode MS" w:hAnsi="VNI-Helve-Condense" w:cs="Arial Unicode MS"/>
      <w:color w:val="0000CC"/>
      <w:sz w:val="28"/>
      <w:szCs w:val="28"/>
    </w:rPr>
  </w:style>
  <w:style w:type="paragraph" w:customStyle="1" w:styleId="xl73">
    <w:name w:val="xl73"/>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VNI-Helve-Condense" w:eastAsia="Arial Unicode MS" w:hAnsi="VNI-Helve-Condense" w:cs="Arial Unicode MS"/>
      <w:color w:val="0000CC"/>
      <w:sz w:val="26"/>
    </w:rPr>
  </w:style>
  <w:style w:type="paragraph" w:styleId="CommentText">
    <w:name w:val="annotation text"/>
    <w:basedOn w:val="Normal"/>
    <w:link w:val="CommentTextChar"/>
    <w:uiPriority w:val="99"/>
    <w:rsid w:val="00DF6237"/>
    <w:pPr>
      <w:ind w:left="403"/>
    </w:pPr>
    <w:rPr>
      <w:rFonts w:ascii="VNI-Times" w:hAnsi="VNI-Times"/>
      <w:color w:val="0000CC"/>
      <w:sz w:val="20"/>
    </w:rPr>
  </w:style>
  <w:style w:type="character" w:customStyle="1" w:styleId="CommentTextChar">
    <w:name w:val="Comment Text Char"/>
    <w:link w:val="CommentText"/>
    <w:uiPriority w:val="99"/>
    <w:rsid w:val="00DF6237"/>
    <w:rPr>
      <w:rFonts w:ascii="VNI-Times" w:hAnsi="VNI-Times"/>
      <w:szCs w:val="24"/>
    </w:rPr>
  </w:style>
  <w:style w:type="paragraph" w:customStyle="1" w:styleId="xl74">
    <w:name w:val="xl74"/>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right"/>
    </w:pPr>
    <w:rPr>
      <w:b/>
      <w:bCs/>
      <w:color w:val="0000CC"/>
      <w:sz w:val="22"/>
      <w:szCs w:val="22"/>
    </w:rPr>
  </w:style>
  <w:style w:type="paragraph" w:customStyle="1" w:styleId="xl75">
    <w:name w:val="xl75"/>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right"/>
    </w:pPr>
    <w:rPr>
      <w:rFonts w:ascii="VNI-Helve-Condense" w:hAnsi="VNI-Helve-Condense"/>
      <w:b/>
      <w:bCs/>
      <w:color w:val="0000CC"/>
      <w:sz w:val="22"/>
      <w:szCs w:val="22"/>
    </w:rPr>
  </w:style>
  <w:style w:type="paragraph" w:customStyle="1" w:styleId="xl76">
    <w:name w:val="xl76"/>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77">
    <w:name w:val="xl77"/>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78">
    <w:name w:val="xl78"/>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79">
    <w:name w:val="xl79"/>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80">
    <w:name w:val="xl80"/>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81">
    <w:name w:val="xl81"/>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82">
    <w:name w:val="xl82"/>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83">
    <w:name w:val="xl83"/>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color w:val="0000CC"/>
      <w:sz w:val="22"/>
      <w:szCs w:val="22"/>
    </w:rPr>
  </w:style>
  <w:style w:type="paragraph" w:customStyle="1" w:styleId="xl84">
    <w:name w:val="xl84"/>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color w:val="0000CC"/>
      <w:sz w:val="22"/>
      <w:szCs w:val="22"/>
    </w:rPr>
  </w:style>
  <w:style w:type="paragraph" w:customStyle="1" w:styleId="xl85">
    <w:name w:val="xl85"/>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color w:val="0000CC"/>
      <w:sz w:val="22"/>
      <w:szCs w:val="22"/>
    </w:rPr>
  </w:style>
  <w:style w:type="paragraph" w:customStyle="1" w:styleId="xl86">
    <w:name w:val="xl86"/>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right"/>
    </w:pPr>
    <w:rPr>
      <w:color w:val="0000CC"/>
      <w:sz w:val="22"/>
      <w:szCs w:val="22"/>
    </w:rPr>
  </w:style>
  <w:style w:type="paragraph" w:customStyle="1" w:styleId="xl87">
    <w:name w:val="xl87"/>
    <w:basedOn w:val="Normal"/>
    <w:rsid w:val="00DF6237"/>
    <w:pPr>
      <w:pBdr>
        <w:top w:val="single" w:sz="8"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88">
    <w:name w:val="xl8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89">
    <w:name w:val="xl89"/>
    <w:basedOn w:val="Normal"/>
    <w:rsid w:val="00DF6237"/>
    <w:pPr>
      <w:pBdr>
        <w:top w:val="single" w:sz="4" w:space="0" w:color="auto"/>
        <w:left w:val="single" w:sz="4" w:space="0" w:color="auto"/>
        <w:bottom w:val="single" w:sz="8" w:space="0" w:color="auto"/>
        <w:right w:val="single" w:sz="4" w:space="0" w:color="auto"/>
      </w:pBdr>
      <w:spacing w:before="100" w:beforeAutospacing="1" w:after="100" w:afterAutospacing="1"/>
      <w:ind w:left="403"/>
      <w:jc w:val="center"/>
    </w:pPr>
    <w:rPr>
      <w:b/>
      <w:bCs/>
      <w:color w:val="0000CC"/>
      <w:sz w:val="22"/>
      <w:szCs w:val="22"/>
    </w:rPr>
  </w:style>
  <w:style w:type="paragraph" w:customStyle="1" w:styleId="xl90">
    <w:name w:val="xl90"/>
    <w:basedOn w:val="Normal"/>
    <w:rsid w:val="00DF6237"/>
    <w:pPr>
      <w:pBdr>
        <w:top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91">
    <w:name w:val="xl91"/>
    <w:basedOn w:val="Normal"/>
    <w:rsid w:val="00DF6237"/>
    <w:pPr>
      <w:pBdr>
        <w:top w:val="single" w:sz="4" w:space="0" w:color="auto"/>
        <w:bottom w:val="single" w:sz="8" w:space="0" w:color="auto"/>
        <w:right w:val="single" w:sz="4" w:space="0" w:color="auto"/>
      </w:pBdr>
      <w:spacing w:before="100" w:beforeAutospacing="1" w:after="100" w:afterAutospacing="1"/>
      <w:ind w:left="403"/>
      <w:jc w:val="right"/>
    </w:pPr>
    <w:rPr>
      <w:rFonts w:ascii="VNI-Helve-Condense" w:hAnsi="VNI-Helve-Condense"/>
      <w:b/>
      <w:bCs/>
      <w:color w:val="0000CC"/>
      <w:sz w:val="22"/>
      <w:szCs w:val="22"/>
    </w:rPr>
  </w:style>
  <w:style w:type="paragraph" w:customStyle="1" w:styleId="xl92">
    <w:name w:val="xl92"/>
    <w:basedOn w:val="Normal"/>
    <w:rsid w:val="00DF6237"/>
    <w:pPr>
      <w:pBdr>
        <w:top w:val="single" w:sz="8"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93">
    <w:name w:val="xl93"/>
    <w:basedOn w:val="Normal"/>
    <w:rsid w:val="00DF6237"/>
    <w:pPr>
      <w:pBdr>
        <w:top w:val="single" w:sz="4" w:space="0" w:color="auto"/>
        <w:bottom w:val="single" w:sz="4" w:space="0" w:color="auto"/>
        <w:right w:val="single" w:sz="4" w:space="0" w:color="auto"/>
      </w:pBdr>
      <w:spacing w:before="100" w:beforeAutospacing="1" w:after="100" w:afterAutospacing="1"/>
      <w:ind w:left="403"/>
      <w:jc w:val="right"/>
    </w:pPr>
    <w:rPr>
      <w:rFonts w:ascii=".VnTime" w:hAnsi=".VnTime"/>
      <w:color w:val="0000CC"/>
      <w:sz w:val="22"/>
      <w:szCs w:val="22"/>
    </w:rPr>
  </w:style>
  <w:style w:type="paragraph" w:customStyle="1" w:styleId="xl94">
    <w:name w:val="xl94"/>
    <w:basedOn w:val="Normal"/>
    <w:rsid w:val="00DF6237"/>
    <w:pPr>
      <w:pBdr>
        <w:top w:val="single" w:sz="4" w:space="0" w:color="auto"/>
        <w:bottom w:val="single" w:sz="8" w:space="0" w:color="auto"/>
        <w:right w:val="single" w:sz="4" w:space="0" w:color="auto"/>
      </w:pBdr>
      <w:spacing w:before="100" w:beforeAutospacing="1" w:after="100" w:afterAutospacing="1"/>
      <w:ind w:left="403"/>
      <w:jc w:val="right"/>
    </w:pPr>
    <w:rPr>
      <w:rFonts w:ascii="VNI-Helve-Condense" w:hAnsi="VNI-Helve-Condense"/>
      <w:color w:val="0000CC"/>
      <w:sz w:val="22"/>
      <w:szCs w:val="22"/>
    </w:rPr>
  </w:style>
  <w:style w:type="paragraph" w:customStyle="1" w:styleId="xl95">
    <w:name w:val="xl95"/>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96">
    <w:name w:val="xl96"/>
    <w:basedOn w:val="Normal"/>
    <w:rsid w:val="00DF6237"/>
    <w:pPr>
      <w:pBdr>
        <w:top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97">
    <w:name w:val="xl97"/>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pPr>
    <w:rPr>
      <w:rFonts w:ascii=".VnTime" w:hAnsi=".VnTime"/>
      <w:color w:val="0000CC"/>
      <w:sz w:val="22"/>
      <w:szCs w:val="22"/>
    </w:rPr>
  </w:style>
  <w:style w:type="paragraph" w:customStyle="1" w:styleId="xl98">
    <w:name w:val="xl98"/>
    <w:basedOn w:val="Normal"/>
    <w:rsid w:val="00DF6237"/>
    <w:pPr>
      <w:pBdr>
        <w:top w:val="single" w:sz="4" w:space="0" w:color="auto"/>
        <w:left w:val="single" w:sz="4" w:space="0" w:color="auto"/>
        <w:bottom w:val="single" w:sz="4" w:space="0" w:color="auto"/>
        <w:right w:val="single" w:sz="4" w:space="0" w:color="auto"/>
      </w:pBdr>
      <w:spacing w:before="100" w:beforeAutospacing="1" w:after="100" w:afterAutospacing="1"/>
      <w:ind w:left="403"/>
      <w:jc w:val="center"/>
    </w:pPr>
    <w:rPr>
      <w:color w:val="FF0000"/>
      <w:sz w:val="22"/>
      <w:szCs w:val="22"/>
    </w:rPr>
  </w:style>
  <w:style w:type="paragraph" w:customStyle="1" w:styleId="xl99">
    <w:name w:val="xl99"/>
    <w:basedOn w:val="Normal"/>
    <w:rsid w:val="00DF6237"/>
    <w:pPr>
      <w:pBdr>
        <w:top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0">
    <w:name w:val="xl100"/>
    <w:basedOn w:val="Normal"/>
    <w:rsid w:val="00DF6237"/>
    <w:pPr>
      <w:pBdr>
        <w:top w:val="single" w:sz="4" w:space="0" w:color="auto"/>
        <w:left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101">
    <w:name w:val="xl101"/>
    <w:basedOn w:val="Normal"/>
    <w:rsid w:val="00DF6237"/>
    <w:pPr>
      <w:pBdr>
        <w:top w:val="single" w:sz="4" w:space="0" w:color="auto"/>
        <w:left w:val="single" w:sz="4" w:space="0" w:color="auto"/>
        <w:bottom w:val="single" w:sz="4" w:space="0" w:color="auto"/>
      </w:pBdr>
      <w:spacing w:before="100" w:beforeAutospacing="1" w:after="100" w:afterAutospacing="1"/>
      <w:ind w:left="403"/>
      <w:jc w:val="center"/>
    </w:pPr>
    <w:rPr>
      <w:color w:val="0000CC"/>
      <w:sz w:val="22"/>
      <w:szCs w:val="22"/>
    </w:rPr>
  </w:style>
  <w:style w:type="paragraph" w:customStyle="1" w:styleId="xl102">
    <w:name w:val="xl102"/>
    <w:basedOn w:val="Normal"/>
    <w:rsid w:val="00DF6237"/>
    <w:pPr>
      <w:pBdr>
        <w:top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3">
    <w:name w:val="xl103"/>
    <w:basedOn w:val="Normal"/>
    <w:rsid w:val="00DF6237"/>
    <w:pPr>
      <w:pBdr>
        <w:top w:val="single" w:sz="4" w:space="0" w:color="auto"/>
        <w:left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4">
    <w:name w:val="xl104"/>
    <w:basedOn w:val="Normal"/>
    <w:rsid w:val="00DF6237"/>
    <w:pPr>
      <w:pBdr>
        <w:left w:val="single" w:sz="4" w:space="0" w:color="auto"/>
        <w:bottom w:val="single" w:sz="4" w:space="0" w:color="auto"/>
        <w:right w:val="single" w:sz="4" w:space="0" w:color="auto"/>
      </w:pBdr>
      <w:spacing w:before="100" w:beforeAutospacing="1" w:after="100" w:afterAutospacing="1"/>
      <w:ind w:left="403"/>
      <w:jc w:val="center"/>
    </w:pPr>
    <w:rPr>
      <w:color w:val="0000CC"/>
      <w:sz w:val="22"/>
      <w:szCs w:val="22"/>
    </w:rPr>
  </w:style>
  <w:style w:type="paragraph" w:customStyle="1" w:styleId="xl105">
    <w:name w:val="xl105"/>
    <w:basedOn w:val="Normal"/>
    <w:rsid w:val="00DF6237"/>
    <w:pPr>
      <w:pBdr>
        <w:top w:val="single" w:sz="4" w:space="0" w:color="auto"/>
        <w:left w:val="single" w:sz="4" w:space="0" w:color="auto"/>
        <w:bottom w:val="single" w:sz="4" w:space="0" w:color="auto"/>
      </w:pBdr>
      <w:spacing w:before="100" w:beforeAutospacing="1" w:after="100" w:afterAutospacing="1"/>
      <w:ind w:left="403"/>
      <w:jc w:val="center"/>
    </w:pPr>
    <w:rPr>
      <w:color w:val="0000CC"/>
      <w:sz w:val="22"/>
      <w:szCs w:val="22"/>
    </w:rPr>
  </w:style>
  <w:style w:type="paragraph" w:customStyle="1" w:styleId="xl106">
    <w:name w:val="xl106"/>
    <w:basedOn w:val="Normal"/>
    <w:rsid w:val="00DF6237"/>
    <w:pPr>
      <w:pBdr>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107">
    <w:name w:val="xl107"/>
    <w:basedOn w:val="Normal"/>
    <w:rsid w:val="00DF6237"/>
    <w:pPr>
      <w:pBdr>
        <w:top w:val="single" w:sz="4" w:space="0" w:color="auto"/>
        <w:left w:val="single" w:sz="4" w:space="0" w:color="auto"/>
        <w:right w:val="single" w:sz="4" w:space="0" w:color="auto"/>
      </w:pBdr>
      <w:spacing w:before="100" w:beforeAutospacing="1" w:after="100" w:afterAutospacing="1"/>
      <w:ind w:left="403"/>
      <w:jc w:val="right"/>
    </w:pPr>
    <w:rPr>
      <w:color w:val="0000CC"/>
      <w:sz w:val="22"/>
      <w:szCs w:val="22"/>
    </w:rPr>
  </w:style>
  <w:style w:type="paragraph" w:customStyle="1" w:styleId="xl108">
    <w:name w:val="xl108"/>
    <w:basedOn w:val="Normal"/>
    <w:rsid w:val="00DF6237"/>
    <w:pPr>
      <w:pBdr>
        <w:left w:val="single" w:sz="4" w:space="0" w:color="auto"/>
        <w:bottom w:val="single" w:sz="4" w:space="0" w:color="auto"/>
        <w:right w:val="single" w:sz="4" w:space="0" w:color="auto"/>
      </w:pBdr>
      <w:spacing w:before="100" w:beforeAutospacing="1" w:after="100" w:afterAutospacing="1"/>
      <w:ind w:left="403"/>
      <w:jc w:val="right"/>
    </w:pPr>
    <w:rPr>
      <w:color w:val="0000CC"/>
      <w:sz w:val="22"/>
      <w:szCs w:val="22"/>
    </w:rPr>
  </w:style>
  <w:style w:type="paragraph" w:styleId="BalloonText">
    <w:name w:val="Balloon Text"/>
    <w:aliases w:val=" Char"/>
    <w:basedOn w:val="Normal"/>
    <w:link w:val="BalloonTextChar"/>
    <w:unhideWhenUsed/>
    <w:rsid w:val="00DF6237"/>
    <w:pPr>
      <w:ind w:left="403"/>
    </w:pPr>
    <w:rPr>
      <w:rFonts w:ascii="Tahoma" w:hAnsi="Tahoma" w:cs="Tahoma"/>
      <w:color w:val="0000CC"/>
      <w:sz w:val="16"/>
      <w:szCs w:val="16"/>
    </w:rPr>
  </w:style>
  <w:style w:type="character" w:customStyle="1" w:styleId="BalloonTextChar">
    <w:name w:val="Balloon Text Char"/>
    <w:aliases w:val=" Char Char"/>
    <w:link w:val="BalloonText"/>
    <w:rsid w:val="00DF6237"/>
    <w:rPr>
      <w:rFonts w:ascii="Tahoma" w:hAnsi="Tahoma" w:cs="Tahoma"/>
      <w:sz w:val="16"/>
      <w:szCs w:val="16"/>
    </w:rPr>
  </w:style>
  <w:style w:type="paragraph" w:styleId="ListBullet">
    <w:name w:val="List Bullet"/>
    <w:basedOn w:val="Normal"/>
    <w:autoRedefine/>
    <w:rsid w:val="00DF6237"/>
    <w:pPr>
      <w:tabs>
        <w:tab w:val="num" w:pos="4140"/>
      </w:tabs>
      <w:ind w:left="4140" w:hanging="360"/>
      <w:jc w:val="both"/>
    </w:pPr>
    <w:rPr>
      <w:rFonts w:ascii="VNI-Times" w:hAnsi="VNI-Times"/>
      <w:color w:val="0000CC"/>
      <w:sz w:val="26"/>
      <w:szCs w:val="20"/>
    </w:rPr>
  </w:style>
  <w:style w:type="paragraph" w:styleId="BlockText">
    <w:name w:val="Block Text"/>
    <w:basedOn w:val="Normal"/>
    <w:rsid w:val="00DF6237"/>
    <w:pPr>
      <w:ind w:left="300" w:right="27"/>
      <w:jc w:val="both"/>
    </w:pPr>
    <w:rPr>
      <w:rFonts w:ascii="VNI-Times" w:hAnsi="VNI-Times"/>
      <w:color w:val="0000CC"/>
      <w:sz w:val="28"/>
      <w:szCs w:val="20"/>
    </w:rPr>
  </w:style>
  <w:style w:type="paragraph" w:styleId="Revision">
    <w:name w:val="Revision"/>
    <w:hidden/>
    <w:uiPriority w:val="99"/>
    <w:semiHidden/>
    <w:rsid w:val="00DF6237"/>
    <w:pPr>
      <w:ind w:left="403"/>
    </w:pPr>
    <w:rPr>
      <w:color w:val="0000CC"/>
    </w:rPr>
  </w:style>
  <w:style w:type="paragraph" w:customStyle="1" w:styleId="Style1">
    <w:name w:val="Style1"/>
    <w:basedOn w:val="Normal"/>
    <w:link w:val="Style1Char"/>
    <w:qFormat/>
    <w:rsid w:val="00E44C1E"/>
    <w:pPr>
      <w:suppressLineNumbers/>
      <w:jc w:val="both"/>
    </w:pPr>
    <w:rPr>
      <w:rFonts w:ascii="VNI-Times" w:hAnsi="VNI-Times"/>
      <w:color w:val="0000CC"/>
      <w:sz w:val="26"/>
      <w:szCs w:val="20"/>
    </w:rPr>
  </w:style>
  <w:style w:type="character" w:styleId="Strong">
    <w:name w:val="Strong"/>
    <w:uiPriority w:val="22"/>
    <w:qFormat/>
    <w:rsid w:val="00172DD0"/>
    <w:rPr>
      <w:b/>
      <w:bCs/>
    </w:rPr>
  </w:style>
  <w:style w:type="character" w:customStyle="1" w:styleId="textbox">
    <w:name w:val="text_box"/>
    <w:basedOn w:val="DefaultParagraphFont"/>
    <w:rsid w:val="00420D1C"/>
  </w:style>
  <w:style w:type="paragraph" w:customStyle="1" w:styleId="StyleCaptionVNI-Times">
    <w:name w:val="Style Caption + VNI-Times"/>
    <w:basedOn w:val="Caption"/>
    <w:rsid w:val="00FD126C"/>
    <w:rPr>
      <w:rFonts w:ascii="VNI-Times" w:hAnsi="VNI-Times"/>
    </w:rPr>
  </w:style>
  <w:style w:type="character" w:styleId="PlaceholderText">
    <w:name w:val="Placeholder Text"/>
    <w:uiPriority w:val="99"/>
    <w:semiHidden/>
    <w:rsid w:val="00E32CD0"/>
    <w:rPr>
      <w:color w:val="808080"/>
    </w:rPr>
  </w:style>
  <w:style w:type="paragraph" w:customStyle="1" w:styleId="Heading30">
    <w:name w:val="Heading3"/>
    <w:basedOn w:val="Normal"/>
    <w:uiPriority w:val="99"/>
    <w:rsid w:val="009339ED"/>
    <w:pPr>
      <w:widowControl w:val="0"/>
      <w:suppressAutoHyphens/>
      <w:autoSpaceDE w:val="0"/>
      <w:autoSpaceDN w:val="0"/>
      <w:adjustRightInd w:val="0"/>
      <w:spacing w:after="120"/>
      <w:ind w:firstLine="709"/>
      <w:jc w:val="both"/>
    </w:pPr>
    <w:rPr>
      <w:b/>
      <w:bCs/>
      <w:color w:val="000000"/>
      <w:sz w:val="26"/>
      <w:szCs w:val="26"/>
      <w:u w:color="000000"/>
    </w:rPr>
  </w:style>
  <w:style w:type="paragraph" w:customStyle="1" w:styleId="BodyText0">
    <w:name w:val="BodyText"/>
    <w:basedOn w:val="Normal"/>
    <w:uiPriority w:val="99"/>
    <w:rsid w:val="009339ED"/>
    <w:pPr>
      <w:widowControl w:val="0"/>
      <w:suppressAutoHyphens/>
      <w:autoSpaceDE w:val="0"/>
      <w:autoSpaceDN w:val="0"/>
      <w:adjustRightInd w:val="0"/>
      <w:ind w:firstLine="12"/>
      <w:jc w:val="both"/>
    </w:pPr>
    <w:rPr>
      <w:color w:val="000000"/>
      <w:sz w:val="26"/>
      <w:u w:color="000000"/>
    </w:rPr>
  </w:style>
  <w:style w:type="paragraph" w:customStyle="1" w:styleId="TableNormal0">
    <w:name w:val="TableNormal"/>
    <w:basedOn w:val="Normal"/>
    <w:uiPriority w:val="99"/>
    <w:rsid w:val="00EA00E4"/>
    <w:pPr>
      <w:widowControl w:val="0"/>
      <w:suppressAutoHyphens/>
      <w:autoSpaceDE w:val="0"/>
      <w:autoSpaceDN w:val="0"/>
      <w:adjustRightInd w:val="0"/>
      <w:ind w:firstLine="12"/>
      <w:jc w:val="both"/>
    </w:pPr>
    <w:rPr>
      <w:color w:val="000000"/>
      <w:sz w:val="26"/>
      <w:u w:color="000000"/>
    </w:rPr>
  </w:style>
  <w:style w:type="paragraph" w:customStyle="1" w:styleId="Heading20">
    <w:name w:val="Heading2"/>
    <w:basedOn w:val="Normal"/>
    <w:uiPriority w:val="99"/>
    <w:rsid w:val="00675F63"/>
    <w:pPr>
      <w:widowControl w:val="0"/>
      <w:suppressAutoHyphens/>
      <w:autoSpaceDE w:val="0"/>
      <w:autoSpaceDN w:val="0"/>
      <w:adjustRightInd w:val="0"/>
      <w:spacing w:before="120" w:after="120" w:line="360" w:lineRule="atLeast"/>
      <w:ind w:firstLine="12"/>
      <w:jc w:val="both"/>
    </w:pPr>
    <w:rPr>
      <w:b/>
      <w:bCs/>
      <w:color w:val="FF00FF"/>
      <w:sz w:val="26"/>
      <w:szCs w:val="26"/>
      <w:u w:color="000000"/>
    </w:rPr>
  </w:style>
  <w:style w:type="paragraph" w:customStyle="1" w:styleId="BodyTextIndent0">
    <w:name w:val="BodyTextIndent"/>
    <w:basedOn w:val="Normal"/>
    <w:uiPriority w:val="99"/>
    <w:rsid w:val="00675F63"/>
    <w:pPr>
      <w:widowControl w:val="0"/>
      <w:suppressAutoHyphens/>
      <w:autoSpaceDE w:val="0"/>
      <w:autoSpaceDN w:val="0"/>
      <w:adjustRightInd w:val="0"/>
      <w:spacing w:before="240" w:after="240"/>
      <w:ind w:firstLine="12"/>
      <w:jc w:val="both"/>
    </w:pPr>
    <w:rPr>
      <w:b/>
      <w:bCs/>
      <w:color w:val="000000"/>
      <w:sz w:val="26"/>
      <w:u w:color="000000"/>
    </w:rPr>
  </w:style>
  <w:style w:type="paragraph" w:customStyle="1" w:styleId="StyleFirstline127cm1">
    <w:name w:val="Style First line:  127 cm1"/>
    <w:basedOn w:val="Normal"/>
    <w:link w:val="StyleFirstline127cm1Char"/>
    <w:rsid w:val="00B17E81"/>
    <w:pPr>
      <w:spacing w:before="60" w:after="60"/>
      <w:ind w:firstLine="720"/>
      <w:jc w:val="both"/>
    </w:pPr>
    <w:rPr>
      <w:noProof/>
      <w:color w:val="0000CC"/>
      <w:sz w:val="28"/>
      <w:szCs w:val="28"/>
    </w:rPr>
  </w:style>
  <w:style w:type="character" w:customStyle="1" w:styleId="CaptionChar1">
    <w:name w:val="Caption Char1"/>
    <w:aliases w:val="Char Char,Caption Char1 Char Char1 Char Char,Caption Char Char Char Char1 Char Char,Caption Char1 Char Char Char Char Char,Caption Char Char Char Char Char Char Char,Caption Char Char,Bảng Char1,Bảng 3. Char1, Char Char2,Caption1 Char"/>
    <w:rsid w:val="001D16C5"/>
    <w:rPr>
      <w:b/>
      <w:bCs/>
      <w:sz w:val="24"/>
      <w:szCs w:val="24"/>
      <w:u w:val="single"/>
      <w:lang w:val="en-US" w:eastAsia="en-US" w:bidi="ar-SA"/>
    </w:rPr>
  </w:style>
  <w:style w:type="paragraph" w:styleId="TOCHeading">
    <w:name w:val="TOC Heading"/>
    <w:basedOn w:val="Heading1"/>
    <w:next w:val="Normal"/>
    <w:uiPriority w:val="39"/>
    <w:unhideWhenUsed/>
    <w:qFormat/>
    <w:rsid w:val="00150994"/>
    <w:pPr>
      <w:keepLines/>
      <w:spacing w:before="480" w:after="0"/>
      <w:jc w:val="left"/>
      <w:outlineLvl w:val="9"/>
    </w:pPr>
    <w:rPr>
      <w:rFonts w:ascii="Cambria" w:hAnsi="Cambria"/>
      <w:color w:val="365F91"/>
    </w:rPr>
  </w:style>
  <w:style w:type="paragraph" w:customStyle="1" w:styleId="StyleFirstline127cm">
    <w:name w:val="Style First line:  127 cm"/>
    <w:basedOn w:val="Normal"/>
    <w:rsid w:val="00736C2C"/>
    <w:pPr>
      <w:spacing w:before="40" w:after="40"/>
      <w:ind w:firstLine="720"/>
      <w:jc w:val="both"/>
    </w:pPr>
    <w:rPr>
      <w:rFonts w:ascii="VNI-Times" w:hAnsi="VNI-Times"/>
      <w:color w:val="0000CC"/>
      <w:sz w:val="26"/>
      <w:szCs w:val="20"/>
    </w:rPr>
  </w:style>
  <w:style w:type="paragraph" w:customStyle="1" w:styleId="StyleHeading3Blue">
    <w:name w:val="Style Heading 3 + Blue"/>
    <w:basedOn w:val="Heading3"/>
    <w:link w:val="StyleHeading3BlueChar"/>
    <w:autoRedefine/>
    <w:rsid w:val="00985EC0"/>
    <w:pPr>
      <w:spacing w:before="120"/>
    </w:pPr>
    <w:rPr>
      <w:rFonts w:eastAsia="VNI-Times"/>
      <w:caps/>
      <w:noProof/>
      <w:color w:val="auto"/>
    </w:rPr>
  </w:style>
  <w:style w:type="character" w:customStyle="1" w:styleId="StyleHeading3BlueChar">
    <w:name w:val="Style Heading 3 + Blue Char"/>
    <w:link w:val="StyleHeading3Blue"/>
    <w:rsid w:val="00985EC0"/>
    <w:rPr>
      <w:rFonts w:eastAsia="VNI-Times"/>
      <w:b/>
      <w:bCs/>
      <w:caps/>
      <w:noProof/>
      <w:sz w:val="26"/>
      <w:szCs w:val="26"/>
    </w:rPr>
  </w:style>
  <w:style w:type="paragraph" w:customStyle="1" w:styleId="StyleHeading5Auto">
    <w:name w:val="Style Heading 5 + Auto"/>
    <w:basedOn w:val="Heading5"/>
    <w:link w:val="StyleHeading5AutoChar"/>
    <w:autoRedefine/>
    <w:rsid w:val="00985EC0"/>
    <w:pPr>
      <w:spacing w:before="20" w:after="20"/>
      <w:ind w:firstLine="709"/>
      <w:jc w:val="both"/>
    </w:pPr>
    <w:rPr>
      <w:b/>
      <w:bCs w:val="0"/>
      <w:iCs/>
      <w:noProof/>
      <w:szCs w:val="28"/>
    </w:rPr>
  </w:style>
  <w:style w:type="character" w:customStyle="1" w:styleId="StyleHeading5AutoChar">
    <w:name w:val="Style Heading 5 + Auto Char"/>
    <w:link w:val="StyleHeading5Auto"/>
    <w:rsid w:val="00985EC0"/>
    <w:rPr>
      <w:b/>
      <w:i/>
      <w:iCs/>
      <w:noProof/>
      <w:sz w:val="26"/>
      <w:szCs w:val="28"/>
    </w:rPr>
  </w:style>
  <w:style w:type="paragraph" w:customStyle="1" w:styleId="StyleHeading1Blue">
    <w:name w:val="Style Heading 1 + Blue"/>
    <w:basedOn w:val="Heading1"/>
    <w:autoRedefine/>
    <w:rsid w:val="00985EC0"/>
    <w:pPr>
      <w:spacing w:before="20" w:after="320"/>
      <w:ind w:firstLine="709"/>
    </w:pPr>
    <w:rPr>
      <w:rFonts w:eastAsia="VNI-Times"/>
      <w:caps/>
      <w:szCs w:val="36"/>
    </w:rPr>
  </w:style>
  <w:style w:type="paragraph" w:customStyle="1" w:styleId="PhongNH">
    <w:name w:val="PhongNH"/>
    <w:basedOn w:val="Normal"/>
    <w:link w:val="PhongNHChar"/>
    <w:rsid w:val="00985EC0"/>
    <w:pPr>
      <w:spacing w:before="20" w:after="20"/>
      <w:ind w:firstLine="709"/>
      <w:jc w:val="center"/>
      <w:outlineLvl w:val="0"/>
    </w:pPr>
    <w:rPr>
      <w:b/>
      <w:noProof/>
      <w:snapToGrid w:val="0"/>
      <w:color w:val="0000CC"/>
      <w:sz w:val="36"/>
      <w:szCs w:val="36"/>
    </w:rPr>
  </w:style>
  <w:style w:type="character" w:customStyle="1" w:styleId="PhongNHChar">
    <w:name w:val="PhongNH Char"/>
    <w:link w:val="PhongNH"/>
    <w:rsid w:val="00985EC0"/>
    <w:rPr>
      <w:b/>
      <w:noProof/>
      <w:snapToGrid w:val="0"/>
      <w:sz w:val="36"/>
      <w:szCs w:val="36"/>
    </w:rPr>
  </w:style>
  <w:style w:type="paragraph" w:customStyle="1" w:styleId="StyleCaption14pt1">
    <w:name w:val="Style Caption + 14 pt1"/>
    <w:basedOn w:val="Caption"/>
    <w:link w:val="StyleCaption14pt1Char"/>
    <w:qFormat/>
    <w:rsid w:val="00985EC0"/>
    <w:rPr>
      <w:b/>
      <w:bCs w:val="0"/>
      <w:iCs w:val="0"/>
      <w:sz w:val="28"/>
    </w:rPr>
  </w:style>
  <w:style w:type="character" w:customStyle="1" w:styleId="StyleCaption14pt1Char">
    <w:name w:val="Style Caption + 14 pt1 Char"/>
    <w:link w:val="StyleCaption14pt1"/>
    <w:qFormat/>
    <w:rsid w:val="00985EC0"/>
    <w:rPr>
      <w:b/>
      <w:i/>
      <w:iCs/>
      <w:noProof/>
      <w:sz w:val="28"/>
      <w:szCs w:val="26"/>
    </w:rPr>
  </w:style>
  <w:style w:type="paragraph" w:customStyle="1" w:styleId="Caption1">
    <w:name w:val="Caption1"/>
    <w:basedOn w:val="Normal"/>
    <w:link w:val="captionChar0"/>
    <w:rsid w:val="00DC565F"/>
    <w:pPr>
      <w:spacing w:before="120" w:line="360" w:lineRule="exact"/>
      <w:jc w:val="center"/>
    </w:pPr>
    <w:rPr>
      <w:b/>
      <w:color w:val="0000CC"/>
      <w:sz w:val="26"/>
      <w:szCs w:val="26"/>
    </w:rPr>
  </w:style>
  <w:style w:type="character" w:customStyle="1" w:styleId="Char">
    <w:name w:val="Char"/>
    <w:rsid w:val="00DC565F"/>
    <w:rPr>
      <w:b/>
      <w:caps/>
      <w:color w:val="FF00FF"/>
      <w:spacing w:val="8"/>
      <w:kern w:val="28"/>
      <w:sz w:val="32"/>
      <w:szCs w:val="36"/>
      <w:lang w:val="en-US" w:eastAsia="en-US" w:bidi="ar-SA"/>
    </w:rPr>
  </w:style>
  <w:style w:type="paragraph" w:styleId="IndexHeading">
    <w:name w:val="index heading"/>
    <w:basedOn w:val="Normal"/>
    <w:next w:val="Index1"/>
    <w:rsid w:val="00DC565F"/>
    <w:pPr>
      <w:jc w:val="center"/>
    </w:pPr>
    <w:rPr>
      <w:rFonts w:ascii="VNI-Times" w:hAnsi="VNI-Times"/>
      <w:color w:val="0000CC"/>
      <w:sz w:val="26"/>
      <w:szCs w:val="26"/>
    </w:rPr>
  </w:style>
  <w:style w:type="paragraph" w:customStyle="1" w:styleId="Normal2">
    <w:name w:val="Normal2"/>
    <w:basedOn w:val="Normal"/>
    <w:link w:val="normalChar"/>
    <w:qFormat/>
    <w:rsid w:val="00DC565F"/>
    <w:pPr>
      <w:widowControl w:val="0"/>
      <w:spacing w:before="120"/>
      <w:jc w:val="both"/>
    </w:pPr>
    <w:rPr>
      <w:color w:val="0000CC"/>
      <w:sz w:val="26"/>
      <w:szCs w:val="26"/>
    </w:rPr>
  </w:style>
  <w:style w:type="character" w:customStyle="1" w:styleId="normalChar">
    <w:name w:val="normal Char"/>
    <w:link w:val="Normal2"/>
    <w:rsid w:val="00DC565F"/>
    <w:rPr>
      <w:sz w:val="26"/>
      <w:szCs w:val="26"/>
    </w:rPr>
  </w:style>
  <w:style w:type="character" w:customStyle="1" w:styleId="CharChar4">
    <w:name w:val="Char Char4"/>
    <w:rsid w:val="00DC565F"/>
    <w:rPr>
      <w:b/>
      <w:i/>
      <w:sz w:val="26"/>
      <w:szCs w:val="28"/>
    </w:rPr>
  </w:style>
  <w:style w:type="character" w:customStyle="1" w:styleId="CharChar13">
    <w:name w:val="Char Char13"/>
    <w:rsid w:val="00DC565F"/>
    <w:rPr>
      <w:b/>
      <w:i/>
      <w:iCs/>
      <w:noProof/>
      <w:sz w:val="28"/>
      <w:szCs w:val="26"/>
    </w:rPr>
  </w:style>
  <w:style w:type="character" w:styleId="Emphasis">
    <w:name w:val="Emphasis"/>
    <w:aliases w:val="Hinhve"/>
    <w:rsid w:val="00CB0FAE"/>
    <w:rPr>
      <w:rFonts w:ascii="Times New Roman" w:hAnsi="Times New Roman"/>
      <w:i/>
      <w:iCs/>
      <w:sz w:val="26"/>
    </w:rPr>
  </w:style>
  <w:style w:type="paragraph" w:customStyle="1" w:styleId="CharCharCharCharCharCharCharCharCharChar">
    <w:name w:val="Char Char Char Char Char Char Char Char Char Char"/>
    <w:basedOn w:val="Normal"/>
    <w:rsid w:val="00DC565F"/>
    <w:pPr>
      <w:spacing w:after="160" w:line="240" w:lineRule="exact"/>
    </w:pPr>
    <w:rPr>
      <w:rFonts w:ascii="Tahoma" w:hAnsi="Tahoma"/>
      <w:color w:val="0000CC"/>
      <w:sz w:val="20"/>
      <w:szCs w:val="20"/>
    </w:rPr>
  </w:style>
  <w:style w:type="character" w:customStyle="1" w:styleId="CharChar1">
    <w:name w:val="Char Char1"/>
    <w:rsid w:val="00DC565F"/>
    <w:rPr>
      <w:b/>
      <w:sz w:val="26"/>
      <w:szCs w:val="26"/>
      <w:lang w:val="en-US" w:eastAsia="en-US" w:bidi="ar-SA"/>
    </w:rPr>
  </w:style>
  <w:style w:type="paragraph" w:customStyle="1" w:styleId="CharCharCharCharCharCharCharCharCharChar4">
    <w:name w:val="Char Char Char Char Char Char Char Char Char Char4"/>
    <w:basedOn w:val="Normal"/>
    <w:rsid w:val="00DC565F"/>
    <w:pPr>
      <w:spacing w:after="160" w:line="240" w:lineRule="exact"/>
    </w:pPr>
    <w:rPr>
      <w:rFonts w:ascii="Tahoma" w:hAnsi="Tahoma" w:cs="Tahoma"/>
      <w:color w:val="0000CC"/>
      <w:sz w:val="20"/>
      <w:szCs w:val="20"/>
    </w:rPr>
  </w:style>
  <w:style w:type="character" w:customStyle="1" w:styleId="CharChar2">
    <w:name w:val="Char Char2"/>
    <w:rsid w:val="00DC565F"/>
    <w:rPr>
      <w:b/>
      <w:bCs/>
      <w:sz w:val="24"/>
      <w:szCs w:val="24"/>
      <w:u w:val="single"/>
      <w:lang w:val="en-US" w:eastAsia="en-US" w:bidi="ar-SA"/>
    </w:rPr>
  </w:style>
  <w:style w:type="paragraph" w:customStyle="1" w:styleId="CharCharCharCharCharCharCharCharCharChar3">
    <w:name w:val="Char Char Char Char Char Char Char Char Char Char3"/>
    <w:basedOn w:val="Normal"/>
    <w:rsid w:val="00DC565F"/>
    <w:pPr>
      <w:spacing w:after="160" w:line="240" w:lineRule="exact"/>
    </w:pPr>
    <w:rPr>
      <w:rFonts w:ascii="Tahoma" w:hAnsi="Tahoma"/>
      <w:color w:val="0000CC"/>
      <w:sz w:val="20"/>
      <w:szCs w:val="20"/>
    </w:rPr>
  </w:style>
  <w:style w:type="paragraph" w:customStyle="1" w:styleId="CharCharCharCharCharCharCharCharCharChar2">
    <w:name w:val="Char Char Char Char Char Char Char Char Char Char2"/>
    <w:basedOn w:val="Normal"/>
    <w:rsid w:val="00DC565F"/>
    <w:pPr>
      <w:spacing w:after="160" w:line="240" w:lineRule="exact"/>
    </w:pPr>
    <w:rPr>
      <w:rFonts w:ascii="Tahoma" w:hAnsi="Tahoma"/>
      <w:color w:val="0000CC"/>
      <w:sz w:val="20"/>
      <w:szCs w:val="20"/>
    </w:rPr>
  </w:style>
  <w:style w:type="paragraph" w:customStyle="1" w:styleId="CharCharCharCharCharCharCharCharCharChar1">
    <w:name w:val="Char Char Char Char Char Char Char Char Char Char1"/>
    <w:basedOn w:val="Normal"/>
    <w:rsid w:val="00DC565F"/>
    <w:pPr>
      <w:spacing w:after="160" w:line="240" w:lineRule="exact"/>
    </w:pPr>
    <w:rPr>
      <w:rFonts w:ascii="Tahoma" w:hAnsi="Tahoma"/>
      <w:color w:val="0000CC"/>
      <w:sz w:val="20"/>
      <w:szCs w:val="20"/>
    </w:rPr>
  </w:style>
  <w:style w:type="paragraph" w:customStyle="1" w:styleId="CharCharCharCharCharCharCharCharCharChar5">
    <w:name w:val="Char Char Char Char Char Char Char Char Char Char5"/>
    <w:basedOn w:val="Normal"/>
    <w:rsid w:val="00DC565F"/>
    <w:pPr>
      <w:spacing w:after="160" w:line="240" w:lineRule="exact"/>
    </w:pPr>
    <w:rPr>
      <w:rFonts w:ascii="Tahoma" w:hAnsi="Tahoma"/>
      <w:color w:val="0000CC"/>
      <w:sz w:val="20"/>
      <w:szCs w:val="20"/>
    </w:rPr>
  </w:style>
  <w:style w:type="character" w:styleId="LineNumber">
    <w:name w:val="line number"/>
    <w:basedOn w:val="DefaultParagraphFont"/>
    <w:uiPriority w:val="99"/>
    <w:unhideWhenUsed/>
    <w:rsid w:val="00096118"/>
  </w:style>
  <w:style w:type="character" w:customStyle="1" w:styleId="StyleFirstline127cm1Char">
    <w:name w:val="Style First line:  127 cm1 Char"/>
    <w:link w:val="StyleFirstline127cm1"/>
    <w:rsid w:val="00CA734F"/>
    <w:rPr>
      <w:noProof/>
      <w:sz w:val="28"/>
      <w:szCs w:val="28"/>
    </w:rPr>
  </w:style>
  <w:style w:type="paragraph" w:customStyle="1" w:styleId="StyleCaptionBlue">
    <w:name w:val="Style Caption + Blue"/>
    <w:basedOn w:val="Caption"/>
    <w:link w:val="StyleCaptionBlueChar"/>
    <w:autoRedefine/>
    <w:rsid w:val="007A7F65"/>
    <w:pPr>
      <w:spacing w:line="269" w:lineRule="auto"/>
    </w:pPr>
    <w:rPr>
      <w:b/>
      <w:bCs w:val="0"/>
      <w:iCs w:val="0"/>
      <w:sz w:val="28"/>
    </w:rPr>
  </w:style>
  <w:style w:type="character" w:customStyle="1" w:styleId="StyleCaptionBlueChar">
    <w:name w:val="Style Caption + Blue Char"/>
    <w:link w:val="StyleCaptionBlue"/>
    <w:rsid w:val="007A7F65"/>
    <w:rPr>
      <w:b/>
      <w:bCs w:val="0"/>
      <w:i/>
      <w:iCs/>
      <w:color w:val="auto"/>
      <w:sz w:val="28"/>
      <w:szCs w:val="26"/>
    </w:rPr>
  </w:style>
  <w:style w:type="paragraph" w:customStyle="1" w:styleId="Hnhchimen">
    <w:name w:val="Hìnhchimen"/>
    <w:basedOn w:val="Normal"/>
    <w:uiPriority w:val="99"/>
    <w:rsid w:val="00CB0FAE"/>
    <w:pPr>
      <w:spacing w:before="60" w:after="60"/>
      <w:jc w:val="center"/>
    </w:pPr>
    <w:rPr>
      <w:i/>
      <w:sz w:val="26"/>
    </w:rPr>
  </w:style>
  <w:style w:type="paragraph" w:customStyle="1" w:styleId="CharCharCharCharChar">
    <w:name w:val="Char Char Char Char Char"/>
    <w:basedOn w:val="Normal"/>
    <w:rsid w:val="00367EE5"/>
    <w:pPr>
      <w:widowControl w:val="0"/>
      <w:jc w:val="both"/>
    </w:pPr>
    <w:rPr>
      <w:sz w:val="20"/>
      <w:szCs w:val="20"/>
    </w:rPr>
  </w:style>
  <w:style w:type="paragraph" w:customStyle="1" w:styleId="Heading11">
    <w:name w:val="Heading 11"/>
    <w:basedOn w:val="Normal"/>
    <w:autoRedefine/>
    <w:uiPriority w:val="99"/>
    <w:rsid w:val="004B1F2D"/>
    <w:pPr>
      <w:spacing w:before="120" w:after="120"/>
      <w:ind w:firstLine="545"/>
      <w:jc w:val="both"/>
    </w:pPr>
    <w:rPr>
      <w:spacing w:val="-2"/>
      <w:sz w:val="26"/>
      <w:szCs w:val="28"/>
      <w:lang w:val="nl-NL"/>
    </w:rPr>
  </w:style>
  <w:style w:type="paragraph" w:customStyle="1" w:styleId="Heading90">
    <w:name w:val="Heading9"/>
    <w:basedOn w:val="Normal"/>
    <w:autoRedefine/>
    <w:rsid w:val="004B1F2D"/>
    <w:pPr>
      <w:spacing w:before="60" w:after="60"/>
      <w:jc w:val="center"/>
    </w:pPr>
    <w:rPr>
      <w:rFonts w:ascii=".VnTimeH" w:hAnsi=".VnTimeH" w:cs=".VnTimeH"/>
      <w:b/>
      <w:bCs/>
      <w:sz w:val="26"/>
      <w:szCs w:val="28"/>
    </w:rPr>
  </w:style>
  <w:style w:type="paragraph" w:styleId="List">
    <w:name w:val="List"/>
    <w:basedOn w:val="Normal"/>
    <w:rsid w:val="004B1F2D"/>
    <w:pPr>
      <w:spacing w:before="120" w:after="60"/>
      <w:ind w:left="360" w:hanging="360"/>
      <w:jc w:val="both"/>
    </w:pPr>
    <w:rPr>
      <w:rFonts w:ascii=".VnTime" w:hAnsi=".VnTime" w:cs=".VnTime"/>
      <w:sz w:val="26"/>
      <w:szCs w:val="28"/>
    </w:rPr>
  </w:style>
  <w:style w:type="paragraph" w:styleId="List2">
    <w:name w:val="List 2"/>
    <w:basedOn w:val="Normal"/>
    <w:rsid w:val="004B1F2D"/>
    <w:pPr>
      <w:spacing w:before="120" w:after="60"/>
      <w:ind w:left="720" w:hanging="360"/>
      <w:jc w:val="both"/>
    </w:pPr>
    <w:rPr>
      <w:rFonts w:ascii=".VnTime" w:hAnsi=".VnTime" w:cs=".VnTime"/>
      <w:sz w:val="26"/>
      <w:szCs w:val="28"/>
    </w:rPr>
  </w:style>
  <w:style w:type="paragraph" w:customStyle="1" w:styleId="Stylechuong2Firstline127cm">
    <w:name w:val="Style chuong2 + First line:  1.27 cm"/>
    <w:basedOn w:val="Normal"/>
    <w:rsid w:val="004B1F2D"/>
    <w:pPr>
      <w:spacing w:before="120" w:after="120"/>
      <w:ind w:firstLine="720"/>
      <w:jc w:val="both"/>
    </w:pPr>
    <w:rPr>
      <w:b/>
      <w:bCs/>
      <w:sz w:val="26"/>
      <w:szCs w:val="20"/>
    </w:rPr>
  </w:style>
  <w:style w:type="paragraph" w:customStyle="1" w:styleId="Stylechuong1Firstline127cm">
    <w:name w:val="Style chuong1 + First line:  1.27 cm"/>
    <w:basedOn w:val="Normal"/>
    <w:rsid w:val="004B1F2D"/>
    <w:pPr>
      <w:spacing w:before="120" w:after="120"/>
      <w:ind w:firstLine="720"/>
      <w:jc w:val="both"/>
    </w:pPr>
    <w:rPr>
      <w:b/>
      <w:bCs/>
      <w:sz w:val="26"/>
      <w:szCs w:val="20"/>
    </w:rPr>
  </w:style>
  <w:style w:type="paragraph" w:customStyle="1" w:styleId="StylehinhnewLeft254cm">
    <w:name w:val="Style hinh new + Left:  2.54 cm"/>
    <w:basedOn w:val="Normal"/>
    <w:rsid w:val="004B1F2D"/>
    <w:pPr>
      <w:spacing w:before="120" w:after="120"/>
      <w:jc w:val="center"/>
    </w:pPr>
    <w:rPr>
      <w:sz w:val="26"/>
      <w:szCs w:val="20"/>
    </w:rPr>
  </w:style>
  <w:style w:type="paragraph" w:customStyle="1" w:styleId="StyleNormalFirstline127cm">
    <w:name w:val="Style Normal + First line:  1.27 cm"/>
    <w:basedOn w:val="Normal"/>
    <w:rsid w:val="004B1F2D"/>
    <w:pPr>
      <w:autoSpaceDE w:val="0"/>
      <w:autoSpaceDN w:val="0"/>
      <w:adjustRightInd w:val="0"/>
      <w:spacing w:before="120" w:after="60"/>
      <w:ind w:firstLine="720"/>
      <w:jc w:val="both"/>
    </w:pPr>
    <w:rPr>
      <w:b/>
      <w:bCs/>
      <w:color w:val="000000"/>
      <w:sz w:val="26"/>
      <w:szCs w:val="20"/>
    </w:rPr>
  </w:style>
  <w:style w:type="paragraph" w:customStyle="1" w:styleId="Table">
    <w:name w:val="Table"/>
    <w:basedOn w:val="Normal"/>
    <w:rsid w:val="004B1F2D"/>
    <w:pPr>
      <w:spacing w:before="60" w:after="60"/>
      <w:ind w:firstLine="7"/>
      <w:jc w:val="center"/>
    </w:pPr>
    <w:rPr>
      <w:rFonts w:eastAsia="Arial Unicode MS" w:cs="Arial"/>
      <w:bCs/>
      <w:sz w:val="18"/>
      <w:szCs w:val="18"/>
    </w:rPr>
  </w:style>
  <w:style w:type="paragraph" w:customStyle="1" w:styleId="StyleHeading2TimesNewRoman13ptNotItalicFirstline">
    <w:name w:val="Style Heading 2 + Times New Roman 13 pt Not Italic First line:  ..."/>
    <w:basedOn w:val="Heading2"/>
    <w:uiPriority w:val="99"/>
    <w:rsid w:val="004B1F2D"/>
    <w:pPr>
      <w:spacing w:before="240" w:after="120"/>
      <w:ind w:firstLine="720"/>
    </w:pPr>
    <w:rPr>
      <w:i/>
      <w:szCs w:val="20"/>
    </w:rPr>
  </w:style>
  <w:style w:type="paragraph" w:customStyle="1" w:styleId="StyleHeading115pt">
    <w:name w:val="Style Heading 1 + 15 pt"/>
    <w:basedOn w:val="Heading1"/>
    <w:rsid w:val="004B1F2D"/>
    <w:pPr>
      <w:spacing w:before="240"/>
    </w:pPr>
    <w:rPr>
      <w:rFonts w:ascii="Arial" w:hAnsi="Arial" w:cs="Arial"/>
      <w:bCs w:val="0"/>
      <w:kern w:val="32"/>
      <w:szCs w:val="32"/>
    </w:rPr>
  </w:style>
  <w:style w:type="character" w:customStyle="1" w:styleId="link-external">
    <w:name w:val="link-external"/>
    <w:rsid w:val="004B1F2D"/>
  </w:style>
  <w:style w:type="character" w:styleId="FootnoteReference">
    <w:name w:val="footnote reference"/>
    <w:uiPriority w:val="99"/>
    <w:unhideWhenUsed/>
    <w:rsid w:val="004B1F2D"/>
  </w:style>
  <w:style w:type="table" w:customStyle="1" w:styleId="TableGrid1">
    <w:name w:val="Table Grid1"/>
    <w:basedOn w:val="TableNormal"/>
    <w:next w:val="TableGrid"/>
    <w:rsid w:val="004B1F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ANHQUAN">
    <w:name w:val="THANH QUAN"/>
    <w:basedOn w:val="Normal"/>
    <w:link w:val="THANHQUANChar"/>
    <w:autoRedefine/>
    <w:rsid w:val="004B1F2D"/>
    <w:pPr>
      <w:spacing w:before="240" w:after="240"/>
      <w:ind w:firstLine="720"/>
      <w:jc w:val="center"/>
    </w:pPr>
    <w:rPr>
      <w:sz w:val="28"/>
      <w:szCs w:val="28"/>
    </w:rPr>
  </w:style>
  <w:style w:type="character" w:customStyle="1" w:styleId="THANHQUANChar">
    <w:name w:val="THANH QUAN Char"/>
    <w:link w:val="THANHQUAN"/>
    <w:rsid w:val="004B1F2D"/>
    <w:rPr>
      <w:sz w:val="28"/>
      <w:szCs w:val="28"/>
    </w:rPr>
  </w:style>
  <w:style w:type="paragraph" w:customStyle="1" w:styleId="A5">
    <w:name w:val="A5"/>
    <w:basedOn w:val="Heading5"/>
    <w:link w:val="A5Char"/>
    <w:autoRedefine/>
    <w:qFormat/>
    <w:rsid w:val="001E7DED"/>
    <w:pPr>
      <w:tabs>
        <w:tab w:val="left" w:pos="3722"/>
      </w:tabs>
      <w:spacing w:line="288" w:lineRule="auto"/>
      <w:jc w:val="both"/>
    </w:pPr>
    <w:rPr>
      <w:b/>
    </w:rPr>
  </w:style>
  <w:style w:type="paragraph" w:customStyle="1" w:styleId="StyleHeading213ptFirstline127cmBefore3ptAfter">
    <w:name w:val="Style Heading 2 + 13 pt First line:  127 cm Before:  3 pt After..."/>
    <w:basedOn w:val="Heading2"/>
    <w:uiPriority w:val="99"/>
    <w:rsid w:val="004B1F2D"/>
    <w:pPr>
      <w:spacing w:before="120" w:after="120"/>
      <w:ind w:firstLine="720"/>
    </w:pPr>
    <w:rPr>
      <w:caps/>
      <w:color w:val="000000"/>
      <w:szCs w:val="20"/>
    </w:rPr>
  </w:style>
  <w:style w:type="paragraph" w:customStyle="1" w:styleId="StyleHeading3Left0cmFirstline127cmBefore3pt">
    <w:name w:val="Style Heading 3 + Left:  0 cm First line:  127 cm Before:  3 pt..."/>
    <w:basedOn w:val="Heading3"/>
    <w:uiPriority w:val="99"/>
    <w:rsid w:val="004B1F2D"/>
    <w:pPr>
      <w:ind w:firstLine="720"/>
    </w:pPr>
    <w:rPr>
      <w:color w:val="000000"/>
      <w:szCs w:val="20"/>
    </w:rPr>
  </w:style>
  <w:style w:type="table" w:customStyle="1" w:styleId="TableGrid2">
    <w:name w:val="Table Grid2"/>
    <w:basedOn w:val="TableNormal"/>
    <w:next w:val="TableGrid"/>
    <w:rsid w:val="004B1F2D"/>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TimesNewRoman14pt">
    <w:name w:val="Normal + Times New Roman14 pt"/>
    <w:aliases w:val="Bold,Centered"/>
    <w:basedOn w:val="Normal"/>
    <w:link w:val="NormalTimesNewRoman14ptChar"/>
    <w:rsid w:val="004B1F2D"/>
    <w:pPr>
      <w:jc w:val="center"/>
    </w:pPr>
    <w:rPr>
      <w:b/>
      <w:bCs/>
      <w:iCs/>
      <w:sz w:val="28"/>
      <w:szCs w:val="20"/>
    </w:rPr>
  </w:style>
  <w:style w:type="character" w:customStyle="1" w:styleId="NormalTimesNewRoman14ptChar">
    <w:name w:val="Normal + Times New Roman14 pt Char"/>
    <w:aliases w:val="Bold Char,Centered Char"/>
    <w:link w:val="NormalTimesNewRoman14pt"/>
    <w:rsid w:val="004B1F2D"/>
    <w:rPr>
      <w:b/>
      <w:bCs/>
      <w:iCs/>
      <w:sz w:val="28"/>
    </w:rPr>
  </w:style>
  <w:style w:type="paragraph" w:customStyle="1" w:styleId="Bullet-">
    <w:name w:val="Bullet -"/>
    <w:basedOn w:val="Normal"/>
    <w:next w:val="Normal"/>
    <w:rsid w:val="00562D63"/>
    <w:pPr>
      <w:numPr>
        <w:numId w:val="1"/>
      </w:numPr>
      <w:spacing w:before="40" w:after="40"/>
      <w:jc w:val="both"/>
    </w:pPr>
    <w:rPr>
      <w:sz w:val="26"/>
      <w:szCs w:val="26"/>
      <w:lang w:val="it-IT"/>
    </w:rPr>
  </w:style>
  <w:style w:type="character" w:styleId="CommentReference">
    <w:name w:val="annotation reference"/>
    <w:basedOn w:val="DefaultParagraphFont"/>
    <w:uiPriority w:val="99"/>
    <w:unhideWhenUsed/>
    <w:rsid w:val="006654C7"/>
    <w:rPr>
      <w:sz w:val="16"/>
      <w:szCs w:val="16"/>
    </w:rPr>
  </w:style>
  <w:style w:type="paragraph" w:styleId="CommentSubject">
    <w:name w:val="annotation subject"/>
    <w:basedOn w:val="CommentText"/>
    <w:next w:val="CommentText"/>
    <w:link w:val="CommentSubjectChar"/>
    <w:uiPriority w:val="99"/>
    <w:unhideWhenUsed/>
    <w:rsid w:val="006654C7"/>
    <w:pPr>
      <w:ind w:left="0"/>
    </w:pPr>
    <w:rPr>
      <w:rFonts w:ascii="Times New Roman" w:hAnsi="Times New Roman"/>
      <w:b/>
      <w:bCs/>
      <w:color w:val="auto"/>
      <w:szCs w:val="20"/>
    </w:rPr>
  </w:style>
  <w:style w:type="character" w:customStyle="1" w:styleId="CommentSubjectChar">
    <w:name w:val="Comment Subject Char"/>
    <w:basedOn w:val="CommentTextChar"/>
    <w:link w:val="CommentSubject"/>
    <w:uiPriority w:val="99"/>
    <w:rsid w:val="006654C7"/>
    <w:rPr>
      <w:rFonts w:ascii="VNI-Times" w:hAnsi="VNI-Times"/>
      <w:b/>
      <w:bCs/>
      <w:szCs w:val="24"/>
    </w:rPr>
  </w:style>
  <w:style w:type="paragraph" w:customStyle="1" w:styleId="CharCharChar1CharCharCharCharCharCharCharCharCharChar">
    <w:name w:val="Char Char Char1 Char Char Char Char Char Char Char Char Char Char"/>
    <w:autoRedefine/>
    <w:rsid w:val="00753AB7"/>
    <w:pPr>
      <w:numPr>
        <w:numId w:val="2"/>
      </w:numPr>
      <w:tabs>
        <w:tab w:val="clear" w:pos="717"/>
        <w:tab w:val="num" w:pos="720"/>
      </w:tabs>
      <w:spacing w:after="120"/>
      <w:ind w:left="357" w:firstLine="0"/>
    </w:pPr>
  </w:style>
  <w:style w:type="character" w:customStyle="1" w:styleId="apple-style-span">
    <w:name w:val="apple-style-span"/>
    <w:rsid w:val="000F56B9"/>
  </w:style>
  <w:style w:type="paragraph" w:customStyle="1" w:styleId="base">
    <w:name w:val="base"/>
    <w:basedOn w:val="BodyText"/>
    <w:link w:val="baseChar"/>
    <w:qFormat/>
    <w:rsid w:val="005E5798"/>
    <w:pPr>
      <w:numPr>
        <w:ilvl w:val="12"/>
      </w:numPr>
      <w:spacing w:before="60" w:after="60"/>
      <w:ind w:firstLine="720"/>
    </w:pPr>
    <w:rPr>
      <w:color w:val="auto"/>
      <w:szCs w:val="26"/>
      <w:lang w:eastAsia="vi-VN"/>
    </w:rPr>
  </w:style>
  <w:style w:type="character" w:customStyle="1" w:styleId="baseChar">
    <w:name w:val="base Char"/>
    <w:link w:val="base"/>
    <w:qFormat/>
    <w:rsid w:val="005E5798"/>
    <w:rPr>
      <w:sz w:val="26"/>
      <w:szCs w:val="26"/>
      <w:lang w:val="vi-VN" w:eastAsia="vi-VN"/>
    </w:rPr>
  </w:style>
  <w:style w:type="paragraph" w:customStyle="1" w:styleId="bang">
    <w:name w:val="bang"/>
    <w:basedOn w:val="Normal"/>
    <w:link w:val="bangChar"/>
    <w:qFormat/>
    <w:rsid w:val="009F275A"/>
    <w:pPr>
      <w:spacing w:before="60" w:after="60"/>
      <w:jc w:val="center"/>
    </w:pPr>
    <w:rPr>
      <w:color w:val="000000"/>
      <w:szCs w:val="26"/>
    </w:rPr>
  </w:style>
  <w:style w:type="character" w:customStyle="1" w:styleId="bangChar">
    <w:name w:val="bang Char"/>
    <w:basedOn w:val="DefaultParagraphFont"/>
    <w:link w:val="bang"/>
    <w:qFormat/>
    <w:rsid w:val="009F275A"/>
    <w:rPr>
      <w:color w:val="000000"/>
      <w:sz w:val="24"/>
      <w:szCs w:val="26"/>
      <w:lang w:val="vi-VN"/>
    </w:rPr>
  </w:style>
  <w:style w:type="paragraph" w:customStyle="1" w:styleId="StyleHeading3TimesNewRomanNotBoldItalic">
    <w:name w:val="Style Heading 3 + Times New Roman Not Bold Italic"/>
    <w:basedOn w:val="Heading3"/>
    <w:rsid w:val="000C6F26"/>
    <w:pPr>
      <w:widowControl w:val="0"/>
      <w:spacing w:before="120" w:after="120"/>
    </w:pPr>
    <w:rPr>
      <w:rFonts w:cs="Arial"/>
      <w:bCs w:val="0"/>
      <w:i w:val="0"/>
      <w:iCs/>
      <w:noProof/>
      <w:color w:val="auto"/>
    </w:rPr>
  </w:style>
  <w:style w:type="paragraph" w:customStyle="1" w:styleId="CharCharCharCharCharCharCharCharChar1Char">
    <w:name w:val="Char Char Char Char Char Char Char Char Char1 Char"/>
    <w:basedOn w:val="Normal"/>
    <w:next w:val="Normal"/>
    <w:autoRedefine/>
    <w:semiHidden/>
    <w:rsid w:val="000C6F26"/>
    <w:pPr>
      <w:widowControl w:val="0"/>
      <w:spacing w:before="120" w:after="120" w:line="312" w:lineRule="auto"/>
      <w:ind w:firstLine="720"/>
      <w:jc w:val="both"/>
    </w:pPr>
    <w:rPr>
      <w:noProof/>
      <w:sz w:val="28"/>
      <w:szCs w:val="22"/>
    </w:rPr>
  </w:style>
  <w:style w:type="character" w:customStyle="1" w:styleId="Style1Char">
    <w:name w:val="Style1 Char"/>
    <w:link w:val="Style1"/>
    <w:rsid w:val="000C6F26"/>
    <w:rPr>
      <w:rFonts w:ascii="VNI-Times" w:hAnsi="VNI-Times"/>
      <w:color w:val="0000CC"/>
      <w:sz w:val="26"/>
    </w:rPr>
  </w:style>
  <w:style w:type="paragraph" w:customStyle="1" w:styleId="Style2">
    <w:name w:val="Style2"/>
    <w:basedOn w:val="Normal"/>
    <w:link w:val="Style2Char"/>
    <w:rsid w:val="001366B2"/>
    <w:pPr>
      <w:widowControl w:val="0"/>
      <w:spacing w:before="60" w:afterLines="60" w:after="120"/>
      <w:ind w:firstLine="720"/>
      <w:jc w:val="both"/>
      <w:outlineLvl w:val="0"/>
    </w:pPr>
    <w:rPr>
      <w:b/>
      <w:bCs/>
      <w:caps/>
      <w:sz w:val="30"/>
      <w:szCs w:val="26"/>
      <w:lang w:val="en-US"/>
    </w:rPr>
  </w:style>
  <w:style w:type="character" w:customStyle="1" w:styleId="Style2Char">
    <w:name w:val="Style2 Char"/>
    <w:link w:val="Style2"/>
    <w:rsid w:val="000C6F26"/>
    <w:rPr>
      <w:b/>
      <w:bCs/>
      <w:caps/>
      <w:sz w:val="30"/>
      <w:szCs w:val="26"/>
    </w:rPr>
  </w:style>
  <w:style w:type="character" w:customStyle="1" w:styleId="Heading1Char2">
    <w:name w:val="Heading 1 Char2"/>
    <w:aliases w:val="Heading 1 Char Char Char Char Char2,Heading 1 Char Char Char Char Char Char1"/>
    <w:uiPriority w:val="99"/>
    <w:locked/>
    <w:rsid w:val="000C6F26"/>
    <w:rPr>
      <w:b/>
      <w:caps/>
      <w:noProof/>
      <w:sz w:val="36"/>
      <w:szCs w:val="36"/>
      <w:lang w:val="sv-SE"/>
    </w:rPr>
  </w:style>
  <w:style w:type="paragraph" w:styleId="Index2">
    <w:name w:val="index 2"/>
    <w:basedOn w:val="Normal"/>
    <w:next w:val="Normal"/>
    <w:autoRedefine/>
    <w:uiPriority w:val="99"/>
    <w:unhideWhenUsed/>
    <w:rsid w:val="000C6F26"/>
    <w:pPr>
      <w:ind w:left="480" w:hanging="240"/>
    </w:pPr>
    <w:rPr>
      <w:bCs/>
      <w:color w:val="993300"/>
    </w:rPr>
  </w:style>
  <w:style w:type="paragraph" w:styleId="Index3">
    <w:name w:val="index 3"/>
    <w:basedOn w:val="Normal"/>
    <w:next w:val="Normal"/>
    <w:autoRedefine/>
    <w:uiPriority w:val="99"/>
    <w:unhideWhenUsed/>
    <w:rsid w:val="000C6F26"/>
    <w:pPr>
      <w:ind w:left="720" w:hanging="240"/>
    </w:pPr>
    <w:rPr>
      <w:bCs/>
      <w:color w:val="993300"/>
    </w:rPr>
  </w:style>
  <w:style w:type="paragraph" w:customStyle="1" w:styleId="StyleCaption14pt">
    <w:name w:val="Style Caption + 14 pt"/>
    <w:basedOn w:val="Caption"/>
    <w:rsid w:val="000C6F26"/>
    <w:pPr>
      <w:spacing w:line="276" w:lineRule="auto"/>
    </w:pPr>
    <w:rPr>
      <w:b/>
      <w:bCs w:val="0"/>
      <w:i w:val="0"/>
      <w:iCs w:val="0"/>
      <w:sz w:val="28"/>
      <w:lang w:val="fr-FR"/>
    </w:rPr>
  </w:style>
  <w:style w:type="paragraph" w:customStyle="1" w:styleId="StyleHeading215pt">
    <w:name w:val="Style Heading 2 + 15 pt"/>
    <w:basedOn w:val="Heading2"/>
    <w:autoRedefine/>
    <w:rsid w:val="000C6F26"/>
    <w:pPr>
      <w:keepNext w:val="0"/>
      <w:spacing w:after="160" w:line="276" w:lineRule="auto"/>
      <w:ind w:firstLine="680"/>
      <w:jc w:val="center"/>
    </w:pPr>
    <w:rPr>
      <w:rFonts w:eastAsia="VNI-Times"/>
      <w:caps/>
      <w:noProof/>
      <w:sz w:val="30"/>
      <w:szCs w:val="30"/>
      <w:lang w:val="fr-FR"/>
    </w:rPr>
  </w:style>
  <w:style w:type="character" w:customStyle="1" w:styleId="CommentTextChar1">
    <w:name w:val="Comment Text Char1"/>
    <w:rsid w:val="000C6F26"/>
    <w:rPr>
      <w:bCs/>
      <w:color w:val="993300"/>
    </w:rPr>
  </w:style>
  <w:style w:type="paragraph" w:customStyle="1" w:styleId="MTDisplayEquation">
    <w:name w:val="MTDisplayEquation"/>
    <w:basedOn w:val="Normal"/>
    <w:next w:val="Normal"/>
    <w:link w:val="MTDisplayEquationChar"/>
    <w:rsid w:val="000C6F26"/>
    <w:pPr>
      <w:widowControl w:val="0"/>
      <w:tabs>
        <w:tab w:val="center" w:pos="4400"/>
        <w:tab w:val="right" w:pos="8780"/>
      </w:tabs>
      <w:adjustRightInd w:val="0"/>
      <w:spacing w:before="40" w:after="40" w:line="276" w:lineRule="auto"/>
      <w:ind w:firstLine="720"/>
      <w:jc w:val="both"/>
      <w:textAlignment w:val="baseline"/>
    </w:pPr>
    <w:rPr>
      <w:noProof/>
      <w:sz w:val="28"/>
      <w:szCs w:val="20"/>
    </w:rPr>
  </w:style>
  <w:style w:type="character" w:customStyle="1" w:styleId="MTDisplayEquationChar">
    <w:name w:val="MTDisplayEquation Char"/>
    <w:link w:val="MTDisplayEquation"/>
    <w:rsid w:val="000C6F26"/>
    <w:rPr>
      <w:noProof/>
      <w:sz w:val="28"/>
    </w:rPr>
  </w:style>
  <w:style w:type="paragraph" w:customStyle="1" w:styleId="pbody">
    <w:name w:val="pbody"/>
    <w:basedOn w:val="Normal"/>
    <w:rsid w:val="000C6F26"/>
    <w:pPr>
      <w:spacing w:before="100" w:beforeAutospacing="1" w:after="100" w:afterAutospacing="1"/>
    </w:pPr>
    <w:rPr>
      <w:rFonts w:ascii="Arial" w:hAnsi="Arial" w:cs="Arial"/>
      <w:color w:val="000000"/>
      <w:sz w:val="20"/>
      <w:szCs w:val="20"/>
    </w:rPr>
  </w:style>
  <w:style w:type="paragraph" w:customStyle="1" w:styleId="articlehometext">
    <w:name w:val="articlehometext"/>
    <w:basedOn w:val="Normal"/>
    <w:rsid w:val="000C6F26"/>
    <w:pPr>
      <w:spacing w:before="100" w:beforeAutospacing="1" w:after="100" w:afterAutospacing="1"/>
    </w:pPr>
  </w:style>
  <w:style w:type="paragraph" w:customStyle="1" w:styleId="listparagraph0">
    <w:name w:val="listparagraph"/>
    <w:basedOn w:val="Normal"/>
    <w:rsid w:val="000C6F26"/>
    <w:pPr>
      <w:spacing w:before="100" w:beforeAutospacing="1" w:after="100" w:afterAutospacing="1"/>
    </w:pPr>
  </w:style>
  <w:style w:type="character" w:customStyle="1" w:styleId="apple-converted-space">
    <w:name w:val="apple-converted-space"/>
    <w:basedOn w:val="DefaultParagraphFont"/>
    <w:rsid w:val="000C6F26"/>
  </w:style>
  <w:style w:type="paragraph" w:styleId="NoSpacing">
    <w:name w:val="No Spacing"/>
    <w:aliases w:val="TABLE"/>
    <w:link w:val="NoSpacingChar"/>
    <w:uiPriority w:val="1"/>
    <w:qFormat/>
    <w:rsid w:val="000C6F26"/>
    <w:pPr>
      <w:widowControl w:val="0"/>
      <w:jc w:val="both"/>
    </w:pPr>
    <w:rPr>
      <w:noProof/>
      <w:sz w:val="26"/>
      <w:szCs w:val="26"/>
    </w:rPr>
  </w:style>
  <w:style w:type="character" w:customStyle="1" w:styleId="A5Char">
    <w:name w:val="A5 Char"/>
    <w:basedOn w:val="Heading5Char"/>
    <w:link w:val="A5"/>
    <w:rsid w:val="001E7DED"/>
    <w:rPr>
      <w:b/>
      <w:bCs/>
      <w:i/>
      <w:sz w:val="26"/>
      <w:szCs w:val="24"/>
      <w:lang w:val="vi-VN"/>
    </w:rPr>
  </w:style>
  <w:style w:type="paragraph" w:customStyle="1" w:styleId="CharCharCharChar">
    <w:name w:val="Char Char Char Char"/>
    <w:basedOn w:val="Normal"/>
    <w:rsid w:val="000C6F26"/>
    <w:pPr>
      <w:spacing w:after="160" w:line="240" w:lineRule="exact"/>
    </w:pPr>
    <w:rPr>
      <w:rFonts w:ascii="Tahoma" w:hAnsi="Tahoma"/>
      <w:sz w:val="20"/>
      <w:szCs w:val="20"/>
    </w:rPr>
  </w:style>
  <w:style w:type="character" w:customStyle="1" w:styleId="selectmean1">
    <w:name w:val="select_mean1"/>
    <w:rsid w:val="000C6F26"/>
    <w:rPr>
      <w:rFonts w:ascii="Arial" w:hAnsi="Arial" w:cs="Arial" w:hint="default"/>
      <w:strike w:val="0"/>
      <w:dstrike w:val="0"/>
      <w:color w:val="0032C0"/>
      <w:sz w:val="20"/>
      <w:szCs w:val="20"/>
      <w:u w:val="none"/>
      <w:effect w:val="none"/>
    </w:rPr>
  </w:style>
  <w:style w:type="paragraph" w:customStyle="1" w:styleId="DefaultParagraphFontParaCharCharCharCharChar">
    <w:name w:val="Default Paragraph Font Para Char Char Char Char Char"/>
    <w:autoRedefine/>
    <w:rsid w:val="000C6F26"/>
    <w:pPr>
      <w:tabs>
        <w:tab w:val="left" w:pos="1152"/>
      </w:tabs>
      <w:spacing w:before="120" w:after="120" w:line="312" w:lineRule="auto"/>
    </w:pPr>
    <w:rPr>
      <w:rFonts w:ascii="Arial" w:hAnsi="Arial" w:cs="Arial"/>
      <w:sz w:val="26"/>
      <w:szCs w:val="26"/>
    </w:rPr>
  </w:style>
  <w:style w:type="character" w:customStyle="1" w:styleId="st">
    <w:name w:val="st"/>
    <w:rsid w:val="000C6F26"/>
  </w:style>
  <w:style w:type="paragraph" w:customStyle="1" w:styleId="level3">
    <w:name w:val="level3"/>
    <w:basedOn w:val="Normal"/>
    <w:rsid w:val="000C6F26"/>
    <w:pPr>
      <w:spacing w:before="60" w:after="60"/>
    </w:pPr>
    <w:rPr>
      <w:b/>
      <w:sz w:val="26"/>
    </w:rPr>
  </w:style>
  <w:style w:type="paragraph" w:customStyle="1" w:styleId="xl144">
    <w:name w:val="xl144"/>
    <w:basedOn w:val="Normal"/>
    <w:rsid w:val="000C6F26"/>
    <w:pPr>
      <w:pBdr>
        <w:left w:val="single" w:sz="8" w:space="0" w:color="auto"/>
        <w:bottom w:val="single" w:sz="8" w:space="0" w:color="auto"/>
        <w:right w:val="single" w:sz="8" w:space="0" w:color="auto"/>
      </w:pBdr>
      <w:spacing w:before="100" w:beforeAutospacing="1" w:after="100" w:afterAutospacing="1"/>
    </w:pPr>
    <w:rPr>
      <w:b/>
      <w:bCs/>
      <w:lang w:val="en-GB" w:eastAsia="en-GB"/>
    </w:rPr>
  </w:style>
  <w:style w:type="paragraph" w:styleId="EndnoteText">
    <w:name w:val="endnote text"/>
    <w:basedOn w:val="Normal"/>
    <w:link w:val="EndnoteTextChar"/>
    <w:semiHidden/>
    <w:rsid w:val="000C6F26"/>
    <w:pPr>
      <w:tabs>
        <w:tab w:val="left" w:pos="720"/>
      </w:tabs>
      <w:spacing w:before="120" w:after="60" w:line="340" w:lineRule="exact"/>
      <w:ind w:firstLine="720"/>
      <w:jc w:val="both"/>
    </w:pPr>
    <w:rPr>
      <w:rFonts w:ascii=".VnTime" w:hAnsi=".VnTime"/>
      <w:sz w:val="26"/>
      <w:szCs w:val="26"/>
      <w:lang w:eastAsia="ja-JP"/>
    </w:rPr>
  </w:style>
  <w:style w:type="character" w:customStyle="1" w:styleId="EndnoteTextChar">
    <w:name w:val="Endnote Text Char"/>
    <w:basedOn w:val="DefaultParagraphFont"/>
    <w:link w:val="EndnoteText"/>
    <w:semiHidden/>
    <w:rsid w:val="000C6F26"/>
    <w:rPr>
      <w:rFonts w:ascii=".VnTime" w:hAnsi=".VnTime"/>
      <w:sz w:val="26"/>
      <w:szCs w:val="26"/>
      <w:lang w:eastAsia="ja-JP"/>
    </w:rPr>
  </w:style>
  <w:style w:type="paragraph" w:customStyle="1" w:styleId="normal-p">
    <w:name w:val="normal-p"/>
    <w:basedOn w:val="Normal"/>
    <w:rsid w:val="000C6F26"/>
    <w:pPr>
      <w:tabs>
        <w:tab w:val="left" w:pos="720"/>
      </w:tabs>
      <w:spacing w:before="60" w:after="60"/>
      <w:ind w:firstLine="720"/>
      <w:jc w:val="both"/>
    </w:pPr>
    <w:rPr>
      <w:sz w:val="20"/>
      <w:szCs w:val="20"/>
      <w:lang w:val="en-GB" w:eastAsia="en-GB"/>
    </w:rPr>
  </w:style>
  <w:style w:type="character" w:customStyle="1" w:styleId="normal-h1">
    <w:name w:val="normal-h1"/>
    <w:rsid w:val="000C6F26"/>
    <w:rPr>
      <w:rFonts w:ascii="Times New Roman" w:hAnsi="Times New Roman"/>
      <w:color w:val="0000FF"/>
      <w:sz w:val="24"/>
    </w:rPr>
  </w:style>
  <w:style w:type="paragraph" w:customStyle="1" w:styleId="tch">
    <w:name w:val="tch"/>
    <w:basedOn w:val="Normal"/>
    <w:rsid w:val="000C6F26"/>
    <w:pPr>
      <w:spacing w:line="420" w:lineRule="exact"/>
      <w:jc w:val="center"/>
    </w:pPr>
    <w:rPr>
      <w:rFonts w:ascii="Arial" w:hAnsi="Arial" w:cs="Arial"/>
      <w:b/>
      <w:bCs/>
      <w:sz w:val="32"/>
      <w:szCs w:val="32"/>
    </w:rPr>
  </w:style>
  <w:style w:type="paragraph" w:customStyle="1" w:styleId="text1">
    <w:name w:val="text1"/>
    <w:basedOn w:val="Normal"/>
    <w:rsid w:val="000C6F26"/>
    <w:pPr>
      <w:spacing w:before="100" w:beforeAutospacing="1" w:after="100" w:afterAutospacing="1"/>
    </w:pPr>
  </w:style>
  <w:style w:type="paragraph" w:customStyle="1" w:styleId="NotePhan">
    <w:name w:val="Note Phan"/>
    <w:basedOn w:val="Heading1"/>
    <w:rsid w:val="000C6F26"/>
    <w:pPr>
      <w:spacing w:before="0" w:after="120"/>
    </w:pPr>
    <w:rPr>
      <w:rFonts w:ascii="VNI-Avo" w:hAnsi="VNI-Avo" w:cs="VNI-Avo"/>
      <w:b w:val="0"/>
      <w:caps/>
      <w:sz w:val="24"/>
      <w:szCs w:val="24"/>
    </w:rPr>
  </w:style>
  <w:style w:type="paragraph" w:customStyle="1" w:styleId="Title1">
    <w:name w:val="Title1"/>
    <w:basedOn w:val="Normal"/>
    <w:rsid w:val="000C6F26"/>
    <w:pPr>
      <w:spacing w:before="60" w:after="100" w:afterAutospacing="1"/>
      <w:ind w:firstLine="720"/>
      <w:jc w:val="both"/>
    </w:pPr>
    <w:rPr>
      <w:rFonts w:ascii="Arial" w:hAnsi="Arial" w:cs="Arial"/>
      <w:b/>
      <w:bCs/>
      <w:color w:val="000000"/>
      <w:sz w:val="26"/>
      <w:szCs w:val="26"/>
    </w:rPr>
  </w:style>
  <w:style w:type="paragraph" w:customStyle="1" w:styleId="Subtitle1">
    <w:name w:val="Subtitle1"/>
    <w:basedOn w:val="Normal"/>
    <w:rsid w:val="000C6F26"/>
    <w:pPr>
      <w:spacing w:before="100" w:beforeAutospacing="1" w:after="100" w:afterAutospacing="1"/>
      <w:ind w:firstLine="720"/>
      <w:jc w:val="both"/>
    </w:pPr>
    <w:rPr>
      <w:b/>
      <w:bCs/>
      <w:color w:val="5F5F5F"/>
    </w:rPr>
  </w:style>
  <w:style w:type="paragraph" w:customStyle="1" w:styleId="Normal11">
    <w:name w:val="Normal11"/>
    <w:basedOn w:val="Normal"/>
    <w:rsid w:val="000C6F26"/>
    <w:pPr>
      <w:spacing w:before="100" w:beforeAutospacing="1" w:after="100" w:afterAutospacing="1" w:line="312" w:lineRule="auto"/>
      <w:ind w:firstLine="720"/>
      <w:jc w:val="both"/>
    </w:pPr>
    <w:rPr>
      <w:color w:val="000000"/>
      <w:sz w:val="22"/>
      <w:szCs w:val="22"/>
    </w:rPr>
  </w:style>
  <w:style w:type="paragraph" w:customStyle="1" w:styleId="lead">
    <w:name w:val="lead"/>
    <w:basedOn w:val="Normal"/>
    <w:rsid w:val="000C6F26"/>
    <w:pPr>
      <w:spacing w:before="100" w:beforeAutospacing="1" w:after="100" w:afterAutospacing="1"/>
      <w:ind w:firstLine="720"/>
      <w:jc w:val="both"/>
    </w:pPr>
    <w:rPr>
      <w:rFonts w:ascii="Arial" w:hAnsi="Arial" w:cs="Arial"/>
      <w:b/>
      <w:bCs/>
      <w:color w:val="5A5D5A"/>
      <w:sz w:val="18"/>
      <w:szCs w:val="18"/>
    </w:rPr>
  </w:style>
  <w:style w:type="character" w:customStyle="1" w:styleId="postbody1">
    <w:name w:val="postbody1"/>
    <w:rsid w:val="000C6F26"/>
    <w:rPr>
      <w:sz w:val="15"/>
    </w:rPr>
  </w:style>
  <w:style w:type="table" w:customStyle="1" w:styleId="TableGrid21">
    <w:name w:val="Table Grid21"/>
    <w:uiPriority w:val="99"/>
    <w:rsid w:val="000C6F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Continue">
    <w:name w:val="List Continue"/>
    <w:basedOn w:val="Normal"/>
    <w:uiPriority w:val="99"/>
    <w:rsid w:val="000C6F26"/>
    <w:pPr>
      <w:spacing w:after="120"/>
      <w:ind w:left="360"/>
    </w:pPr>
    <w:rPr>
      <w:rFonts w:ascii="VNI-Times" w:hAnsi="VNI-Times" w:cs="VNI-Times"/>
      <w:sz w:val="28"/>
      <w:szCs w:val="28"/>
    </w:rPr>
  </w:style>
  <w:style w:type="paragraph" w:styleId="FootnoteText">
    <w:name w:val="footnote text"/>
    <w:basedOn w:val="Normal"/>
    <w:link w:val="FootnoteTextChar"/>
    <w:uiPriority w:val="99"/>
    <w:semiHidden/>
    <w:rsid w:val="000C6F26"/>
    <w:rPr>
      <w:rFonts w:ascii="VNI-Times" w:hAnsi="VNI-Times"/>
      <w:sz w:val="20"/>
      <w:szCs w:val="20"/>
      <w:lang w:eastAsia="ja-JP"/>
    </w:rPr>
  </w:style>
  <w:style w:type="character" w:customStyle="1" w:styleId="FootnoteTextChar">
    <w:name w:val="Footnote Text Char"/>
    <w:basedOn w:val="DefaultParagraphFont"/>
    <w:link w:val="FootnoteText"/>
    <w:uiPriority w:val="99"/>
    <w:semiHidden/>
    <w:rsid w:val="000C6F26"/>
    <w:rPr>
      <w:rFonts w:ascii="VNI-Times" w:hAnsi="VNI-Times"/>
      <w:lang w:eastAsia="ja-JP"/>
    </w:rPr>
  </w:style>
  <w:style w:type="paragraph" w:customStyle="1" w:styleId="Giua">
    <w:name w:val="Giua"/>
    <w:basedOn w:val="Normal"/>
    <w:autoRedefine/>
    <w:uiPriority w:val="99"/>
    <w:rsid w:val="000C6F26"/>
    <w:pPr>
      <w:spacing w:after="120"/>
      <w:jc w:val="both"/>
    </w:pPr>
    <w:rPr>
      <w:rFonts w:ascii="VNI-Times" w:hAnsi="VNI-Times" w:cs="VNI-Times"/>
      <w:spacing w:val="24"/>
      <w:sz w:val="28"/>
      <w:szCs w:val="28"/>
    </w:rPr>
  </w:style>
  <w:style w:type="character" w:customStyle="1" w:styleId="GiuaChar">
    <w:name w:val="Giua Char"/>
    <w:uiPriority w:val="99"/>
    <w:rsid w:val="000C6F26"/>
    <w:rPr>
      <w:b/>
      <w:color w:val="0000FF"/>
      <w:spacing w:val="24"/>
      <w:sz w:val="28"/>
      <w:lang w:val="en-US" w:eastAsia="en-US"/>
    </w:rPr>
  </w:style>
  <w:style w:type="paragraph" w:customStyle="1" w:styleId="dieu">
    <w:name w:val="dieu"/>
    <w:basedOn w:val="Giua"/>
    <w:autoRedefine/>
    <w:uiPriority w:val="99"/>
    <w:rsid w:val="000C6F26"/>
    <w:pPr>
      <w:ind w:firstLine="720"/>
      <w:jc w:val="left"/>
    </w:pPr>
    <w:rPr>
      <w:sz w:val="26"/>
      <w:szCs w:val="26"/>
    </w:rPr>
  </w:style>
  <w:style w:type="character" w:customStyle="1" w:styleId="dieuChar">
    <w:name w:val="dieu Char"/>
    <w:uiPriority w:val="99"/>
    <w:rsid w:val="000C6F26"/>
    <w:rPr>
      <w:b/>
      <w:color w:val="0000FF"/>
      <w:spacing w:val="24"/>
      <w:sz w:val="26"/>
      <w:lang w:val="en-US" w:eastAsia="en-US"/>
    </w:rPr>
  </w:style>
  <w:style w:type="paragraph" w:customStyle="1" w:styleId="Loai">
    <w:name w:val="Loai"/>
    <w:basedOn w:val="Giua"/>
    <w:autoRedefine/>
    <w:uiPriority w:val="99"/>
    <w:rsid w:val="000C6F26"/>
    <w:pPr>
      <w:spacing w:before="240"/>
    </w:pPr>
    <w:rPr>
      <w:sz w:val="32"/>
      <w:szCs w:val="32"/>
    </w:rPr>
  </w:style>
  <w:style w:type="paragraph" w:customStyle="1" w:styleId="Normal3">
    <w:name w:val="Normal3"/>
    <w:basedOn w:val="Normal"/>
    <w:uiPriority w:val="99"/>
    <w:rsid w:val="000C6F26"/>
    <w:pPr>
      <w:widowControl w:val="0"/>
      <w:spacing w:before="120"/>
      <w:jc w:val="both"/>
    </w:pPr>
  </w:style>
  <w:style w:type="paragraph" w:customStyle="1" w:styleId="xl109">
    <w:name w:val="xl109"/>
    <w:basedOn w:val="Normal"/>
    <w:rsid w:val="000C6F26"/>
    <w:pPr>
      <w:pBdr>
        <w:left w:val="single" w:sz="4" w:space="0" w:color="auto"/>
        <w:bottom w:val="single" w:sz="4" w:space="0" w:color="auto"/>
        <w:right w:val="single" w:sz="4" w:space="0" w:color="auto"/>
      </w:pBdr>
      <w:spacing w:before="100" w:beforeAutospacing="1" w:after="100" w:afterAutospacing="1"/>
      <w:jc w:val="center"/>
    </w:pPr>
    <w:rPr>
      <w:b/>
      <w:bCs/>
      <w:color w:val="00B050"/>
      <w:sz w:val="18"/>
      <w:szCs w:val="18"/>
    </w:rPr>
  </w:style>
  <w:style w:type="paragraph" w:customStyle="1" w:styleId="xl110">
    <w:name w:val="xl11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11">
    <w:name w:val="xl111"/>
    <w:basedOn w:val="Normal"/>
    <w:rsid w:val="000C6F26"/>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12">
    <w:name w:val="xl112"/>
    <w:basedOn w:val="Normal"/>
    <w:rsid w:val="000C6F26"/>
    <w:pPr>
      <w:pBdr>
        <w:top w:val="single" w:sz="4" w:space="0" w:color="auto"/>
        <w:left w:val="single" w:sz="4" w:space="0" w:color="auto"/>
        <w:bottom w:val="single" w:sz="4" w:space="0" w:color="auto"/>
      </w:pBdr>
      <w:spacing w:before="100" w:beforeAutospacing="1" w:after="100" w:afterAutospacing="1"/>
      <w:jc w:val="both"/>
      <w:textAlignment w:val="center"/>
    </w:pPr>
    <w:rPr>
      <w:sz w:val="18"/>
      <w:szCs w:val="18"/>
    </w:rPr>
  </w:style>
  <w:style w:type="paragraph" w:customStyle="1" w:styleId="xl113">
    <w:name w:val="xl11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70C0"/>
      <w:sz w:val="18"/>
      <w:szCs w:val="18"/>
    </w:rPr>
  </w:style>
  <w:style w:type="paragraph" w:customStyle="1" w:styleId="xl114">
    <w:name w:val="xl11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00B050"/>
      <w:sz w:val="18"/>
      <w:szCs w:val="18"/>
    </w:rPr>
  </w:style>
  <w:style w:type="paragraph" w:customStyle="1" w:styleId="xl115">
    <w:name w:val="xl115"/>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16">
    <w:name w:val="xl11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8"/>
      <w:szCs w:val="18"/>
    </w:rPr>
  </w:style>
  <w:style w:type="paragraph" w:customStyle="1" w:styleId="xl117">
    <w:name w:val="xl117"/>
    <w:basedOn w:val="Normal"/>
    <w:rsid w:val="000C6F26"/>
    <w:pPr>
      <w:spacing w:before="100" w:beforeAutospacing="1" w:after="100" w:afterAutospacing="1"/>
    </w:pPr>
    <w:rPr>
      <w:b/>
      <w:bCs/>
      <w:color w:val="FF0000"/>
    </w:rPr>
  </w:style>
  <w:style w:type="paragraph" w:customStyle="1" w:styleId="xl118">
    <w:name w:val="xl118"/>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19">
    <w:name w:val="xl119"/>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20">
    <w:name w:val="xl120"/>
    <w:basedOn w:val="Normal"/>
    <w:rsid w:val="000C6F26"/>
    <w:pPr>
      <w:spacing w:before="100" w:beforeAutospacing="1" w:after="100" w:afterAutospacing="1"/>
    </w:pPr>
    <w:rPr>
      <w:b/>
      <w:bCs/>
    </w:rPr>
  </w:style>
  <w:style w:type="paragraph" w:customStyle="1" w:styleId="xl121">
    <w:name w:val="xl121"/>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8"/>
      <w:szCs w:val="18"/>
    </w:rPr>
  </w:style>
  <w:style w:type="paragraph" w:customStyle="1" w:styleId="xl122">
    <w:name w:val="xl122"/>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23">
    <w:name w:val="xl12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FF0000"/>
      <w:sz w:val="18"/>
      <w:szCs w:val="18"/>
    </w:rPr>
  </w:style>
  <w:style w:type="paragraph" w:customStyle="1" w:styleId="xl124">
    <w:name w:val="xl124"/>
    <w:basedOn w:val="Normal"/>
    <w:rsid w:val="000C6F26"/>
    <w:pPr>
      <w:spacing w:before="100" w:beforeAutospacing="1" w:after="100" w:afterAutospacing="1"/>
    </w:pPr>
    <w:rPr>
      <w:color w:val="7030A0"/>
    </w:rPr>
  </w:style>
  <w:style w:type="paragraph" w:customStyle="1" w:styleId="xl125">
    <w:name w:val="xl125"/>
    <w:basedOn w:val="Normal"/>
    <w:rsid w:val="000C6F26"/>
    <w:pPr>
      <w:spacing w:before="100" w:beforeAutospacing="1" w:after="100" w:afterAutospacing="1"/>
    </w:pPr>
    <w:rPr>
      <w:color w:val="0070C0"/>
    </w:rPr>
  </w:style>
  <w:style w:type="paragraph" w:customStyle="1" w:styleId="xl126">
    <w:name w:val="xl126"/>
    <w:basedOn w:val="Normal"/>
    <w:rsid w:val="000C6F26"/>
    <w:pPr>
      <w:spacing w:before="100" w:beforeAutospacing="1" w:after="100" w:afterAutospacing="1"/>
    </w:pPr>
    <w:rPr>
      <w:color w:val="00B050"/>
    </w:rPr>
  </w:style>
  <w:style w:type="paragraph" w:customStyle="1" w:styleId="xl127">
    <w:name w:val="xl127"/>
    <w:basedOn w:val="Normal"/>
    <w:rsid w:val="000C6F26"/>
    <w:pPr>
      <w:pBdr>
        <w:top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28">
    <w:name w:val="xl128"/>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129">
    <w:name w:val="xl129"/>
    <w:basedOn w:val="Normal"/>
    <w:rsid w:val="000C6F26"/>
    <w:pPr>
      <w:pBdr>
        <w:top w:val="single" w:sz="4" w:space="0" w:color="auto"/>
        <w:left w:val="single" w:sz="4" w:space="0" w:color="auto"/>
      </w:pBdr>
      <w:spacing w:before="100" w:beforeAutospacing="1" w:after="100" w:afterAutospacing="1"/>
    </w:pPr>
    <w:rPr>
      <w:b/>
      <w:bCs/>
      <w:sz w:val="18"/>
      <w:szCs w:val="18"/>
    </w:rPr>
  </w:style>
  <w:style w:type="paragraph" w:customStyle="1" w:styleId="xl130">
    <w:name w:val="xl130"/>
    <w:basedOn w:val="Normal"/>
    <w:rsid w:val="000C6F26"/>
    <w:pPr>
      <w:pBdr>
        <w:top w:val="single" w:sz="4" w:space="0" w:color="auto"/>
        <w:left w:val="single" w:sz="4" w:space="0" w:color="auto"/>
        <w:right w:val="single" w:sz="4" w:space="0" w:color="auto"/>
      </w:pBdr>
      <w:spacing w:before="100" w:beforeAutospacing="1" w:after="100" w:afterAutospacing="1"/>
    </w:pPr>
    <w:rPr>
      <w:b/>
      <w:bCs/>
      <w:sz w:val="18"/>
      <w:szCs w:val="18"/>
    </w:rPr>
  </w:style>
  <w:style w:type="paragraph" w:customStyle="1" w:styleId="xl131">
    <w:name w:val="xl131"/>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32">
    <w:name w:val="xl132"/>
    <w:basedOn w:val="Normal"/>
    <w:rsid w:val="000C6F26"/>
    <w:pPr>
      <w:pBdr>
        <w:top w:val="single" w:sz="4" w:space="0" w:color="auto"/>
        <w:left w:val="single" w:sz="4" w:space="0" w:color="auto"/>
        <w:bottom w:val="single" w:sz="4" w:space="0" w:color="auto"/>
      </w:pBdr>
      <w:spacing w:before="100" w:beforeAutospacing="1" w:after="100" w:afterAutospacing="1"/>
      <w:jc w:val="center"/>
    </w:pPr>
    <w:rPr>
      <w:color w:val="00B050"/>
      <w:sz w:val="18"/>
      <w:szCs w:val="18"/>
    </w:rPr>
  </w:style>
  <w:style w:type="paragraph" w:customStyle="1" w:styleId="xl133">
    <w:name w:val="xl133"/>
    <w:basedOn w:val="Normal"/>
    <w:rsid w:val="000C6F26"/>
    <w:pPr>
      <w:pBdr>
        <w:top w:val="single" w:sz="4" w:space="0" w:color="auto"/>
        <w:bottom w:val="single" w:sz="4" w:space="0" w:color="auto"/>
      </w:pBdr>
      <w:spacing w:before="100" w:beforeAutospacing="1" w:after="100" w:afterAutospacing="1"/>
      <w:jc w:val="center"/>
    </w:pPr>
    <w:rPr>
      <w:color w:val="00B050"/>
      <w:sz w:val="18"/>
      <w:szCs w:val="18"/>
    </w:rPr>
  </w:style>
  <w:style w:type="paragraph" w:customStyle="1" w:styleId="xl134">
    <w:name w:val="xl13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0070C0"/>
    </w:rPr>
  </w:style>
  <w:style w:type="paragraph" w:customStyle="1" w:styleId="xl135">
    <w:name w:val="xl135"/>
    <w:basedOn w:val="Normal"/>
    <w:rsid w:val="000C6F2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FF0000"/>
    </w:rPr>
  </w:style>
  <w:style w:type="paragraph" w:customStyle="1" w:styleId="xl136">
    <w:name w:val="xl13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137">
    <w:name w:val="xl13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B050"/>
      <w:sz w:val="18"/>
      <w:szCs w:val="18"/>
    </w:rPr>
  </w:style>
  <w:style w:type="paragraph" w:customStyle="1" w:styleId="xl138">
    <w:name w:val="xl138"/>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i/>
      <w:iCs/>
    </w:rPr>
  </w:style>
  <w:style w:type="paragraph" w:customStyle="1" w:styleId="xl139">
    <w:name w:val="xl139"/>
    <w:basedOn w:val="Normal"/>
    <w:rsid w:val="000C6F26"/>
    <w:pPr>
      <w:spacing w:before="100" w:beforeAutospacing="1" w:after="100" w:afterAutospacing="1"/>
    </w:pPr>
    <w:rPr>
      <w:i/>
      <w:iCs/>
    </w:rPr>
  </w:style>
  <w:style w:type="paragraph" w:customStyle="1" w:styleId="xl140">
    <w:name w:val="xl14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41">
    <w:name w:val="xl141"/>
    <w:basedOn w:val="Normal"/>
    <w:rsid w:val="000C6F26"/>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42">
    <w:name w:val="xl142"/>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B050"/>
      <w:sz w:val="18"/>
      <w:szCs w:val="18"/>
    </w:rPr>
  </w:style>
  <w:style w:type="paragraph" w:customStyle="1" w:styleId="xl143">
    <w:name w:val="xl14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45">
    <w:name w:val="xl145"/>
    <w:basedOn w:val="Normal"/>
    <w:rsid w:val="000C6F26"/>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46">
    <w:name w:val="xl146"/>
    <w:basedOn w:val="Normal"/>
    <w:rsid w:val="000C6F2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b/>
      <w:bCs/>
      <w:sz w:val="18"/>
      <w:szCs w:val="18"/>
    </w:rPr>
  </w:style>
  <w:style w:type="paragraph" w:customStyle="1" w:styleId="xl147">
    <w:name w:val="xl147"/>
    <w:basedOn w:val="Normal"/>
    <w:rsid w:val="000C6F2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pPr>
    <w:rPr>
      <w:b/>
      <w:bCs/>
      <w:sz w:val="18"/>
      <w:szCs w:val="18"/>
    </w:rPr>
  </w:style>
  <w:style w:type="paragraph" w:customStyle="1" w:styleId="xl148">
    <w:name w:val="xl148"/>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sz w:val="18"/>
      <w:szCs w:val="18"/>
    </w:rPr>
  </w:style>
  <w:style w:type="paragraph" w:customStyle="1" w:styleId="xl149">
    <w:name w:val="xl149"/>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pPr>
    <w:rPr>
      <w:b/>
      <w:bCs/>
      <w:sz w:val="18"/>
      <w:szCs w:val="18"/>
    </w:rPr>
  </w:style>
  <w:style w:type="paragraph" w:customStyle="1" w:styleId="xl150">
    <w:name w:val="xl150"/>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right"/>
    </w:pPr>
    <w:rPr>
      <w:b/>
      <w:bCs/>
      <w:sz w:val="18"/>
      <w:szCs w:val="18"/>
    </w:rPr>
  </w:style>
  <w:style w:type="paragraph" w:customStyle="1" w:styleId="xl151">
    <w:name w:val="xl151"/>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sz w:val="18"/>
      <w:szCs w:val="18"/>
    </w:rPr>
  </w:style>
  <w:style w:type="paragraph" w:customStyle="1" w:styleId="xl152">
    <w:name w:val="xl152"/>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right"/>
      <w:textAlignment w:val="center"/>
    </w:pPr>
    <w:rPr>
      <w:b/>
      <w:bCs/>
      <w:color w:val="7030A0"/>
      <w:sz w:val="18"/>
      <w:szCs w:val="18"/>
    </w:rPr>
  </w:style>
  <w:style w:type="paragraph" w:customStyle="1" w:styleId="xl153">
    <w:name w:val="xl153"/>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color w:val="7030A0"/>
      <w:sz w:val="18"/>
      <w:szCs w:val="18"/>
    </w:rPr>
  </w:style>
  <w:style w:type="paragraph" w:customStyle="1" w:styleId="xl154">
    <w:name w:val="xl154"/>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color w:val="0070C0"/>
      <w:sz w:val="18"/>
      <w:szCs w:val="18"/>
    </w:rPr>
  </w:style>
  <w:style w:type="paragraph" w:customStyle="1" w:styleId="xl155">
    <w:name w:val="xl155"/>
    <w:basedOn w:val="Normal"/>
    <w:rsid w:val="000C6F2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pPr>
    <w:rPr>
      <w:b/>
      <w:bCs/>
      <w:color w:val="00B050"/>
      <w:sz w:val="18"/>
      <w:szCs w:val="18"/>
    </w:rPr>
  </w:style>
  <w:style w:type="paragraph" w:customStyle="1" w:styleId="xl156">
    <w:name w:val="xl15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70C0"/>
      <w:sz w:val="18"/>
      <w:szCs w:val="18"/>
    </w:rPr>
  </w:style>
  <w:style w:type="paragraph" w:customStyle="1" w:styleId="xl157">
    <w:name w:val="xl15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70C0"/>
      <w:sz w:val="18"/>
      <w:szCs w:val="18"/>
    </w:rPr>
  </w:style>
  <w:style w:type="paragraph" w:customStyle="1" w:styleId="xl158">
    <w:name w:val="xl158"/>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92D050"/>
      <w:sz w:val="18"/>
      <w:szCs w:val="18"/>
    </w:rPr>
  </w:style>
  <w:style w:type="paragraph" w:customStyle="1" w:styleId="xl159">
    <w:name w:val="xl159"/>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color w:val="92D050"/>
      <w:sz w:val="18"/>
      <w:szCs w:val="18"/>
    </w:rPr>
  </w:style>
  <w:style w:type="paragraph" w:customStyle="1" w:styleId="xl160">
    <w:name w:val="xl16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92D050"/>
      <w:sz w:val="18"/>
      <w:szCs w:val="18"/>
    </w:rPr>
  </w:style>
  <w:style w:type="paragraph" w:customStyle="1" w:styleId="xl161">
    <w:name w:val="xl161"/>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color w:val="92D050"/>
      <w:sz w:val="18"/>
      <w:szCs w:val="18"/>
    </w:rPr>
  </w:style>
  <w:style w:type="paragraph" w:customStyle="1" w:styleId="xl162">
    <w:name w:val="xl162"/>
    <w:basedOn w:val="Normal"/>
    <w:rsid w:val="000C6F26"/>
    <w:pPr>
      <w:spacing w:before="100" w:beforeAutospacing="1" w:after="100" w:afterAutospacing="1"/>
    </w:pPr>
    <w:rPr>
      <w:color w:val="92D050"/>
    </w:rPr>
  </w:style>
  <w:style w:type="paragraph" w:customStyle="1" w:styleId="xl163">
    <w:name w:val="xl16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92D050"/>
      <w:sz w:val="18"/>
      <w:szCs w:val="18"/>
    </w:rPr>
  </w:style>
  <w:style w:type="paragraph" w:customStyle="1" w:styleId="xl164">
    <w:name w:val="xl16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92D050"/>
      <w:sz w:val="18"/>
      <w:szCs w:val="18"/>
    </w:rPr>
  </w:style>
  <w:style w:type="paragraph" w:customStyle="1" w:styleId="xl165">
    <w:name w:val="xl165"/>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92D050"/>
      <w:sz w:val="18"/>
      <w:szCs w:val="18"/>
    </w:rPr>
  </w:style>
  <w:style w:type="paragraph" w:customStyle="1" w:styleId="xl166">
    <w:name w:val="xl166"/>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92D050"/>
      <w:sz w:val="18"/>
      <w:szCs w:val="18"/>
    </w:rPr>
  </w:style>
  <w:style w:type="paragraph" w:customStyle="1" w:styleId="xl167">
    <w:name w:val="xl16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8"/>
      <w:szCs w:val="18"/>
    </w:rPr>
  </w:style>
  <w:style w:type="paragraph" w:customStyle="1" w:styleId="xl168">
    <w:name w:val="xl168"/>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69">
    <w:name w:val="xl169"/>
    <w:basedOn w:val="Normal"/>
    <w:rsid w:val="000C6F26"/>
    <w:pPr>
      <w:pBdr>
        <w:top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70">
    <w:name w:val="xl170"/>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71">
    <w:name w:val="xl171"/>
    <w:basedOn w:val="Normal"/>
    <w:rsid w:val="000C6F26"/>
    <w:pPr>
      <w:pBdr>
        <w:top w:val="single" w:sz="4" w:space="0" w:color="auto"/>
        <w:bottom w:val="single" w:sz="4" w:space="0" w:color="auto"/>
      </w:pBdr>
      <w:spacing w:before="100" w:beforeAutospacing="1" w:after="100" w:afterAutospacing="1"/>
      <w:jc w:val="center"/>
    </w:pPr>
    <w:rPr>
      <w:b/>
      <w:bCs/>
      <w:color w:val="00B050"/>
      <w:sz w:val="18"/>
      <w:szCs w:val="18"/>
    </w:rPr>
  </w:style>
  <w:style w:type="paragraph" w:customStyle="1" w:styleId="xl172">
    <w:name w:val="xl172"/>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00B050"/>
      <w:sz w:val="18"/>
      <w:szCs w:val="18"/>
    </w:rPr>
  </w:style>
  <w:style w:type="paragraph" w:customStyle="1" w:styleId="xl173">
    <w:name w:val="xl173"/>
    <w:basedOn w:val="Normal"/>
    <w:rsid w:val="000C6F2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b/>
      <w:bCs/>
      <w:sz w:val="18"/>
      <w:szCs w:val="18"/>
    </w:rPr>
  </w:style>
  <w:style w:type="paragraph" w:customStyle="1" w:styleId="xl174">
    <w:name w:val="xl174"/>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FF0000"/>
      <w:sz w:val="18"/>
      <w:szCs w:val="18"/>
    </w:rPr>
  </w:style>
  <w:style w:type="paragraph" w:customStyle="1" w:styleId="xl175">
    <w:name w:val="xl175"/>
    <w:basedOn w:val="Normal"/>
    <w:rsid w:val="000C6F26"/>
    <w:pPr>
      <w:pBdr>
        <w:top w:val="single" w:sz="4" w:space="0" w:color="auto"/>
        <w:bottom w:val="single" w:sz="4" w:space="0" w:color="auto"/>
      </w:pBdr>
      <w:spacing w:before="100" w:beforeAutospacing="1" w:after="100" w:afterAutospacing="1"/>
      <w:jc w:val="center"/>
    </w:pPr>
    <w:rPr>
      <w:b/>
      <w:bCs/>
      <w:color w:val="FF0000"/>
      <w:sz w:val="18"/>
      <w:szCs w:val="18"/>
    </w:rPr>
  </w:style>
  <w:style w:type="paragraph" w:customStyle="1" w:styleId="xl176">
    <w:name w:val="xl176"/>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77">
    <w:name w:val="xl177"/>
    <w:basedOn w:val="Normal"/>
    <w:rsid w:val="000C6F2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b/>
      <w:bCs/>
      <w:sz w:val="18"/>
      <w:szCs w:val="18"/>
    </w:rPr>
  </w:style>
  <w:style w:type="paragraph" w:customStyle="1" w:styleId="xl178">
    <w:name w:val="xl178"/>
    <w:basedOn w:val="Normal"/>
    <w:rsid w:val="000C6F26"/>
    <w:pPr>
      <w:pBdr>
        <w:top w:val="single" w:sz="4" w:space="0" w:color="auto"/>
        <w:left w:val="single" w:sz="4" w:space="0" w:color="auto"/>
        <w:right w:val="single" w:sz="4" w:space="0" w:color="auto"/>
      </w:pBdr>
      <w:spacing w:before="100" w:beforeAutospacing="1" w:after="100" w:afterAutospacing="1"/>
      <w:jc w:val="center"/>
    </w:pPr>
    <w:rPr>
      <w:b/>
      <w:bCs/>
      <w:sz w:val="18"/>
      <w:szCs w:val="18"/>
    </w:rPr>
  </w:style>
  <w:style w:type="paragraph" w:customStyle="1" w:styleId="xl179">
    <w:name w:val="xl179"/>
    <w:basedOn w:val="Normal"/>
    <w:rsid w:val="000C6F26"/>
    <w:pPr>
      <w:pBdr>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80">
    <w:name w:val="xl180"/>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0070C0"/>
      <w:sz w:val="18"/>
      <w:szCs w:val="18"/>
    </w:rPr>
  </w:style>
  <w:style w:type="paragraph" w:customStyle="1" w:styleId="xl181">
    <w:name w:val="xl181"/>
    <w:basedOn w:val="Normal"/>
    <w:rsid w:val="000C6F26"/>
    <w:pPr>
      <w:pBdr>
        <w:top w:val="single" w:sz="4" w:space="0" w:color="auto"/>
        <w:bottom w:val="single" w:sz="4" w:space="0" w:color="auto"/>
      </w:pBdr>
      <w:spacing w:before="100" w:beforeAutospacing="1" w:after="100" w:afterAutospacing="1"/>
      <w:jc w:val="center"/>
    </w:pPr>
    <w:rPr>
      <w:b/>
      <w:bCs/>
      <w:color w:val="0070C0"/>
      <w:sz w:val="18"/>
      <w:szCs w:val="18"/>
    </w:rPr>
  </w:style>
  <w:style w:type="paragraph" w:customStyle="1" w:styleId="xl182">
    <w:name w:val="xl182"/>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0070C0"/>
      <w:sz w:val="18"/>
      <w:szCs w:val="18"/>
    </w:rPr>
  </w:style>
  <w:style w:type="paragraph" w:customStyle="1" w:styleId="xl183">
    <w:name w:val="xl183"/>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92D050"/>
      <w:sz w:val="18"/>
      <w:szCs w:val="18"/>
    </w:rPr>
  </w:style>
  <w:style w:type="paragraph" w:customStyle="1" w:styleId="xl184">
    <w:name w:val="xl184"/>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00B050"/>
      <w:sz w:val="18"/>
      <w:szCs w:val="18"/>
    </w:rPr>
  </w:style>
  <w:style w:type="paragraph" w:customStyle="1" w:styleId="xl185">
    <w:name w:val="xl185"/>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B050"/>
      <w:sz w:val="18"/>
      <w:szCs w:val="18"/>
    </w:rPr>
  </w:style>
  <w:style w:type="paragraph" w:customStyle="1" w:styleId="xl186">
    <w:name w:val="xl186"/>
    <w:basedOn w:val="Normal"/>
    <w:rsid w:val="000C6F26"/>
    <w:pPr>
      <w:pBdr>
        <w:top w:val="single" w:sz="4" w:space="0" w:color="auto"/>
        <w:left w:val="single" w:sz="4" w:space="0" w:color="auto"/>
        <w:bottom w:val="single" w:sz="4" w:space="0" w:color="auto"/>
      </w:pBdr>
      <w:spacing w:before="100" w:beforeAutospacing="1" w:after="100" w:afterAutospacing="1"/>
      <w:jc w:val="both"/>
      <w:textAlignment w:val="center"/>
    </w:pPr>
    <w:rPr>
      <w:b/>
      <w:bCs/>
      <w:sz w:val="18"/>
      <w:szCs w:val="18"/>
    </w:rPr>
  </w:style>
  <w:style w:type="paragraph" w:customStyle="1" w:styleId="xl187">
    <w:name w:val="xl18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8">
    <w:name w:val="xl188"/>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sz w:val="18"/>
      <w:szCs w:val="18"/>
    </w:rPr>
  </w:style>
  <w:style w:type="paragraph" w:customStyle="1" w:styleId="xl189">
    <w:name w:val="xl189"/>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B050"/>
      <w:sz w:val="18"/>
      <w:szCs w:val="18"/>
    </w:rPr>
  </w:style>
  <w:style w:type="paragraph" w:customStyle="1" w:styleId="xl190">
    <w:name w:val="xl190"/>
    <w:basedOn w:val="Normal"/>
    <w:rsid w:val="000C6F26"/>
    <w:pPr>
      <w:pBdr>
        <w:top w:val="single" w:sz="4" w:space="0" w:color="auto"/>
        <w:left w:val="single" w:sz="4" w:space="0" w:color="auto"/>
        <w:right w:val="single" w:sz="4" w:space="0" w:color="auto"/>
      </w:pBdr>
      <w:spacing w:before="100" w:beforeAutospacing="1" w:after="100" w:afterAutospacing="1"/>
      <w:jc w:val="center"/>
    </w:pPr>
    <w:rPr>
      <w:b/>
      <w:bCs/>
      <w:sz w:val="18"/>
      <w:szCs w:val="18"/>
    </w:rPr>
  </w:style>
  <w:style w:type="paragraph" w:customStyle="1" w:styleId="xl191">
    <w:name w:val="xl191"/>
    <w:basedOn w:val="Normal"/>
    <w:rsid w:val="000C6F26"/>
    <w:pPr>
      <w:pBdr>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192">
    <w:name w:val="xl192"/>
    <w:basedOn w:val="Normal"/>
    <w:rsid w:val="000C6F26"/>
    <w:pPr>
      <w:pBdr>
        <w:top w:val="single" w:sz="4" w:space="0" w:color="auto"/>
        <w:left w:val="single" w:sz="4" w:space="0" w:color="auto"/>
        <w:right w:val="single" w:sz="4" w:space="0" w:color="auto"/>
      </w:pBdr>
      <w:spacing w:before="100" w:beforeAutospacing="1" w:after="100" w:afterAutospacing="1"/>
    </w:pPr>
    <w:rPr>
      <w:b/>
      <w:bCs/>
      <w:color w:val="7030A0"/>
      <w:sz w:val="18"/>
      <w:szCs w:val="18"/>
    </w:rPr>
  </w:style>
  <w:style w:type="paragraph" w:customStyle="1" w:styleId="xl193">
    <w:name w:val="xl193"/>
    <w:basedOn w:val="Normal"/>
    <w:rsid w:val="000C6F26"/>
    <w:pPr>
      <w:pBdr>
        <w:top w:val="single" w:sz="4" w:space="0" w:color="auto"/>
        <w:left w:val="single" w:sz="4" w:space="0" w:color="auto"/>
        <w:right w:val="single" w:sz="4" w:space="0" w:color="auto"/>
      </w:pBdr>
      <w:spacing w:before="100" w:beforeAutospacing="1" w:after="100" w:afterAutospacing="1"/>
    </w:pPr>
    <w:rPr>
      <w:b/>
      <w:bCs/>
      <w:color w:val="00B050"/>
      <w:sz w:val="18"/>
      <w:szCs w:val="18"/>
    </w:rPr>
  </w:style>
  <w:style w:type="paragraph" w:customStyle="1" w:styleId="xl194">
    <w:name w:val="xl194"/>
    <w:basedOn w:val="Normal"/>
    <w:rsid w:val="000C6F26"/>
    <w:pPr>
      <w:pBdr>
        <w:top w:val="single" w:sz="4" w:space="0" w:color="auto"/>
        <w:left w:val="single" w:sz="4" w:space="0" w:color="auto"/>
        <w:bottom w:val="single" w:sz="4" w:space="0" w:color="auto"/>
      </w:pBdr>
      <w:spacing w:before="100" w:beforeAutospacing="1" w:after="100" w:afterAutospacing="1"/>
      <w:jc w:val="center"/>
    </w:pPr>
    <w:rPr>
      <w:b/>
      <w:bCs/>
      <w:color w:val="7030A0"/>
      <w:sz w:val="18"/>
      <w:szCs w:val="18"/>
    </w:rPr>
  </w:style>
  <w:style w:type="paragraph" w:customStyle="1" w:styleId="xl195">
    <w:name w:val="xl195"/>
    <w:basedOn w:val="Normal"/>
    <w:rsid w:val="000C6F26"/>
    <w:pPr>
      <w:pBdr>
        <w:top w:val="single" w:sz="4" w:space="0" w:color="auto"/>
        <w:bottom w:val="single" w:sz="4" w:space="0" w:color="auto"/>
      </w:pBdr>
      <w:spacing w:before="100" w:beforeAutospacing="1" w:after="100" w:afterAutospacing="1"/>
      <w:jc w:val="center"/>
    </w:pPr>
    <w:rPr>
      <w:b/>
      <w:bCs/>
      <w:color w:val="7030A0"/>
      <w:sz w:val="18"/>
      <w:szCs w:val="18"/>
    </w:rPr>
  </w:style>
  <w:style w:type="paragraph" w:customStyle="1" w:styleId="xl196">
    <w:name w:val="xl196"/>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7030A0"/>
      <w:sz w:val="18"/>
      <w:szCs w:val="18"/>
    </w:rPr>
  </w:style>
  <w:style w:type="paragraph" w:customStyle="1" w:styleId="xl197">
    <w:name w:val="xl197"/>
    <w:basedOn w:val="Normal"/>
    <w:rsid w:val="000C6F26"/>
    <w:pPr>
      <w:pBdr>
        <w:top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198">
    <w:name w:val="xl198"/>
    <w:basedOn w:val="Normal"/>
    <w:rsid w:val="000C6F26"/>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70C0"/>
    </w:rPr>
  </w:style>
  <w:style w:type="paragraph" w:customStyle="1" w:styleId="xl199">
    <w:name w:val="xl199"/>
    <w:basedOn w:val="Normal"/>
    <w:rsid w:val="000C6F26"/>
    <w:pPr>
      <w:pBdr>
        <w:top w:val="single" w:sz="4" w:space="0" w:color="auto"/>
        <w:bottom w:val="single" w:sz="4" w:space="0" w:color="auto"/>
      </w:pBdr>
      <w:spacing w:before="100" w:beforeAutospacing="1" w:after="100" w:afterAutospacing="1"/>
      <w:jc w:val="center"/>
      <w:textAlignment w:val="center"/>
    </w:pPr>
    <w:rPr>
      <w:b/>
      <w:bCs/>
      <w:color w:val="0070C0"/>
    </w:rPr>
  </w:style>
  <w:style w:type="paragraph" w:customStyle="1" w:styleId="xl200">
    <w:name w:val="xl200"/>
    <w:basedOn w:val="Normal"/>
    <w:rsid w:val="000C6F26"/>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70C0"/>
    </w:rPr>
  </w:style>
  <w:style w:type="paragraph" w:customStyle="1" w:styleId="xl201">
    <w:name w:val="xl201"/>
    <w:basedOn w:val="Normal"/>
    <w:rsid w:val="000C6F26"/>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B050"/>
    </w:rPr>
  </w:style>
  <w:style w:type="paragraph" w:customStyle="1" w:styleId="xl202">
    <w:name w:val="xl202"/>
    <w:basedOn w:val="Normal"/>
    <w:rsid w:val="000C6F26"/>
    <w:pPr>
      <w:pBdr>
        <w:top w:val="single" w:sz="4" w:space="0" w:color="auto"/>
        <w:bottom w:val="single" w:sz="4" w:space="0" w:color="auto"/>
      </w:pBdr>
      <w:spacing w:before="100" w:beforeAutospacing="1" w:after="100" w:afterAutospacing="1"/>
      <w:jc w:val="center"/>
      <w:textAlignment w:val="center"/>
    </w:pPr>
    <w:rPr>
      <w:b/>
      <w:bCs/>
      <w:color w:val="00B050"/>
    </w:rPr>
  </w:style>
  <w:style w:type="paragraph" w:customStyle="1" w:styleId="xl203">
    <w:name w:val="xl203"/>
    <w:basedOn w:val="Normal"/>
    <w:rsid w:val="000C6F26"/>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B050"/>
    </w:rPr>
  </w:style>
  <w:style w:type="paragraph" w:customStyle="1" w:styleId="xl204">
    <w:name w:val="xl204"/>
    <w:basedOn w:val="Normal"/>
    <w:rsid w:val="000C6F26"/>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5">
    <w:name w:val="xl205"/>
    <w:basedOn w:val="Normal"/>
    <w:rsid w:val="000C6F26"/>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6">
    <w:name w:val="xl206"/>
    <w:basedOn w:val="Normal"/>
    <w:rsid w:val="000C6F26"/>
    <w:pPr>
      <w:pBdr>
        <w:top w:val="single" w:sz="4" w:space="0" w:color="auto"/>
        <w:left w:val="single" w:sz="4" w:space="0" w:color="auto"/>
        <w:right w:val="single" w:sz="4" w:space="0" w:color="auto"/>
      </w:pBdr>
      <w:spacing w:before="100" w:beforeAutospacing="1" w:after="100" w:afterAutospacing="1"/>
      <w:textAlignment w:val="center"/>
    </w:pPr>
    <w:rPr>
      <w:b/>
      <w:bCs/>
      <w:color w:val="7030A0"/>
    </w:rPr>
  </w:style>
  <w:style w:type="paragraph" w:customStyle="1" w:styleId="xl207">
    <w:name w:val="xl207"/>
    <w:basedOn w:val="Normal"/>
    <w:rsid w:val="000C6F2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rPr>
  </w:style>
  <w:style w:type="paragraph" w:customStyle="1" w:styleId="xl208">
    <w:name w:val="xl208"/>
    <w:basedOn w:val="Normal"/>
    <w:rsid w:val="000C6F26"/>
    <w:pPr>
      <w:pBdr>
        <w:top w:val="single" w:sz="4" w:space="0" w:color="auto"/>
        <w:left w:val="single" w:sz="4" w:space="0" w:color="auto"/>
        <w:right w:val="single" w:sz="4" w:space="0" w:color="auto"/>
      </w:pBdr>
      <w:spacing w:before="100" w:beforeAutospacing="1" w:after="100" w:afterAutospacing="1"/>
      <w:textAlignment w:val="center"/>
    </w:pPr>
    <w:rPr>
      <w:b/>
      <w:bCs/>
      <w:color w:val="00B050"/>
    </w:rPr>
  </w:style>
  <w:style w:type="paragraph" w:customStyle="1" w:styleId="xl209">
    <w:name w:val="xl209"/>
    <w:basedOn w:val="Normal"/>
    <w:rsid w:val="000C6F26"/>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0">
    <w:name w:val="xl210"/>
    <w:basedOn w:val="Normal"/>
    <w:rsid w:val="000C6F26"/>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7030A0"/>
    </w:rPr>
  </w:style>
  <w:style w:type="paragraph" w:customStyle="1" w:styleId="NormalCustom">
    <w:name w:val="Normal Custom"/>
    <w:basedOn w:val="Normal"/>
    <w:link w:val="NormalCustomChar"/>
    <w:autoRedefine/>
    <w:rsid w:val="000C6F26"/>
    <w:pPr>
      <w:spacing w:before="20" w:after="20" w:line="360" w:lineRule="auto"/>
      <w:ind w:firstLine="720"/>
      <w:jc w:val="both"/>
    </w:pPr>
    <w:rPr>
      <w:noProof/>
      <w:sz w:val="26"/>
      <w:szCs w:val="28"/>
      <w:lang w:val="fr-FR"/>
    </w:rPr>
  </w:style>
  <w:style w:type="character" w:customStyle="1" w:styleId="NormalCustomChar">
    <w:name w:val="Normal Custom Char"/>
    <w:link w:val="NormalCustom"/>
    <w:rsid w:val="000C6F26"/>
    <w:rPr>
      <w:noProof/>
      <w:sz w:val="26"/>
      <w:szCs w:val="28"/>
      <w:lang w:val="fr-FR"/>
    </w:rPr>
  </w:style>
  <w:style w:type="paragraph" w:styleId="Header">
    <w:name w:val="header"/>
    <w:aliases w:val="MyHeader,g,g1,g2,g3,g4,g5,g11, Char4,Header1"/>
    <w:basedOn w:val="Normal"/>
    <w:link w:val="HeaderChar"/>
    <w:uiPriority w:val="99"/>
    <w:unhideWhenUsed/>
    <w:rsid w:val="008B1D82"/>
    <w:pPr>
      <w:tabs>
        <w:tab w:val="center" w:pos="4680"/>
        <w:tab w:val="right" w:pos="9360"/>
      </w:tabs>
    </w:pPr>
  </w:style>
  <w:style w:type="character" w:customStyle="1" w:styleId="HeaderChar">
    <w:name w:val="Header Char"/>
    <w:aliases w:val="MyHeader Char,g Char,g1 Char,g2 Char,g3 Char,g4 Char,g5 Char,g11 Char, Char4 Char,Header1 Char"/>
    <w:basedOn w:val="DefaultParagraphFont"/>
    <w:link w:val="Header"/>
    <w:uiPriority w:val="99"/>
    <w:rsid w:val="008B1D82"/>
    <w:rPr>
      <w:sz w:val="24"/>
      <w:szCs w:val="24"/>
      <w:lang w:val="vi-VN"/>
    </w:rPr>
  </w:style>
  <w:style w:type="paragraph" w:customStyle="1" w:styleId="6">
    <w:name w:val="6"/>
    <w:basedOn w:val="Normal"/>
    <w:autoRedefine/>
    <w:rsid w:val="00AD7A2D"/>
    <w:pPr>
      <w:spacing w:before="120" w:after="120"/>
      <w:ind w:firstLine="709"/>
      <w:jc w:val="both"/>
    </w:pPr>
    <w:rPr>
      <w:sz w:val="26"/>
      <w:szCs w:val="26"/>
      <w:lang w:val="fr-FR"/>
    </w:rPr>
  </w:style>
  <w:style w:type="character" w:customStyle="1" w:styleId="aHoangChar">
    <w:name w:val="a Hoang Char"/>
    <w:link w:val="aHoang"/>
    <w:locked/>
    <w:rsid w:val="00AD7A2D"/>
    <w:rPr>
      <w:sz w:val="26"/>
      <w:szCs w:val="26"/>
    </w:rPr>
  </w:style>
  <w:style w:type="paragraph" w:customStyle="1" w:styleId="aHoang">
    <w:name w:val="a Hoang"/>
    <w:basedOn w:val="Normal"/>
    <w:link w:val="aHoangChar"/>
    <w:rsid w:val="00AD7A2D"/>
    <w:pPr>
      <w:spacing w:before="60" w:after="60"/>
      <w:ind w:firstLine="720"/>
      <w:jc w:val="both"/>
    </w:pPr>
    <w:rPr>
      <w:sz w:val="26"/>
      <w:szCs w:val="26"/>
      <w:lang w:val="en-US"/>
    </w:rPr>
  </w:style>
  <w:style w:type="paragraph" w:customStyle="1" w:styleId="CharCharCharCharChar2">
    <w:name w:val="Char Char Char Char Char2"/>
    <w:basedOn w:val="Normal"/>
    <w:rsid w:val="007B230B"/>
    <w:pPr>
      <w:widowControl w:val="0"/>
      <w:jc w:val="both"/>
    </w:pPr>
    <w:rPr>
      <w:sz w:val="20"/>
      <w:szCs w:val="20"/>
      <w:lang w:val="en-US"/>
    </w:rPr>
  </w:style>
  <w:style w:type="paragraph" w:customStyle="1" w:styleId="a">
    <w:name w:val="a"/>
    <w:basedOn w:val="Normal"/>
    <w:rsid w:val="00925069"/>
    <w:pPr>
      <w:tabs>
        <w:tab w:val="num" w:pos="360"/>
      </w:tabs>
      <w:spacing w:before="60" w:line="300" w:lineRule="exact"/>
      <w:ind w:left="360" w:hanging="360"/>
      <w:jc w:val="both"/>
    </w:pPr>
    <w:rPr>
      <w:bCs/>
      <w:i/>
      <w:iCs/>
      <w:sz w:val="26"/>
      <w:szCs w:val="26"/>
      <w:lang w:val="en-US"/>
    </w:rPr>
  </w:style>
  <w:style w:type="paragraph" w:customStyle="1" w:styleId="1">
    <w:name w:val="1"/>
    <w:basedOn w:val="Normal"/>
    <w:uiPriority w:val="99"/>
    <w:rsid w:val="00A50A1F"/>
    <w:pPr>
      <w:tabs>
        <w:tab w:val="num" w:pos="360"/>
        <w:tab w:val="right" w:pos="1418"/>
      </w:tabs>
      <w:spacing w:before="120" w:after="60" w:line="360" w:lineRule="exact"/>
      <w:ind w:left="360" w:hanging="360"/>
      <w:jc w:val="both"/>
    </w:pPr>
    <w:rPr>
      <w:b/>
      <w:i/>
      <w:iCs/>
      <w:sz w:val="26"/>
      <w:szCs w:val="26"/>
      <w:lang w:val="en-US"/>
    </w:rPr>
  </w:style>
  <w:style w:type="paragraph" w:customStyle="1" w:styleId="HINH">
    <w:name w:val="HINH"/>
    <w:basedOn w:val="BodyTextIndent"/>
    <w:rsid w:val="00925069"/>
    <w:pPr>
      <w:widowControl w:val="0"/>
      <w:spacing w:before="60" w:after="60"/>
      <w:jc w:val="center"/>
    </w:pPr>
    <w:rPr>
      <w:b w:val="0"/>
      <w:i/>
      <w:iCs/>
      <w:color w:val="auto"/>
      <w:szCs w:val="26"/>
      <w:lang w:val="pt-BR"/>
    </w:rPr>
  </w:style>
  <w:style w:type="paragraph" w:customStyle="1" w:styleId="bctlinh">
    <w:name w:val="bctlinh"/>
    <w:basedOn w:val="Normal"/>
    <w:rsid w:val="00925069"/>
    <w:pPr>
      <w:spacing w:before="60" w:after="60"/>
      <w:ind w:firstLine="720"/>
      <w:jc w:val="both"/>
    </w:pPr>
    <w:rPr>
      <w:sz w:val="26"/>
      <w:szCs w:val="26"/>
      <w:lang w:val="en-US"/>
    </w:rPr>
  </w:style>
  <w:style w:type="character" w:customStyle="1" w:styleId="Char11">
    <w:name w:val="Char11"/>
    <w:rsid w:val="00925069"/>
    <w:rPr>
      <w:i/>
      <w:iCs/>
      <w:sz w:val="28"/>
      <w:szCs w:val="26"/>
      <w:lang w:val="en-US" w:eastAsia="en-US" w:bidi="ar-SA"/>
    </w:rPr>
  </w:style>
  <w:style w:type="paragraph" w:customStyle="1" w:styleId="1TimesNewRoman">
    <w:name w:val="1 + Times New Roman"/>
    <w:basedOn w:val="BodyText2"/>
    <w:rsid w:val="00925069"/>
    <w:pPr>
      <w:spacing w:before="60" w:after="60" w:line="320" w:lineRule="exact"/>
      <w:ind w:firstLine="720"/>
      <w:jc w:val="center"/>
    </w:pPr>
    <w:rPr>
      <w:b/>
      <w:color w:val="auto"/>
      <w:szCs w:val="26"/>
      <w:lang w:val="en-US"/>
    </w:rPr>
  </w:style>
  <w:style w:type="paragraph" w:customStyle="1" w:styleId="Style13ptJustified">
    <w:name w:val="Style 13 pt Justified"/>
    <w:autoRedefine/>
    <w:rsid w:val="00925069"/>
    <w:pPr>
      <w:spacing w:line="312" w:lineRule="auto"/>
      <w:ind w:firstLine="720"/>
      <w:jc w:val="both"/>
    </w:pPr>
    <w:rPr>
      <w:rFonts w:ascii=".VnTime" w:eastAsia="MS Mincho" w:hAnsi=".VnTime"/>
      <w:bCs/>
      <w:spacing w:val="-6"/>
      <w:sz w:val="28"/>
      <w:szCs w:val="28"/>
    </w:rPr>
  </w:style>
  <w:style w:type="paragraph" w:customStyle="1" w:styleId="StyleHeading3Heading3CharHeading3CharCharCharCharCharH">
    <w:name w:val="Style Heading 3Heading 3 CharHeading 3 Char Char Char Char CharH"/>
    <w:basedOn w:val="Heading3"/>
    <w:rsid w:val="00925069"/>
    <w:pPr>
      <w:spacing w:before="120"/>
      <w:ind w:firstLine="720"/>
    </w:pPr>
    <w:rPr>
      <w:color w:val="auto"/>
      <w:sz w:val="24"/>
      <w:szCs w:val="20"/>
    </w:rPr>
  </w:style>
  <w:style w:type="paragraph" w:customStyle="1" w:styleId="BodyText1">
    <w:name w:val="Body Text1"/>
    <w:basedOn w:val="Normal"/>
    <w:next w:val="Normal"/>
    <w:rsid w:val="00925069"/>
    <w:pPr>
      <w:autoSpaceDE w:val="0"/>
      <w:autoSpaceDN w:val="0"/>
      <w:adjustRightInd w:val="0"/>
      <w:spacing w:after="113" w:line="320" w:lineRule="atLeast"/>
      <w:ind w:firstLine="397"/>
      <w:jc w:val="both"/>
    </w:pPr>
    <w:rPr>
      <w:lang w:val="en-US"/>
    </w:rPr>
  </w:style>
  <w:style w:type="character" w:customStyle="1" w:styleId="Heading1CharChar">
    <w:name w:val="Heading 1 Char Char"/>
    <w:rsid w:val="00925069"/>
    <w:rPr>
      <w:b/>
      <w:bCs/>
      <w:sz w:val="32"/>
      <w:szCs w:val="32"/>
      <w:lang w:val="en-US" w:eastAsia="en-US" w:bidi="ar-SA"/>
    </w:rPr>
  </w:style>
  <w:style w:type="character" w:customStyle="1" w:styleId="DOANCharChar">
    <w:name w:val="DOAN Char Char"/>
    <w:link w:val="DOAN"/>
    <w:rsid w:val="00925069"/>
    <w:rPr>
      <w:sz w:val="26"/>
      <w:szCs w:val="26"/>
    </w:rPr>
  </w:style>
  <w:style w:type="paragraph" w:customStyle="1" w:styleId="Style47">
    <w:name w:val="_Style 47"/>
    <w:basedOn w:val="Normal"/>
    <w:rsid w:val="00925069"/>
    <w:pPr>
      <w:pageBreakBefore/>
      <w:spacing w:before="100" w:beforeAutospacing="1" w:after="100" w:afterAutospacing="1"/>
      <w:jc w:val="both"/>
    </w:pPr>
    <w:rPr>
      <w:lang w:val="en-US"/>
    </w:rPr>
  </w:style>
  <w:style w:type="paragraph" w:customStyle="1" w:styleId="NormalBold">
    <w:name w:val="Normal + Bold"/>
    <w:basedOn w:val="Normal"/>
    <w:rsid w:val="00925069"/>
    <w:pPr>
      <w:jc w:val="center"/>
    </w:pPr>
    <w:rPr>
      <w:color w:val="FF0000"/>
      <w:sz w:val="28"/>
      <w:szCs w:val="28"/>
      <w:lang w:val="en-US"/>
    </w:rPr>
  </w:style>
  <w:style w:type="paragraph" w:customStyle="1" w:styleId="DOAN">
    <w:name w:val="DOAN"/>
    <w:basedOn w:val="Normal"/>
    <w:link w:val="DOANCharChar"/>
    <w:rsid w:val="00925069"/>
    <w:pPr>
      <w:spacing w:before="20" w:after="20" w:line="320" w:lineRule="exact"/>
      <w:ind w:firstLine="720"/>
      <w:jc w:val="both"/>
    </w:pPr>
    <w:rPr>
      <w:sz w:val="26"/>
      <w:szCs w:val="26"/>
      <w:lang w:val="en-US"/>
    </w:rPr>
  </w:style>
  <w:style w:type="paragraph" w:customStyle="1" w:styleId="CharChar12">
    <w:name w:val="Char Char12"/>
    <w:basedOn w:val="Normal"/>
    <w:rsid w:val="00925069"/>
    <w:pPr>
      <w:pageBreakBefore/>
      <w:spacing w:before="100" w:beforeAutospacing="1" w:after="100" w:afterAutospacing="1"/>
      <w:jc w:val="both"/>
    </w:pPr>
    <w:rPr>
      <w:rFonts w:ascii="Tahoma" w:hAnsi="Tahoma"/>
      <w:sz w:val="20"/>
      <w:szCs w:val="20"/>
      <w:lang w:val="en-US"/>
    </w:rPr>
  </w:style>
  <w:style w:type="character" w:customStyle="1" w:styleId="captionChar0">
    <w:name w:val="caption Char"/>
    <w:link w:val="Caption1"/>
    <w:rsid w:val="00925069"/>
    <w:rPr>
      <w:b/>
      <w:color w:val="0000CC"/>
      <w:sz w:val="26"/>
      <w:szCs w:val="26"/>
      <w:lang w:val="vi-VN"/>
    </w:rPr>
  </w:style>
  <w:style w:type="paragraph" w:customStyle="1" w:styleId="Style14ptJustifiedFirstline05Before3ptAfter3">
    <w:name w:val="Style 14 pt Justified First line:  05&quot; Before:  3 pt After:  3"/>
    <w:basedOn w:val="Normal"/>
    <w:rsid w:val="00925069"/>
    <w:pPr>
      <w:spacing w:before="60" w:after="60"/>
      <w:ind w:firstLine="720"/>
      <w:jc w:val="both"/>
    </w:pPr>
    <w:rPr>
      <w:sz w:val="26"/>
      <w:szCs w:val="20"/>
      <w:lang w:val="en-US"/>
    </w:rPr>
  </w:style>
  <w:style w:type="paragraph" w:customStyle="1" w:styleId="3">
    <w:name w:val="3"/>
    <w:basedOn w:val="BodyText2"/>
    <w:rsid w:val="00925069"/>
    <w:pPr>
      <w:spacing w:before="40" w:after="40" w:line="360" w:lineRule="exact"/>
      <w:ind w:firstLine="720"/>
      <w:jc w:val="both"/>
    </w:pPr>
    <w:rPr>
      <w:b/>
      <w:color w:val="auto"/>
      <w:szCs w:val="20"/>
      <w:lang w:val="fr-FR"/>
    </w:rPr>
  </w:style>
  <w:style w:type="paragraph" w:customStyle="1" w:styleId="StyleHeading2VNI-TimesAuto">
    <w:name w:val="Style Heading 2 + VNI-Times Auto"/>
    <w:basedOn w:val="Heading2"/>
    <w:link w:val="StyleHeading2VNI-TimesAutoChar"/>
    <w:rsid w:val="00925069"/>
    <w:pPr>
      <w:spacing w:before="240"/>
      <w:jc w:val="left"/>
    </w:pPr>
    <w:rPr>
      <w:rFonts w:ascii="VNI-Times" w:hAnsi="VNI-Times" w:cs="Arial"/>
      <w:caps/>
      <w:sz w:val="28"/>
      <w:szCs w:val="28"/>
    </w:rPr>
  </w:style>
  <w:style w:type="character" w:customStyle="1" w:styleId="StyleHeading2VNI-TimesAutoChar">
    <w:name w:val="Style Heading 2 + VNI-Times Auto Char"/>
    <w:link w:val="StyleHeading2VNI-TimesAuto"/>
    <w:rsid w:val="00925069"/>
    <w:rPr>
      <w:rFonts w:ascii="VNI-Times" w:hAnsi="VNI-Times" w:cs="Arial"/>
      <w:b/>
      <w:bCs/>
      <w:caps/>
      <w:sz w:val="28"/>
      <w:szCs w:val="28"/>
    </w:rPr>
  </w:style>
  <w:style w:type="paragraph" w:customStyle="1" w:styleId="CharChar1CharChar">
    <w:name w:val="Char Char1 Char Char"/>
    <w:basedOn w:val="Normal"/>
    <w:rsid w:val="00925069"/>
    <w:pPr>
      <w:spacing w:after="160" w:line="240" w:lineRule="exact"/>
    </w:pPr>
    <w:rPr>
      <w:rFonts w:ascii="Tahoma" w:eastAsia="MS Mincho" w:hAnsi="Tahoma"/>
      <w:sz w:val="20"/>
      <w:szCs w:val="20"/>
      <w:lang w:val="en-US"/>
    </w:rPr>
  </w:style>
  <w:style w:type="paragraph" w:customStyle="1" w:styleId="CharChar1CharChar6">
    <w:name w:val="Char Char1 Char Char6"/>
    <w:basedOn w:val="Normal"/>
    <w:rsid w:val="00925069"/>
    <w:pPr>
      <w:spacing w:after="160" w:line="240" w:lineRule="exact"/>
    </w:pPr>
    <w:rPr>
      <w:rFonts w:ascii="Tahoma" w:eastAsia="MS Mincho" w:hAnsi="Tahoma"/>
      <w:sz w:val="20"/>
      <w:szCs w:val="20"/>
      <w:lang w:val="en-US"/>
    </w:rPr>
  </w:style>
  <w:style w:type="paragraph" w:customStyle="1" w:styleId="CharChar1CharChar5">
    <w:name w:val="Char Char1 Char Char5"/>
    <w:basedOn w:val="Normal"/>
    <w:rsid w:val="00925069"/>
    <w:pPr>
      <w:spacing w:after="160" w:line="240" w:lineRule="exact"/>
    </w:pPr>
    <w:rPr>
      <w:rFonts w:ascii="Tahoma" w:eastAsia="MS Mincho" w:hAnsi="Tahoma"/>
      <w:sz w:val="20"/>
      <w:szCs w:val="20"/>
      <w:lang w:val="en-US"/>
    </w:rPr>
  </w:style>
  <w:style w:type="paragraph" w:customStyle="1" w:styleId="CharChar1CharChar4">
    <w:name w:val="Char Char1 Char Char4"/>
    <w:basedOn w:val="Normal"/>
    <w:rsid w:val="00925069"/>
    <w:pPr>
      <w:spacing w:after="160" w:line="240" w:lineRule="exact"/>
    </w:pPr>
    <w:rPr>
      <w:rFonts w:ascii="Tahoma" w:eastAsia="MS Mincho" w:hAnsi="Tahoma"/>
      <w:sz w:val="20"/>
      <w:szCs w:val="20"/>
      <w:lang w:val="en-US"/>
    </w:rPr>
  </w:style>
  <w:style w:type="paragraph" w:customStyle="1" w:styleId="CharChar1CharChar3">
    <w:name w:val="Char Char1 Char Char3"/>
    <w:basedOn w:val="Normal"/>
    <w:rsid w:val="00925069"/>
    <w:pPr>
      <w:spacing w:after="160" w:line="240" w:lineRule="exact"/>
    </w:pPr>
    <w:rPr>
      <w:rFonts w:ascii="Tahoma" w:eastAsia="MS Mincho" w:hAnsi="Tahoma"/>
      <w:sz w:val="20"/>
      <w:szCs w:val="20"/>
      <w:lang w:val="en-US"/>
    </w:rPr>
  </w:style>
  <w:style w:type="paragraph" w:customStyle="1" w:styleId="CharChar1CharChar2">
    <w:name w:val="Char Char1 Char Char2"/>
    <w:basedOn w:val="Normal"/>
    <w:rsid w:val="00925069"/>
    <w:pPr>
      <w:spacing w:after="160" w:line="240" w:lineRule="exact"/>
    </w:pPr>
    <w:rPr>
      <w:rFonts w:ascii="Tahoma" w:eastAsia="MS Mincho" w:hAnsi="Tahoma"/>
      <w:sz w:val="20"/>
      <w:szCs w:val="20"/>
      <w:lang w:val="en-US"/>
    </w:rPr>
  </w:style>
  <w:style w:type="paragraph" w:customStyle="1" w:styleId="CharChar1CharChar1">
    <w:name w:val="Char Char1 Char Char1"/>
    <w:basedOn w:val="Normal"/>
    <w:rsid w:val="00925069"/>
    <w:pPr>
      <w:spacing w:after="160" w:line="240" w:lineRule="exact"/>
    </w:pPr>
    <w:rPr>
      <w:rFonts w:ascii="Tahoma" w:eastAsia="MS Mincho" w:hAnsi="Tahoma"/>
      <w:sz w:val="20"/>
      <w:szCs w:val="20"/>
      <w:lang w:val="en-US"/>
    </w:rPr>
  </w:style>
  <w:style w:type="paragraph" w:customStyle="1" w:styleId="Style3">
    <w:name w:val="Style3"/>
    <w:basedOn w:val="TOC3"/>
    <w:rsid w:val="00925069"/>
    <w:pPr>
      <w:tabs>
        <w:tab w:val="clear" w:pos="9360"/>
        <w:tab w:val="left" w:pos="1134"/>
        <w:tab w:val="right" w:leader="dot" w:pos="9062"/>
      </w:tabs>
    </w:pPr>
    <w:rPr>
      <w:bCs/>
      <w:i w:val="0"/>
      <w:lang w:val="en-GB"/>
    </w:rPr>
  </w:style>
  <w:style w:type="paragraph" w:customStyle="1" w:styleId="tai">
    <w:name w:val="tai"/>
    <w:basedOn w:val="Normal"/>
    <w:rsid w:val="00925069"/>
    <w:pPr>
      <w:numPr>
        <w:ilvl w:val="1"/>
        <w:numId w:val="3"/>
      </w:numPr>
      <w:spacing w:before="60" w:after="60"/>
      <w:ind w:left="0" w:firstLine="720"/>
      <w:jc w:val="both"/>
    </w:pPr>
    <w:rPr>
      <w:sz w:val="28"/>
      <w:szCs w:val="28"/>
      <w:lang w:val="en-US"/>
    </w:rPr>
  </w:style>
  <w:style w:type="paragraph" w:customStyle="1" w:styleId="2">
    <w:name w:val="2"/>
    <w:basedOn w:val="Normal"/>
    <w:link w:val="2CharChar"/>
    <w:rsid w:val="00925069"/>
    <w:pPr>
      <w:spacing w:before="60" w:after="60" w:line="340" w:lineRule="exact"/>
      <w:jc w:val="both"/>
    </w:pPr>
    <w:rPr>
      <w:rFonts w:ascii="VNtimes new roman" w:hAnsi="VNtimes new roman" w:cs="VNtimes new roman"/>
      <w:b/>
      <w:iCs/>
      <w:lang w:val="pt-BR"/>
    </w:rPr>
  </w:style>
  <w:style w:type="paragraph" w:customStyle="1" w:styleId="v">
    <w:name w:val="v"/>
    <w:basedOn w:val="Normal"/>
    <w:rsid w:val="00925069"/>
    <w:pPr>
      <w:widowControl w:val="0"/>
      <w:spacing w:before="120" w:line="-400" w:lineRule="auto"/>
      <w:ind w:firstLine="720"/>
      <w:jc w:val="both"/>
    </w:pPr>
    <w:rPr>
      <w:rFonts w:ascii=".VnTime" w:hAnsi=".VnTime"/>
      <w:sz w:val="28"/>
      <w:szCs w:val="28"/>
      <w:lang w:val="en-US"/>
    </w:rPr>
  </w:style>
  <w:style w:type="character" w:customStyle="1" w:styleId="2CharChar">
    <w:name w:val="2 Char Char"/>
    <w:link w:val="2"/>
    <w:rsid w:val="00925069"/>
    <w:rPr>
      <w:rFonts w:ascii="VNtimes new roman" w:hAnsi="VNtimes new roman" w:cs="VNtimes new roman"/>
      <w:b/>
      <w:iCs/>
      <w:sz w:val="24"/>
      <w:szCs w:val="24"/>
      <w:lang w:val="pt-BR"/>
    </w:rPr>
  </w:style>
  <w:style w:type="table" w:styleId="LightShading">
    <w:name w:val="Light Shading"/>
    <w:basedOn w:val="TableNormal"/>
    <w:uiPriority w:val="60"/>
    <w:rsid w:val="0092506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11">
    <w:name w:val="Table Grid11"/>
    <w:basedOn w:val="TableNormal"/>
    <w:next w:val="TableGrid"/>
    <w:rsid w:val="0092506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0">
    <w:name w:val="Body text (2)_"/>
    <w:basedOn w:val="DefaultParagraphFont"/>
    <w:link w:val="Bodytext21"/>
    <w:uiPriority w:val="99"/>
    <w:rsid w:val="00925069"/>
    <w:rPr>
      <w:sz w:val="28"/>
      <w:szCs w:val="28"/>
      <w:shd w:val="clear" w:color="auto" w:fill="FFFFFF"/>
    </w:rPr>
  </w:style>
  <w:style w:type="paragraph" w:customStyle="1" w:styleId="Bodytext21">
    <w:name w:val="Body text (2)1"/>
    <w:basedOn w:val="Normal"/>
    <w:link w:val="Bodytext20"/>
    <w:uiPriority w:val="99"/>
    <w:rsid w:val="00925069"/>
    <w:pPr>
      <w:widowControl w:val="0"/>
      <w:shd w:val="clear" w:color="auto" w:fill="FFFFFF"/>
      <w:spacing w:before="180" w:line="320" w:lineRule="exact"/>
      <w:jc w:val="both"/>
    </w:pPr>
    <w:rPr>
      <w:sz w:val="28"/>
      <w:szCs w:val="28"/>
      <w:lang w:val="en-US"/>
    </w:rPr>
  </w:style>
  <w:style w:type="character" w:customStyle="1" w:styleId="Bodytext30">
    <w:name w:val="Body text (3)_"/>
    <w:basedOn w:val="DefaultParagraphFont"/>
    <w:link w:val="Bodytext31"/>
    <w:uiPriority w:val="99"/>
    <w:rsid w:val="00925069"/>
    <w:rPr>
      <w:b/>
      <w:bCs/>
      <w:sz w:val="26"/>
      <w:szCs w:val="26"/>
      <w:shd w:val="clear" w:color="auto" w:fill="FFFFFF"/>
    </w:rPr>
  </w:style>
  <w:style w:type="paragraph" w:customStyle="1" w:styleId="Bodytext31">
    <w:name w:val="Body text (3)"/>
    <w:basedOn w:val="Normal"/>
    <w:link w:val="Bodytext30"/>
    <w:uiPriority w:val="99"/>
    <w:rsid w:val="00925069"/>
    <w:pPr>
      <w:widowControl w:val="0"/>
      <w:shd w:val="clear" w:color="auto" w:fill="FFFFFF"/>
      <w:spacing w:after="480" w:line="320" w:lineRule="exact"/>
      <w:ind w:hanging="1000"/>
    </w:pPr>
    <w:rPr>
      <w:b/>
      <w:bCs/>
      <w:sz w:val="26"/>
      <w:szCs w:val="26"/>
      <w:lang w:val="en-US"/>
    </w:rPr>
  </w:style>
  <w:style w:type="character" w:customStyle="1" w:styleId="Heading10">
    <w:name w:val="Heading #1_"/>
    <w:basedOn w:val="DefaultParagraphFont"/>
    <w:link w:val="Heading12"/>
    <w:uiPriority w:val="99"/>
    <w:rsid w:val="00925069"/>
    <w:rPr>
      <w:b/>
      <w:bCs/>
      <w:sz w:val="26"/>
      <w:szCs w:val="26"/>
      <w:shd w:val="clear" w:color="auto" w:fill="FFFFFF"/>
    </w:rPr>
  </w:style>
  <w:style w:type="paragraph" w:customStyle="1" w:styleId="Heading12">
    <w:name w:val="Heading #1"/>
    <w:basedOn w:val="Normal"/>
    <w:link w:val="Heading10"/>
    <w:uiPriority w:val="99"/>
    <w:rsid w:val="00925069"/>
    <w:pPr>
      <w:widowControl w:val="0"/>
      <w:shd w:val="clear" w:color="auto" w:fill="FFFFFF"/>
      <w:spacing w:before="120" w:after="180" w:line="240" w:lineRule="atLeast"/>
      <w:jc w:val="both"/>
      <w:outlineLvl w:val="0"/>
    </w:pPr>
    <w:rPr>
      <w:b/>
      <w:bCs/>
      <w:sz w:val="26"/>
      <w:szCs w:val="26"/>
      <w:lang w:val="en-US"/>
    </w:rPr>
  </w:style>
  <w:style w:type="character" w:customStyle="1" w:styleId="Bodytext5">
    <w:name w:val="Body text (5)_"/>
    <w:basedOn w:val="DefaultParagraphFont"/>
    <w:link w:val="Bodytext50"/>
    <w:uiPriority w:val="99"/>
    <w:rsid w:val="00925069"/>
    <w:rPr>
      <w:b/>
      <w:bCs/>
      <w:i/>
      <w:iCs/>
      <w:sz w:val="26"/>
      <w:szCs w:val="26"/>
      <w:shd w:val="clear" w:color="auto" w:fill="FFFFFF"/>
    </w:rPr>
  </w:style>
  <w:style w:type="paragraph" w:customStyle="1" w:styleId="Bodytext50">
    <w:name w:val="Body text (5)"/>
    <w:basedOn w:val="Normal"/>
    <w:link w:val="Bodytext5"/>
    <w:uiPriority w:val="99"/>
    <w:rsid w:val="00925069"/>
    <w:pPr>
      <w:widowControl w:val="0"/>
      <w:shd w:val="clear" w:color="auto" w:fill="FFFFFF"/>
      <w:spacing w:line="320" w:lineRule="exact"/>
      <w:ind w:firstLine="760"/>
      <w:jc w:val="both"/>
    </w:pPr>
    <w:rPr>
      <w:b/>
      <w:bCs/>
      <w:i/>
      <w:iCs/>
      <w:sz w:val="26"/>
      <w:szCs w:val="26"/>
      <w:lang w:val="en-US"/>
    </w:rPr>
  </w:style>
  <w:style w:type="character" w:customStyle="1" w:styleId="Bodytext5NotItalic">
    <w:name w:val="Body text (5) + Not Italic"/>
    <w:basedOn w:val="Bodytext5"/>
    <w:uiPriority w:val="99"/>
    <w:rsid w:val="00925069"/>
    <w:rPr>
      <w:b/>
      <w:bCs/>
      <w:i/>
      <w:iCs/>
      <w:sz w:val="26"/>
      <w:szCs w:val="26"/>
      <w:u w:val="none"/>
      <w:shd w:val="clear" w:color="auto" w:fill="FFFFFF"/>
    </w:rPr>
  </w:style>
  <w:style w:type="character" w:customStyle="1" w:styleId="Bodytext2Italic">
    <w:name w:val="Body text (2) + Italic"/>
    <w:basedOn w:val="Bodytext20"/>
    <w:uiPriority w:val="99"/>
    <w:rsid w:val="00925069"/>
    <w:rPr>
      <w:i/>
      <w:iCs/>
      <w:sz w:val="28"/>
      <w:szCs w:val="28"/>
      <w:u w:val="none"/>
      <w:shd w:val="clear" w:color="auto" w:fill="FFFFFF"/>
    </w:rPr>
  </w:style>
  <w:style w:type="character" w:customStyle="1" w:styleId="Bodytext2ArialUnicodeMS">
    <w:name w:val="Body text (2) + Arial Unicode MS"/>
    <w:aliases w:val="12 pt"/>
    <w:basedOn w:val="Bodytext20"/>
    <w:uiPriority w:val="99"/>
    <w:rsid w:val="00925069"/>
    <w:rPr>
      <w:rFonts w:ascii="Arial Unicode MS" w:eastAsia="Arial Unicode MS" w:cs="Arial Unicode MS"/>
      <w:sz w:val="24"/>
      <w:szCs w:val="24"/>
      <w:u w:val="none"/>
      <w:shd w:val="clear" w:color="auto" w:fill="FFFFFF"/>
    </w:rPr>
  </w:style>
  <w:style w:type="character" w:styleId="EndnoteReference">
    <w:name w:val="endnote reference"/>
    <w:basedOn w:val="DefaultParagraphFont"/>
    <w:uiPriority w:val="99"/>
    <w:semiHidden/>
    <w:unhideWhenUsed/>
    <w:rsid w:val="00925069"/>
    <w:rPr>
      <w:vertAlign w:val="superscript"/>
    </w:rPr>
  </w:style>
  <w:style w:type="character" w:customStyle="1" w:styleId="Char3">
    <w:name w:val="Char3"/>
    <w:rsid w:val="00925069"/>
    <w:rPr>
      <w:b/>
      <w:caps/>
      <w:color w:val="FF00FF"/>
      <w:spacing w:val="8"/>
      <w:kern w:val="28"/>
      <w:sz w:val="32"/>
      <w:szCs w:val="36"/>
      <w:lang w:val="en-US" w:eastAsia="en-US" w:bidi="ar-SA"/>
    </w:rPr>
  </w:style>
  <w:style w:type="paragraph" w:customStyle="1" w:styleId="StyleHeading2TimesNewRoman13ptNotItalicFirstline0">
    <w:name w:val="Style Heading 2 + Times New Roman 13 pt Not Italic First line:"/>
    <w:basedOn w:val="Heading2"/>
    <w:rsid w:val="00925069"/>
    <w:pPr>
      <w:spacing w:before="240" w:after="120"/>
    </w:pPr>
    <w:rPr>
      <w:i/>
      <w:color w:val="000000"/>
      <w:szCs w:val="20"/>
    </w:rPr>
  </w:style>
  <w:style w:type="paragraph" w:customStyle="1" w:styleId="StyleHeading213ptFirstline127cmBefore3ptAfter0">
    <w:name w:val="Style Heading 2 + 13 pt First line:  127 cm Before:  3 pt After"/>
    <w:basedOn w:val="Heading2"/>
    <w:rsid w:val="00925069"/>
    <w:pPr>
      <w:spacing w:before="120" w:after="120"/>
    </w:pPr>
    <w:rPr>
      <w:caps/>
      <w:color w:val="000000"/>
      <w:szCs w:val="20"/>
    </w:rPr>
  </w:style>
  <w:style w:type="paragraph" w:customStyle="1" w:styleId="StyleHeading3Left0cmFirstline127cmBefore3pt0">
    <w:name w:val="Style Heading 3 + Left:  0 cm First line:  127 cm Before:  3 pt"/>
    <w:basedOn w:val="Heading3"/>
    <w:rsid w:val="00925069"/>
    <w:rPr>
      <w:bCs w:val="0"/>
      <w:color w:val="000000"/>
      <w:szCs w:val="20"/>
    </w:rPr>
  </w:style>
  <w:style w:type="paragraph" w:customStyle="1" w:styleId="StyleHeading4heading4Subscript">
    <w:name w:val="Style Heading 4heading4 + Subscript"/>
    <w:basedOn w:val="Heading4"/>
    <w:rsid w:val="00925069"/>
    <w:pPr>
      <w:keepNext/>
    </w:pPr>
    <w:rPr>
      <w:i w:val="0"/>
      <w:szCs w:val="24"/>
      <w:vertAlign w:val="subscript"/>
    </w:rPr>
  </w:style>
  <w:style w:type="table" w:styleId="TableClassic1">
    <w:name w:val="Table Classic 1"/>
    <w:basedOn w:val="TableNormal"/>
    <w:rsid w:val="00925069"/>
    <w:pPr>
      <w:tabs>
        <w:tab w:val="left" w:pos="720"/>
      </w:tabs>
      <w:spacing w:before="60" w:after="60"/>
      <w:ind w:firstLine="72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ia">
    <w:name w:val="tai a"/>
    <w:basedOn w:val="Normal"/>
    <w:link w:val="taiaChar"/>
    <w:rsid w:val="00925069"/>
    <w:pPr>
      <w:spacing w:before="60" w:after="60"/>
      <w:ind w:firstLine="720"/>
      <w:jc w:val="both"/>
    </w:pPr>
    <w:rPr>
      <w:sz w:val="26"/>
      <w:szCs w:val="26"/>
    </w:rPr>
  </w:style>
  <w:style w:type="character" w:customStyle="1" w:styleId="taiaChar">
    <w:name w:val="tai a Char"/>
    <w:link w:val="taia"/>
    <w:rsid w:val="00925069"/>
    <w:rPr>
      <w:sz w:val="26"/>
      <w:szCs w:val="26"/>
      <w:lang w:val="vi-VN"/>
    </w:rPr>
  </w:style>
  <w:style w:type="paragraph" w:customStyle="1" w:styleId="ABang">
    <w:name w:val="A Bang"/>
    <w:basedOn w:val="Caption"/>
    <w:rsid w:val="00925069"/>
    <w:pPr>
      <w:spacing w:before="120"/>
      <w:ind w:firstLine="720"/>
    </w:pPr>
    <w:rPr>
      <w:bCs w:val="0"/>
      <w:iCs w:val="0"/>
      <w:lang w:val="en-GB"/>
    </w:rPr>
  </w:style>
  <w:style w:type="character" w:customStyle="1" w:styleId="ListParagraphChar">
    <w:name w:val="List Paragraph Char"/>
    <w:aliases w:val="3.gach dau dong Char,Noi dung bang Char,DANH MỤC BẢNG Char,chu trong hinh Char,hd3 Char,List Paragraph1 Char,H1 Char,tieu de phu 1 Char,LIST1 Char,1LU2 Char,A4 Char,Picture Char,pic Char,Cấp 2. In thường đậm Char,Nội dung Char"/>
    <w:link w:val="ListParagraph"/>
    <w:uiPriority w:val="1"/>
    <w:qFormat/>
    <w:locked/>
    <w:rsid w:val="00925069"/>
    <w:rPr>
      <w:color w:val="0000CC"/>
      <w:lang w:val="vi-VN"/>
    </w:rPr>
  </w:style>
  <w:style w:type="paragraph" w:customStyle="1" w:styleId="CharCharCharCharChar1">
    <w:name w:val="Char Char Char Char Char1"/>
    <w:basedOn w:val="Normal"/>
    <w:rsid w:val="00A56A8B"/>
    <w:pPr>
      <w:widowControl w:val="0"/>
      <w:jc w:val="both"/>
    </w:pPr>
    <w:rPr>
      <w:sz w:val="20"/>
      <w:szCs w:val="20"/>
      <w:lang w:val="en-US"/>
    </w:rPr>
  </w:style>
  <w:style w:type="character" w:customStyle="1" w:styleId="fontstyle0">
    <w:name w:val="fontstyle0"/>
    <w:basedOn w:val="DefaultParagraphFont"/>
    <w:rsid w:val="007F2A87"/>
  </w:style>
  <w:style w:type="paragraph" w:customStyle="1" w:styleId="caxau">
    <w:name w:val="ca xau"/>
    <w:basedOn w:val="Normal"/>
    <w:link w:val="caxauChar"/>
    <w:qFormat/>
    <w:rsid w:val="0001727B"/>
    <w:pPr>
      <w:spacing w:before="60" w:after="60"/>
      <w:ind w:firstLine="720"/>
      <w:jc w:val="both"/>
    </w:pPr>
    <w:rPr>
      <w:sz w:val="26"/>
      <w:szCs w:val="26"/>
    </w:rPr>
  </w:style>
  <w:style w:type="character" w:customStyle="1" w:styleId="caxauChar">
    <w:name w:val="ca xau Char"/>
    <w:link w:val="caxau"/>
    <w:qFormat/>
    <w:rsid w:val="0001727B"/>
    <w:rPr>
      <w:sz w:val="26"/>
      <w:szCs w:val="26"/>
      <w:lang w:val="vi-VN"/>
    </w:rPr>
  </w:style>
  <w:style w:type="paragraph" w:customStyle="1" w:styleId="BANG0">
    <w:name w:val="BANG"/>
    <w:basedOn w:val="Normal"/>
    <w:link w:val="BANGChar0"/>
    <w:qFormat/>
    <w:rsid w:val="00871095"/>
    <w:pPr>
      <w:widowControl w:val="0"/>
      <w:spacing w:before="60" w:after="60"/>
      <w:jc w:val="center"/>
    </w:pPr>
    <w:rPr>
      <w:noProof/>
      <w:sz w:val="26"/>
    </w:rPr>
  </w:style>
  <w:style w:type="character" w:customStyle="1" w:styleId="BANGChar0">
    <w:name w:val="BANG Char"/>
    <w:basedOn w:val="DefaultParagraphFont"/>
    <w:link w:val="BANG0"/>
    <w:rsid w:val="00871095"/>
    <w:rPr>
      <w:noProof/>
      <w:sz w:val="26"/>
      <w:szCs w:val="24"/>
      <w:lang w:val="vi-VN"/>
    </w:rPr>
  </w:style>
  <w:style w:type="paragraph" w:customStyle="1" w:styleId="Bangchuan">
    <w:name w:val="Bang chuan"/>
    <w:basedOn w:val="Normal"/>
    <w:link w:val="BangchuanChar"/>
    <w:rsid w:val="0001727B"/>
    <w:pPr>
      <w:spacing w:before="60" w:after="60"/>
      <w:jc w:val="center"/>
    </w:pPr>
    <w:rPr>
      <w:szCs w:val="26"/>
      <w:lang w:val="en-US"/>
    </w:rPr>
  </w:style>
  <w:style w:type="character" w:customStyle="1" w:styleId="BangchuanChar">
    <w:name w:val="Bang chuan Char"/>
    <w:basedOn w:val="DefaultParagraphFont"/>
    <w:link w:val="Bangchuan"/>
    <w:rsid w:val="0001727B"/>
    <w:rPr>
      <w:sz w:val="24"/>
      <w:szCs w:val="26"/>
    </w:rPr>
  </w:style>
  <w:style w:type="paragraph" w:customStyle="1" w:styleId="m3">
    <w:name w:val="m3"/>
    <w:basedOn w:val="Normal"/>
    <w:uiPriority w:val="99"/>
    <w:rsid w:val="008F4596"/>
    <w:pPr>
      <w:widowControl w:val="0"/>
      <w:spacing w:before="60" w:after="60" w:line="300" w:lineRule="exact"/>
      <w:jc w:val="both"/>
    </w:pPr>
    <w:rPr>
      <w:b/>
      <w:sz w:val="26"/>
    </w:rPr>
  </w:style>
  <w:style w:type="paragraph" w:customStyle="1" w:styleId="msonormal0">
    <w:name w:val="msonormal"/>
    <w:basedOn w:val="Normal"/>
    <w:rsid w:val="00951D8C"/>
    <w:pPr>
      <w:spacing w:before="100" w:beforeAutospacing="1" w:after="100" w:afterAutospacing="1"/>
    </w:pPr>
    <w:rPr>
      <w:lang w:val="en-US"/>
    </w:rPr>
  </w:style>
  <w:style w:type="character" w:customStyle="1" w:styleId="im">
    <w:name w:val="im"/>
    <w:rsid w:val="00273566"/>
  </w:style>
  <w:style w:type="character" w:customStyle="1" w:styleId="nomalChar">
    <w:name w:val="nomal Char"/>
    <w:link w:val="nomal"/>
    <w:locked/>
    <w:rsid w:val="00F44D94"/>
    <w:rPr>
      <w:rFonts w:eastAsia="Calibri"/>
      <w:sz w:val="26"/>
      <w:szCs w:val="26"/>
      <w:lang w:eastAsia="x-none" w:bidi="en-US"/>
    </w:rPr>
  </w:style>
  <w:style w:type="paragraph" w:customStyle="1" w:styleId="nomal">
    <w:name w:val="nomal"/>
    <w:basedOn w:val="Normal"/>
    <w:link w:val="nomalChar"/>
    <w:autoRedefine/>
    <w:qFormat/>
    <w:rsid w:val="00F44D94"/>
    <w:pPr>
      <w:widowControl w:val="0"/>
      <w:spacing w:before="60" w:after="60" w:line="312" w:lineRule="auto"/>
      <w:ind w:firstLine="709"/>
    </w:pPr>
    <w:rPr>
      <w:rFonts w:eastAsia="Calibri"/>
      <w:sz w:val="26"/>
      <w:szCs w:val="26"/>
      <w:lang w:val="en-US" w:eastAsia="x-none" w:bidi="en-US"/>
    </w:rPr>
  </w:style>
  <w:style w:type="paragraph" w:customStyle="1" w:styleId="BangTT6">
    <w:name w:val="Bang TT6"/>
    <w:basedOn w:val="Caption"/>
    <w:qFormat/>
    <w:rsid w:val="00F56B91"/>
    <w:pPr>
      <w:spacing w:before="0" w:after="0"/>
    </w:pPr>
    <w:rPr>
      <w:bCs w:val="0"/>
      <w:color w:val="000000"/>
      <w:lang w:val="x-none" w:eastAsia="x-none"/>
    </w:rPr>
  </w:style>
  <w:style w:type="character" w:customStyle="1" w:styleId="NoSpacingChar">
    <w:name w:val="No Spacing Char"/>
    <w:aliases w:val="TABLE Char"/>
    <w:link w:val="NoSpacing"/>
    <w:uiPriority w:val="1"/>
    <w:qFormat/>
    <w:rsid w:val="00F56B91"/>
    <w:rPr>
      <w:noProof/>
      <w:sz w:val="26"/>
      <w:szCs w:val="26"/>
    </w:rPr>
  </w:style>
  <w:style w:type="paragraph" w:customStyle="1" w:styleId="hinhtdh">
    <w:name w:val="hinhtdh"/>
    <w:basedOn w:val="Caption"/>
    <w:link w:val="hinhtdhChar"/>
    <w:qFormat/>
    <w:rsid w:val="00187888"/>
    <w:rPr>
      <w:bCs w:val="0"/>
      <w:lang w:val="x-none" w:eastAsia="x-none"/>
    </w:rPr>
  </w:style>
  <w:style w:type="paragraph" w:customStyle="1" w:styleId="Bang2-C2">
    <w:name w:val="Bang 2.-C2"/>
    <w:basedOn w:val="Heading5"/>
    <w:rsid w:val="0012256A"/>
    <w:pPr>
      <w:keepNext w:val="0"/>
      <w:numPr>
        <w:numId w:val="4"/>
      </w:numPr>
      <w:tabs>
        <w:tab w:val="left" w:pos="0"/>
      </w:tabs>
      <w:spacing w:before="120" w:after="120"/>
      <w:ind w:firstLineChars="100" w:firstLine="480"/>
      <w:jc w:val="both"/>
    </w:pPr>
    <w:rPr>
      <w:rFonts w:eastAsia="SimSun"/>
      <w:i w:val="0"/>
      <w:iCs/>
      <w:sz w:val="24"/>
      <w:szCs w:val="26"/>
      <w:lang w:val="en-US"/>
    </w:rPr>
  </w:style>
  <w:style w:type="paragraph" w:customStyle="1" w:styleId="caxau0">
    <w:name w:val="caxau"/>
    <w:basedOn w:val="Normal"/>
    <w:link w:val="caxauChar0"/>
    <w:qFormat/>
    <w:rsid w:val="004D11DE"/>
    <w:pPr>
      <w:widowControl w:val="0"/>
      <w:spacing w:before="60" w:after="60"/>
      <w:ind w:firstLine="720"/>
      <w:jc w:val="both"/>
    </w:pPr>
    <w:rPr>
      <w:bCs/>
      <w:noProof/>
      <w:sz w:val="26"/>
      <w:szCs w:val="26"/>
      <w:lang w:eastAsia="x-none"/>
    </w:rPr>
  </w:style>
  <w:style w:type="character" w:customStyle="1" w:styleId="caxauChar0">
    <w:name w:val="caxau Char"/>
    <w:link w:val="caxau0"/>
    <w:rsid w:val="004D11DE"/>
    <w:rPr>
      <w:bCs/>
      <w:noProof/>
      <w:sz w:val="26"/>
      <w:szCs w:val="26"/>
      <w:lang w:val="vi-VN" w:eastAsia="x-none"/>
    </w:rPr>
  </w:style>
  <w:style w:type="paragraph" w:customStyle="1" w:styleId="BangTP3">
    <w:name w:val="Bang TP3"/>
    <w:basedOn w:val="Caption"/>
    <w:link w:val="BangTP3Char"/>
    <w:qFormat/>
    <w:rsid w:val="004D11DE"/>
    <w:pPr>
      <w:spacing w:before="0" w:after="0"/>
    </w:pPr>
    <w:rPr>
      <w:bCs w:val="0"/>
      <w:color w:val="000000"/>
      <w:lang w:val="x-none" w:eastAsia="x-none"/>
    </w:rPr>
  </w:style>
  <w:style w:type="paragraph" w:customStyle="1" w:styleId="5">
    <w:name w:val="5"/>
    <w:basedOn w:val="Normal"/>
    <w:autoRedefine/>
    <w:rsid w:val="004D11DE"/>
    <w:pPr>
      <w:tabs>
        <w:tab w:val="left" w:pos="1260"/>
      </w:tabs>
      <w:spacing w:line="276" w:lineRule="auto"/>
      <w:ind w:firstLine="720"/>
      <w:jc w:val="both"/>
    </w:pPr>
    <w:rPr>
      <w:noProof/>
      <w:sz w:val="26"/>
      <w:szCs w:val="26"/>
      <w:lang w:val="en-GB"/>
    </w:rPr>
  </w:style>
  <w:style w:type="character" w:customStyle="1" w:styleId="cssisbd1">
    <w:name w:val="cssisbd1"/>
    <w:rsid w:val="004D11DE"/>
    <w:rPr>
      <w:sz w:val="27"/>
      <w:szCs w:val="27"/>
    </w:rPr>
  </w:style>
  <w:style w:type="character" w:customStyle="1" w:styleId="BangTP3Char">
    <w:name w:val="Bang TP3 Char"/>
    <w:link w:val="BangTP3"/>
    <w:rsid w:val="004D11DE"/>
    <w:rPr>
      <w:i/>
      <w:color w:val="000000"/>
      <w:sz w:val="26"/>
      <w:szCs w:val="24"/>
      <w:lang w:val="x-none" w:eastAsia="x-none"/>
    </w:rPr>
  </w:style>
  <w:style w:type="paragraph" w:customStyle="1" w:styleId="p19">
    <w:name w:val="p19"/>
    <w:basedOn w:val="Normal"/>
    <w:rsid w:val="002E2A32"/>
    <w:pPr>
      <w:spacing w:before="60" w:after="60" w:line="360" w:lineRule="atLeast"/>
      <w:jc w:val="both"/>
    </w:pPr>
    <w:rPr>
      <w:sz w:val="26"/>
      <w:szCs w:val="26"/>
      <w:lang w:val="en-US"/>
    </w:rPr>
  </w:style>
  <w:style w:type="paragraph" w:customStyle="1" w:styleId="StyleBodyTextIndentAfter0ptLinespacingExactly18pt">
    <w:name w:val="Style Body Text Indent + After:  0 pt Line spacing:  Exactly 18 pt"/>
    <w:basedOn w:val="BodyTextIndent"/>
    <w:rsid w:val="00B42374"/>
    <w:pPr>
      <w:spacing w:before="60" w:after="60" w:line="360" w:lineRule="exact"/>
      <w:ind w:firstLine="567"/>
    </w:pPr>
    <w:rPr>
      <w:rFonts w:ascii="VNI-Times" w:eastAsia="MS Mincho" w:hAnsi="VNI-Times"/>
      <w:b w:val="0"/>
      <w:bCs w:val="0"/>
      <w:color w:val="auto"/>
      <w:szCs w:val="20"/>
      <w:lang w:val="en-US"/>
    </w:rPr>
  </w:style>
  <w:style w:type="paragraph" w:customStyle="1" w:styleId="StyleHeading4ArialBoldNotItalicJustified">
    <w:name w:val="Style Heading 4 + Arial Bold Not Italic Justified"/>
    <w:basedOn w:val="Heading4"/>
    <w:rsid w:val="00856A24"/>
    <w:pPr>
      <w:spacing w:before="100" w:beforeAutospacing="1" w:after="20"/>
      <w:ind w:firstLine="720"/>
    </w:pPr>
    <w:rPr>
      <w:rFonts w:ascii="Arial" w:hAnsi="Arial"/>
      <w:b/>
      <w:bCs w:val="0"/>
      <w:i w:val="0"/>
      <w:iCs w:val="0"/>
      <w:szCs w:val="20"/>
      <w:lang w:val="en-US"/>
    </w:rPr>
  </w:style>
  <w:style w:type="paragraph" w:customStyle="1" w:styleId="a4">
    <w:name w:val="a4"/>
    <w:basedOn w:val="Normal"/>
    <w:autoRedefine/>
    <w:rsid w:val="002C4C4C"/>
    <w:pPr>
      <w:keepNext/>
      <w:spacing w:before="80" w:after="80"/>
      <w:jc w:val="both"/>
    </w:pPr>
    <w:rPr>
      <w:bCs/>
      <w:i/>
      <w:noProof/>
      <w:color w:val="7030A0"/>
      <w:sz w:val="26"/>
      <w:szCs w:val="26"/>
      <w:u w:val="single"/>
      <w:lang w:val="nb-NO" w:eastAsia="x-none"/>
    </w:rPr>
  </w:style>
  <w:style w:type="paragraph" w:customStyle="1" w:styleId="font12">
    <w:name w:val="font12"/>
    <w:basedOn w:val="Normal"/>
    <w:rsid w:val="00890D00"/>
    <w:pPr>
      <w:spacing w:before="100" w:beforeAutospacing="1" w:after="100" w:afterAutospacing="1"/>
    </w:pPr>
    <w:rPr>
      <w:color w:val="FF0000"/>
      <w:sz w:val="20"/>
      <w:szCs w:val="20"/>
      <w:lang w:val="en-US"/>
    </w:rPr>
  </w:style>
  <w:style w:type="paragraph" w:customStyle="1" w:styleId="font13">
    <w:name w:val="font13"/>
    <w:basedOn w:val="Normal"/>
    <w:rsid w:val="00890D00"/>
    <w:pPr>
      <w:spacing w:before="100" w:beforeAutospacing="1" w:after="100" w:afterAutospacing="1"/>
    </w:pPr>
    <w:rPr>
      <w:color w:val="000000"/>
      <w:sz w:val="20"/>
      <w:szCs w:val="20"/>
      <w:lang w:val="en-US"/>
    </w:rPr>
  </w:style>
  <w:style w:type="paragraph" w:customStyle="1" w:styleId="font14">
    <w:name w:val="font14"/>
    <w:basedOn w:val="Normal"/>
    <w:rsid w:val="00890D00"/>
    <w:pPr>
      <w:spacing w:before="100" w:beforeAutospacing="1" w:after="100" w:afterAutospacing="1"/>
    </w:pPr>
    <w:rPr>
      <w:b/>
      <w:bCs/>
      <w:color w:val="7030A0"/>
      <w:sz w:val="20"/>
      <w:szCs w:val="20"/>
      <w:lang w:val="en-US"/>
    </w:rPr>
  </w:style>
  <w:style w:type="paragraph" w:customStyle="1" w:styleId="xl211">
    <w:name w:val="xl211"/>
    <w:basedOn w:val="Normal"/>
    <w:rsid w:val="00890D00"/>
    <w:pPr>
      <w:pBdr>
        <w:left w:val="single" w:sz="4" w:space="0" w:color="auto"/>
      </w:pBdr>
      <w:spacing w:before="100" w:beforeAutospacing="1" w:after="100" w:afterAutospacing="1"/>
      <w:textAlignment w:val="center"/>
    </w:pPr>
    <w:rPr>
      <w:color w:val="7030A0"/>
      <w:lang w:val="en-US"/>
    </w:rPr>
  </w:style>
  <w:style w:type="paragraph" w:customStyle="1" w:styleId="xl212">
    <w:name w:val="xl212"/>
    <w:basedOn w:val="Normal"/>
    <w:rsid w:val="00890D00"/>
    <w:pPr>
      <w:spacing w:before="100" w:beforeAutospacing="1" w:after="100" w:afterAutospacing="1"/>
      <w:textAlignment w:val="center"/>
    </w:pPr>
    <w:rPr>
      <w:color w:val="7030A0"/>
      <w:lang w:val="en-US"/>
    </w:rPr>
  </w:style>
  <w:style w:type="paragraph" w:customStyle="1" w:styleId="xl213">
    <w:name w:val="xl213"/>
    <w:basedOn w:val="Normal"/>
    <w:rsid w:val="00890D00"/>
    <w:pPr>
      <w:spacing w:before="100" w:beforeAutospacing="1" w:after="100" w:afterAutospacing="1"/>
    </w:pPr>
    <w:rPr>
      <w:color w:val="7030A0"/>
      <w:lang w:val="en-US"/>
    </w:rPr>
  </w:style>
  <w:style w:type="paragraph" w:customStyle="1" w:styleId="xl214">
    <w:name w:val="xl214"/>
    <w:basedOn w:val="Normal"/>
    <w:rsid w:val="00890D0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215">
    <w:name w:val="xl215"/>
    <w:basedOn w:val="Normal"/>
    <w:rsid w:val="00890D0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lang w:val="en-US"/>
    </w:rPr>
  </w:style>
  <w:style w:type="paragraph" w:customStyle="1" w:styleId="xl216">
    <w:name w:val="xl216"/>
    <w:basedOn w:val="Normal"/>
    <w:rsid w:val="00890D00"/>
    <w:pPr>
      <w:pBdr>
        <w:top w:val="single" w:sz="8" w:space="0" w:color="auto"/>
        <w:bottom w:val="single" w:sz="8" w:space="0" w:color="auto"/>
        <w:right w:val="single" w:sz="8" w:space="0" w:color="auto"/>
      </w:pBdr>
      <w:spacing w:before="100" w:beforeAutospacing="1" w:after="100" w:afterAutospacing="1"/>
      <w:jc w:val="center"/>
      <w:textAlignment w:val="center"/>
    </w:pPr>
    <w:rPr>
      <w:lang w:val="en-US"/>
    </w:rPr>
  </w:style>
  <w:style w:type="paragraph" w:customStyle="1" w:styleId="xl217">
    <w:name w:val="xl217"/>
    <w:basedOn w:val="Normal"/>
    <w:rsid w:val="00890D00"/>
    <w:pPr>
      <w:pBdr>
        <w:top w:val="single" w:sz="8" w:space="0" w:color="auto"/>
        <w:bottom w:val="single" w:sz="8" w:space="0" w:color="auto"/>
        <w:right w:val="single" w:sz="8" w:space="0" w:color="auto"/>
      </w:pBdr>
      <w:spacing w:before="100" w:beforeAutospacing="1" w:after="100" w:afterAutospacing="1"/>
      <w:jc w:val="center"/>
      <w:textAlignment w:val="center"/>
    </w:pPr>
    <w:rPr>
      <w:lang w:val="en-US"/>
    </w:rPr>
  </w:style>
  <w:style w:type="paragraph" w:customStyle="1" w:styleId="xl218">
    <w:name w:val="xl218"/>
    <w:basedOn w:val="Normal"/>
    <w:rsid w:val="00890D00"/>
    <w:pPr>
      <w:pBdr>
        <w:top w:val="single" w:sz="4" w:space="0" w:color="auto"/>
        <w:left w:val="single" w:sz="4" w:space="0" w:color="auto"/>
        <w:bottom w:val="single" w:sz="4" w:space="0" w:color="auto"/>
      </w:pBdr>
      <w:shd w:val="clear" w:color="000000" w:fill="FFE699"/>
      <w:spacing w:before="100" w:beforeAutospacing="1" w:after="100" w:afterAutospacing="1"/>
      <w:textAlignment w:val="top"/>
    </w:pPr>
    <w:rPr>
      <w:b/>
      <w:bCs/>
      <w:color w:val="000000"/>
      <w:sz w:val="20"/>
      <w:szCs w:val="20"/>
      <w:lang w:val="en-US"/>
    </w:rPr>
  </w:style>
  <w:style w:type="paragraph" w:customStyle="1" w:styleId="xl219">
    <w:name w:val="xl219"/>
    <w:basedOn w:val="Normal"/>
    <w:rsid w:val="00890D00"/>
    <w:pPr>
      <w:pBdr>
        <w:top w:val="single" w:sz="4" w:space="0" w:color="auto"/>
        <w:bottom w:val="single" w:sz="4" w:space="0" w:color="auto"/>
      </w:pBdr>
      <w:shd w:val="clear" w:color="000000" w:fill="FFE699"/>
      <w:spacing w:before="100" w:beforeAutospacing="1" w:after="100" w:afterAutospacing="1"/>
      <w:textAlignment w:val="top"/>
    </w:pPr>
    <w:rPr>
      <w:b/>
      <w:bCs/>
      <w:color w:val="000000"/>
      <w:sz w:val="20"/>
      <w:szCs w:val="20"/>
      <w:lang w:val="en-US"/>
    </w:rPr>
  </w:style>
  <w:style w:type="paragraph" w:customStyle="1" w:styleId="xl220">
    <w:name w:val="xl220"/>
    <w:basedOn w:val="Normal"/>
    <w:rsid w:val="00890D00"/>
    <w:pPr>
      <w:pBdr>
        <w:top w:val="single" w:sz="4" w:space="0" w:color="auto"/>
        <w:bottom w:val="single" w:sz="4" w:space="0" w:color="auto"/>
        <w:right w:val="single" w:sz="4" w:space="0" w:color="auto"/>
      </w:pBdr>
      <w:shd w:val="clear" w:color="000000" w:fill="FFE699"/>
      <w:spacing w:before="100" w:beforeAutospacing="1" w:after="100" w:afterAutospacing="1"/>
      <w:textAlignment w:val="top"/>
    </w:pPr>
    <w:rPr>
      <w:b/>
      <w:bCs/>
      <w:color w:val="000000"/>
      <w:sz w:val="20"/>
      <w:szCs w:val="20"/>
      <w:lang w:val="en-US"/>
    </w:rPr>
  </w:style>
  <w:style w:type="paragraph" w:customStyle="1" w:styleId="level4">
    <w:name w:val="level4"/>
    <w:basedOn w:val="Normal"/>
    <w:uiPriority w:val="99"/>
    <w:qFormat/>
    <w:rsid w:val="00D10C12"/>
    <w:pPr>
      <w:spacing w:before="60" w:after="60"/>
    </w:pPr>
    <w:rPr>
      <w:b/>
      <w:i/>
      <w:color w:val="000000"/>
      <w:sz w:val="26"/>
      <w:lang w:val="en-US"/>
    </w:rPr>
  </w:style>
  <w:style w:type="paragraph" w:customStyle="1" w:styleId="4">
    <w:name w:val="4"/>
    <w:basedOn w:val="Heading3"/>
    <w:rsid w:val="00C1648A"/>
    <w:rPr>
      <w:i w:val="0"/>
      <w:color w:val="auto"/>
    </w:rPr>
  </w:style>
  <w:style w:type="paragraph" w:customStyle="1" w:styleId="atdh2">
    <w:name w:val="atdh2"/>
    <w:basedOn w:val="Heading2"/>
    <w:qFormat/>
    <w:rsid w:val="00113E08"/>
    <w:pPr>
      <w:keepNext w:val="0"/>
      <w:widowControl w:val="0"/>
      <w:tabs>
        <w:tab w:val="left" w:pos="1182"/>
      </w:tabs>
      <w:autoSpaceDE w:val="0"/>
      <w:autoSpaceDN w:val="0"/>
    </w:pPr>
    <w:rPr>
      <w:rFonts w:ascii="Times New Roman Bold" w:hAnsi="Times New Roman Bold"/>
      <w:b w:val="0"/>
      <w:bCs w:val="0"/>
      <w:color w:val="000000"/>
    </w:rPr>
  </w:style>
  <w:style w:type="paragraph" w:customStyle="1" w:styleId="atdh3">
    <w:name w:val="atdh3"/>
    <w:basedOn w:val="Heading3"/>
    <w:qFormat/>
    <w:rsid w:val="00113E08"/>
    <w:rPr>
      <w:bCs w:val="0"/>
      <w:color w:val="auto"/>
    </w:rPr>
  </w:style>
  <w:style w:type="paragraph" w:customStyle="1" w:styleId="a50">
    <w:name w:val="a5"/>
    <w:basedOn w:val="Normal"/>
    <w:qFormat/>
    <w:rsid w:val="00291BDA"/>
    <w:pPr>
      <w:widowControl w:val="0"/>
      <w:spacing w:before="60" w:after="60"/>
      <w:jc w:val="center"/>
    </w:pPr>
    <w:rPr>
      <w:i/>
      <w:iCs/>
      <w:color w:val="000000"/>
      <w:sz w:val="26"/>
      <w:szCs w:val="26"/>
    </w:rPr>
  </w:style>
  <w:style w:type="paragraph" w:customStyle="1" w:styleId="earticleboy">
    <w:name w:val="e_articleboy"/>
    <w:basedOn w:val="Normal"/>
    <w:rsid w:val="00C5678B"/>
    <w:pPr>
      <w:spacing w:before="100" w:beforeAutospacing="1" w:after="100" w:afterAutospacing="1"/>
    </w:pPr>
    <w:rPr>
      <w:lang w:val="en-US"/>
    </w:rPr>
  </w:style>
  <w:style w:type="paragraph" w:styleId="BodyTextFirstIndent">
    <w:name w:val="Body Text First Indent"/>
    <w:basedOn w:val="BodyText"/>
    <w:link w:val="BodyTextFirstIndentChar"/>
    <w:uiPriority w:val="99"/>
    <w:semiHidden/>
    <w:unhideWhenUsed/>
    <w:rsid w:val="00C40084"/>
    <w:pPr>
      <w:ind w:firstLine="360"/>
      <w:jc w:val="left"/>
    </w:pPr>
    <w:rPr>
      <w:color w:val="auto"/>
      <w:sz w:val="24"/>
    </w:rPr>
  </w:style>
  <w:style w:type="character" w:customStyle="1" w:styleId="BodyTextFirstIndentChar">
    <w:name w:val="Body Text First Indent Char"/>
    <w:basedOn w:val="BodyTextChar"/>
    <w:link w:val="BodyTextFirstIndent"/>
    <w:semiHidden/>
    <w:rsid w:val="00C40084"/>
    <w:rPr>
      <w:sz w:val="24"/>
      <w:szCs w:val="24"/>
      <w:lang w:val="vi-VN"/>
    </w:rPr>
  </w:style>
  <w:style w:type="character" w:customStyle="1" w:styleId="hinhtdhChar">
    <w:name w:val="hinhtdh Char"/>
    <w:link w:val="hinhtdh"/>
    <w:rsid w:val="00636577"/>
    <w:rPr>
      <w:i/>
      <w:sz w:val="26"/>
      <w:szCs w:val="24"/>
      <w:lang w:val="x-none" w:eastAsia="x-none"/>
    </w:rPr>
  </w:style>
  <w:style w:type="character" w:customStyle="1" w:styleId="Vnbnnidung">
    <w:name w:val="Văn bản nội dung_"/>
    <w:link w:val="Vnbnnidung0"/>
    <w:locked/>
    <w:rsid w:val="006D189D"/>
  </w:style>
  <w:style w:type="paragraph" w:customStyle="1" w:styleId="Vnbnnidung0">
    <w:name w:val="Văn bản nội dung"/>
    <w:basedOn w:val="Normal"/>
    <w:link w:val="Vnbnnidung"/>
    <w:rsid w:val="006D189D"/>
    <w:pPr>
      <w:widowControl w:val="0"/>
      <w:spacing w:line="336" w:lineRule="auto"/>
      <w:ind w:firstLine="400"/>
    </w:pPr>
    <w:rPr>
      <w:sz w:val="20"/>
      <w:szCs w:val="20"/>
      <w:lang w:val="en-US"/>
    </w:rPr>
  </w:style>
  <w:style w:type="paragraph" w:customStyle="1" w:styleId="Normalkhung">
    <w:name w:val="Normal khung"/>
    <w:basedOn w:val="NormalWeb"/>
    <w:uiPriority w:val="99"/>
    <w:semiHidden/>
    <w:rsid w:val="005C2062"/>
    <w:pPr>
      <w:spacing w:line="288" w:lineRule="auto"/>
      <w:jc w:val="both"/>
    </w:pPr>
    <w:rPr>
      <w:color w:val="000000"/>
      <w:szCs w:val="26"/>
      <w:lang w:val="en-US"/>
    </w:rPr>
  </w:style>
  <w:style w:type="character" w:customStyle="1" w:styleId="font31">
    <w:name w:val="font31"/>
    <w:qFormat/>
    <w:rsid w:val="003659DE"/>
    <w:rPr>
      <w:rFonts w:ascii="Times New Roman" w:hAnsi="Times New Roman" w:cs="Times New Roman" w:hint="default"/>
      <w:b/>
      <w:color w:val="000000"/>
      <w:sz w:val="24"/>
      <w:szCs w:val="24"/>
      <w:u w:val="none"/>
    </w:rPr>
  </w:style>
  <w:style w:type="character" w:customStyle="1" w:styleId="font61">
    <w:name w:val="font61"/>
    <w:qFormat/>
    <w:rsid w:val="003659DE"/>
    <w:rPr>
      <w:rFonts w:ascii="Times New Roman" w:hAnsi="Times New Roman" w:cs="Times New Roman" w:hint="default"/>
      <w:b/>
      <w:color w:val="000000"/>
      <w:sz w:val="24"/>
      <w:szCs w:val="24"/>
      <w:u w:val="none"/>
      <w:vertAlign w:val="superscript"/>
    </w:rPr>
  </w:style>
  <w:style w:type="paragraph" w:customStyle="1" w:styleId="StyleHeading118ptBlue">
    <w:name w:val="Style Heading 1 + 18 pt Blue"/>
    <w:basedOn w:val="Heading1"/>
    <w:uiPriority w:val="99"/>
    <w:rsid w:val="00926224"/>
    <w:pPr>
      <w:tabs>
        <w:tab w:val="left" w:pos="1125"/>
      </w:tabs>
      <w:spacing w:before="240" w:after="240"/>
    </w:pPr>
    <w:rPr>
      <w:rFonts w:cs="Arial"/>
      <w:bCs w:val="0"/>
      <w:caps/>
      <w:color w:val="0000FF"/>
      <w:kern w:val="32"/>
      <w:szCs w:val="32"/>
      <w:lang w:val="en-US"/>
    </w:rPr>
  </w:style>
  <w:style w:type="paragraph" w:customStyle="1" w:styleId="HinhHN">
    <w:name w:val="Hinh HN"/>
    <w:basedOn w:val="Normal"/>
    <w:qFormat/>
    <w:rsid w:val="00E434A0"/>
    <w:pPr>
      <w:spacing w:before="60" w:after="60"/>
      <w:jc w:val="center"/>
    </w:pPr>
    <w:rPr>
      <w:i/>
      <w:color w:val="000000"/>
      <w:sz w:val="26"/>
      <w:szCs w:val="26"/>
      <w:lang w:val="en-US"/>
    </w:rPr>
  </w:style>
  <w:style w:type="paragraph" w:customStyle="1" w:styleId="aTAI">
    <w:name w:val="a TAI"/>
    <w:basedOn w:val="Normal"/>
    <w:link w:val="aTAIChar"/>
    <w:qFormat/>
    <w:rsid w:val="003B1DEF"/>
    <w:pPr>
      <w:spacing w:before="60" w:after="60"/>
      <w:ind w:firstLine="720"/>
      <w:jc w:val="both"/>
    </w:pPr>
    <w:rPr>
      <w:sz w:val="26"/>
      <w:szCs w:val="26"/>
      <w:lang w:val="en-US"/>
    </w:rPr>
  </w:style>
  <w:style w:type="character" w:customStyle="1" w:styleId="aTAIChar">
    <w:name w:val="a TAI Char"/>
    <w:link w:val="aTAI"/>
    <w:rsid w:val="003B1DEF"/>
    <w:rPr>
      <w:sz w:val="26"/>
      <w:szCs w:val="26"/>
    </w:rPr>
  </w:style>
  <w:style w:type="paragraph" w:customStyle="1" w:styleId="Hinhbn">
    <w:name w:val="Hinh bn"/>
    <w:basedOn w:val="Caption"/>
    <w:qFormat/>
    <w:rsid w:val="00A74EDD"/>
    <w:pPr>
      <w:spacing w:before="0" w:after="0"/>
    </w:pPr>
    <w:rPr>
      <w:rFonts w:eastAsia="Calibri"/>
      <w:bCs w:val="0"/>
      <w:szCs w:val="20"/>
      <w:lang w:eastAsia="x-none"/>
    </w:rPr>
  </w:style>
  <w:style w:type="paragraph" w:customStyle="1" w:styleId="Hnh">
    <w:name w:val="Hình"/>
    <w:basedOn w:val="Caption"/>
    <w:autoRedefine/>
    <w:qFormat/>
    <w:rsid w:val="0097474E"/>
    <w:pPr>
      <w:spacing w:before="0" w:after="0"/>
    </w:pPr>
    <w:rPr>
      <w:bCs w:val="0"/>
      <w:color w:val="000000" w:themeColor="text1"/>
      <w:lang w:eastAsia="vi-VN"/>
    </w:rPr>
  </w:style>
  <w:style w:type="paragraph" w:customStyle="1" w:styleId="doanvancogach">
    <w:name w:val="doan van co gach"/>
    <w:basedOn w:val="Normal"/>
    <w:rsid w:val="00F35122"/>
    <w:pPr>
      <w:numPr>
        <w:numId w:val="5"/>
      </w:numPr>
      <w:spacing w:before="120" w:line="288" w:lineRule="auto"/>
      <w:jc w:val="both"/>
    </w:pPr>
    <w:rPr>
      <w:sz w:val="28"/>
      <w:lang w:val="en-US"/>
    </w:rPr>
  </w:style>
  <w:style w:type="paragraph" w:customStyle="1" w:styleId="Bangnd">
    <w:name w:val="Bangnd"/>
    <w:basedOn w:val="Normal"/>
    <w:link w:val="BangndChar"/>
    <w:qFormat/>
    <w:rsid w:val="002F379D"/>
    <w:pPr>
      <w:spacing w:before="60" w:after="60"/>
      <w:jc w:val="center"/>
    </w:pPr>
  </w:style>
  <w:style w:type="character" w:customStyle="1" w:styleId="BangndChar">
    <w:name w:val="Bangnd Char"/>
    <w:basedOn w:val="DefaultParagraphFont"/>
    <w:link w:val="Bangnd"/>
    <w:rsid w:val="002F379D"/>
    <w:rPr>
      <w:sz w:val="24"/>
      <w:szCs w:val="24"/>
      <w:lang w:val="vi-VN"/>
    </w:rPr>
  </w:style>
  <w:style w:type="paragraph" w:customStyle="1" w:styleId="Doan0">
    <w:name w:val="Doan"/>
    <w:basedOn w:val="Normal"/>
    <w:rsid w:val="004230A6"/>
    <w:pPr>
      <w:spacing w:before="60" w:after="60" w:line="320" w:lineRule="atLeast"/>
      <w:ind w:firstLine="794"/>
      <w:jc w:val="both"/>
    </w:pPr>
    <w:rPr>
      <w:sz w:val="26"/>
      <w:lang w:val="en-US"/>
    </w:rPr>
  </w:style>
  <w:style w:type="character" w:customStyle="1" w:styleId="Vnbnnidung2">
    <w:name w:val="Văn bản nội dung (2)_"/>
    <w:link w:val="Vnbnnidung20"/>
    <w:uiPriority w:val="99"/>
    <w:rsid w:val="00117651"/>
  </w:style>
  <w:style w:type="paragraph" w:customStyle="1" w:styleId="Vnbnnidung20">
    <w:name w:val="Văn bản nội dung (2)"/>
    <w:basedOn w:val="Normal"/>
    <w:link w:val="Vnbnnidung2"/>
    <w:uiPriority w:val="99"/>
    <w:rsid w:val="00117651"/>
    <w:pPr>
      <w:widowControl w:val="0"/>
    </w:pPr>
    <w:rPr>
      <w:sz w:val="20"/>
      <w:szCs w:val="20"/>
      <w:lang w:val="en-US"/>
    </w:rPr>
  </w:style>
  <w:style w:type="paragraph" w:customStyle="1" w:styleId="Default">
    <w:name w:val="Default"/>
    <w:uiPriority w:val="99"/>
    <w:rsid w:val="00A85BD2"/>
    <w:pPr>
      <w:autoSpaceDE w:val="0"/>
      <w:autoSpaceDN w:val="0"/>
      <w:adjustRightInd w:val="0"/>
    </w:pPr>
    <w:rPr>
      <w:rFonts w:eastAsia="Calibri"/>
      <w:color w:val="000000"/>
      <w:sz w:val="24"/>
      <w:szCs w:val="24"/>
    </w:rPr>
  </w:style>
  <w:style w:type="paragraph" w:customStyle="1" w:styleId="TableParagraph">
    <w:name w:val="Table Paragraph"/>
    <w:basedOn w:val="Normal"/>
    <w:uiPriority w:val="1"/>
    <w:qFormat/>
    <w:rsid w:val="00116EB5"/>
    <w:pPr>
      <w:widowControl w:val="0"/>
      <w:autoSpaceDE w:val="0"/>
      <w:autoSpaceDN w:val="0"/>
    </w:pPr>
    <w:rPr>
      <w:sz w:val="22"/>
      <w:szCs w:val="22"/>
      <w:lang w:val="en-US" w:bidi="en-US"/>
    </w:rPr>
  </w:style>
  <w:style w:type="paragraph" w:customStyle="1" w:styleId="PICTURE">
    <w:name w:val="PICTURE"/>
    <w:basedOn w:val="Normal"/>
    <w:link w:val="PICTUREChar"/>
    <w:autoRedefine/>
    <w:qFormat/>
    <w:rsid w:val="00B56D3F"/>
    <w:pPr>
      <w:spacing w:before="120" w:line="276" w:lineRule="auto"/>
      <w:ind w:firstLine="567"/>
      <w:jc w:val="center"/>
    </w:pPr>
    <w:rPr>
      <w:rFonts w:eastAsia="MS Mincho"/>
      <w:i/>
      <w:sz w:val="26"/>
      <w:szCs w:val="26"/>
      <w:lang w:val="en-US"/>
    </w:rPr>
  </w:style>
  <w:style w:type="character" w:customStyle="1" w:styleId="PICTUREChar">
    <w:name w:val="PICTURE Char"/>
    <w:link w:val="PICTURE"/>
    <w:locked/>
    <w:rsid w:val="00B56D3F"/>
    <w:rPr>
      <w:rFonts w:eastAsia="MS Mincho"/>
      <w:i/>
      <w:sz w:val="26"/>
      <w:szCs w:val="26"/>
    </w:rPr>
  </w:style>
  <w:style w:type="paragraph" w:styleId="Quote">
    <w:name w:val="Quote"/>
    <w:aliases w:val="chimen"/>
    <w:basedOn w:val="Normal"/>
    <w:next w:val="Normal"/>
    <w:link w:val="QuoteChar"/>
    <w:uiPriority w:val="29"/>
    <w:qFormat/>
    <w:rsid w:val="002E77A7"/>
    <w:pPr>
      <w:spacing w:before="80" w:after="80"/>
      <w:jc w:val="center"/>
    </w:pPr>
    <w:rPr>
      <w:i/>
      <w:iCs/>
      <w:sz w:val="26"/>
      <w:lang w:val="en-US"/>
    </w:rPr>
  </w:style>
  <w:style w:type="character" w:customStyle="1" w:styleId="QuoteChar">
    <w:name w:val="Quote Char"/>
    <w:aliases w:val="chimen Char"/>
    <w:basedOn w:val="DefaultParagraphFont"/>
    <w:link w:val="Quote"/>
    <w:uiPriority w:val="29"/>
    <w:rsid w:val="002E77A7"/>
    <w:rPr>
      <w:i/>
      <w:iCs/>
      <w:sz w:val="26"/>
      <w:szCs w:val="24"/>
    </w:rPr>
  </w:style>
  <w:style w:type="paragraph" w:customStyle="1" w:styleId="Hinh0">
    <w:name w:val="Hinh"/>
    <w:basedOn w:val="Normal"/>
    <w:link w:val="HinhChar"/>
    <w:qFormat/>
    <w:rsid w:val="00935BE4"/>
    <w:pPr>
      <w:spacing w:before="120" w:line="276" w:lineRule="auto"/>
      <w:ind w:firstLine="567"/>
      <w:jc w:val="center"/>
    </w:pPr>
    <w:rPr>
      <w:rFonts w:eastAsia="MS Mincho"/>
      <w:i/>
      <w:sz w:val="26"/>
      <w:szCs w:val="26"/>
      <w:lang w:val="en-US"/>
    </w:rPr>
  </w:style>
  <w:style w:type="character" w:customStyle="1" w:styleId="HinhChar">
    <w:name w:val="Hinh Char"/>
    <w:link w:val="Hinh0"/>
    <w:locked/>
    <w:rsid w:val="00935BE4"/>
    <w:rPr>
      <w:rFonts w:eastAsia="MS Mincho"/>
      <w:i/>
      <w:sz w:val="26"/>
      <w:szCs w:val="26"/>
    </w:rPr>
  </w:style>
  <w:style w:type="paragraph" w:customStyle="1" w:styleId="ATAI0">
    <w:name w:val="A TAI"/>
    <w:basedOn w:val="Normal"/>
    <w:link w:val="ATAIChar0"/>
    <w:rsid w:val="006F42CA"/>
    <w:pPr>
      <w:spacing w:before="60" w:after="60"/>
      <w:ind w:firstLine="720"/>
      <w:jc w:val="both"/>
    </w:pPr>
    <w:rPr>
      <w:sz w:val="26"/>
      <w:szCs w:val="26"/>
    </w:rPr>
  </w:style>
  <w:style w:type="character" w:customStyle="1" w:styleId="ATAIChar0">
    <w:name w:val="A TAI Char"/>
    <w:link w:val="ATAI0"/>
    <w:rsid w:val="006F42CA"/>
    <w:rPr>
      <w:sz w:val="26"/>
      <w:szCs w:val="26"/>
      <w:lang w:val="vi-VN"/>
    </w:rPr>
  </w:style>
  <w:style w:type="character" w:customStyle="1" w:styleId="UnresolvedMention1">
    <w:name w:val="Unresolved Mention1"/>
    <w:basedOn w:val="DefaultParagraphFont"/>
    <w:uiPriority w:val="99"/>
    <w:semiHidden/>
    <w:unhideWhenUsed/>
    <w:rsid w:val="00303B20"/>
    <w:rPr>
      <w:color w:val="605E5C"/>
      <w:shd w:val="clear" w:color="auto" w:fill="E1DFDD"/>
    </w:rPr>
  </w:style>
  <w:style w:type="character" w:customStyle="1" w:styleId="NormalWebChar">
    <w:name w:val="Normal (Web) Char"/>
    <w:aliases w:val="Normal (Web) Char Char Char Char,Normal (Web) Char Char Char1"/>
    <w:link w:val="NormalWeb"/>
    <w:uiPriority w:val="99"/>
    <w:rsid w:val="0046437B"/>
    <w:rPr>
      <w:color w:val="0000CC"/>
      <w:sz w:val="26"/>
      <w:szCs w:val="24"/>
      <w:lang w:val="vi-VN"/>
    </w:rPr>
  </w:style>
  <w:style w:type="character" w:customStyle="1" w:styleId="UnresolvedMention">
    <w:name w:val="Unresolved Mention"/>
    <w:basedOn w:val="DefaultParagraphFont"/>
    <w:uiPriority w:val="99"/>
    <w:semiHidden/>
    <w:unhideWhenUsed/>
    <w:rsid w:val="00826A70"/>
    <w:rPr>
      <w:color w:val="605E5C"/>
      <w:shd w:val="clear" w:color="auto" w:fill="E1DFDD"/>
    </w:rPr>
  </w:style>
  <w:style w:type="character" w:customStyle="1" w:styleId="fontstyle01">
    <w:name w:val="fontstyle01"/>
    <w:basedOn w:val="DefaultParagraphFont"/>
    <w:rsid w:val="008D28F3"/>
    <w:rPr>
      <w:rFonts w:ascii="VNI-Times-Bold" w:hAnsi="VNI-Times-Bold" w:hint="default"/>
      <w:b/>
      <w:bCs/>
      <w:i w:val="0"/>
      <w:iCs w:val="0"/>
      <w:color w:val="000000"/>
      <w:sz w:val="40"/>
      <w:szCs w:val="40"/>
    </w:rPr>
  </w:style>
  <w:style w:type="paragraph" w:customStyle="1" w:styleId="ABANGDH">
    <w:name w:val="A BANG_DH"/>
    <w:basedOn w:val="Caption"/>
    <w:link w:val="ABANGDHChar"/>
    <w:qFormat/>
    <w:rsid w:val="005968EE"/>
    <w:pPr>
      <w:keepNext w:val="0"/>
      <w:spacing w:before="0" w:after="0"/>
    </w:pPr>
    <w:rPr>
      <w:bCs w:val="0"/>
      <w:iCs w:val="0"/>
      <w:noProof w:val="0"/>
      <w:color w:val="000000"/>
      <w:szCs w:val="24"/>
      <w:lang w:val="x-none" w:eastAsia="x-none"/>
    </w:rPr>
  </w:style>
  <w:style w:type="character" w:customStyle="1" w:styleId="ABANGDHChar">
    <w:name w:val="A BANG_DH Char"/>
    <w:link w:val="ABANGDH"/>
    <w:rsid w:val="005968EE"/>
    <w:rPr>
      <w:i/>
      <w:color w:val="000000"/>
      <w:sz w:val="26"/>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8754">
      <w:bodyDiv w:val="1"/>
      <w:marLeft w:val="0"/>
      <w:marRight w:val="0"/>
      <w:marTop w:val="0"/>
      <w:marBottom w:val="0"/>
      <w:divBdr>
        <w:top w:val="none" w:sz="0" w:space="0" w:color="auto"/>
        <w:left w:val="none" w:sz="0" w:space="0" w:color="auto"/>
        <w:bottom w:val="none" w:sz="0" w:space="0" w:color="auto"/>
        <w:right w:val="none" w:sz="0" w:space="0" w:color="auto"/>
      </w:divBdr>
    </w:div>
    <w:div w:id="7145191">
      <w:bodyDiv w:val="1"/>
      <w:marLeft w:val="0"/>
      <w:marRight w:val="0"/>
      <w:marTop w:val="0"/>
      <w:marBottom w:val="0"/>
      <w:divBdr>
        <w:top w:val="none" w:sz="0" w:space="0" w:color="auto"/>
        <w:left w:val="none" w:sz="0" w:space="0" w:color="auto"/>
        <w:bottom w:val="none" w:sz="0" w:space="0" w:color="auto"/>
        <w:right w:val="none" w:sz="0" w:space="0" w:color="auto"/>
      </w:divBdr>
    </w:div>
    <w:div w:id="17510920">
      <w:bodyDiv w:val="1"/>
      <w:marLeft w:val="0"/>
      <w:marRight w:val="0"/>
      <w:marTop w:val="0"/>
      <w:marBottom w:val="0"/>
      <w:divBdr>
        <w:top w:val="none" w:sz="0" w:space="0" w:color="auto"/>
        <w:left w:val="none" w:sz="0" w:space="0" w:color="auto"/>
        <w:bottom w:val="none" w:sz="0" w:space="0" w:color="auto"/>
        <w:right w:val="none" w:sz="0" w:space="0" w:color="auto"/>
      </w:divBdr>
    </w:div>
    <w:div w:id="22021505">
      <w:bodyDiv w:val="1"/>
      <w:marLeft w:val="0"/>
      <w:marRight w:val="0"/>
      <w:marTop w:val="0"/>
      <w:marBottom w:val="0"/>
      <w:divBdr>
        <w:top w:val="none" w:sz="0" w:space="0" w:color="auto"/>
        <w:left w:val="none" w:sz="0" w:space="0" w:color="auto"/>
        <w:bottom w:val="none" w:sz="0" w:space="0" w:color="auto"/>
        <w:right w:val="none" w:sz="0" w:space="0" w:color="auto"/>
      </w:divBdr>
    </w:div>
    <w:div w:id="25756812">
      <w:bodyDiv w:val="1"/>
      <w:marLeft w:val="0"/>
      <w:marRight w:val="0"/>
      <w:marTop w:val="0"/>
      <w:marBottom w:val="0"/>
      <w:divBdr>
        <w:top w:val="none" w:sz="0" w:space="0" w:color="auto"/>
        <w:left w:val="none" w:sz="0" w:space="0" w:color="auto"/>
        <w:bottom w:val="none" w:sz="0" w:space="0" w:color="auto"/>
        <w:right w:val="none" w:sz="0" w:space="0" w:color="auto"/>
      </w:divBdr>
    </w:div>
    <w:div w:id="26874851">
      <w:bodyDiv w:val="1"/>
      <w:marLeft w:val="0"/>
      <w:marRight w:val="0"/>
      <w:marTop w:val="0"/>
      <w:marBottom w:val="0"/>
      <w:divBdr>
        <w:top w:val="none" w:sz="0" w:space="0" w:color="auto"/>
        <w:left w:val="none" w:sz="0" w:space="0" w:color="auto"/>
        <w:bottom w:val="none" w:sz="0" w:space="0" w:color="auto"/>
        <w:right w:val="none" w:sz="0" w:space="0" w:color="auto"/>
      </w:divBdr>
    </w:div>
    <w:div w:id="27337643">
      <w:bodyDiv w:val="1"/>
      <w:marLeft w:val="0"/>
      <w:marRight w:val="0"/>
      <w:marTop w:val="0"/>
      <w:marBottom w:val="0"/>
      <w:divBdr>
        <w:top w:val="none" w:sz="0" w:space="0" w:color="auto"/>
        <w:left w:val="none" w:sz="0" w:space="0" w:color="auto"/>
        <w:bottom w:val="none" w:sz="0" w:space="0" w:color="auto"/>
        <w:right w:val="none" w:sz="0" w:space="0" w:color="auto"/>
      </w:divBdr>
    </w:div>
    <w:div w:id="35855665">
      <w:bodyDiv w:val="1"/>
      <w:marLeft w:val="0"/>
      <w:marRight w:val="0"/>
      <w:marTop w:val="0"/>
      <w:marBottom w:val="0"/>
      <w:divBdr>
        <w:top w:val="none" w:sz="0" w:space="0" w:color="auto"/>
        <w:left w:val="none" w:sz="0" w:space="0" w:color="auto"/>
        <w:bottom w:val="none" w:sz="0" w:space="0" w:color="auto"/>
        <w:right w:val="none" w:sz="0" w:space="0" w:color="auto"/>
      </w:divBdr>
    </w:div>
    <w:div w:id="36323421">
      <w:bodyDiv w:val="1"/>
      <w:marLeft w:val="0"/>
      <w:marRight w:val="0"/>
      <w:marTop w:val="0"/>
      <w:marBottom w:val="0"/>
      <w:divBdr>
        <w:top w:val="none" w:sz="0" w:space="0" w:color="auto"/>
        <w:left w:val="none" w:sz="0" w:space="0" w:color="auto"/>
        <w:bottom w:val="none" w:sz="0" w:space="0" w:color="auto"/>
        <w:right w:val="none" w:sz="0" w:space="0" w:color="auto"/>
      </w:divBdr>
    </w:div>
    <w:div w:id="37365892">
      <w:bodyDiv w:val="1"/>
      <w:marLeft w:val="0"/>
      <w:marRight w:val="0"/>
      <w:marTop w:val="0"/>
      <w:marBottom w:val="0"/>
      <w:divBdr>
        <w:top w:val="none" w:sz="0" w:space="0" w:color="auto"/>
        <w:left w:val="none" w:sz="0" w:space="0" w:color="auto"/>
        <w:bottom w:val="none" w:sz="0" w:space="0" w:color="auto"/>
        <w:right w:val="none" w:sz="0" w:space="0" w:color="auto"/>
      </w:divBdr>
    </w:div>
    <w:div w:id="40174024">
      <w:bodyDiv w:val="1"/>
      <w:marLeft w:val="0"/>
      <w:marRight w:val="0"/>
      <w:marTop w:val="0"/>
      <w:marBottom w:val="0"/>
      <w:divBdr>
        <w:top w:val="none" w:sz="0" w:space="0" w:color="auto"/>
        <w:left w:val="none" w:sz="0" w:space="0" w:color="auto"/>
        <w:bottom w:val="none" w:sz="0" w:space="0" w:color="auto"/>
        <w:right w:val="none" w:sz="0" w:space="0" w:color="auto"/>
      </w:divBdr>
    </w:div>
    <w:div w:id="40978963">
      <w:bodyDiv w:val="1"/>
      <w:marLeft w:val="0"/>
      <w:marRight w:val="0"/>
      <w:marTop w:val="0"/>
      <w:marBottom w:val="0"/>
      <w:divBdr>
        <w:top w:val="none" w:sz="0" w:space="0" w:color="auto"/>
        <w:left w:val="none" w:sz="0" w:space="0" w:color="auto"/>
        <w:bottom w:val="none" w:sz="0" w:space="0" w:color="auto"/>
        <w:right w:val="none" w:sz="0" w:space="0" w:color="auto"/>
      </w:divBdr>
    </w:div>
    <w:div w:id="41491727">
      <w:bodyDiv w:val="1"/>
      <w:marLeft w:val="0"/>
      <w:marRight w:val="0"/>
      <w:marTop w:val="0"/>
      <w:marBottom w:val="0"/>
      <w:divBdr>
        <w:top w:val="none" w:sz="0" w:space="0" w:color="auto"/>
        <w:left w:val="none" w:sz="0" w:space="0" w:color="auto"/>
        <w:bottom w:val="none" w:sz="0" w:space="0" w:color="auto"/>
        <w:right w:val="none" w:sz="0" w:space="0" w:color="auto"/>
      </w:divBdr>
    </w:div>
    <w:div w:id="59716855">
      <w:bodyDiv w:val="1"/>
      <w:marLeft w:val="0"/>
      <w:marRight w:val="0"/>
      <w:marTop w:val="0"/>
      <w:marBottom w:val="0"/>
      <w:divBdr>
        <w:top w:val="none" w:sz="0" w:space="0" w:color="auto"/>
        <w:left w:val="none" w:sz="0" w:space="0" w:color="auto"/>
        <w:bottom w:val="none" w:sz="0" w:space="0" w:color="auto"/>
        <w:right w:val="none" w:sz="0" w:space="0" w:color="auto"/>
      </w:divBdr>
    </w:div>
    <w:div w:id="59982728">
      <w:bodyDiv w:val="1"/>
      <w:marLeft w:val="0"/>
      <w:marRight w:val="0"/>
      <w:marTop w:val="0"/>
      <w:marBottom w:val="0"/>
      <w:divBdr>
        <w:top w:val="none" w:sz="0" w:space="0" w:color="auto"/>
        <w:left w:val="none" w:sz="0" w:space="0" w:color="auto"/>
        <w:bottom w:val="none" w:sz="0" w:space="0" w:color="auto"/>
        <w:right w:val="none" w:sz="0" w:space="0" w:color="auto"/>
      </w:divBdr>
    </w:div>
    <w:div w:id="61223066">
      <w:bodyDiv w:val="1"/>
      <w:marLeft w:val="0"/>
      <w:marRight w:val="0"/>
      <w:marTop w:val="0"/>
      <w:marBottom w:val="0"/>
      <w:divBdr>
        <w:top w:val="none" w:sz="0" w:space="0" w:color="auto"/>
        <w:left w:val="none" w:sz="0" w:space="0" w:color="auto"/>
        <w:bottom w:val="none" w:sz="0" w:space="0" w:color="auto"/>
        <w:right w:val="none" w:sz="0" w:space="0" w:color="auto"/>
      </w:divBdr>
    </w:div>
    <w:div w:id="61223295">
      <w:bodyDiv w:val="1"/>
      <w:marLeft w:val="0"/>
      <w:marRight w:val="0"/>
      <w:marTop w:val="0"/>
      <w:marBottom w:val="0"/>
      <w:divBdr>
        <w:top w:val="none" w:sz="0" w:space="0" w:color="auto"/>
        <w:left w:val="none" w:sz="0" w:space="0" w:color="auto"/>
        <w:bottom w:val="none" w:sz="0" w:space="0" w:color="auto"/>
        <w:right w:val="none" w:sz="0" w:space="0" w:color="auto"/>
      </w:divBdr>
    </w:div>
    <w:div w:id="61949113">
      <w:bodyDiv w:val="1"/>
      <w:marLeft w:val="0"/>
      <w:marRight w:val="0"/>
      <w:marTop w:val="0"/>
      <w:marBottom w:val="0"/>
      <w:divBdr>
        <w:top w:val="none" w:sz="0" w:space="0" w:color="auto"/>
        <w:left w:val="none" w:sz="0" w:space="0" w:color="auto"/>
        <w:bottom w:val="none" w:sz="0" w:space="0" w:color="auto"/>
        <w:right w:val="none" w:sz="0" w:space="0" w:color="auto"/>
      </w:divBdr>
    </w:div>
    <w:div w:id="62870677">
      <w:bodyDiv w:val="1"/>
      <w:marLeft w:val="0"/>
      <w:marRight w:val="0"/>
      <w:marTop w:val="0"/>
      <w:marBottom w:val="0"/>
      <w:divBdr>
        <w:top w:val="none" w:sz="0" w:space="0" w:color="auto"/>
        <w:left w:val="none" w:sz="0" w:space="0" w:color="auto"/>
        <w:bottom w:val="none" w:sz="0" w:space="0" w:color="auto"/>
        <w:right w:val="none" w:sz="0" w:space="0" w:color="auto"/>
      </w:divBdr>
    </w:div>
    <w:div w:id="67850976">
      <w:bodyDiv w:val="1"/>
      <w:marLeft w:val="0"/>
      <w:marRight w:val="0"/>
      <w:marTop w:val="0"/>
      <w:marBottom w:val="0"/>
      <w:divBdr>
        <w:top w:val="none" w:sz="0" w:space="0" w:color="auto"/>
        <w:left w:val="none" w:sz="0" w:space="0" w:color="auto"/>
        <w:bottom w:val="none" w:sz="0" w:space="0" w:color="auto"/>
        <w:right w:val="none" w:sz="0" w:space="0" w:color="auto"/>
      </w:divBdr>
    </w:div>
    <w:div w:id="68698717">
      <w:bodyDiv w:val="1"/>
      <w:marLeft w:val="0"/>
      <w:marRight w:val="0"/>
      <w:marTop w:val="0"/>
      <w:marBottom w:val="0"/>
      <w:divBdr>
        <w:top w:val="none" w:sz="0" w:space="0" w:color="auto"/>
        <w:left w:val="none" w:sz="0" w:space="0" w:color="auto"/>
        <w:bottom w:val="none" w:sz="0" w:space="0" w:color="auto"/>
        <w:right w:val="none" w:sz="0" w:space="0" w:color="auto"/>
      </w:divBdr>
    </w:div>
    <w:div w:id="69541454">
      <w:bodyDiv w:val="1"/>
      <w:marLeft w:val="0"/>
      <w:marRight w:val="0"/>
      <w:marTop w:val="0"/>
      <w:marBottom w:val="0"/>
      <w:divBdr>
        <w:top w:val="none" w:sz="0" w:space="0" w:color="auto"/>
        <w:left w:val="none" w:sz="0" w:space="0" w:color="auto"/>
        <w:bottom w:val="none" w:sz="0" w:space="0" w:color="auto"/>
        <w:right w:val="none" w:sz="0" w:space="0" w:color="auto"/>
      </w:divBdr>
    </w:div>
    <w:div w:id="72826844">
      <w:bodyDiv w:val="1"/>
      <w:marLeft w:val="0"/>
      <w:marRight w:val="0"/>
      <w:marTop w:val="0"/>
      <w:marBottom w:val="0"/>
      <w:divBdr>
        <w:top w:val="none" w:sz="0" w:space="0" w:color="auto"/>
        <w:left w:val="none" w:sz="0" w:space="0" w:color="auto"/>
        <w:bottom w:val="none" w:sz="0" w:space="0" w:color="auto"/>
        <w:right w:val="none" w:sz="0" w:space="0" w:color="auto"/>
      </w:divBdr>
    </w:div>
    <w:div w:id="82730151">
      <w:bodyDiv w:val="1"/>
      <w:marLeft w:val="0"/>
      <w:marRight w:val="0"/>
      <w:marTop w:val="0"/>
      <w:marBottom w:val="0"/>
      <w:divBdr>
        <w:top w:val="none" w:sz="0" w:space="0" w:color="auto"/>
        <w:left w:val="none" w:sz="0" w:space="0" w:color="auto"/>
        <w:bottom w:val="none" w:sz="0" w:space="0" w:color="auto"/>
        <w:right w:val="none" w:sz="0" w:space="0" w:color="auto"/>
      </w:divBdr>
    </w:div>
    <w:div w:id="85350003">
      <w:bodyDiv w:val="1"/>
      <w:marLeft w:val="0"/>
      <w:marRight w:val="0"/>
      <w:marTop w:val="0"/>
      <w:marBottom w:val="0"/>
      <w:divBdr>
        <w:top w:val="none" w:sz="0" w:space="0" w:color="auto"/>
        <w:left w:val="none" w:sz="0" w:space="0" w:color="auto"/>
        <w:bottom w:val="none" w:sz="0" w:space="0" w:color="auto"/>
        <w:right w:val="none" w:sz="0" w:space="0" w:color="auto"/>
      </w:divBdr>
    </w:div>
    <w:div w:id="88047482">
      <w:bodyDiv w:val="1"/>
      <w:marLeft w:val="0"/>
      <w:marRight w:val="0"/>
      <w:marTop w:val="0"/>
      <w:marBottom w:val="0"/>
      <w:divBdr>
        <w:top w:val="none" w:sz="0" w:space="0" w:color="auto"/>
        <w:left w:val="none" w:sz="0" w:space="0" w:color="auto"/>
        <w:bottom w:val="none" w:sz="0" w:space="0" w:color="auto"/>
        <w:right w:val="none" w:sz="0" w:space="0" w:color="auto"/>
      </w:divBdr>
    </w:div>
    <w:div w:id="91055859">
      <w:bodyDiv w:val="1"/>
      <w:marLeft w:val="0"/>
      <w:marRight w:val="0"/>
      <w:marTop w:val="0"/>
      <w:marBottom w:val="0"/>
      <w:divBdr>
        <w:top w:val="none" w:sz="0" w:space="0" w:color="auto"/>
        <w:left w:val="none" w:sz="0" w:space="0" w:color="auto"/>
        <w:bottom w:val="none" w:sz="0" w:space="0" w:color="auto"/>
        <w:right w:val="none" w:sz="0" w:space="0" w:color="auto"/>
      </w:divBdr>
    </w:div>
    <w:div w:id="94905658">
      <w:bodyDiv w:val="1"/>
      <w:marLeft w:val="0"/>
      <w:marRight w:val="0"/>
      <w:marTop w:val="0"/>
      <w:marBottom w:val="0"/>
      <w:divBdr>
        <w:top w:val="none" w:sz="0" w:space="0" w:color="auto"/>
        <w:left w:val="none" w:sz="0" w:space="0" w:color="auto"/>
        <w:bottom w:val="none" w:sz="0" w:space="0" w:color="auto"/>
        <w:right w:val="none" w:sz="0" w:space="0" w:color="auto"/>
      </w:divBdr>
    </w:div>
    <w:div w:id="99420573">
      <w:bodyDiv w:val="1"/>
      <w:marLeft w:val="0"/>
      <w:marRight w:val="0"/>
      <w:marTop w:val="0"/>
      <w:marBottom w:val="0"/>
      <w:divBdr>
        <w:top w:val="none" w:sz="0" w:space="0" w:color="auto"/>
        <w:left w:val="none" w:sz="0" w:space="0" w:color="auto"/>
        <w:bottom w:val="none" w:sz="0" w:space="0" w:color="auto"/>
        <w:right w:val="none" w:sz="0" w:space="0" w:color="auto"/>
      </w:divBdr>
    </w:div>
    <w:div w:id="100877416">
      <w:bodyDiv w:val="1"/>
      <w:marLeft w:val="0"/>
      <w:marRight w:val="0"/>
      <w:marTop w:val="0"/>
      <w:marBottom w:val="0"/>
      <w:divBdr>
        <w:top w:val="none" w:sz="0" w:space="0" w:color="auto"/>
        <w:left w:val="none" w:sz="0" w:space="0" w:color="auto"/>
        <w:bottom w:val="none" w:sz="0" w:space="0" w:color="auto"/>
        <w:right w:val="none" w:sz="0" w:space="0" w:color="auto"/>
      </w:divBdr>
    </w:div>
    <w:div w:id="104737811">
      <w:bodyDiv w:val="1"/>
      <w:marLeft w:val="0"/>
      <w:marRight w:val="0"/>
      <w:marTop w:val="0"/>
      <w:marBottom w:val="0"/>
      <w:divBdr>
        <w:top w:val="none" w:sz="0" w:space="0" w:color="auto"/>
        <w:left w:val="none" w:sz="0" w:space="0" w:color="auto"/>
        <w:bottom w:val="none" w:sz="0" w:space="0" w:color="auto"/>
        <w:right w:val="none" w:sz="0" w:space="0" w:color="auto"/>
      </w:divBdr>
    </w:div>
    <w:div w:id="110325169">
      <w:bodyDiv w:val="1"/>
      <w:marLeft w:val="0"/>
      <w:marRight w:val="0"/>
      <w:marTop w:val="0"/>
      <w:marBottom w:val="0"/>
      <w:divBdr>
        <w:top w:val="none" w:sz="0" w:space="0" w:color="auto"/>
        <w:left w:val="none" w:sz="0" w:space="0" w:color="auto"/>
        <w:bottom w:val="none" w:sz="0" w:space="0" w:color="auto"/>
        <w:right w:val="none" w:sz="0" w:space="0" w:color="auto"/>
      </w:divBdr>
    </w:div>
    <w:div w:id="112405439">
      <w:bodyDiv w:val="1"/>
      <w:marLeft w:val="0"/>
      <w:marRight w:val="0"/>
      <w:marTop w:val="0"/>
      <w:marBottom w:val="0"/>
      <w:divBdr>
        <w:top w:val="none" w:sz="0" w:space="0" w:color="auto"/>
        <w:left w:val="none" w:sz="0" w:space="0" w:color="auto"/>
        <w:bottom w:val="none" w:sz="0" w:space="0" w:color="auto"/>
        <w:right w:val="none" w:sz="0" w:space="0" w:color="auto"/>
      </w:divBdr>
    </w:div>
    <w:div w:id="114445017">
      <w:bodyDiv w:val="1"/>
      <w:marLeft w:val="0"/>
      <w:marRight w:val="0"/>
      <w:marTop w:val="0"/>
      <w:marBottom w:val="0"/>
      <w:divBdr>
        <w:top w:val="none" w:sz="0" w:space="0" w:color="auto"/>
        <w:left w:val="none" w:sz="0" w:space="0" w:color="auto"/>
        <w:bottom w:val="none" w:sz="0" w:space="0" w:color="auto"/>
        <w:right w:val="none" w:sz="0" w:space="0" w:color="auto"/>
      </w:divBdr>
    </w:div>
    <w:div w:id="115023583">
      <w:bodyDiv w:val="1"/>
      <w:marLeft w:val="0"/>
      <w:marRight w:val="0"/>
      <w:marTop w:val="0"/>
      <w:marBottom w:val="0"/>
      <w:divBdr>
        <w:top w:val="none" w:sz="0" w:space="0" w:color="auto"/>
        <w:left w:val="none" w:sz="0" w:space="0" w:color="auto"/>
        <w:bottom w:val="none" w:sz="0" w:space="0" w:color="auto"/>
        <w:right w:val="none" w:sz="0" w:space="0" w:color="auto"/>
      </w:divBdr>
    </w:div>
    <w:div w:id="115564406">
      <w:bodyDiv w:val="1"/>
      <w:marLeft w:val="0"/>
      <w:marRight w:val="0"/>
      <w:marTop w:val="0"/>
      <w:marBottom w:val="0"/>
      <w:divBdr>
        <w:top w:val="none" w:sz="0" w:space="0" w:color="auto"/>
        <w:left w:val="none" w:sz="0" w:space="0" w:color="auto"/>
        <w:bottom w:val="none" w:sz="0" w:space="0" w:color="auto"/>
        <w:right w:val="none" w:sz="0" w:space="0" w:color="auto"/>
      </w:divBdr>
    </w:div>
    <w:div w:id="119615416">
      <w:bodyDiv w:val="1"/>
      <w:marLeft w:val="0"/>
      <w:marRight w:val="0"/>
      <w:marTop w:val="0"/>
      <w:marBottom w:val="0"/>
      <w:divBdr>
        <w:top w:val="none" w:sz="0" w:space="0" w:color="auto"/>
        <w:left w:val="none" w:sz="0" w:space="0" w:color="auto"/>
        <w:bottom w:val="none" w:sz="0" w:space="0" w:color="auto"/>
        <w:right w:val="none" w:sz="0" w:space="0" w:color="auto"/>
      </w:divBdr>
    </w:div>
    <w:div w:id="124155251">
      <w:bodyDiv w:val="1"/>
      <w:marLeft w:val="0"/>
      <w:marRight w:val="0"/>
      <w:marTop w:val="0"/>
      <w:marBottom w:val="0"/>
      <w:divBdr>
        <w:top w:val="none" w:sz="0" w:space="0" w:color="auto"/>
        <w:left w:val="none" w:sz="0" w:space="0" w:color="auto"/>
        <w:bottom w:val="none" w:sz="0" w:space="0" w:color="auto"/>
        <w:right w:val="none" w:sz="0" w:space="0" w:color="auto"/>
      </w:divBdr>
    </w:div>
    <w:div w:id="127893377">
      <w:bodyDiv w:val="1"/>
      <w:marLeft w:val="0"/>
      <w:marRight w:val="0"/>
      <w:marTop w:val="0"/>
      <w:marBottom w:val="0"/>
      <w:divBdr>
        <w:top w:val="none" w:sz="0" w:space="0" w:color="auto"/>
        <w:left w:val="none" w:sz="0" w:space="0" w:color="auto"/>
        <w:bottom w:val="none" w:sz="0" w:space="0" w:color="auto"/>
        <w:right w:val="none" w:sz="0" w:space="0" w:color="auto"/>
      </w:divBdr>
    </w:div>
    <w:div w:id="130562491">
      <w:bodyDiv w:val="1"/>
      <w:marLeft w:val="0"/>
      <w:marRight w:val="0"/>
      <w:marTop w:val="0"/>
      <w:marBottom w:val="0"/>
      <w:divBdr>
        <w:top w:val="none" w:sz="0" w:space="0" w:color="auto"/>
        <w:left w:val="none" w:sz="0" w:space="0" w:color="auto"/>
        <w:bottom w:val="none" w:sz="0" w:space="0" w:color="auto"/>
        <w:right w:val="none" w:sz="0" w:space="0" w:color="auto"/>
      </w:divBdr>
    </w:div>
    <w:div w:id="132792293">
      <w:bodyDiv w:val="1"/>
      <w:marLeft w:val="0"/>
      <w:marRight w:val="0"/>
      <w:marTop w:val="0"/>
      <w:marBottom w:val="0"/>
      <w:divBdr>
        <w:top w:val="none" w:sz="0" w:space="0" w:color="auto"/>
        <w:left w:val="none" w:sz="0" w:space="0" w:color="auto"/>
        <w:bottom w:val="none" w:sz="0" w:space="0" w:color="auto"/>
        <w:right w:val="none" w:sz="0" w:space="0" w:color="auto"/>
      </w:divBdr>
    </w:div>
    <w:div w:id="133839151">
      <w:bodyDiv w:val="1"/>
      <w:marLeft w:val="0"/>
      <w:marRight w:val="0"/>
      <w:marTop w:val="0"/>
      <w:marBottom w:val="0"/>
      <w:divBdr>
        <w:top w:val="none" w:sz="0" w:space="0" w:color="auto"/>
        <w:left w:val="none" w:sz="0" w:space="0" w:color="auto"/>
        <w:bottom w:val="none" w:sz="0" w:space="0" w:color="auto"/>
        <w:right w:val="none" w:sz="0" w:space="0" w:color="auto"/>
      </w:divBdr>
    </w:div>
    <w:div w:id="134876725">
      <w:bodyDiv w:val="1"/>
      <w:marLeft w:val="0"/>
      <w:marRight w:val="0"/>
      <w:marTop w:val="0"/>
      <w:marBottom w:val="0"/>
      <w:divBdr>
        <w:top w:val="none" w:sz="0" w:space="0" w:color="auto"/>
        <w:left w:val="none" w:sz="0" w:space="0" w:color="auto"/>
        <w:bottom w:val="none" w:sz="0" w:space="0" w:color="auto"/>
        <w:right w:val="none" w:sz="0" w:space="0" w:color="auto"/>
      </w:divBdr>
    </w:div>
    <w:div w:id="135605094">
      <w:bodyDiv w:val="1"/>
      <w:marLeft w:val="0"/>
      <w:marRight w:val="0"/>
      <w:marTop w:val="0"/>
      <w:marBottom w:val="0"/>
      <w:divBdr>
        <w:top w:val="none" w:sz="0" w:space="0" w:color="auto"/>
        <w:left w:val="none" w:sz="0" w:space="0" w:color="auto"/>
        <w:bottom w:val="none" w:sz="0" w:space="0" w:color="auto"/>
        <w:right w:val="none" w:sz="0" w:space="0" w:color="auto"/>
      </w:divBdr>
    </w:div>
    <w:div w:id="137575828">
      <w:bodyDiv w:val="1"/>
      <w:marLeft w:val="0"/>
      <w:marRight w:val="0"/>
      <w:marTop w:val="0"/>
      <w:marBottom w:val="0"/>
      <w:divBdr>
        <w:top w:val="none" w:sz="0" w:space="0" w:color="auto"/>
        <w:left w:val="none" w:sz="0" w:space="0" w:color="auto"/>
        <w:bottom w:val="none" w:sz="0" w:space="0" w:color="auto"/>
        <w:right w:val="none" w:sz="0" w:space="0" w:color="auto"/>
      </w:divBdr>
    </w:div>
    <w:div w:id="152794413">
      <w:bodyDiv w:val="1"/>
      <w:marLeft w:val="0"/>
      <w:marRight w:val="0"/>
      <w:marTop w:val="0"/>
      <w:marBottom w:val="0"/>
      <w:divBdr>
        <w:top w:val="none" w:sz="0" w:space="0" w:color="auto"/>
        <w:left w:val="none" w:sz="0" w:space="0" w:color="auto"/>
        <w:bottom w:val="none" w:sz="0" w:space="0" w:color="auto"/>
        <w:right w:val="none" w:sz="0" w:space="0" w:color="auto"/>
      </w:divBdr>
    </w:div>
    <w:div w:id="159741024">
      <w:bodyDiv w:val="1"/>
      <w:marLeft w:val="0"/>
      <w:marRight w:val="0"/>
      <w:marTop w:val="0"/>
      <w:marBottom w:val="0"/>
      <w:divBdr>
        <w:top w:val="none" w:sz="0" w:space="0" w:color="auto"/>
        <w:left w:val="none" w:sz="0" w:space="0" w:color="auto"/>
        <w:bottom w:val="none" w:sz="0" w:space="0" w:color="auto"/>
        <w:right w:val="none" w:sz="0" w:space="0" w:color="auto"/>
      </w:divBdr>
    </w:div>
    <w:div w:id="165051539">
      <w:bodyDiv w:val="1"/>
      <w:marLeft w:val="0"/>
      <w:marRight w:val="0"/>
      <w:marTop w:val="0"/>
      <w:marBottom w:val="0"/>
      <w:divBdr>
        <w:top w:val="none" w:sz="0" w:space="0" w:color="auto"/>
        <w:left w:val="none" w:sz="0" w:space="0" w:color="auto"/>
        <w:bottom w:val="none" w:sz="0" w:space="0" w:color="auto"/>
        <w:right w:val="none" w:sz="0" w:space="0" w:color="auto"/>
      </w:divBdr>
    </w:div>
    <w:div w:id="178662034">
      <w:bodyDiv w:val="1"/>
      <w:marLeft w:val="0"/>
      <w:marRight w:val="0"/>
      <w:marTop w:val="0"/>
      <w:marBottom w:val="0"/>
      <w:divBdr>
        <w:top w:val="none" w:sz="0" w:space="0" w:color="auto"/>
        <w:left w:val="none" w:sz="0" w:space="0" w:color="auto"/>
        <w:bottom w:val="none" w:sz="0" w:space="0" w:color="auto"/>
        <w:right w:val="none" w:sz="0" w:space="0" w:color="auto"/>
      </w:divBdr>
    </w:div>
    <w:div w:id="183327959">
      <w:bodyDiv w:val="1"/>
      <w:marLeft w:val="0"/>
      <w:marRight w:val="0"/>
      <w:marTop w:val="0"/>
      <w:marBottom w:val="0"/>
      <w:divBdr>
        <w:top w:val="none" w:sz="0" w:space="0" w:color="auto"/>
        <w:left w:val="none" w:sz="0" w:space="0" w:color="auto"/>
        <w:bottom w:val="none" w:sz="0" w:space="0" w:color="auto"/>
        <w:right w:val="none" w:sz="0" w:space="0" w:color="auto"/>
      </w:divBdr>
    </w:div>
    <w:div w:id="185825703">
      <w:bodyDiv w:val="1"/>
      <w:marLeft w:val="0"/>
      <w:marRight w:val="0"/>
      <w:marTop w:val="0"/>
      <w:marBottom w:val="0"/>
      <w:divBdr>
        <w:top w:val="none" w:sz="0" w:space="0" w:color="auto"/>
        <w:left w:val="none" w:sz="0" w:space="0" w:color="auto"/>
        <w:bottom w:val="none" w:sz="0" w:space="0" w:color="auto"/>
        <w:right w:val="none" w:sz="0" w:space="0" w:color="auto"/>
      </w:divBdr>
    </w:div>
    <w:div w:id="194735100">
      <w:bodyDiv w:val="1"/>
      <w:marLeft w:val="0"/>
      <w:marRight w:val="0"/>
      <w:marTop w:val="0"/>
      <w:marBottom w:val="0"/>
      <w:divBdr>
        <w:top w:val="none" w:sz="0" w:space="0" w:color="auto"/>
        <w:left w:val="none" w:sz="0" w:space="0" w:color="auto"/>
        <w:bottom w:val="none" w:sz="0" w:space="0" w:color="auto"/>
        <w:right w:val="none" w:sz="0" w:space="0" w:color="auto"/>
      </w:divBdr>
    </w:div>
    <w:div w:id="195042035">
      <w:bodyDiv w:val="1"/>
      <w:marLeft w:val="0"/>
      <w:marRight w:val="0"/>
      <w:marTop w:val="0"/>
      <w:marBottom w:val="0"/>
      <w:divBdr>
        <w:top w:val="none" w:sz="0" w:space="0" w:color="auto"/>
        <w:left w:val="none" w:sz="0" w:space="0" w:color="auto"/>
        <w:bottom w:val="none" w:sz="0" w:space="0" w:color="auto"/>
        <w:right w:val="none" w:sz="0" w:space="0" w:color="auto"/>
      </w:divBdr>
    </w:div>
    <w:div w:id="195824177">
      <w:bodyDiv w:val="1"/>
      <w:marLeft w:val="0"/>
      <w:marRight w:val="0"/>
      <w:marTop w:val="0"/>
      <w:marBottom w:val="0"/>
      <w:divBdr>
        <w:top w:val="none" w:sz="0" w:space="0" w:color="auto"/>
        <w:left w:val="none" w:sz="0" w:space="0" w:color="auto"/>
        <w:bottom w:val="none" w:sz="0" w:space="0" w:color="auto"/>
        <w:right w:val="none" w:sz="0" w:space="0" w:color="auto"/>
      </w:divBdr>
    </w:div>
    <w:div w:id="203686892">
      <w:bodyDiv w:val="1"/>
      <w:marLeft w:val="0"/>
      <w:marRight w:val="0"/>
      <w:marTop w:val="0"/>
      <w:marBottom w:val="0"/>
      <w:divBdr>
        <w:top w:val="none" w:sz="0" w:space="0" w:color="auto"/>
        <w:left w:val="none" w:sz="0" w:space="0" w:color="auto"/>
        <w:bottom w:val="none" w:sz="0" w:space="0" w:color="auto"/>
        <w:right w:val="none" w:sz="0" w:space="0" w:color="auto"/>
      </w:divBdr>
    </w:div>
    <w:div w:id="204682693">
      <w:bodyDiv w:val="1"/>
      <w:marLeft w:val="0"/>
      <w:marRight w:val="0"/>
      <w:marTop w:val="0"/>
      <w:marBottom w:val="0"/>
      <w:divBdr>
        <w:top w:val="none" w:sz="0" w:space="0" w:color="auto"/>
        <w:left w:val="none" w:sz="0" w:space="0" w:color="auto"/>
        <w:bottom w:val="none" w:sz="0" w:space="0" w:color="auto"/>
        <w:right w:val="none" w:sz="0" w:space="0" w:color="auto"/>
      </w:divBdr>
    </w:div>
    <w:div w:id="217281243">
      <w:bodyDiv w:val="1"/>
      <w:marLeft w:val="0"/>
      <w:marRight w:val="0"/>
      <w:marTop w:val="0"/>
      <w:marBottom w:val="0"/>
      <w:divBdr>
        <w:top w:val="none" w:sz="0" w:space="0" w:color="auto"/>
        <w:left w:val="none" w:sz="0" w:space="0" w:color="auto"/>
        <w:bottom w:val="none" w:sz="0" w:space="0" w:color="auto"/>
        <w:right w:val="none" w:sz="0" w:space="0" w:color="auto"/>
      </w:divBdr>
    </w:div>
    <w:div w:id="219757182">
      <w:bodyDiv w:val="1"/>
      <w:marLeft w:val="0"/>
      <w:marRight w:val="0"/>
      <w:marTop w:val="0"/>
      <w:marBottom w:val="0"/>
      <w:divBdr>
        <w:top w:val="none" w:sz="0" w:space="0" w:color="auto"/>
        <w:left w:val="none" w:sz="0" w:space="0" w:color="auto"/>
        <w:bottom w:val="none" w:sz="0" w:space="0" w:color="auto"/>
        <w:right w:val="none" w:sz="0" w:space="0" w:color="auto"/>
      </w:divBdr>
    </w:div>
    <w:div w:id="220751532">
      <w:bodyDiv w:val="1"/>
      <w:marLeft w:val="0"/>
      <w:marRight w:val="0"/>
      <w:marTop w:val="0"/>
      <w:marBottom w:val="0"/>
      <w:divBdr>
        <w:top w:val="none" w:sz="0" w:space="0" w:color="auto"/>
        <w:left w:val="none" w:sz="0" w:space="0" w:color="auto"/>
        <w:bottom w:val="none" w:sz="0" w:space="0" w:color="auto"/>
        <w:right w:val="none" w:sz="0" w:space="0" w:color="auto"/>
      </w:divBdr>
    </w:div>
    <w:div w:id="221143283">
      <w:bodyDiv w:val="1"/>
      <w:marLeft w:val="0"/>
      <w:marRight w:val="0"/>
      <w:marTop w:val="0"/>
      <w:marBottom w:val="0"/>
      <w:divBdr>
        <w:top w:val="none" w:sz="0" w:space="0" w:color="auto"/>
        <w:left w:val="none" w:sz="0" w:space="0" w:color="auto"/>
        <w:bottom w:val="none" w:sz="0" w:space="0" w:color="auto"/>
        <w:right w:val="none" w:sz="0" w:space="0" w:color="auto"/>
      </w:divBdr>
    </w:div>
    <w:div w:id="221450785">
      <w:bodyDiv w:val="1"/>
      <w:marLeft w:val="0"/>
      <w:marRight w:val="0"/>
      <w:marTop w:val="0"/>
      <w:marBottom w:val="0"/>
      <w:divBdr>
        <w:top w:val="none" w:sz="0" w:space="0" w:color="auto"/>
        <w:left w:val="none" w:sz="0" w:space="0" w:color="auto"/>
        <w:bottom w:val="none" w:sz="0" w:space="0" w:color="auto"/>
        <w:right w:val="none" w:sz="0" w:space="0" w:color="auto"/>
      </w:divBdr>
    </w:div>
    <w:div w:id="221991752">
      <w:bodyDiv w:val="1"/>
      <w:marLeft w:val="0"/>
      <w:marRight w:val="0"/>
      <w:marTop w:val="0"/>
      <w:marBottom w:val="0"/>
      <w:divBdr>
        <w:top w:val="none" w:sz="0" w:space="0" w:color="auto"/>
        <w:left w:val="none" w:sz="0" w:space="0" w:color="auto"/>
        <w:bottom w:val="none" w:sz="0" w:space="0" w:color="auto"/>
        <w:right w:val="none" w:sz="0" w:space="0" w:color="auto"/>
      </w:divBdr>
    </w:div>
    <w:div w:id="230585383">
      <w:bodyDiv w:val="1"/>
      <w:marLeft w:val="0"/>
      <w:marRight w:val="0"/>
      <w:marTop w:val="0"/>
      <w:marBottom w:val="0"/>
      <w:divBdr>
        <w:top w:val="none" w:sz="0" w:space="0" w:color="auto"/>
        <w:left w:val="none" w:sz="0" w:space="0" w:color="auto"/>
        <w:bottom w:val="none" w:sz="0" w:space="0" w:color="auto"/>
        <w:right w:val="none" w:sz="0" w:space="0" w:color="auto"/>
      </w:divBdr>
    </w:div>
    <w:div w:id="239754898">
      <w:bodyDiv w:val="1"/>
      <w:marLeft w:val="0"/>
      <w:marRight w:val="0"/>
      <w:marTop w:val="0"/>
      <w:marBottom w:val="0"/>
      <w:divBdr>
        <w:top w:val="none" w:sz="0" w:space="0" w:color="auto"/>
        <w:left w:val="none" w:sz="0" w:space="0" w:color="auto"/>
        <w:bottom w:val="none" w:sz="0" w:space="0" w:color="auto"/>
        <w:right w:val="none" w:sz="0" w:space="0" w:color="auto"/>
      </w:divBdr>
    </w:div>
    <w:div w:id="240601266">
      <w:bodyDiv w:val="1"/>
      <w:marLeft w:val="0"/>
      <w:marRight w:val="0"/>
      <w:marTop w:val="0"/>
      <w:marBottom w:val="0"/>
      <w:divBdr>
        <w:top w:val="none" w:sz="0" w:space="0" w:color="auto"/>
        <w:left w:val="none" w:sz="0" w:space="0" w:color="auto"/>
        <w:bottom w:val="none" w:sz="0" w:space="0" w:color="auto"/>
        <w:right w:val="none" w:sz="0" w:space="0" w:color="auto"/>
      </w:divBdr>
    </w:div>
    <w:div w:id="250821491">
      <w:bodyDiv w:val="1"/>
      <w:marLeft w:val="0"/>
      <w:marRight w:val="0"/>
      <w:marTop w:val="0"/>
      <w:marBottom w:val="0"/>
      <w:divBdr>
        <w:top w:val="none" w:sz="0" w:space="0" w:color="auto"/>
        <w:left w:val="none" w:sz="0" w:space="0" w:color="auto"/>
        <w:bottom w:val="none" w:sz="0" w:space="0" w:color="auto"/>
        <w:right w:val="none" w:sz="0" w:space="0" w:color="auto"/>
      </w:divBdr>
    </w:div>
    <w:div w:id="253823384">
      <w:bodyDiv w:val="1"/>
      <w:marLeft w:val="0"/>
      <w:marRight w:val="0"/>
      <w:marTop w:val="0"/>
      <w:marBottom w:val="0"/>
      <w:divBdr>
        <w:top w:val="none" w:sz="0" w:space="0" w:color="auto"/>
        <w:left w:val="none" w:sz="0" w:space="0" w:color="auto"/>
        <w:bottom w:val="none" w:sz="0" w:space="0" w:color="auto"/>
        <w:right w:val="none" w:sz="0" w:space="0" w:color="auto"/>
      </w:divBdr>
    </w:div>
    <w:div w:id="255603354">
      <w:bodyDiv w:val="1"/>
      <w:marLeft w:val="0"/>
      <w:marRight w:val="0"/>
      <w:marTop w:val="0"/>
      <w:marBottom w:val="0"/>
      <w:divBdr>
        <w:top w:val="none" w:sz="0" w:space="0" w:color="auto"/>
        <w:left w:val="none" w:sz="0" w:space="0" w:color="auto"/>
        <w:bottom w:val="none" w:sz="0" w:space="0" w:color="auto"/>
        <w:right w:val="none" w:sz="0" w:space="0" w:color="auto"/>
      </w:divBdr>
    </w:div>
    <w:div w:id="265315177">
      <w:bodyDiv w:val="1"/>
      <w:marLeft w:val="0"/>
      <w:marRight w:val="0"/>
      <w:marTop w:val="0"/>
      <w:marBottom w:val="0"/>
      <w:divBdr>
        <w:top w:val="none" w:sz="0" w:space="0" w:color="auto"/>
        <w:left w:val="none" w:sz="0" w:space="0" w:color="auto"/>
        <w:bottom w:val="none" w:sz="0" w:space="0" w:color="auto"/>
        <w:right w:val="none" w:sz="0" w:space="0" w:color="auto"/>
      </w:divBdr>
    </w:div>
    <w:div w:id="267199273">
      <w:bodyDiv w:val="1"/>
      <w:marLeft w:val="0"/>
      <w:marRight w:val="0"/>
      <w:marTop w:val="0"/>
      <w:marBottom w:val="0"/>
      <w:divBdr>
        <w:top w:val="none" w:sz="0" w:space="0" w:color="auto"/>
        <w:left w:val="none" w:sz="0" w:space="0" w:color="auto"/>
        <w:bottom w:val="none" w:sz="0" w:space="0" w:color="auto"/>
        <w:right w:val="none" w:sz="0" w:space="0" w:color="auto"/>
      </w:divBdr>
    </w:div>
    <w:div w:id="271713002">
      <w:bodyDiv w:val="1"/>
      <w:marLeft w:val="0"/>
      <w:marRight w:val="0"/>
      <w:marTop w:val="0"/>
      <w:marBottom w:val="0"/>
      <w:divBdr>
        <w:top w:val="none" w:sz="0" w:space="0" w:color="auto"/>
        <w:left w:val="none" w:sz="0" w:space="0" w:color="auto"/>
        <w:bottom w:val="none" w:sz="0" w:space="0" w:color="auto"/>
        <w:right w:val="none" w:sz="0" w:space="0" w:color="auto"/>
      </w:divBdr>
    </w:div>
    <w:div w:id="277685062">
      <w:bodyDiv w:val="1"/>
      <w:marLeft w:val="0"/>
      <w:marRight w:val="0"/>
      <w:marTop w:val="0"/>
      <w:marBottom w:val="0"/>
      <w:divBdr>
        <w:top w:val="none" w:sz="0" w:space="0" w:color="auto"/>
        <w:left w:val="none" w:sz="0" w:space="0" w:color="auto"/>
        <w:bottom w:val="none" w:sz="0" w:space="0" w:color="auto"/>
        <w:right w:val="none" w:sz="0" w:space="0" w:color="auto"/>
      </w:divBdr>
    </w:div>
    <w:div w:id="281571792">
      <w:bodyDiv w:val="1"/>
      <w:marLeft w:val="0"/>
      <w:marRight w:val="0"/>
      <w:marTop w:val="0"/>
      <w:marBottom w:val="0"/>
      <w:divBdr>
        <w:top w:val="none" w:sz="0" w:space="0" w:color="auto"/>
        <w:left w:val="none" w:sz="0" w:space="0" w:color="auto"/>
        <w:bottom w:val="none" w:sz="0" w:space="0" w:color="auto"/>
        <w:right w:val="none" w:sz="0" w:space="0" w:color="auto"/>
      </w:divBdr>
    </w:div>
    <w:div w:id="284120032">
      <w:bodyDiv w:val="1"/>
      <w:marLeft w:val="0"/>
      <w:marRight w:val="0"/>
      <w:marTop w:val="0"/>
      <w:marBottom w:val="0"/>
      <w:divBdr>
        <w:top w:val="none" w:sz="0" w:space="0" w:color="auto"/>
        <w:left w:val="none" w:sz="0" w:space="0" w:color="auto"/>
        <w:bottom w:val="none" w:sz="0" w:space="0" w:color="auto"/>
        <w:right w:val="none" w:sz="0" w:space="0" w:color="auto"/>
      </w:divBdr>
    </w:div>
    <w:div w:id="285163031">
      <w:bodyDiv w:val="1"/>
      <w:marLeft w:val="0"/>
      <w:marRight w:val="0"/>
      <w:marTop w:val="0"/>
      <w:marBottom w:val="0"/>
      <w:divBdr>
        <w:top w:val="none" w:sz="0" w:space="0" w:color="auto"/>
        <w:left w:val="none" w:sz="0" w:space="0" w:color="auto"/>
        <w:bottom w:val="none" w:sz="0" w:space="0" w:color="auto"/>
        <w:right w:val="none" w:sz="0" w:space="0" w:color="auto"/>
      </w:divBdr>
    </w:div>
    <w:div w:id="288172456">
      <w:bodyDiv w:val="1"/>
      <w:marLeft w:val="0"/>
      <w:marRight w:val="0"/>
      <w:marTop w:val="0"/>
      <w:marBottom w:val="0"/>
      <w:divBdr>
        <w:top w:val="none" w:sz="0" w:space="0" w:color="auto"/>
        <w:left w:val="none" w:sz="0" w:space="0" w:color="auto"/>
        <w:bottom w:val="none" w:sz="0" w:space="0" w:color="auto"/>
        <w:right w:val="none" w:sz="0" w:space="0" w:color="auto"/>
      </w:divBdr>
    </w:div>
    <w:div w:id="288315711">
      <w:bodyDiv w:val="1"/>
      <w:marLeft w:val="0"/>
      <w:marRight w:val="0"/>
      <w:marTop w:val="0"/>
      <w:marBottom w:val="0"/>
      <w:divBdr>
        <w:top w:val="none" w:sz="0" w:space="0" w:color="auto"/>
        <w:left w:val="none" w:sz="0" w:space="0" w:color="auto"/>
        <w:bottom w:val="none" w:sz="0" w:space="0" w:color="auto"/>
        <w:right w:val="none" w:sz="0" w:space="0" w:color="auto"/>
      </w:divBdr>
    </w:div>
    <w:div w:id="292487323">
      <w:bodyDiv w:val="1"/>
      <w:marLeft w:val="0"/>
      <w:marRight w:val="0"/>
      <w:marTop w:val="0"/>
      <w:marBottom w:val="0"/>
      <w:divBdr>
        <w:top w:val="none" w:sz="0" w:space="0" w:color="auto"/>
        <w:left w:val="none" w:sz="0" w:space="0" w:color="auto"/>
        <w:bottom w:val="none" w:sz="0" w:space="0" w:color="auto"/>
        <w:right w:val="none" w:sz="0" w:space="0" w:color="auto"/>
      </w:divBdr>
    </w:div>
    <w:div w:id="296028530">
      <w:bodyDiv w:val="1"/>
      <w:marLeft w:val="0"/>
      <w:marRight w:val="0"/>
      <w:marTop w:val="0"/>
      <w:marBottom w:val="0"/>
      <w:divBdr>
        <w:top w:val="none" w:sz="0" w:space="0" w:color="auto"/>
        <w:left w:val="none" w:sz="0" w:space="0" w:color="auto"/>
        <w:bottom w:val="none" w:sz="0" w:space="0" w:color="auto"/>
        <w:right w:val="none" w:sz="0" w:space="0" w:color="auto"/>
      </w:divBdr>
    </w:div>
    <w:div w:id="301542433">
      <w:bodyDiv w:val="1"/>
      <w:marLeft w:val="0"/>
      <w:marRight w:val="0"/>
      <w:marTop w:val="0"/>
      <w:marBottom w:val="0"/>
      <w:divBdr>
        <w:top w:val="none" w:sz="0" w:space="0" w:color="auto"/>
        <w:left w:val="none" w:sz="0" w:space="0" w:color="auto"/>
        <w:bottom w:val="none" w:sz="0" w:space="0" w:color="auto"/>
        <w:right w:val="none" w:sz="0" w:space="0" w:color="auto"/>
      </w:divBdr>
    </w:div>
    <w:div w:id="301735996">
      <w:bodyDiv w:val="1"/>
      <w:marLeft w:val="0"/>
      <w:marRight w:val="0"/>
      <w:marTop w:val="0"/>
      <w:marBottom w:val="0"/>
      <w:divBdr>
        <w:top w:val="none" w:sz="0" w:space="0" w:color="auto"/>
        <w:left w:val="none" w:sz="0" w:space="0" w:color="auto"/>
        <w:bottom w:val="none" w:sz="0" w:space="0" w:color="auto"/>
        <w:right w:val="none" w:sz="0" w:space="0" w:color="auto"/>
      </w:divBdr>
    </w:div>
    <w:div w:id="305668022">
      <w:bodyDiv w:val="1"/>
      <w:marLeft w:val="0"/>
      <w:marRight w:val="0"/>
      <w:marTop w:val="0"/>
      <w:marBottom w:val="0"/>
      <w:divBdr>
        <w:top w:val="none" w:sz="0" w:space="0" w:color="auto"/>
        <w:left w:val="none" w:sz="0" w:space="0" w:color="auto"/>
        <w:bottom w:val="none" w:sz="0" w:space="0" w:color="auto"/>
        <w:right w:val="none" w:sz="0" w:space="0" w:color="auto"/>
      </w:divBdr>
    </w:div>
    <w:div w:id="309409323">
      <w:bodyDiv w:val="1"/>
      <w:marLeft w:val="0"/>
      <w:marRight w:val="0"/>
      <w:marTop w:val="0"/>
      <w:marBottom w:val="0"/>
      <w:divBdr>
        <w:top w:val="none" w:sz="0" w:space="0" w:color="auto"/>
        <w:left w:val="none" w:sz="0" w:space="0" w:color="auto"/>
        <w:bottom w:val="none" w:sz="0" w:space="0" w:color="auto"/>
        <w:right w:val="none" w:sz="0" w:space="0" w:color="auto"/>
      </w:divBdr>
    </w:div>
    <w:div w:id="315570306">
      <w:bodyDiv w:val="1"/>
      <w:marLeft w:val="0"/>
      <w:marRight w:val="0"/>
      <w:marTop w:val="0"/>
      <w:marBottom w:val="0"/>
      <w:divBdr>
        <w:top w:val="none" w:sz="0" w:space="0" w:color="auto"/>
        <w:left w:val="none" w:sz="0" w:space="0" w:color="auto"/>
        <w:bottom w:val="none" w:sz="0" w:space="0" w:color="auto"/>
        <w:right w:val="none" w:sz="0" w:space="0" w:color="auto"/>
      </w:divBdr>
    </w:div>
    <w:div w:id="315763759">
      <w:bodyDiv w:val="1"/>
      <w:marLeft w:val="0"/>
      <w:marRight w:val="0"/>
      <w:marTop w:val="0"/>
      <w:marBottom w:val="0"/>
      <w:divBdr>
        <w:top w:val="none" w:sz="0" w:space="0" w:color="auto"/>
        <w:left w:val="none" w:sz="0" w:space="0" w:color="auto"/>
        <w:bottom w:val="none" w:sz="0" w:space="0" w:color="auto"/>
        <w:right w:val="none" w:sz="0" w:space="0" w:color="auto"/>
      </w:divBdr>
    </w:div>
    <w:div w:id="317194763">
      <w:bodyDiv w:val="1"/>
      <w:marLeft w:val="0"/>
      <w:marRight w:val="0"/>
      <w:marTop w:val="0"/>
      <w:marBottom w:val="0"/>
      <w:divBdr>
        <w:top w:val="none" w:sz="0" w:space="0" w:color="auto"/>
        <w:left w:val="none" w:sz="0" w:space="0" w:color="auto"/>
        <w:bottom w:val="none" w:sz="0" w:space="0" w:color="auto"/>
        <w:right w:val="none" w:sz="0" w:space="0" w:color="auto"/>
      </w:divBdr>
    </w:div>
    <w:div w:id="325860364">
      <w:bodyDiv w:val="1"/>
      <w:marLeft w:val="0"/>
      <w:marRight w:val="0"/>
      <w:marTop w:val="0"/>
      <w:marBottom w:val="0"/>
      <w:divBdr>
        <w:top w:val="none" w:sz="0" w:space="0" w:color="auto"/>
        <w:left w:val="none" w:sz="0" w:space="0" w:color="auto"/>
        <w:bottom w:val="none" w:sz="0" w:space="0" w:color="auto"/>
        <w:right w:val="none" w:sz="0" w:space="0" w:color="auto"/>
      </w:divBdr>
    </w:div>
    <w:div w:id="327052461">
      <w:bodyDiv w:val="1"/>
      <w:marLeft w:val="0"/>
      <w:marRight w:val="0"/>
      <w:marTop w:val="0"/>
      <w:marBottom w:val="0"/>
      <w:divBdr>
        <w:top w:val="none" w:sz="0" w:space="0" w:color="auto"/>
        <w:left w:val="none" w:sz="0" w:space="0" w:color="auto"/>
        <w:bottom w:val="none" w:sz="0" w:space="0" w:color="auto"/>
        <w:right w:val="none" w:sz="0" w:space="0" w:color="auto"/>
      </w:divBdr>
    </w:div>
    <w:div w:id="327056984">
      <w:bodyDiv w:val="1"/>
      <w:marLeft w:val="0"/>
      <w:marRight w:val="0"/>
      <w:marTop w:val="0"/>
      <w:marBottom w:val="0"/>
      <w:divBdr>
        <w:top w:val="none" w:sz="0" w:space="0" w:color="auto"/>
        <w:left w:val="none" w:sz="0" w:space="0" w:color="auto"/>
        <w:bottom w:val="none" w:sz="0" w:space="0" w:color="auto"/>
        <w:right w:val="none" w:sz="0" w:space="0" w:color="auto"/>
      </w:divBdr>
    </w:div>
    <w:div w:id="327681077">
      <w:bodyDiv w:val="1"/>
      <w:marLeft w:val="0"/>
      <w:marRight w:val="0"/>
      <w:marTop w:val="0"/>
      <w:marBottom w:val="0"/>
      <w:divBdr>
        <w:top w:val="none" w:sz="0" w:space="0" w:color="auto"/>
        <w:left w:val="none" w:sz="0" w:space="0" w:color="auto"/>
        <w:bottom w:val="none" w:sz="0" w:space="0" w:color="auto"/>
        <w:right w:val="none" w:sz="0" w:space="0" w:color="auto"/>
      </w:divBdr>
    </w:div>
    <w:div w:id="333723446">
      <w:bodyDiv w:val="1"/>
      <w:marLeft w:val="0"/>
      <w:marRight w:val="0"/>
      <w:marTop w:val="0"/>
      <w:marBottom w:val="0"/>
      <w:divBdr>
        <w:top w:val="none" w:sz="0" w:space="0" w:color="auto"/>
        <w:left w:val="none" w:sz="0" w:space="0" w:color="auto"/>
        <w:bottom w:val="none" w:sz="0" w:space="0" w:color="auto"/>
        <w:right w:val="none" w:sz="0" w:space="0" w:color="auto"/>
      </w:divBdr>
    </w:div>
    <w:div w:id="333801051">
      <w:bodyDiv w:val="1"/>
      <w:marLeft w:val="0"/>
      <w:marRight w:val="0"/>
      <w:marTop w:val="0"/>
      <w:marBottom w:val="0"/>
      <w:divBdr>
        <w:top w:val="none" w:sz="0" w:space="0" w:color="auto"/>
        <w:left w:val="none" w:sz="0" w:space="0" w:color="auto"/>
        <w:bottom w:val="none" w:sz="0" w:space="0" w:color="auto"/>
        <w:right w:val="none" w:sz="0" w:space="0" w:color="auto"/>
      </w:divBdr>
    </w:div>
    <w:div w:id="335612806">
      <w:bodyDiv w:val="1"/>
      <w:marLeft w:val="0"/>
      <w:marRight w:val="0"/>
      <w:marTop w:val="0"/>
      <w:marBottom w:val="0"/>
      <w:divBdr>
        <w:top w:val="none" w:sz="0" w:space="0" w:color="auto"/>
        <w:left w:val="none" w:sz="0" w:space="0" w:color="auto"/>
        <w:bottom w:val="none" w:sz="0" w:space="0" w:color="auto"/>
        <w:right w:val="none" w:sz="0" w:space="0" w:color="auto"/>
      </w:divBdr>
    </w:div>
    <w:div w:id="336462328">
      <w:bodyDiv w:val="1"/>
      <w:marLeft w:val="0"/>
      <w:marRight w:val="0"/>
      <w:marTop w:val="0"/>
      <w:marBottom w:val="0"/>
      <w:divBdr>
        <w:top w:val="none" w:sz="0" w:space="0" w:color="auto"/>
        <w:left w:val="none" w:sz="0" w:space="0" w:color="auto"/>
        <w:bottom w:val="none" w:sz="0" w:space="0" w:color="auto"/>
        <w:right w:val="none" w:sz="0" w:space="0" w:color="auto"/>
      </w:divBdr>
    </w:div>
    <w:div w:id="343942621">
      <w:bodyDiv w:val="1"/>
      <w:marLeft w:val="0"/>
      <w:marRight w:val="0"/>
      <w:marTop w:val="0"/>
      <w:marBottom w:val="0"/>
      <w:divBdr>
        <w:top w:val="none" w:sz="0" w:space="0" w:color="auto"/>
        <w:left w:val="none" w:sz="0" w:space="0" w:color="auto"/>
        <w:bottom w:val="none" w:sz="0" w:space="0" w:color="auto"/>
        <w:right w:val="none" w:sz="0" w:space="0" w:color="auto"/>
      </w:divBdr>
    </w:div>
    <w:div w:id="344405136">
      <w:bodyDiv w:val="1"/>
      <w:marLeft w:val="0"/>
      <w:marRight w:val="0"/>
      <w:marTop w:val="0"/>
      <w:marBottom w:val="0"/>
      <w:divBdr>
        <w:top w:val="none" w:sz="0" w:space="0" w:color="auto"/>
        <w:left w:val="none" w:sz="0" w:space="0" w:color="auto"/>
        <w:bottom w:val="none" w:sz="0" w:space="0" w:color="auto"/>
        <w:right w:val="none" w:sz="0" w:space="0" w:color="auto"/>
      </w:divBdr>
    </w:div>
    <w:div w:id="349913105">
      <w:bodyDiv w:val="1"/>
      <w:marLeft w:val="0"/>
      <w:marRight w:val="0"/>
      <w:marTop w:val="0"/>
      <w:marBottom w:val="0"/>
      <w:divBdr>
        <w:top w:val="none" w:sz="0" w:space="0" w:color="auto"/>
        <w:left w:val="none" w:sz="0" w:space="0" w:color="auto"/>
        <w:bottom w:val="none" w:sz="0" w:space="0" w:color="auto"/>
        <w:right w:val="none" w:sz="0" w:space="0" w:color="auto"/>
      </w:divBdr>
    </w:div>
    <w:div w:id="350573093">
      <w:bodyDiv w:val="1"/>
      <w:marLeft w:val="0"/>
      <w:marRight w:val="0"/>
      <w:marTop w:val="0"/>
      <w:marBottom w:val="0"/>
      <w:divBdr>
        <w:top w:val="none" w:sz="0" w:space="0" w:color="auto"/>
        <w:left w:val="none" w:sz="0" w:space="0" w:color="auto"/>
        <w:bottom w:val="none" w:sz="0" w:space="0" w:color="auto"/>
        <w:right w:val="none" w:sz="0" w:space="0" w:color="auto"/>
      </w:divBdr>
    </w:div>
    <w:div w:id="359940542">
      <w:bodyDiv w:val="1"/>
      <w:marLeft w:val="0"/>
      <w:marRight w:val="0"/>
      <w:marTop w:val="0"/>
      <w:marBottom w:val="0"/>
      <w:divBdr>
        <w:top w:val="none" w:sz="0" w:space="0" w:color="auto"/>
        <w:left w:val="none" w:sz="0" w:space="0" w:color="auto"/>
        <w:bottom w:val="none" w:sz="0" w:space="0" w:color="auto"/>
        <w:right w:val="none" w:sz="0" w:space="0" w:color="auto"/>
      </w:divBdr>
    </w:div>
    <w:div w:id="361439005">
      <w:bodyDiv w:val="1"/>
      <w:marLeft w:val="0"/>
      <w:marRight w:val="0"/>
      <w:marTop w:val="0"/>
      <w:marBottom w:val="0"/>
      <w:divBdr>
        <w:top w:val="none" w:sz="0" w:space="0" w:color="auto"/>
        <w:left w:val="none" w:sz="0" w:space="0" w:color="auto"/>
        <w:bottom w:val="none" w:sz="0" w:space="0" w:color="auto"/>
        <w:right w:val="none" w:sz="0" w:space="0" w:color="auto"/>
      </w:divBdr>
    </w:div>
    <w:div w:id="366413605">
      <w:bodyDiv w:val="1"/>
      <w:marLeft w:val="0"/>
      <w:marRight w:val="0"/>
      <w:marTop w:val="0"/>
      <w:marBottom w:val="0"/>
      <w:divBdr>
        <w:top w:val="none" w:sz="0" w:space="0" w:color="auto"/>
        <w:left w:val="none" w:sz="0" w:space="0" w:color="auto"/>
        <w:bottom w:val="none" w:sz="0" w:space="0" w:color="auto"/>
        <w:right w:val="none" w:sz="0" w:space="0" w:color="auto"/>
      </w:divBdr>
    </w:div>
    <w:div w:id="371075976">
      <w:bodyDiv w:val="1"/>
      <w:marLeft w:val="0"/>
      <w:marRight w:val="0"/>
      <w:marTop w:val="0"/>
      <w:marBottom w:val="0"/>
      <w:divBdr>
        <w:top w:val="none" w:sz="0" w:space="0" w:color="auto"/>
        <w:left w:val="none" w:sz="0" w:space="0" w:color="auto"/>
        <w:bottom w:val="none" w:sz="0" w:space="0" w:color="auto"/>
        <w:right w:val="none" w:sz="0" w:space="0" w:color="auto"/>
      </w:divBdr>
    </w:div>
    <w:div w:id="372272568">
      <w:bodyDiv w:val="1"/>
      <w:marLeft w:val="0"/>
      <w:marRight w:val="0"/>
      <w:marTop w:val="0"/>
      <w:marBottom w:val="0"/>
      <w:divBdr>
        <w:top w:val="none" w:sz="0" w:space="0" w:color="auto"/>
        <w:left w:val="none" w:sz="0" w:space="0" w:color="auto"/>
        <w:bottom w:val="none" w:sz="0" w:space="0" w:color="auto"/>
        <w:right w:val="none" w:sz="0" w:space="0" w:color="auto"/>
      </w:divBdr>
    </w:div>
    <w:div w:id="385374810">
      <w:bodyDiv w:val="1"/>
      <w:marLeft w:val="0"/>
      <w:marRight w:val="0"/>
      <w:marTop w:val="0"/>
      <w:marBottom w:val="0"/>
      <w:divBdr>
        <w:top w:val="none" w:sz="0" w:space="0" w:color="auto"/>
        <w:left w:val="none" w:sz="0" w:space="0" w:color="auto"/>
        <w:bottom w:val="none" w:sz="0" w:space="0" w:color="auto"/>
        <w:right w:val="none" w:sz="0" w:space="0" w:color="auto"/>
      </w:divBdr>
    </w:div>
    <w:div w:id="389235709">
      <w:bodyDiv w:val="1"/>
      <w:marLeft w:val="0"/>
      <w:marRight w:val="0"/>
      <w:marTop w:val="0"/>
      <w:marBottom w:val="0"/>
      <w:divBdr>
        <w:top w:val="none" w:sz="0" w:space="0" w:color="auto"/>
        <w:left w:val="none" w:sz="0" w:space="0" w:color="auto"/>
        <w:bottom w:val="none" w:sz="0" w:space="0" w:color="auto"/>
        <w:right w:val="none" w:sz="0" w:space="0" w:color="auto"/>
      </w:divBdr>
    </w:div>
    <w:div w:id="389546941">
      <w:bodyDiv w:val="1"/>
      <w:marLeft w:val="0"/>
      <w:marRight w:val="0"/>
      <w:marTop w:val="0"/>
      <w:marBottom w:val="0"/>
      <w:divBdr>
        <w:top w:val="none" w:sz="0" w:space="0" w:color="auto"/>
        <w:left w:val="none" w:sz="0" w:space="0" w:color="auto"/>
        <w:bottom w:val="none" w:sz="0" w:space="0" w:color="auto"/>
        <w:right w:val="none" w:sz="0" w:space="0" w:color="auto"/>
      </w:divBdr>
    </w:div>
    <w:div w:id="394159495">
      <w:bodyDiv w:val="1"/>
      <w:marLeft w:val="0"/>
      <w:marRight w:val="0"/>
      <w:marTop w:val="0"/>
      <w:marBottom w:val="0"/>
      <w:divBdr>
        <w:top w:val="none" w:sz="0" w:space="0" w:color="auto"/>
        <w:left w:val="none" w:sz="0" w:space="0" w:color="auto"/>
        <w:bottom w:val="none" w:sz="0" w:space="0" w:color="auto"/>
        <w:right w:val="none" w:sz="0" w:space="0" w:color="auto"/>
      </w:divBdr>
    </w:div>
    <w:div w:id="398866873">
      <w:bodyDiv w:val="1"/>
      <w:marLeft w:val="0"/>
      <w:marRight w:val="0"/>
      <w:marTop w:val="0"/>
      <w:marBottom w:val="0"/>
      <w:divBdr>
        <w:top w:val="none" w:sz="0" w:space="0" w:color="auto"/>
        <w:left w:val="none" w:sz="0" w:space="0" w:color="auto"/>
        <w:bottom w:val="none" w:sz="0" w:space="0" w:color="auto"/>
        <w:right w:val="none" w:sz="0" w:space="0" w:color="auto"/>
      </w:divBdr>
    </w:div>
    <w:div w:id="419102940">
      <w:bodyDiv w:val="1"/>
      <w:marLeft w:val="0"/>
      <w:marRight w:val="0"/>
      <w:marTop w:val="0"/>
      <w:marBottom w:val="0"/>
      <w:divBdr>
        <w:top w:val="none" w:sz="0" w:space="0" w:color="auto"/>
        <w:left w:val="none" w:sz="0" w:space="0" w:color="auto"/>
        <w:bottom w:val="none" w:sz="0" w:space="0" w:color="auto"/>
        <w:right w:val="none" w:sz="0" w:space="0" w:color="auto"/>
      </w:divBdr>
    </w:div>
    <w:div w:id="419177572">
      <w:bodyDiv w:val="1"/>
      <w:marLeft w:val="0"/>
      <w:marRight w:val="0"/>
      <w:marTop w:val="0"/>
      <w:marBottom w:val="0"/>
      <w:divBdr>
        <w:top w:val="none" w:sz="0" w:space="0" w:color="auto"/>
        <w:left w:val="none" w:sz="0" w:space="0" w:color="auto"/>
        <w:bottom w:val="none" w:sz="0" w:space="0" w:color="auto"/>
        <w:right w:val="none" w:sz="0" w:space="0" w:color="auto"/>
      </w:divBdr>
    </w:div>
    <w:div w:id="424499726">
      <w:bodyDiv w:val="1"/>
      <w:marLeft w:val="0"/>
      <w:marRight w:val="0"/>
      <w:marTop w:val="0"/>
      <w:marBottom w:val="0"/>
      <w:divBdr>
        <w:top w:val="none" w:sz="0" w:space="0" w:color="auto"/>
        <w:left w:val="none" w:sz="0" w:space="0" w:color="auto"/>
        <w:bottom w:val="none" w:sz="0" w:space="0" w:color="auto"/>
        <w:right w:val="none" w:sz="0" w:space="0" w:color="auto"/>
      </w:divBdr>
    </w:div>
    <w:div w:id="428937354">
      <w:bodyDiv w:val="1"/>
      <w:marLeft w:val="0"/>
      <w:marRight w:val="0"/>
      <w:marTop w:val="0"/>
      <w:marBottom w:val="0"/>
      <w:divBdr>
        <w:top w:val="none" w:sz="0" w:space="0" w:color="auto"/>
        <w:left w:val="none" w:sz="0" w:space="0" w:color="auto"/>
        <w:bottom w:val="none" w:sz="0" w:space="0" w:color="auto"/>
        <w:right w:val="none" w:sz="0" w:space="0" w:color="auto"/>
      </w:divBdr>
    </w:div>
    <w:div w:id="429393159">
      <w:bodyDiv w:val="1"/>
      <w:marLeft w:val="0"/>
      <w:marRight w:val="0"/>
      <w:marTop w:val="0"/>
      <w:marBottom w:val="0"/>
      <w:divBdr>
        <w:top w:val="none" w:sz="0" w:space="0" w:color="auto"/>
        <w:left w:val="none" w:sz="0" w:space="0" w:color="auto"/>
        <w:bottom w:val="none" w:sz="0" w:space="0" w:color="auto"/>
        <w:right w:val="none" w:sz="0" w:space="0" w:color="auto"/>
      </w:divBdr>
    </w:div>
    <w:div w:id="434057618">
      <w:bodyDiv w:val="1"/>
      <w:marLeft w:val="0"/>
      <w:marRight w:val="0"/>
      <w:marTop w:val="0"/>
      <w:marBottom w:val="0"/>
      <w:divBdr>
        <w:top w:val="none" w:sz="0" w:space="0" w:color="auto"/>
        <w:left w:val="none" w:sz="0" w:space="0" w:color="auto"/>
        <w:bottom w:val="none" w:sz="0" w:space="0" w:color="auto"/>
        <w:right w:val="none" w:sz="0" w:space="0" w:color="auto"/>
      </w:divBdr>
    </w:div>
    <w:div w:id="437800530">
      <w:bodyDiv w:val="1"/>
      <w:marLeft w:val="0"/>
      <w:marRight w:val="0"/>
      <w:marTop w:val="0"/>
      <w:marBottom w:val="0"/>
      <w:divBdr>
        <w:top w:val="none" w:sz="0" w:space="0" w:color="auto"/>
        <w:left w:val="none" w:sz="0" w:space="0" w:color="auto"/>
        <w:bottom w:val="none" w:sz="0" w:space="0" w:color="auto"/>
        <w:right w:val="none" w:sz="0" w:space="0" w:color="auto"/>
      </w:divBdr>
    </w:div>
    <w:div w:id="437801462">
      <w:bodyDiv w:val="1"/>
      <w:marLeft w:val="0"/>
      <w:marRight w:val="0"/>
      <w:marTop w:val="0"/>
      <w:marBottom w:val="0"/>
      <w:divBdr>
        <w:top w:val="none" w:sz="0" w:space="0" w:color="auto"/>
        <w:left w:val="none" w:sz="0" w:space="0" w:color="auto"/>
        <w:bottom w:val="none" w:sz="0" w:space="0" w:color="auto"/>
        <w:right w:val="none" w:sz="0" w:space="0" w:color="auto"/>
      </w:divBdr>
    </w:div>
    <w:div w:id="440882721">
      <w:bodyDiv w:val="1"/>
      <w:marLeft w:val="0"/>
      <w:marRight w:val="0"/>
      <w:marTop w:val="0"/>
      <w:marBottom w:val="0"/>
      <w:divBdr>
        <w:top w:val="none" w:sz="0" w:space="0" w:color="auto"/>
        <w:left w:val="none" w:sz="0" w:space="0" w:color="auto"/>
        <w:bottom w:val="none" w:sz="0" w:space="0" w:color="auto"/>
        <w:right w:val="none" w:sz="0" w:space="0" w:color="auto"/>
      </w:divBdr>
    </w:div>
    <w:div w:id="446193272">
      <w:bodyDiv w:val="1"/>
      <w:marLeft w:val="0"/>
      <w:marRight w:val="0"/>
      <w:marTop w:val="0"/>
      <w:marBottom w:val="0"/>
      <w:divBdr>
        <w:top w:val="none" w:sz="0" w:space="0" w:color="auto"/>
        <w:left w:val="none" w:sz="0" w:space="0" w:color="auto"/>
        <w:bottom w:val="none" w:sz="0" w:space="0" w:color="auto"/>
        <w:right w:val="none" w:sz="0" w:space="0" w:color="auto"/>
      </w:divBdr>
    </w:div>
    <w:div w:id="446892412">
      <w:bodyDiv w:val="1"/>
      <w:marLeft w:val="0"/>
      <w:marRight w:val="0"/>
      <w:marTop w:val="0"/>
      <w:marBottom w:val="0"/>
      <w:divBdr>
        <w:top w:val="none" w:sz="0" w:space="0" w:color="auto"/>
        <w:left w:val="none" w:sz="0" w:space="0" w:color="auto"/>
        <w:bottom w:val="none" w:sz="0" w:space="0" w:color="auto"/>
        <w:right w:val="none" w:sz="0" w:space="0" w:color="auto"/>
      </w:divBdr>
    </w:div>
    <w:div w:id="447243639">
      <w:bodyDiv w:val="1"/>
      <w:marLeft w:val="0"/>
      <w:marRight w:val="0"/>
      <w:marTop w:val="0"/>
      <w:marBottom w:val="0"/>
      <w:divBdr>
        <w:top w:val="none" w:sz="0" w:space="0" w:color="auto"/>
        <w:left w:val="none" w:sz="0" w:space="0" w:color="auto"/>
        <w:bottom w:val="none" w:sz="0" w:space="0" w:color="auto"/>
        <w:right w:val="none" w:sz="0" w:space="0" w:color="auto"/>
      </w:divBdr>
    </w:div>
    <w:div w:id="447745639">
      <w:bodyDiv w:val="1"/>
      <w:marLeft w:val="0"/>
      <w:marRight w:val="0"/>
      <w:marTop w:val="0"/>
      <w:marBottom w:val="0"/>
      <w:divBdr>
        <w:top w:val="none" w:sz="0" w:space="0" w:color="auto"/>
        <w:left w:val="none" w:sz="0" w:space="0" w:color="auto"/>
        <w:bottom w:val="none" w:sz="0" w:space="0" w:color="auto"/>
        <w:right w:val="none" w:sz="0" w:space="0" w:color="auto"/>
      </w:divBdr>
    </w:div>
    <w:div w:id="448931899">
      <w:bodyDiv w:val="1"/>
      <w:marLeft w:val="0"/>
      <w:marRight w:val="0"/>
      <w:marTop w:val="0"/>
      <w:marBottom w:val="0"/>
      <w:divBdr>
        <w:top w:val="none" w:sz="0" w:space="0" w:color="auto"/>
        <w:left w:val="none" w:sz="0" w:space="0" w:color="auto"/>
        <w:bottom w:val="none" w:sz="0" w:space="0" w:color="auto"/>
        <w:right w:val="none" w:sz="0" w:space="0" w:color="auto"/>
      </w:divBdr>
    </w:div>
    <w:div w:id="449323172">
      <w:bodyDiv w:val="1"/>
      <w:marLeft w:val="0"/>
      <w:marRight w:val="0"/>
      <w:marTop w:val="0"/>
      <w:marBottom w:val="0"/>
      <w:divBdr>
        <w:top w:val="none" w:sz="0" w:space="0" w:color="auto"/>
        <w:left w:val="none" w:sz="0" w:space="0" w:color="auto"/>
        <w:bottom w:val="none" w:sz="0" w:space="0" w:color="auto"/>
        <w:right w:val="none" w:sz="0" w:space="0" w:color="auto"/>
      </w:divBdr>
    </w:div>
    <w:div w:id="449474871">
      <w:bodyDiv w:val="1"/>
      <w:marLeft w:val="0"/>
      <w:marRight w:val="0"/>
      <w:marTop w:val="0"/>
      <w:marBottom w:val="0"/>
      <w:divBdr>
        <w:top w:val="none" w:sz="0" w:space="0" w:color="auto"/>
        <w:left w:val="none" w:sz="0" w:space="0" w:color="auto"/>
        <w:bottom w:val="none" w:sz="0" w:space="0" w:color="auto"/>
        <w:right w:val="none" w:sz="0" w:space="0" w:color="auto"/>
      </w:divBdr>
    </w:div>
    <w:div w:id="453250957">
      <w:bodyDiv w:val="1"/>
      <w:marLeft w:val="0"/>
      <w:marRight w:val="0"/>
      <w:marTop w:val="0"/>
      <w:marBottom w:val="0"/>
      <w:divBdr>
        <w:top w:val="none" w:sz="0" w:space="0" w:color="auto"/>
        <w:left w:val="none" w:sz="0" w:space="0" w:color="auto"/>
        <w:bottom w:val="none" w:sz="0" w:space="0" w:color="auto"/>
        <w:right w:val="none" w:sz="0" w:space="0" w:color="auto"/>
      </w:divBdr>
    </w:div>
    <w:div w:id="454522127">
      <w:bodyDiv w:val="1"/>
      <w:marLeft w:val="0"/>
      <w:marRight w:val="0"/>
      <w:marTop w:val="0"/>
      <w:marBottom w:val="0"/>
      <w:divBdr>
        <w:top w:val="none" w:sz="0" w:space="0" w:color="auto"/>
        <w:left w:val="none" w:sz="0" w:space="0" w:color="auto"/>
        <w:bottom w:val="none" w:sz="0" w:space="0" w:color="auto"/>
        <w:right w:val="none" w:sz="0" w:space="0" w:color="auto"/>
      </w:divBdr>
    </w:div>
    <w:div w:id="456262419">
      <w:bodyDiv w:val="1"/>
      <w:marLeft w:val="0"/>
      <w:marRight w:val="0"/>
      <w:marTop w:val="0"/>
      <w:marBottom w:val="0"/>
      <w:divBdr>
        <w:top w:val="none" w:sz="0" w:space="0" w:color="auto"/>
        <w:left w:val="none" w:sz="0" w:space="0" w:color="auto"/>
        <w:bottom w:val="none" w:sz="0" w:space="0" w:color="auto"/>
        <w:right w:val="none" w:sz="0" w:space="0" w:color="auto"/>
      </w:divBdr>
    </w:div>
    <w:div w:id="457340188">
      <w:bodyDiv w:val="1"/>
      <w:marLeft w:val="0"/>
      <w:marRight w:val="0"/>
      <w:marTop w:val="0"/>
      <w:marBottom w:val="0"/>
      <w:divBdr>
        <w:top w:val="none" w:sz="0" w:space="0" w:color="auto"/>
        <w:left w:val="none" w:sz="0" w:space="0" w:color="auto"/>
        <w:bottom w:val="none" w:sz="0" w:space="0" w:color="auto"/>
        <w:right w:val="none" w:sz="0" w:space="0" w:color="auto"/>
      </w:divBdr>
    </w:div>
    <w:div w:id="458230400">
      <w:bodyDiv w:val="1"/>
      <w:marLeft w:val="0"/>
      <w:marRight w:val="0"/>
      <w:marTop w:val="0"/>
      <w:marBottom w:val="0"/>
      <w:divBdr>
        <w:top w:val="none" w:sz="0" w:space="0" w:color="auto"/>
        <w:left w:val="none" w:sz="0" w:space="0" w:color="auto"/>
        <w:bottom w:val="none" w:sz="0" w:space="0" w:color="auto"/>
        <w:right w:val="none" w:sz="0" w:space="0" w:color="auto"/>
      </w:divBdr>
    </w:div>
    <w:div w:id="463619750">
      <w:bodyDiv w:val="1"/>
      <w:marLeft w:val="0"/>
      <w:marRight w:val="0"/>
      <w:marTop w:val="0"/>
      <w:marBottom w:val="0"/>
      <w:divBdr>
        <w:top w:val="none" w:sz="0" w:space="0" w:color="auto"/>
        <w:left w:val="none" w:sz="0" w:space="0" w:color="auto"/>
        <w:bottom w:val="none" w:sz="0" w:space="0" w:color="auto"/>
        <w:right w:val="none" w:sz="0" w:space="0" w:color="auto"/>
      </w:divBdr>
    </w:div>
    <w:div w:id="465509796">
      <w:bodyDiv w:val="1"/>
      <w:marLeft w:val="0"/>
      <w:marRight w:val="0"/>
      <w:marTop w:val="0"/>
      <w:marBottom w:val="0"/>
      <w:divBdr>
        <w:top w:val="none" w:sz="0" w:space="0" w:color="auto"/>
        <w:left w:val="none" w:sz="0" w:space="0" w:color="auto"/>
        <w:bottom w:val="none" w:sz="0" w:space="0" w:color="auto"/>
        <w:right w:val="none" w:sz="0" w:space="0" w:color="auto"/>
      </w:divBdr>
    </w:div>
    <w:div w:id="466438194">
      <w:bodyDiv w:val="1"/>
      <w:marLeft w:val="0"/>
      <w:marRight w:val="0"/>
      <w:marTop w:val="0"/>
      <w:marBottom w:val="0"/>
      <w:divBdr>
        <w:top w:val="none" w:sz="0" w:space="0" w:color="auto"/>
        <w:left w:val="none" w:sz="0" w:space="0" w:color="auto"/>
        <w:bottom w:val="none" w:sz="0" w:space="0" w:color="auto"/>
        <w:right w:val="none" w:sz="0" w:space="0" w:color="auto"/>
      </w:divBdr>
    </w:div>
    <w:div w:id="466707038">
      <w:bodyDiv w:val="1"/>
      <w:marLeft w:val="0"/>
      <w:marRight w:val="0"/>
      <w:marTop w:val="0"/>
      <w:marBottom w:val="0"/>
      <w:divBdr>
        <w:top w:val="none" w:sz="0" w:space="0" w:color="auto"/>
        <w:left w:val="none" w:sz="0" w:space="0" w:color="auto"/>
        <w:bottom w:val="none" w:sz="0" w:space="0" w:color="auto"/>
        <w:right w:val="none" w:sz="0" w:space="0" w:color="auto"/>
      </w:divBdr>
    </w:div>
    <w:div w:id="470833834">
      <w:bodyDiv w:val="1"/>
      <w:marLeft w:val="0"/>
      <w:marRight w:val="0"/>
      <w:marTop w:val="0"/>
      <w:marBottom w:val="0"/>
      <w:divBdr>
        <w:top w:val="none" w:sz="0" w:space="0" w:color="auto"/>
        <w:left w:val="none" w:sz="0" w:space="0" w:color="auto"/>
        <w:bottom w:val="none" w:sz="0" w:space="0" w:color="auto"/>
        <w:right w:val="none" w:sz="0" w:space="0" w:color="auto"/>
      </w:divBdr>
    </w:div>
    <w:div w:id="471099746">
      <w:bodyDiv w:val="1"/>
      <w:marLeft w:val="0"/>
      <w:marRight w:val="0"/>
      <w:marTop w:val="0"/>
      <w:marBottom w:val="0"/>
      <w:divBdr>
        <w:top w:val="none" w:sz="0" w:space="0" w:color="auto"/>
        <w:left w:val="none" w:sz="0" w:space="0" w:color="auto"/>
        <w:bottom w:val="none" w:sz="0" w:space="0" w:color="auto"/>
        <w:right w:val="none" w:sz="0" w:space="0" w:color="auto"/>
      </w:divBdr>
    </w:div>
    <w:div w:id="474488125">
      <w:bodyDiv w:val="1"/>
      <w:marLeft w:val="0"/>
      <w:marRight w:val="0"/>
      <w:marTop w:val="0"/>
      <w:marBottom w:val="0"/>
      <w:divBdr>
        <w:top w:val="none" w:sz="0" w:space="0" w:color="auto"/>
        <w:left w:val="none" w:sz="0" w:space="0" w:color="auto"/>
        <w:bottom w:val="none" w:sz="0" w:space="0" w:color="auto"/>
        <w:right w:val="none" w:sz="0" w:space="0" w:color="auto"/>
      </w:divBdr>
    </w:div>
    <w:div w:id="475225117">
      <w:bodyDiv w:val="1"/>
      <w:marLeft w:val="0"/>
      <w:marRight w:val="0"/>
      <w:marTop w:val="0"/>
      <w:marBottom w:val="0"/>
      <w:divBdr>
        <w:top w:val="none" w:sz="0" w:space="0" w:color="auto"/>
        <w:left w:val="none" w:sz="0" w:space="0" w:color="auto"/>
        <w:bottom w:val="none" w:sz="0" w:space="0" w:color="auto"/>
        <w:right w:val="none" w:sz="0" w:space="0" w:color="auto"/>
      </w:divBdr>
    </w:div>
    <w:div w:id="479731496">
      <w:bodyDiv w:val="1"/>
      <w:marLeft w:val="0"/>
      <w:marRight w:val="0"/>
      <w:marTop w:val="0"/>
      <w:marBottom w:val="0"/>
      <w:divBdr>
        <w:top w:val="none" w:sz="0" w:space="0" w:color="auto"/>
        <w:left w:val="none" w:sz="0" w:space="0" w:color="auto"/>
        <w:bottom w:val="none" w:sz="0" w:space="0" w:color="auto"/>
        <w:right w:val="none" w:sz="0" w:space="0" w:color="auto"/>
      </w:divBdr>
    </w:div>
    <w:div w:id="489442042">
      <w:bodyDiv w:val="1"/>
      <w:marLeft w:val="0"/>
      <w:marRight w:val="0"/>
      <w:marTop w:val="0"/>
      <w:marBottom w:val="0"/>
      <w:divBdr>
        <w:top w:val="none" w:sz="0" w:space="0" w:color="auto"/>
        <w:left w:val="none" w:sz="0" w:space="0" w:color="auto"/>
        <w:bottom w:val="none" w:sz="0" w:space="0" w:color="auto"/>
        <w:right w:val="none" w:sz="0" w:space="0" w:color="auto"/>
      </w:divBdr>
    </w:div>
    <w:div w:id="490367668">
      <w:bodyDiv w:val="1"/>
      <w:marLeft w:val="0"/>
      <w:marRight w:val="0"/>
      <w:marTop w:val="0"/>
      <w:marBottom w:val="0"/>
      <w:divBdr>
        <w:top w:val="none" w:sz="0" w:space="0" w:color="auto"/>
        <w:left w:val="none" w:sz="0" w:space="0" w:color="auto"/>
        <w:bottom w:val="none" w:sz="0" w:space="0" w:color="auto"/>
        <w:right w:val="none" w:sz="0" w:space="0" w:color="auto"/>
      </w:divBdr>
    </w:div>
    <w:div w:id="490368291">
      <w:bodyDiv w:val="1"/>
      <w:marLeft w:val="0"/>
      <w:marRight w:val="0"/>
      <w:marTop w:val="0"/>
      <w:marBottom w:val="0"/>
      <w:divBdr>
        <w:top w:val="none" w:sz="0" w:space="0" w:color="auto"/>
        <w:left w:val="none" w:sz="0" w:space="0" w:color="auto"/>
        <w:bottom w:val="none" w:sz="0" w:space="0" w:color="auto"/>
        <w:right w:val="none" w:sz="0" w:space="0" w:color="auto"/>
      </w:divBdr>
    </w:div>
    <w:div w:id="495654567">
      <w:bodyDiv w:val="1"/>
      <w:marLeft w:val="0"/>
      <w:marRight w:val="0"/>
      <w:marTop w:val="0"/>
      <w:marBottom w:val="0"/>
      <w:divBdr>
        <w:top w:val="none" w:sz="0" w:space="0" w:color="auto"/>
        <w:left w:val="none" w:sz="0" w:space="0" w:color="auto"/>
        <w:bottom w:val="none" w:sz="0" w:space="0" w:color="auto"/>
        <w:right w:val="none" w:sz="0" w:space="0" w:color="auto"/>
      </w:divBdr>
    </w:div>
    <w:div w:id="497504039">
      <w:bodyDiv w:val="1"/>
      <w:marLeft w:val="0"/>
      <w:marRight w:val="0"/>
      <w:marTop w:val="0"/>
      <w:marBottom w:val="0"/>
      <w:divBdr>
        <w:top w:val="none" w:sz="0" w:space="0" w:color="auto"/>
        <w:left w:val="none" w:sz="0" w:space="0" w:color="auto"/>
        <w:bottom w:val="none" w:sz="0" w:space="0" w:color="auto"/>
        <w:right w:val="none" w:sz="0" w:space="0" w:color="auto"/>
      </w:divBdr>
    </w:div>
    <w:div w:id="500243976">
      <w:bodyDiv w:val="1"/>
      <w:marLeft w:val="0"/>
      <w:marRight w:val="0"/>
      <w:marTop w:val="0"/>
      <w:marBottom w:val="0"/>
      <w:divBdr>
        <w:top w:val="none" w:sz="0" w:space="0" w:color="auto"/>
        <w:left w:val="none" w:sz="0" w:space="0" w:color="auto"/>
        <w:bottom w:val="none" w:sz="0" w:space="0" w:color="auto"/>
        <w:right w:val="none" w:sz="0" w:space="0" w:color="auto"/>
      </w:divBdr>
    </w:div>
    <w:div w:id="502939533">
      <w:bodyDiv w:val="1"/>
      <w:marLeft w:val="0"/>
      <w:marRight w:val="0"/>
      <w:marTop w:val="0"/>
      <w:marBottom w:val="0"/>
      <w:divBdr>
        <w:top w:val="none" w:sz="0" w:space="0" w:color="auto"/>
        <w:left w:val="none" w:sz="0" w:space="0" w:color="auto"/>
        <w:bottom w:val="none" w:sz="0" w:space="0" w:color="auto"/>
        <w:right w:val="none" w:sz="0" w:space="0" w:color="auto"/>
      </w:divBdr>
    </w:div>
    <w:div w:id="506290206">
      <w:bodyDiv w:val="1"/>
      <w:marLeft w:val="0"/>
      <w:marRight w:val="0"/>
      <w:marTop w:val="0"/>
      <w:marBottom w:val="0"/>
      <w:divBdr>
        <w:top w:val="none" w:sz="0" w:space="0" w:color="auto"/>
        <w:left w:val="none" w:sz="0" w:space="0" w:color="auto"/>
        <w:bottom w:val="none" w:sz="0" w:space="0" w:color="auto"/>
        <w:right w:val="none" w:sz="0" w:space="0" w:color="auto"/>
      </w:divBdr>
    </w:div>
    <w:div w:id="508955406">
      <w:bodyDiv w:val="1"/>
      <w:marLeft w:val="0"/>
      <w:marRight w:val="0"/>
      <w:marTop w:val="0"/>
      <w:marBottom w:val="0"/>
      <w:divBdr>
        <w:top w:val="none" w:sz="0" w:space="0" w:color="auto"/>
        <w:left w:val="none" w:sz="0" w:space="0" w:color="auto"/>
        <w:bottom w:val="none" w:sz="0" w:space="0" w:color="auto"/>
        <w:right w:val="none" w:sz="0" w:space="0" w:color="auto"/>
      </w:divBdr>
    </w:div>
    <w:div w:id="510536766">
      <w:bodyDiv w:val="1"/>
      <w:marLeft w:val="0"/>
      <w:marRight w:val="0"/>
      <w:marTop w:val="0"/>
      <w:marBottom w:val="0"/>
      <w:divBdr>
        <w:top w:val="none" w:sz="0" w:space="0" w:color="auto"/>
        <w:left w:val="none" w:sz="0" w:space="0" w:color="auto"/>
        <w:bottom w:val="none" w:sz="0" w:space="0" w:color="auto"/>
        <w:right w:val="none" w:sz="0" w:space="0" w:color="auto"/>
      </w:divBdr>
    </w:div>
    <w:div w:id="519589326">
      <w:bodyDiv w:val="1"/>
      <w:marLeft w:val="0"/>
      <w:marRight w:val="0"/>
      <w:marTop w:val="0"/>
      <w:marBottom w:val="0"/>
      <w:divBdr>
        <w:top w:val="none" w:sz="0" w:space="0" w:color="auto"/>
        <w:left w:val="none" w:sz="0" w:space="0" w:color="auto"/>
        <w:bottom w:val="none" w:sz="0" w:space="0" w:color="auto"/>
        <w:right w:val="none" w:sz="0" w:space="0" w:color="auto"/>
      </w:divBdr>
    </w:div>
    <w:div w:id="527138626">
      <w:bodyDiv w:val="1"/>
      <w:marLeft w:val="0"/>
      <w:marRight w:val="0"/>
      <w:marTop w:val="0"/>
      <w:marBottom w:val="0"/>
      <w:divBdr>
        <w:top w:val="none" w:sz="0" w:space="0" w:color="auto"/>
        <w:left w:val="none" w:sz="0" w:space="0" w:color="auto"/>
        <w:bottom w:val="none" w:sz="0" w:space="0" w:color="auto"/>
        <w:right w:val="none" w:sz="0" w:space="0" w:color="auto"/>
      </w:divBdr>
    </w:div>
    <w:div w:id="530724033">
      <w:bodyDiv w:val="1"/>
      <w:marLeft w:val="0"/>
      <w:marRight w:val="0"/>
      <w:marTop w:val="0"/>
      <w:marBottom w:val="0"/>
      <w:divBdr>
        <w:top w:val="none" w:sz="0" w:space="0" w:color="auto"/>
        <w:left w:val="none" w:sz="0" w:space="0" w:color="auto"/>
        <w:bottom w:val="none" w:sz="0" w:space="0" w:color="auto"/>
        <w:right w:val="none" w:sz="0" w:space="0" w:color="auto"/>
      </w:divBdr>
    </w:div>
    <w:div w:id="530724078">
      <w:bodyDiv w:val="1"/>
      <w:marLeft w:val="0"/>
      <w:marRight w:val="0"/>
      <w:marTop w:val="0"/>
      <w:marBottom w:val="0"/>
      <w:divBdr>
        <w:top w:val="none" w:sz="0" w:space="0" w:color="auto"/>
        <w:left w:val="none" w:sz="0" w:space="0" w:color="auto"/>
        <w:bottom w:val="none" w:sz="0" w:space="0" w:color="auto"/>
        <w:right w:val="none" w:sz="0" w:space="0" w:color="auto"/>
      </w:divBdr>
    </w:div>
    <w:div w:id="532112680">
      <w:bodyDiv w:val="1"/>
      <w:marLeft w:val="0"/>
      <w:marRight w:val="0"/>
      <w:marTop w:val="0"/>
      <w:marBottom w:val="0"/>
      <w:divBdr>
        <w:top w:val="none" w:sz="0" w:space="0" w:color="auto"/>
        <w:left w:val="none" w:sz="0" w:space="0" w:color="auto"/>
        <w:bottom w:val="none" w:sz="0" w:space="0" w:color="auto"/>
        <w:right w:val="none" w:sz="0" w:space="0" w:color="auto"/>
      </w:divBdr>
    </w:div>
    <w:div w:id="534736086">
      <w:bodyDiv w:val="1"/>
      <w:marLeft w:val="0"/>
      <w:marRight w:val="0"/>
      <w:marTop w:val="0"/>
      <w:marBottom w:val="0"/>
      <w:divBdr>
        <w:top w:val="none" w:sz="0" w:space="0" w:color="auto"/>
        <w:left w:val="none" w:sz="0" w:space="0" w:color="auto"/>
        <w:bottom w:val="none" w:sz="0" w:space="0" w:color="auto"/>
        <w:right w:val="none" w:sz="0" w:space="0" w:color="auto"/>
      </w:divBdr>
    </w:div>
    <w:div w:id="538054729">
      <w:bodyDiv w:val="1"/>
      <w:marLeft w:val="0"/>
      <w:marRight w:val="0"/>
      <w:marTop w:val="0"/>
      <w:marBottom w:val="0"/>
      <w:divBdr>
        <w:top w:val="none" w:sz="0" w:space="0" w:color="auto"/>
        <w:left w:val="none" w:sz="0" w:space="0" w:color="auto"/>
        <w:bottom w:val="none" w:sz="0" w:space="0" w:color="auto"/>
        <w:right w:val="none" w:sz="0" w:space="0" w:color="auto"/>
      </w:divBdr>
    </w:div>
    <w:div w:id="543056768">
      <w:bodyDiv w:val="1"/>
      <w:marLeft w:val="0"/>
      <w:marRight w:val="0"/>
      <w:marTop w:val="0"/>
      <w:marBottom w:val="0"/>
      <w:divBdr>
        <w:top w:val="none" w:sz="0" w:space="0" w:color="auto"/>
        <w:left w:val="none" w:sz="0" w:space="0" w:color="auto"/>
        <w:bottom w:val="none" w:sz="0" w:space="0" w:color="auto"/>
        <w:right w:val="none" w:sz="0" w:space="0" w:color="auto"/>
      </w:divBdr>
    </w:div>
    <w:div w:id="548037081">
      <w:bodyDiv w:val="1"/>
      <w:marLeft w:val="0"/>
      <w:marRight w:val="0"/>
      <w:marTop w:val="0"/>
      <w:marBottom w:val="0"/>
      <w:divBdr>
        <w:top w:val="none" w:sz="0" w:space="0" w:color="auto"/>
        <w:left w:val="none" w:sz="0" w:space="0" w:color="auto"/>
        <w:bottom w:val="none" w:sz="0" w:space="0" w:color="auto"/>
        <w:right w:val="none" w:sz="0" w:space="0" w:color="auto"/>
      </w:divBdr>
    </w:div>
    <w:div w:id="549415133">
      <w:bodyDiv w:val="1"/>
      <w:marLeft w:val="0"/>
      <w:marRight w:val="0"/>
      <w:marTop w:val="0"/>
      <w:marBottom w:val="0"/>
      <w:divBdr>
        <w:top w:val="none" w:sz="0" w:space="0" w:color="auto"/>
        <w:left w:val="none" w:sz="0" w:space="0" w:color="auto"/>
        <w:bottom w:val="none" w:sz="0" w:space="0" w:color="auto"/>
        <w:right w:val="none" w:sz="0" w:space="0" w:color="auto"/>
      </w:divBdr>
    </w:div>
    <w:div w:id="552233034">
      <w:bodyDiv w:val="1"/>
      <w:marLeft w:val="0"/>
      <w:marRight w:val="0"/>
      <w:marTop w:val="0"/>
      <w:marBottom w:val="0"/>
      <w:divBdr>
        <w:top w:val="none" w:sz="0" w:space="0" w:color="auto"/>
        <w:left w:val="none" w:sz="0" w:space="0" w:color="auto"/>
        <w:bottom w:val="none" w:sz="0" w:space="0" w:color="auto"/>
        <w:right w:val="none" w:sz="0" w:space="0" w:color="auto"/>
      </w:divBdr>
    </w:div>
    <w:div w:id="552499877">
      <w:bodyDiv w:val="1"/>
      <w:marLeft w:val="0"/>
      <w:marRight w:val="0"/>
      <w:marTop w:val="0"/>
      <w:marBottom w:val="0"/>
      <w:divBdr>
        <w:top w:val="none" w:sz="0" w:space="0" w:color="auto"/>
        <w:left w:val="none" w:sz="0" w:space="0" w:color="auto"/>
        <w:bottom w:val="none" w:sz="0" w:space="0" w:color="auto"/>
        <w:right w:val="none" w:sz="0" w:space="0" w:color="auto"/>
      </w:divBdr>
    </w:div>
    <w:div w:id="552816533">
      <w:bodyDiv w:val="1"/>
      <w:marLeft w:val="0"/>
      <w:marRight w:val="0"/>
      <w:marTop w:val="0"/>
      <w:marBottom w:val="0"/>
      <w:divBdr>
        <w:top w:val="none" w:sz="0" w:space="0" w:color="auto"/>
        <w:left w:val="none" w:sz="0" w:space="0" w:color="auto"/>
        <w:bottom w:val="none" w:sz="0" w:space="0" w:color="auto"/>
        <w:right w:val="none" w:sz="0" w:space="0" w:color="auto"/>
      </w:divBdr>
    </w:div>
    <w:div w:id="555511661">
      <w:bodyDiv w:val="1"/>
      <w:marLeft w:val="0"/>
      <w:marRight w:val="0"/>
      <w:marTop w:val="0"/>
      <w:marBottom w:val="0"/>
      <w:divBdr>
        <w:top w:val="none" w:sz="0" w:space="0" w:color="auto"/>
        <w:left w:val="none" w:sz="0" w:space="0" w:color="auto"/>
        <w:bottom w:val="none" w:sz="0" w:space="0" w:color="auto"/>
        <w:right w:val="none" w:sz="0" w:space="0" w:color="auto"/>
      </w:divBdr>
    </w:div>
    <w:div w:id="555776270">
      <w:bodyDiv w:val="1"/>
      <w:marLeft w:val="0"/>
      <w:marRight w:val="0"/>
      <w:marTop w:val="0"/>
      <w:marBottom w:val="0"/>
      <w:divBdr>
        <w:top w:val="none" w:sz="0" w:space="0" w:color="auto"/>
        <w:left w:val="none" w:sz="0" w:space="0" w:color="auto"/>
        <w:bottom w:val="none" w:sz="0" w:space="0" w:color="auto"/>
        <w:right w:val="none" w:sz="0" w:space="0" w:color="auto"/>
      </w:divBdr>
    </w:div>
    <w:div w:id="555895517">
      <w:bodyDiv w:val="1"/>
      <w:marLeft w:val="0"/>
      <w:marRight w:val="0"/>
      <w:marTop w:val="0"/>
      <w:marBottom w:val="0"/>
      <w:divBdr>
        <w:top w:val="none" w:sz="0" w:space="0" w:color="auto"/>
        <w:left w:val="none" w:sz="0" w:space="0" w:color="auto"/>
        <w:bottom w:val="none" w:sz="0" w:space="0" w:color="auto"/>
        <w:right w:val="none" w:sz="0" w:space="0" w:color="auto"/>
      </w:divBdr>
    </w:div>
    <w:div w:id="556665120">
      <w:bodyDiv w:val="1"/>
      <w:marLeft w:val="0"/>
      <w:marRight w:val="0"/>
      <w:marTop w:val="0"/>
      <w:marBottom w:val="0"/>
      <w:divBdr>
        <w:top w:val="none" w:sz="0" w:space="0" w:color="auto"/>
        <w:left w:val="none" w:sz="0" w:space="0" w:color="auto"/>
        <w:bottom w:val="none" w:sz="0" w:space="0" w:color="auto"/>
        <w:right w:val="none" w:sz="0" w:space="0" w:color="auto"/>
      </w:divBdr>
    </w:div>
    <w:div w:id="557862683">
      <w:bodyDiv w:val="1"/>
      <w:marLeft w:val="0"/>
      <w:marRight w:val="0"/>
      <w:marTop w:val="0"/>
      <w:marBottom w:val="0"/>
      <w:divBdr>
        <w:top w:val="none" w:sz="0" w:space="0" w:color="auto"/>
        <w:left w:val="none" w:sz="0" w:space="0" w:color="auto"/>
        <w:bottom w:val="none" w:sz="0" w:space="0" w:color="auto"/>
        <w:right w:val="none" w:sz="0" w:space="0" w:color="auto"/>
      </w:divBdr>
    </w:div>
    <w:div w:id="563493084">
      <w:bodyDiv w:val="1"/>
      <w:marLeft w:val="0"/>
      <w:marRight w:val="0"/>
      <w:marTop w:val="0"/>
      <w:marBottom w:val="0"/>
      <w:divBdr>
        <w:top w:val="none" w:sz="0" w:space="0" w:color="auto"/>
        <w:left w:val="none" w:sz="0" w:space="0" w:color="auto"/>
        <w:bottom w:val="none" w:sz="0" w:space="0" w:color="auto"/>
        <w:right w:val="none" w:sz="0" w:space="0" w:color="auto"/>
      </w:divBdr>
    </w:div>
    <w:div w:id="564072173">
      <w:bodyDiv w:val="1"/>
      <w:marLeft w:val="0"/>
      <w:marRight w:val="0"/>
      <w:marTop w:val="0"/>
      <w:marBottom w:val="0"/>
      <w:divBdr>
        <w:top w:val="none" w:sz="0" w:space="0" w:color="auto"/>
        <w:left w:val="none" w:sz="0" w:space="0" w:color="auto"/>
        <w:bottom w:val="none" w:sz="0" w:space="0" w:color="auto"/>
        <w:right w:val="none" w:sz="0" w:space="0" w:color="auto"/>
      </w:divBdr>
    </w:div>
    <w:div w:id="566262311">
      <w:bodyDiv w:val="1"/>
      <w:marLeft w:val="0"/>
      <w:marRight w:val="0"/>
      <w:marTop w:val="0"/>
      <w:marBottom w:val="0"/>
      <w:divBdr>
        <w:top w:val="none" w:sz="0" w:space="0" w:color="auto"/>
        <w:left w:val="none" w:sz="0" w:space="0" w:color="auto"/>
        <w:bottom w:val="none" w:sz="0" w:space="0" w:color="auto"/>
        <w:right w:val="none" w:sz="0" w:space="0" w:color="auto"/>
      </w:divBdr>
    </w:div>
    <w:div w:id="576674167">
      <w:bodyDiv w:val="1"/>
      <w:marLeft w:val="0"/>
      <w:marRight w:val="0"/>
      <w:marTop w:val="0"/>
      <w:marBottom w:val="0"/>
      <w:divBdr>
        <w:top w:val="none" w:sz="0" w:space="0" w:color="auto"/>
        <w:left w:val="none" w:sz="0" w:space="0" w:color="auto"/>
        <w:bottom w:val="none" w:sz="0" w:space="0" w:color="auto"/>
        <w:right w:val="none" w:sz="0" w:space="0" w:color="auto"/>
      </w:divBdr>
    </w:div>
    <w:div w:id="578945630">
      <w:bodyDiv w:val="1"/>
      <w:marLeft w:val="0"/>
      <w:marRight w:val="0"/>
      <w:marTop w:val="0"/>
      <w:marBottom w:val="0"/>
      <w:divBdr>
        <w:top w:val="none" w:sz="0" w:space="0" w:color="auto"/>
        <w:left w:val="none" w:sz="0" w:space="0" w:color="auto"/>
        <w:bottom w:val="none" w:sz="0" w:space="0" w:color="auto"/>
        <w:right w:val="none" w:sz="0" w:space="0" w:color="auto"/>
      </w:divBdr>
    </w:div>
    <w:div w:id="579215001">
      <w:bodyDiv w:val="1"/>
      <w:marLeft w:val="0"/>
      <w:marRight w:val="0"/>
      <w:marTop w:val="0"/>
      <w:marBottom w:val="0"/>
      <w:divBdr>
        <w:top w:val="none" w:sz="0" w:space="0" w:color="auto"/>
        <w:left w:val="none" w:sz="0" w:space="0" w:color="auto"/>
        <w:bottom w:val="none" w:sz="0" w:space="0" w:color="auto"/>
        <w:right w:val="none" w:sz="0" w:space="0" w:color="auto"/>
      </w:divBdr>
    </w:div>
    <w:div w:id="582107756">
      <w:bodyDiv w:val="1"/>
      <w:marLeft w:val="0"/>
      <w:marRight w:val="0"/>
      <w:marTop w:val="0"/>
      <w:marBottom w:val="0"/>
      <w:divBdr>
        <w:top w:val="none" w:sz="0" w:space="0" w:color="auto"/>
        <w:left w:val="none" w:sz="0" w:space="0" w:color="auto"/>
        <w:bottom w:val="none" w:sz="0" w:space="0" w:color="auto"/>
        <w:right w:val="none" w:sz="0" w:space="0" w:color="auto"/>
      </w:divBdr>
    </w:div>
    <w:div w:id="583221188">
      <w:bodyDiv w:val="1"/>
      <w:marLeft w:val="0"/>
      <w:marRight w:val="0"/>
      <w:marTop w:val="0"/>
      <w:marBottom w:val="0"/>
      <w:divBdr>
        <w:top w:val="none" w:sz="0" w:space="0" w:color="auto"/>
        <w:left w:val="none" w:sz="0" w:space="0" w:color="auto"/>
        <w:bottom w:val="none" w:sz="0" w:space="0" w:color="auto"/>
        <w:right w:val="none" w:sz="0" w:space="0" w:color="auto"/>
      </w:divBdr>
    </w:div>
    <w:div w:id="587276011">
      <w:bodyDiv w:val="1"/>
      <w:marLeft w:val="0"/>
      <w:marRight w:val="0"/>
      <w:marTop w:val="0"/>
      <w:marBottom w:val="0"/>
      <w:divBdr>
        <w:top w:val="none" w:sz="0" w:space="0" w:color="auto"/>
        <w:left w:val="none" w:sz="0" w:space="0" w:color="auto"/>
        <w:bottom w:val="none" w:sz="0" w:space="0" w:color="auto"/>
        <w:right w:val="none" w:sz="0" w:space="0" w:color="auto"/>
      </w:divBdr>
    </w:div>
    <w:div w:id="589201039">
      <w:bodyDiv w:val="1"/>
      <w:marLeft w:val="0"/>
      <w:marRight w:val="0"/>
      <w:marTop w:val="0"/>
      <w:marBottom w:val="0"/>
      <w:divBdr>
        <w:top w:val="none" w:sz="0" w:space="0" w:color="auto"/>
        <w:left w:val="none" w:sz="0" w:space="0" w:color="auto"/>
        <w:bottom w:val="none" w:sz="0" w:space="0" w:color="auto"/>
        <w:right w:val="none" w:sz="0" w:space="0" w:color="auto"/>
      </w:divBdr>
    </w:div>
    <w:div w:id="589703639">
      <w:bodyDiv w:val="1"/>
      <w:marLeft w:val="0"/>
      <w:marRight w:val="0"/>
      <w:marTop w:val="0"/>
      <w:marBottom w:val="0"/>
      <w:divBdr>
        <w:top w:val="none" w:sz="0" w:space="0" w:color="auto"/>
        <w:left w:val="none" w:sz="0" w:space="0" w:color="auto"/>
        <w:bottom w:val="none" w:sz="0" w:space="0" w:color="auto"/>
        <w:right w:val="none" w:sz="0" w:space="0" w:color="auto"/>
      </w:divBdr>
    </w:div>
    <w:div w:id="591470019">
      <w:bodyDiv w:val="1"/>
      <w:marLeft w:val="0"/>
      <w:marRight w:val="0"/>
      <w:marTop w:val="0"/>
      <w:marBottom w:val="0"/>
      <w:divBdr>
        <w:top w:val="none" w:sz="0" w:space="0" w:color="auto"/>
        <w:left w:val="none" w:sz="0" w:space="0" w:color="auto"/>
        <w:bottom w:val="none" w:sz="0" w:space="0" w:color="auto"/>
        <w:right w:val="none" w:sz="0" w:space="0" w:color="auto"/>
      </w:divBdr>
    </w:div>
    <w:div w:id="598566825">
      <w:bodyDiv w:val="1"/>
      <w:marLeft w:val="0"/>
      <w:marRight w:val="0"/>
      <w:marTop w:val="0"/>
      <w:marBottom w:val="0"/>
      <w:divBdr>
        <w:top w:val="none" w:sz="0" w:space="0" w:color="auto"/>
        <w:left w:val="none" w:sz="0" w:space="0" w:color="auto"/>
        <w:bottom w:val="none" w:sz="0" w:space="0" w:color="auto"/>
        <w:right w:val="none" w:sz="0" w:space="0" w:color="auto"/>
      </w:divBdr>
    </w:div>
    <w:div w:id="601451227">
      <w:bodyDiv w:val="1"/>
      <w:marLeft w:val="0"/>
      <w:marRight w:val="0"/>
      <w:marTop w:val="0"/>
      <w:marBottom w:val="0"/>
      <w:divBdr>
        <w:top w:val="none" w:sz="0" w:space="0" w:color="auto"/>
        <w:left w:val="none" w:sz="0" w:space="0" w:color="auto"/>
        <w:bottom w:val="none" w:sz="0" w:space="0" w:color="auto"/>
        <w:right w:val="none" w:sz="0" w:space="0" w:color="auto"/>
      </w:divBdr>
    </w:div>
    <w:div w:id="604505999">
      <w:bodyDiv w:val="1"/>
      <w:marLeft w:val="0"/>
      <w:marRight w:val="0"/>
      <w:marTop w:val="0"/>
      <w:marBottom w:val="0"/>
      <w:divBdr>
        <w:top w:val="none" w:sz="0" w:space="0" w:color="auto"/>
        <w:left w:val="none" w:sz="0" w:space="0" w:color="auto"/>
        <w:bottom w:val="none" w:sz="0" w:space="0" w:color="auto"/>
        <w:right w:val="none" w:sz="0" w:space="0" w:color="auto"/>
      </w:divBdr>
    </w:div>
    <w:div w:id="606037724">
      <w:bodyDiv w:val="1"/>
      <w:marLeft w:val="0"/>
      <w:marRight w:val="0"/>
      <w:marTop w:val="0"/>
      <w:marBottom w:val="0"/>
      <w:divBdr>
        <w:top w:val="none" w:sz="0" w:space="0" w:color="auto"/>
        <w:left w:val="none" w:sz="0" w:space="0" w:color="auto"/>
        <w:bottom w:val="none" w:sz="0" w:space="0" w:color="auto"/>
        <w:right w:val="none" w:sz="0" w:space="0" w:color="auto"/>
      </w:divBdr>
    </w:div>
    <w:div w:id="608391253">
      <w:bodyDiv w:val="1"/>
      <w:marLeft w:val="0"/>
      <w:marRight w:val="0"/>
      <w:marTop w:val="0"/>
      <w:marBottom w:val="0"/>
      <w:divBdr>
        <w:top w:val="none" w:sz="0" w:space="0" w:color="auto"/>
        <w:left w:val="none" w:sz="0" w:space="0" w:color="auto"/>
        <w:bottom w:val="none" w:sz="0" w:space="0" w:color="auto"/>
        <w:right w:val="none" w:sz="0" w:space="0" w:color="auto"/>
      </w:divBdr>
    </w:div>
    <w:div w:id="609705029">
      <w:bodyDiv w:val="1"/>
      <w:marLeft w:val="0"/>
      <w:marRight w:val="0"/>
      <w:marTop w:val="0"/>
      <w:marBottom w:val="0"/>
      <w:divBdr>
        <w:top w:val="none" w:sz="0" w:space="0" w:color="auto"/>
        <w:left w:val="none" w:sz="0" w:space="0" w:color="auto"/>
        <w:bottom w:val="none" w:sz="0" w:space="0" w:color="auto"/>
        <w:right w:val="none" w:sz="0" w:space="0" w:color="auto"/>
      </w:divBdr>
    </w:div>
    <w:div w:id="616647274">
      <w:bodyDiv w:val="1"/>
      <w:marLeft w:val="0"/>
      <w:marRight w:val="0"/>
      <w:marTop w:val="0"/>
      <w:marBottom w:val="0"/>
      <w:divBdr>
        <w:top w:val="none" w:sz="0" w:space="0" w:color="auto"/>
        <w:left w:val="none" w:sz="0" w:space="0" w:color="auto"/>
        <w:bottom w:val="none" w:sz="0" w:space="0" w:color="auto"/>
        <w:right w:val="none" w:sz="0" w:space="0" w:color="auto"/>
      </w:divBdr>
    </w:div>
    <w:div w:id="618340633">
      <w:bodyDiv w:val="1"/>
      <w:marLeft w:val="0"/>
      <w:marRight w:val="0"/>
      <w:marTop w:val="0"/>
      <w:marBottom w:val="0"/>
      <w:divBdr>
        <w:top w:val="none" w:sz="0" w:space="0" w:color="auto"/>
        <w:left w:val="none" w:sz="0" w:space="0" w:color="auto"/>
        <w:bottom w:val="none" w:sz="0" w:space="0" w:color="auto"/>
        <w:right w:val="none" w:sz="0" w:space="0" w:color="auto"/>
      </w:divBdr>
    </w:div>
    <w:div w:id="618603878">
      <w:bodyDiv w:val="1"/>
      <w:marLeft w:val="0"/>
      <w:marRight w:val="0"/>
      <w:marTop w:val="0"/>
      <w:marBottom w:val="0"/>
      <w:divBdr>
        <w:top w:val="none" w:sz="0" w:space="0" w:color="auto"/>
        <w:left w:val="none" w:sz="0" w:space="0" w:color="auto"/>
        <w:bottom w:val="none" w:sz="0" w:space="0" w:color="auto"/>
        <w:right w:val="none" w:sz="0" w:space="0" w:color="auto"/>
      </w:divBdr>
    </w:div>
    <w:div w:id="621617471">
      <w:bodyDiv w:val="1"/>
      <w:marLeft w:val="0"/>
      <w:marRight w:val="0"/>
      <w:marTop w:val="0"/>
      <w:marBottom w:val="0"/>
      <w:divBdr>
        <w:top w:val="none" w:sz="0" w:space="0" w:color="auto"/>
        <w:left w:val="none" w:sz="0" w:space="0" w:color="auto"/>
        <w:bottom w:val="none" w:sz="0" w:space="0" w:color="auto"/>
        <w:right w:val="none" w:sz="0" w:space="0" w:color="auto"/>
      </w:divBdr>
    </w:div>
    <w:div w:id="622926146">
      <w:bodyDiv w:val="1"/>
      <w:marLeft w:val="0"/>
      <w:marRight w:val="0"/>
      <w:marTop w:val="0"/>
      <w:marBottom w:val="0"/>
      <w:divBdr>
        <w:top w:val="none" w:sz="0" w:space="0" w:color="auto"/>
        <w:left w:val="none" w:sz="0" w:space="0" w:color="auto"/>
        <w:bottom w:val="none" w:sz="0" w:space="0" w:color="auto"/>
        <w:right w:val="none" w:sz="0" w:space="0" w:color="auto"/>
      </w:divBdr>
    </w:div>
    <w:div w:id="623849310">
      <w:bodyDiv w:val="1"/>
      <w:marLeft w:val="0"/>
      <w:marRight w:val="0"/>
      <w:marTop w:val="0"/>
      <w:marBottom w:val="0"/>
      <w:divBdr>
        <w:top w:val="none" w:sz="0" w:space="0" w:color="auto"/>
        <w:left w:val="none" w:sz="0" w:space="0" w:color="auto"/>
        <w:bottom w:val="none" w:sz="0" w:space="0" w:color="auto"/>
        <w:right w:val="none" w:sz="0" w:space="0" w:color="auto"/>
      </w:divBdr>
    </w:div>
    <w:div w:id="624309544">
      <w:bodyDiv w:val="1"/>
      <w:marLeft w:val="0"/>
      <w:marRight w:val="0"/>
      <w:marTop w:val="0"/>
      <w:marBottom w:val="0"/>
      <w:divBdr>
        <w:top w:val="none" w:sz="0" w:space="0" w:color="auto"/>
        <w:left w:val="none" w:sz="0" w:space="0" w:color="auto"/>
        <w:bottom w:val="none" w:sz="0" w:space="0" w:color="auto"/>
        <w:right w:val="none" w:sz="0" w:space="0" w:color="auto"/>
      </w:divBdr>
    </w:div>
    <w:div w:id="626471786">
      <w:bodyDiv w:val="1"/>
      <w:marLeft w:val="0"/>
      <w:marRight w:val="0"/>
      <w:marTop w:val="0"/>
      <w:marBottom w:val="0"/>
      <w:divBdr>
        <w:top w:val="none" w:sz="0" w:space="0" w:color="auto"/>
        <w:left w:val="none" w:sz="0" w:space="0" w:color="auto"/>
        <w:bottom w:val="none" w:sz="0" w:space="0" w:color="auto"/>
        <w:right w:val="none" w:sz="0" w:space="0" w:color="auto"/>
      </w:divBdr>
    </w:div>
    <w:div w:id="626592786">
      <w:bodyDiv w:val="1"/>
      <w:marLeft w:val="0"/>
      <w:marRight w:val="0"/>
      <w:marTop w:val="0"/>
      <w:marBottom w:val="0"/>
      <w:divBdr>
        <w:top w:val="none" w:sz="0" w:space="0" w:color="auto"/>
        <w:left w:val="none" w:sz="0" w:space="0" w:color="auto"/>
        <w:bottom w:val="none" w:sz="0" w:space="0" w:color="auto"/>
        <w:right w:val="none" w:sz="0" w:space="0" w:color="auto"/>
      </w:divBdr>
    </w:div>
    <w:div w:id="627203366">
      <w:bodyDiv w:val="1"/>
      <w:marLeft w:val="0"/>
      <w:marRight w:val="0"/>
      <w:marTop w:val="0"/>
      <w:marBottom w:val="0"/>
      <w:divBdr>
        <w:top w:val="none" w:sz="0" w:space="0" w:color="auto"/>
        <w:left w:val="none" w:sz="0" w:space="0" w:color="auto"/>
        <w:bottom w:val="none" w:sz="0" w:space="0" w:color="auto"/>
        <w:right w:val="none" w:sz="0" w:space="0" w:color="auto"/>
      </w:divBdr>
    </w:div>
    <w:div w:id="629632873">
      <w:bodyDiv w:val="1"/>
      <w:marLeft w:val="0"/>
      <w:marRight w:val="0"/>
      <w:marTop w:val="0"/>
      <w:marBottom w:val="0"/>
      <w:divBdr>
        <w:top w:val="none" w:sz="0" w:space="0" w:color="auto"/>
        <w:left w:val="none" w:sz="0" w:space="0" w:color="auto"/>
        <w:bottom w:val="none" w:sz="0" w:space="0" w:color="auto"/>
        <w:right w:val="none" w:sz="0" w:space="0" w:color="auto"/>
      </w:divBdr>
    </w:div>
    <w:div w:id="638461512">
      <w:bodyDiv w:val="1"/>
      <w:marLeft w:val="0"/>
      <w:marRight w:val="0"/>
      <w:marTop w:val="0"/>
      <w:marBottom w:val="0"/>
      <w:divBdr>
        <w:top w:val="none" w:sz="0" w:space="0" w:color="auto"/>
        <w:left w:val="none" w:sz="0" w:space="0" w:color="auto"/>
        <w:bottom w:val="none" w:sz="0" w:space="0" w:color="auto"/>
        <w:right w:val="none" w:sz="0" w:space="0" w:color="auto"/>
      </w:divBdr>
    </w:div>
    <w:div w:id="642856074">
      <w:bodyDiv w:val="1"/>
      <w:marLeft w:val="0"/>
      <w:marRight w:val="0"/>
      <w:marTop w:val="0"/>
      <w:marBottom w:val="0"/>
      <w:divBdr>
        <w:top w:val="none" w:sz="0" w:space="0" w:color="auto"/>
        <w:left w:val="none" w:sz="0" w:space="0" w:color="auto"/>
        <w:bottom w:val="none" w:sz="0" w:space="0" w:color="auto"/>
        <w:right w:val="none" w:sz="0" w:space="0" w:color="auto"/>
      </w:divBdr>
    </w:div>
    <w:div w:id="646906534">
      <w:bodyDiv w:val="1"/>
      <w:marLeft w:val="0"/>
      <w:marRight w:val="0"/>
      <w:marTop w:val="0"/>
      <w:marBottom w:val="0"/>
      <w:divBdr>
        <w:top w:val="none" w:sz="0" w:space="0" w:color="auto"/>
        <w:left w:val="none" w:sz="0" w:space="0" w:color="auto"/>
        <w:bottom w:val="none" w:sz="0" w:space="0" w:color="auto"/>
        <w:right w:val="none" w:sz="0" w:space="0" w:color="auto"/>
      </w:divBdr>
    </w:div>
    <w:div w:id="647826956">
      <w:bodyDiv w:val="1"/>
      <w:marLeft w:val="0"/>
      <w:marRight w:val="0"/>
      <w:marTop w:val="0"/>
      <w:marBottom w:val="0"/>
      <w:divBdr>
        <w:top w:val="none" w:sz="0" w:space="0" w:color="auto"/>
        <w:left w:val="none" w:sz="0" w:space="0" w:color="auto"/>
        <w:bottom w:val="none" w:sz="0" w:space="0" w:color="auto"/>
        <w:right w:val="none" w:sz="0" w:space="0" w:color="auto"/>
      </w:divBdr>
    </w:div>
    <w:div w:id="648942551">
      <w:bodyDiv w:val="1"/>
      <w:marLeft w:val="0"/>
      <w:marRight w:val="0"/>
      <w:marTop w:val="0"/>
      <w:marBottom w:val="0"/>
      <w:divBdr>
        <w:top w:val="none" w:sz="0" w:space="0" w:color="auto"/>
        <w:left w:val="none" w:sz="0" w:space="0" w:color="auto"/>
        <w:bottom w:val="none" w:sz="0" w:space="0" w:color="auto"/>
        <w:right w:val="none" w:sz="0" w:space="0" w:color="auto"/>
      </w:divBdr>
    </w:div>
    <w:div w:id="650066459">
      <w:bodyDiv w:val="1"/>
      <w:marLeft w:val="0"/>
      <w:marRight w:val="0"/>
      <w:marTop w:val="0"/>
      <w:marBottom w:val="0"/>
      <w:divBdr>
        <w:top w:val="none" w:sz="0" w:space="0" w:color="auto"/>
        <w:left w:val="none" w:sz="0" w:space="0" w:color="auto"/>
        <w:bottom w:val="none" w:sz="0" w:space="0" w:color="auto"/>
        <w:right w:val="none" w:sz="0" w:space="0" w:color="auto"/>
      </w:divBdr>
    </w:div>
    <w:div w:id="660156485">
      <w:bodyDiv w:val="1"/>
      <w:marLeft w:val="0"/>
      <w:marRight w:val="0"/>
      <w:marTop w:val="0"/>
      <w:marBottom w:val="0"/>
      <w:divBdr>
        <w:top w:val="none" w:sz="0" w:space="0" w:color="auto"/>
        <w:left w:val="none" w:sz="0" w:space="0" w:color="auto"/>
        <w:bottom w:val="none" w:sz="0" w:space="0" w:color="auto"/>
        <w:right w:val="none" w:sz="0" w:space="0" w:color="auto"/>
      </w:divBdr>
    </w:div>
    <w:div w:id="665548227">
      <w:bodyDiv w:val="1"/>
      <w:marLeft w:val="0"/>
      <w:marRight w:val="0"/>
      <w:marTop w:val="0"/>
      <w:marBottom w:val="0"/>
      <w:divBdr>
        <w:top w:val="none" w:sz="0" w:space="0" w:color="auto"/>
        <w:left w:val="none" w:sz="0" w:space="0" w:color="auto"/>
        <w:bottom w:val="none" w:sz="0" w:space="0" w:color="auto"/>
        <w:right w:val="none" w:sz="0" w:space="0" w:color="auto"/>
      </w:divBdr>
    </w:div>
    <w:div w:id="666175399">
      <w:bodyDiv w:val="1"/>
      <w:marLeft w:val="0"/>
      <w:marRight w:val="0"/>
      <w:marTop w:val="0"/>
      <w:marBottom w:val="0"/>
      <w:divBdr>
        <w:top w:val="none" w:sz="0" w:space="0" w:color="auto"/>
        <w:left w:val="none" w:sz="0" w:space="0" w:color="auto"/>
        <w:bottom w:val="none" w:sz="0" w:space="0" w:color="auto"/>
        <w:right w:val="none" w:sz="0" w:space="0" w:color="auto"/>
      </w:divBdr>
    </w:div>
    <w:div w:id="668482459">
      <w:bodyDiv w:val="1"/>
      <w:marLeft w:val="0"/>
      <w:marRight w:val="0"/>
      <w:marTop w:val="0"/>
      <w:marBottom w:val="0"/>
      <w:divBdr>
        <w:top w:val="none" w:sz="0" w:space="0" w:color="auto"/>
        <w:left w:val="none" w:sz="0" w:space="0" w:color="auto"/>
        <w:bottom w:val="none" w:sz="0" w:space="0" w:color="auto"/>
        <w:right w:val="none" w:sz="0" w:space="0" w:color="auto"/>
      </w:divBdr>
    </w:div>
    <w:div w:id="668796772">
      <w:bodyDiv w:val="1"/>
      <w:marLeft w:val="0"/>
      <w:marRight w:val="0"/>
      <w:marTop w:val="0"/>
      <w:marBottom w:val="0"/>
      <w:divBdr>
        <w:top w:val="none" w:sz="0" w:space="0" w:color="auto"/>
        <w:left w:val="none" w:sz="0" w:space="0" w:color="auto"/>
        <w:bottom w:val="none" w:sz="0" w:space="0" w:color="auto"/>
        <w:right w:val="none" w:sz="0" w:space="0" w:color="auto"/>
      </w:divBdr>
    </w:div>
    <w:div w:id="668950398">
      <w:bodyDiv w:val="1"/>
      <w:marLeft w:val="0"/>
      <w:marRight w:val="0"/>
      <w:marTop w:val="0"/>
      <w:marBottom w:val="0"/>
      <w:divBdr>
        <w:top w:val="none" w:sz="0" w:space="0" w:color="auto"/>
        <w:left w:val="none" w:sz="0" w:space="0" w:color="auto"/>
        <w:bottom w:val="none" w:sz="0" w:space="0" w:color="auto"/>
        <w:right w:val="none" w:sz="0" w:space="0" w:color="auto"/>
      </w:divBdr>
    </w:div>
    <w:div w:id="672728297">
      <w:bodyDiv w:val="1"/>
      <w:marLeft w:val="0"/>
      <w:marRight w:val="0"/>
      <w:marTop w:val="0"/>
      <w:marBottom w:val="0"/>
      <w:divBdr>
        <w:top w:val="none" w:sz="0" w:space="0" w:color="auto"/>
        <w:left w:val="none" w:sz="0" w:space="0" w:color="auto"/>
        <w:bottom w:val="none" w:sz="0" w:space="0" w:color="auto"/>
        <w:right w:val="none" w:sz="0" w:space="0" w:color="auto"/>
      </w:divBdr>
    </w:div>
    <w:div w:id="678964622">
      <w:bodyDiv w:val="1"/>
      <w:marLeft w:val="0"/>
      <w:marRight w:val="0"/>
      <w:marTop w:val="0"/>
      <w:marBottom w:val="0"/>
      <w:divBdr>
        <w:top w:val="none" w:sz="0" w:space="0" w:color="auto"/>
        <w:left w:val="none" w:sz="0" w:space="0" w:color="auto"/>
        <w:bottom w:val="none" w:sz="0" w:space="0" w:color="auto"/>
        <w:right w:val="none" w:sz="0" w:space="0" w:color="auto"/>
      </w:divBdr>
    </w:div>
    <w:div w:id="679507378">
      <w:bodyDiv w:val="1"/>
      <w:marLeft w:val="0"/>
      <w:marRight w:val="0"/>
      <w:marTop w:val="0"/>
      <w:marBottom w:val="0"/>
      <w:divBdr>
        <w:top w:val="none" w:sz="0" w:space="0" w:color="auto"/>
        <w:left w:val="none" w:sz="0" w:space="0" w:color="auto"/>
        <w:bottom w:val="none" w:sz="0" w:space="0" w:color="auto"/>
        <w:right w:val="none" w:sz="0" w:space="0" w:color="auto"/>
      </w:divBdr>
    </w:div>
    <w:div w:id="681737134">
      <w:bodyDiv w:val="1"/>
      <w:marLeft w:val="0"/>
      <w:marRight w:val="0"/>
      <w:marTop w:val="0"/>
      <w:marBottom w:val="0"/>
      <w:divBdr>
        <w:top w:val="none" w:sz="0" w:space="0" w:color="auto"/>
        <w:left w:val="none" w:sz="0" w:space="0" w:color="auto"/>
        <w:bottom w:val="none" w:sz="0" w:space="0" w:color="auto"/>
        <w:right w:val="none" w:sz="0" w:space="0" w:color="auto"/>
      </w:divBdr>
    </w:div>
    <w:div w:id="684092404">
      <w:bodyDiv w:val="1"/>
      <w:marLeft w:val="0"/>
      <w:marRight w:val="0"/>
      <w:marTop w:val="0"/>
      <w:marBottom w:val="0"/>
      <w:divBdr>
        <w:top w:val="none" w:sz="0" w:space="0" w:color="auto"/>
        <w:left w:val="none" w:sz="0" w:space="0" w:color="auto"/>
        <w:bottom w:val="none" w:sz="0" w:space="0" w:color="auto"/>
        <w:right w:val="none" w:sz="0" w:space="0" w:color="auto"/>
      </w:divBdr>
    </w:div>
    <w:div w:id="684474937">
      <w:bodyDiv w:val="1"/>
      <w:marLeft w:val="0"/>
      <w:marRight w:val="0"/>
      <w:marTop w:val="0"/>
      <w:marBottom w:val="0"/>
      <w:divBdr>
        <w:top w:val="none" w:sz="0" w:space="0" w:color="auto"/>
        <w:left w:val="none" w:sz="0" w:space="0" w:color="auto"/>
        <w:bottom w:val="none" w:sz="0" w:space="0" w:color="auto"/>
        <w:right w:val="none" w:sz="0" w:space="0" w:color="auto"/>
      </w:divBdr>
    </w:div>
    <w:div w:id="685061451">
      <w:bodyDiv w:val="1"/>
      <w:marLeft w:val="0"/>
      <w:marRight w:val="0"/>
      <w:marTop w:val="0"/>
      <w:marBottom w:val="0"/>
      <w:divBdr>
        <w:top w:val="none" w:sz="0" w:space="0" w:color="auto"/>
        <w:left w:val="none" w:sz="0" w:space="0" w:color="auto"/>
        <w:bottom w:val="none" w:sz="0" w:space="0" w:color="auto"/>
        <w:right w:val="none" w:sz="0" w:space="0" w:color="auto"/>
      </w:divBdr>
    </w:div>
    <w:div w:id="687291640">
      <w:bodyDiv w:val="1"/>
      <w:marLeft w:val="0"/>
      <w:marRight w:val="0"/>
      <w:marTop w:val="0"/>
      <w:marBottom w:val="0"/>
      <w:divBdr>
        <w:top w:val="none" w:sz="0" w:space="0" w:color="auto"/>
        <w:left w:val="none" w:sz="0" w:space="0" w:color="auto"/>
        <w:bottom w:val="none" w:sz="0" w:space="0" w:color="auto"/>
        <w:right w:val="none" w:sz="0" w:space="0" w:color="auto"/>
      </w:divBdr>
    </w:div>
    <w:div w:id="687416424">
      <w:bodyDiv w:val="1"/>
      <w:marLeft w:val="0"/>
      <w:marRight w:val="0"/>
      <w:marTop w:val="0"/>
      <w:marBottom w:val="0"/>
      <w:divBdr>
        <w:top w:val="none" w:sz="0" w:space="0" w:color="auto"/>
        <w:left w:val="none" w:sz="0" w:space="0" w:color="auto"/>
        <w:bottom w:val="none" w:sz="0" w:space="0" w:color="auto"/>
        <w:right w:val="none" w:sz="0" w:space="0" w:color="auto"/>
      </w:divBdr>
    </w:div>
    <w:div w:id="689112618">
      <w:bodyDiv w:val="1"/>
      <w:marLeft w:val="0"/>
      <w:marRight w:val="0"/>
      <w:marTop w:val="0"/>
      <w:marBottom w:val="0"/>
      <w:divBdr>
        <w:top w:val="none" w:sz="0" w:space="0" w:color="auto"/>
        <w:left w:val="none" w:sz="0" w:space="0" w:color="auto"/>
        <w:bottom w:val="none" w:sz="0" w:space="0" w:color="auto"/>
        <w:right w:val="none" w:sz="0" w:space="0" w:color="auto"/>
      </w:divBdr>
    </w:div>
    <w:div w:id="689527950">
      <w:bodyDiv w:val="1"/>
      <w:marLeft w:val="0"/>
      <w:marRight w:val="0"/>
      <w:marTop w:val="0"/>
      <w:marBottom w:val="0"/>
      <w:divBdr>
        <w:top w:val="none" w:sz="0" w:space="0" w:color="auto"/>
        <w:left w:val="none" w:sz="0" w:space="0" w:color="auto"/>
        <w:bottom w:val="none" w:sz="0" w:space="0" w:color="auto"/>
        <w:right w:val="none" w:sz="0" w:space="0" w:color="auto"/>
      </w:divBdr>
    </w:div>
    <w:div w:id="690257255">
      <w:bodyDiv w:val="1"/>
      <w:marLeft w:val="0"/>
      <w:marRight w:val="0"/>
      <w:marTop w:val="0"/>
      <w:marBottom w:val="0"/>
      <w:divBdr>
        <w:top w:val="none" w:sz="0" w:space="0" w:color="auto"/>
        <w:left w:val="none" w:sz="0" w:space="0" w:color="auto"/>
        <w:bottom w:val="none" w:sz="0" w:space="0" w:color="auto"/>
        <w:right w:val="none" w:sz="0" w:space="0" w:color="auto"/>
      </w:divBdr>
    </w:div>
    <w:div w:id="690910632">
      <w:bodyDiv w:val="1"/>
      <w:marLeft w:val="0"/>
      <w:marRight w:val="0"/>
      <w:marTop w:val="0"/>
      <w:marBottom w:val="0"/>
      <w:divBdr>
        <w:top w:val="none" w:sz="0" w:space="0" w:color="auto"/>
        <w:left w:val="none" w:sz="0" w:space="0" w:color="auto"/>
        <w:bottom w:val="none" w:sz="0" w:space="0" w:color="auto"/>
        <w:right w:val="none" w:sz="0" w:space="0" w:color="auto"/>
      </w:divBdr>
    </w:div>
    <w:div w:id="693111226">
      <w:bodyDiv w:val="1"/>
      <w:marLeft w:val="0"/>
      <w:marRight w:val="0"/>
      <w:marTop w:val="0"/>
      <w:marBottom w:val="0"/>
      <w:divBdr>
        <w:top w:val="none" w:sz="0" w:space="0" w:color="auto"/>
        <w:left w:val="none" w:sz="0" w:space="0" w:color="auto"/>
        <w:bottom w:val="none" w:sz="0" w:space="0" w:color="auto"/>
        <w:right w:val="none" w:sz="0" w:space="0" w:color="auto"/>
      </w:divBdr>
    </w:div>
    <w:div w:id="693578014">
      <w:bodyDiv w:val="1"/>
      <w:marLeft w:val="0"/>
      <w:marRight w:val="0"/>
      <w:marTop w:val="0"/>
      <w:marBottom w:val="0"/>
      <w:divBdr>
        <w:top w:val="none" w:sz="0" w:space="0" w:color="auto"/>
        <w:left w:val="none" w:sz="0" w:space="0" w:color="auto"/>
        <w:bottom w:val="none" w:sz="0" w:space="0" w:color="auto"/>
        <w:right w:val="none" w:sz="0" w:space="0" w:color="auto"/>
      </w:divBdr>
    </w:div>
    <w:div w:id="695810287">
      <w:bodyDiv w:val="1"/>
      <w:marLeft w:val="0"/>
      <w:marRight w:val="0"/>
      <w:marTop w:val="0"/>
      <w:marBottom w:val="0"/>
      <w:divBdr>
        <w:top w:val="none" w:sz="0" w:space="0" w:color="auto"/>
        <w:left w:val="none" w:sz="0" w:space="0" w:color="auto"/>
        <w:bottom w:val="none" w:sz="0" w:space="0" w:color="auto"/>
        <w:right w:val="none" w:sz="0" w:space="0" w:color="auto"/>
      </w:divBdr>
    </w:div>
    <w:div w:id="698434814">
      <w:bodyDiv w:val="1"/>
      <w:marLeft w:val="0"/>
      <w:marRight w:val="0"/>
      <w:marTop w:val="0"/>
      <w:marBottom w:val="0"/>
      <w:divBdr>
        <w:top w:val="none" w:sz="0" w:space="0" w:color="auto"/>
        <w:left w:val="none" w:sz="0" w:space="0" w:color="auto"/>
        <w:bottom w:val="none" w:sz="0" w:space="0" w:color="auto"/>
        <w:right w:val="none" w:sz="0" w:space="0" w:color="auto"/>
      </w:divBdr>
    </w:div>
    <w:div w:id="701249261">
      <w:bodyDiv w:val="1"/>
      <w:marLeft w:val="0"/>
      <w:marRight w:val="0"/>
      <w:marTop w:val="0"/>
      <w:marBottom w:val="0"/>
      <w:divBdr>
        <w:top w:val="none" w:sz="0" w:space="0" w:color="auto"/>
        <w:left w:val="none" w:sz="0" w:space="0" w:color="auto"/>
        <w:bottom w:val="none" w:sz="0" w:space="0" w:color="auto"/>
        <w:right w:val="none" w:sz="0" w:space="0" w:color="auto"/>
      </w:divBdr>
    </w:div>
    <w:div w:id="701907912">
      <w:bodyDiv w:val="1"/>
      <w:marLeft w:val="0"/>
      <w:marRight w:val="0"/>
      <w:marTop w:val="0"/>
      <w:marBottom w:val="0"/>
      <w:divBdr>
        <w:top w:val="none" w:sz="0" w:space="0" w:color="auto"/>
        <w:left w:val="none" w:sz="0" w:space="0" w:color="auto"/>
        <w:bottom w:val="none" w:sz="0" w:space="0" w:color="auto"/>
        <w:right w:val="none" w:sz="0" w:space="0" w:color="auto"/>
      </w:divBdr>
    </w:div>
    <w:div w:id="702092850">
      <w:bodyDiv w:val="1"/>
      <w:marLeft w:val="0"/>
      <w:marRight w:val="0"/>
      <w:marTop w:val="0"/>
      <w:marBottom w:val="0"/>
      <w:divBdr>
        <w:top w:val="none" w:sz="0" w:space="0" w:color="auto"/>
        <w:left w:val="none" w:sz="0" w:space="0" w:color="auto"/>
        <w:bottom w:val="none" w:sz="0" w:space="0" w:color="auto"/>
        <w:right w:val="none" w:sz="0" w:space="0" w:color="auto"/>
      </w:divBdr>
    </w:div>
    <w:div w:id="710616281">
      <w:bodyDiv w:val="1"/>
      <w:marLeft w:val="0"/>
      <w:marRight w:val="0"/>
      <w:marTop w:val="0"/>
      <w:marBottom w:val="0"/>
      <w:divBdr>
        <w:top w:val="none" w:sz="0" w:space="0" w:color="auto"/>
        <w:left w:val="none" w:sz="0" w:space="0" w:color="auto"/>
        <w:bottom w:val="none" w:sz="0" w:space="0" w:color="auto"/>
        <w:right w:val="none" w:sz="0" w:space="0" w:color="auto"/>
      </w:divBdr>
    </w:div>
    <w:div w:id="711269852">
      <w:bodyDiv w:val="1"/>
      <w:marLeft w:val="0"/>
      <w:marRight w:val="0"/>
      <w:marTop w:val="0"/>
      <w:marBottom w:val="0"/>
      <w:divBdr>
        <w:top w:val="none" w:sz="0" w:space="0" w:color="auto"/>
        <w:left w:val="none" w:sz="0" w:space="0" w:color="auto"/>
        <w:bottom w:val="none" w:sz="0" w:space="0" w:color="auto"/>
        <w:right w:val="none" w:sz="0" w:space="0" w:color="auto"/>
      </w:divBdr>
    </w:div>
    <w:div w:id="712120961">
      <w:bodyDiv w:val="1"/>
      <w:marLeft w:val="0"/>
      <w:marRight w:val="0"/>
      <w:marTop w:val="0"/>
      <w:marBottom w:val="0"/>
      <w:divBdr>
        <w:top w:val="none" w:sz="0" w:space="0" w:color="auto"/>
        <w:left w:val="none" w:sz="0" w:space="0" w:color="auto"/>
        <w:bottom w:val="none" w:sz="0" w:space="0" w:color="auto"/>
        <w:right w:val="none" w:sz="0" w:space="0" w:color="auto"/>
      </w:divBdr>
    </w:div>
    <w:div w:id="712459106">
      <w:bodyDiv w:val="1"/>
      <w:marLeft w:val="0"/>
      <w:marRight w:val="0"/>
      <w:marTop w:val="0"/>
      <w:marBottom w:val="0"/>
      <w:divBdr>
        <w:top w:val="none" w:sz="0" w:space="0" w:color="auto"/>
        <w:left w:val="none" w:sz="0" w:space="0" w:color="auto"/>
        <w:bottom w:val="none" w:sz="0" w:space="0" w:color="auto"/>
        <w:right w:val="none" w:sz="0" w:space="0" w:color="auto"/>
      </w:divBdr>
    </w:div>
    <w:div w:id="721294969">
      <w:bodyDiv w:val="1"/>
      <w:marLeft w:val="0"/>
      <w:marRight w:val="0"/>
      <w:marTop w:val="0"/>
      <w:marBottom w:val="0"/>
      <w:divBdr>
        <w:top w:val="none" w:sz="0" w:space="0" w:color="auto"/>
        <w:left w:val="none" w:sz="0" w:space="0" w:color="auto"/>
        <w:bottom w:val="none" w:sz="0" w:space="0" w:color="auto"/>
        <w:right w:val="none" w:sz="0" w:space="0" w:color="auto"/>
      </w:divBdr>
    </w:div>
    <w:div w:id="726076105">
      <w:bodyDiv w:val="1"/>
      <w:marLeft w:val="0"/>
      <w:marRight w:val="0"/>
      <w:marTop w:val="0"/>
      <w:marBottom w:val="0"/>
      <w:divBdr>
        <w:top w:val="none" w:sz="0" w:space="0" w:color="auto"/>
        <w:left w:val="none" w:sz="0" w:space="0" w:color="auto"/>
        <w:bottom w:val="none" w:sz="0" w:space="0" w:color="auto"/>
        <w:right w:val="none" w:sz="0" w:space="0" w:color="auto"/>
      </w:divBdr>
    </w:div>
    <w:div w:id="729114023">
      <w:bodyDiv w:val="1"/>
      <w:marLeft w:val="0"/>
      <w:marRight w:val="0"/>
      <w:marTop w:val="0"/>
      <w:marBottom w:val="0"/>
      <w:divBdr>
        <w:top w:val="none" w:sz="0" w:space="0" w:color="auto"/>
        <w:left w:val="none" w:sz="0" w:space="0" w:color="auto"/>
        <w:bottom w:val="none" w:sz="0" w:space="0" w:color="auto"/>
        <w:right w:val="none" w:sz="0" w:space="0" w:color="auto"/>
      </w:divBdr>
    </w:div>
    <w:div w:id="730428340">
      <w:bodyDiv w:val="1"/>
      <w:marLeft w:val="0"/>
      <w:marRight w:val="0"/>
      <w:marTop w:val="0"/>
      <w:marBottom w:val="0"/>
      <w:divBdr>
        <w:top w:val="none" w:sz="0" w:space="0" w:color="auto"/>
        <w:left w:val="none" w:sz="0" w:space="0" w:color="auto"/>
        <w:bottom w:val="none" w:sz="0" w:space="0" w:color="auto"/>
        <w:right w:val="none" w:sz="0" w:space="0" w:color="auto"/>
      </w:divBdr>
    </w:div>
    <w:div w:id="730882036">
      <w:bodyDiv w:val="1"/>
      <w:marLeft w:val="0"/>
      <w:marRight w:val="0"/>
      <w:marTop w:val="0"/>
      <w:marBottom w:val="0"/>
      <w:divBdr>
        <w:top w:val="none" w:sz="0" w:space="0" w:color="auto"/>
        <w:left w:val="none" w:sz="0" w:space="0" w:color="auto"/>
        <w:bottom w:val="none" w:sz="0" w:space="0" w:color="auto"/>
        <w:right w:val="none" w:sz="0" w:space="0" w:color="auto"/>
      </w:divBdr>
    </w:div>
    <w:div w:id="732387043">
      <w:bodyDiv w:val="1"/>
      <w:marLeft w:val="0"/>
      <w:marRight w:val="0"/>
      <w:marTop w:val="0"/>
      <w:marBottom w:val="0"/>
      <w:divBdr>
        <w:top w:val="none" w:sz="0" w:space="0" w:color="auto"/>
        <w:left w:val="none" w:sz="0" w:space="0" w:color="auto"/>
        <w:bottom w:val="none" w:sz="0" w:space="0" w:color="auto"/>
        <w:right w:val="none" w:sz="0" w:space="0" w:color="auto"/>
      </w:divBdr>
    </w:div>
    <w:div w:id="734206509">
      <w:bodyDiv w:val="1"/>
      <w:marLeft w:val="0"/>
      <w:marRight w:val="0"/>
      <w:marTop w:val="0"/>
      <w:marBottom w:val="0"/>
      <w:divBdr>
        <w:top w:val="none" w:sz="0" w:space="0" w:color="auto"/>
        <w:left w:val="none" w:sz="0" w:space="0" w:color="auto"/>
        <w:bottom w:val="none" w:sz="0" w:space="0" w:color="auto"/>
        <w:right w:val="none" w:sz="0" w:space="0" w:color="auto"/>
      </w:divBdr>
    </w:div>
    <w:div w:id="738098619">
      <w:bodyDiv w:val="1"/>
      <w:marLeft w:val="0"/>
      <w:marRight w:val="0"/>
      <w:marTop w:val="0"/>
      <w:marBottom w:val="0"/>
      <w:divBdr>
        <w:top w:val="none" w:sz="0" w:space="0" w:color="auto"/>
        <w:left w:val="none" w:sz="0" w:space="0" w:color="auto"/>
        <w:bottom w:val="none" w:sz="0" w:space="0" w:color="auto"/>
        <w:right w:val="none" w:sz="0" w:space="0" w:color="auto"/>
      </w:divBdr>
    </w:div>
    <w:div w:id="741761577">
      <w:bodyDiv w:val="1"/>
      <w:marLeft w:val="0"/>
      <w:marRight w:val="0"/>
      <w:marTop w:val="0"/>
      <w:marBottom w:val="0"/>
      <w:divBdr>
        <w:top w:val="none" w:sz="0" w:space="0" w:color="auto"/>
        <w:left w:val="none" w:sz="0" w:space="0" w:color="auto"/>
        <w:bottom w:val="none" w:sz="0" w:space="0" w:color="auto"/>
        <w:right w:val="none" w:sz="0" w:space="0" w:color="auto"/>
      </w:divBdr>
    </w:div>
    <w:div w:id="747003278">
      <w:bodyDiv w:val="1"/>
      <w:marLeft w:val="0"/>
      <w:marRight w:val="0"/>
      <w:marTop w:val="0"/>
      <w:marBottom w:val="0"/>
      <w:divBdr>
        <w:top w:val="none" w:sz="0" w:space="0" w:color="auto"/>
        <w:left w:val="none" w:sz="0" w:space="0" w:color="auto"/>
        <w:bottom w:val="none" w:sz="0" w:space="0" w:color="auto"/>
        <w:right w:val="none" w:sz="0" w:space="0" w:color="auto"/>
      </w:divBdr>
    </w:div>
    <w:div w:id="747270289">
      <w:bodyDiv w:val="1"/>
      <w:marLeft w:val="0"/>
      <w:marRight w:val="0"/>
      <w:marTop w:val="0"/>
      <w:marBottom w:val="0"/>
      <w:divBdr>
        <w:top w:val="none" w:sz="0" w:space="0" w:color="auto"/>
        <w:left w:val="none" w:sz="0" w:space="0" w:color="auto"/>
        <w:bottom w:val="none" w:sz="0" w:space="0" w:color="auto"/>
        <w:right w:val="none" w:sz="0" w:space="0" w:color="auto"/>
      </w:divBdr>
    </w:div>
    <w:div w:id="750156139">
      <w:bodyDiv w:val="1"/>
      <w:marLeft w:val="0"/>
      <w:marRight w:val="0"/>
      <w:marTop w:val="0"/>
      <w:marBottom w:val="0"/>
      <w:divBdr>
        <w:top w:val="none" w:sz="0" w:space="0" w:color="auto"/>
        <w:left w:val="none" w:sz="0" w:space="0" w:color="auto"/>
        <w:bottom w:val="none" w:sz="0" w:space="0" w:color="auto"/>
        <w:right w:val="none" w:sz="0" w:space="0" w:color="auto"/>
      </w:divBdr>
    </w:div>
    <w:div w:id="750929863">
      <w:bodyDiv w:val="1"/>
      <w:marLeft w:val="0"/>
      <w:marRight w:val="0"/>
      <w:marTop w:val="0"/>
      <w:marBottom w:val="0"/>
      <w:divBdr>
        <w:top w:val="none" w:sz="0" w:space="0" w:color="auto"/>
        <w:left w:val="none" w:sz="0" w:space="0" w:color="auto"/>
        <w:bottom w:val="none" w:sz="0" w:space="0" w:color="auto"/>
        <w:right w:val="none" w:sz="0" w:space="0" w:color="auto"/>
      </w:divBdr>
    </w:div>
    <w:div w:id="752971840">
      <w:bodyDiv w:val="1"/>
      <w:marLeft w:val="0"/>
      <w:marRight w:val="0"/>
      <w:marTop w:val="0"/>
      <w:marBottom w:val="0"/>
      <w:divBdr>
        <w:top w:val="none" w:sz="0" w:space="0" w:color="auto"/>
        <w:left w:val="none" w:sz="0" w:space="0" w:color="auto"/>
        <w:bottom w:val="none" w:sz="0" w:space="0" w:color="auto"/>
        <w:right w:val="none" w:sz="0" w:space="0" w:color="auto"/>
      </w:divBdr>
    </w:div>
    <w:div w:id="754478537">
      <w:bodyDiv w:val="1"/>
      <w:marLeft w:val="0"/>
      <w:marRight w:val="0"/>
      <w:marTop w:val="0"/>
      <w:marBottom w:val="0"/>
      <w:divBdr>
        <w:top w:val="none" w:sz="0" w:space="0" w:color="auto"/>
        <w:left w:val="none" w:sz="0" w:space="0" w:color="auto"/>
        <w:bottom w:val="none" w:sz="0" w:space="0" w:color="auto"/>
        <w:right w:val="none" w:sz="0" w:space="0" w:color="auto"/>
      </w:divBdr>
    </w:div>
    <w:div w:id="758528104">
      <w:bodyDiv w:val="1"/>
      <w:marLeft w:val="0"/>
      <w:marRight w:val="0"/>
      <w:marTop w:val="0"/>
      <w:marBottom w:val="0"/>
      <w:divBdr>
        <w:top w:val="none" w:sz="0" w:space="0" w:color="auto"/>
        <w:left w:val="none" w:sz="0" w:space="0" w:color="auto"/>
        <w:bottom w:val="none" w:sz="0" w:space="0" w:color="auto"/>
        <w:right w:val="none" w:sz="0" w:space="0" w:color="auto"/>
      </w:divBdr>
    </w:div>
    <w:div w:id="759563423">
      <w:bodyDiv w:val="1"/>
      <w:marLeft w:val="0"/>
      <w:marRight w:val="0"/>
      <w:marTop w:val="0"/>
      <w:marBottom w:val="0"/>
      <w:divBdr>
        <w:top w:val="none" w:sz="0" w:space="0" w:color="auto"/>
        <w:left w:val="none" w:sz="0" w:space="0" w:color="auto"/>
        <w:bottom w:val="none" w:sz="0" w:space="0" w:color="auto"/>
        <w:right w:val="none" w:sz="0" w:space="0" w:color="auto"/>
      </w:divBdr>
    </w:div>
    <w:div w:id="759788797">
      <w:bodyDiv w:val="1"/>
      <w:marLeft w:val="0"/>
      <w:marRight w:val="0"/>
      <w:marTop w:val="0"/>
      <w:marBottom w:val="0"/>
      <w:divBdr>
        <w:top w:val="none" w:sz="0" w:space="0" w:color="auto"/>
        <w:left w:val="none" w:sz="0" w:space="0" w:color="auto"/>
        <w:bottom w:val="none" w:sz="0" w:space="0" w:color="auto"/>
        <w:right w:val="none" w:sz="0" w:space="0" w:color="auto"/>
      </w:divBdr>
    </w:div>
    <w:div w:id="760026515">
      <w:bodyDiv w:val="1"/>
      <w:marLeft w:val="0"/>
      <w:marRight w:val="0"/>
      <w:marTop w:val="0"/>
      <w:marBottom w:val="0"/>
      <w:divBdr>
        <w:top w:val="none" w:sz="0" w:space="0" w:color="auto"/>
        <w:left w:val="none" w:sz="0" w:space="0" w:color="auto"/>
        <w:bottom w:val="none" w:sz="0" w:space="0" w:color="auto"/>
        <w:right w:val="none" w:sz="0" w:space="0" w:color="auto"/>
      </w:divBdr>
    </w:div>
    <w:div w:id="762453417">
      <w:bodyDiv w:val="1"/>
      <w:marLeft w:val="0"/>
      <w:marRight w:val="0"/>
      <w:marTop w:val="0"/>
      <w:marBottom w:val="0"/>
      <w:divBdr>
        <w:top w:val="none" w:sz="0" w:space="0" w:color="auto"/>
        <w:left w:val="none" w:sz="0" w:space="0" w:color="auto"/>
        <w:bottom w:val="none" w:sz="0" w:space="0" w:color="auto"/>
        <w:right w:val="none" w:sz="0" w:space="0" w:color="auto"/>
      </w:divBdr>
    </w:div>
    <w:div w:id="769007978">
      <w:bodyDiv w:val="1"/>
      <w:marLeft w:val="0"/>
      <w:marRight w:val="0"/>
      <w:marTop w:val="0"/>
      <w:marBottom w:val="0"/>
      <w:divBdr>
        <w:top w:val="none" w:sz="0" w:space="0" w:color="auto"/>
        <w:left w:val="none" w:sz="0" w:space="0" w:color="auto"/>
        <w:bottom w:val="none" w:sz="0" w:space="0" w:color="auto"/>
        <w:right w:val="none" w:sz="0" w:space="0" w:color="auto"/>
      </w:divBdr>
    </w:div>
    <w:div w:id="770276160">
      <w:bodyDiv w:val="1"/>
      <w:marLeft w:val="0"/>
      <w:marRight w:val="0"/>
      <w:marTop w:val="0"/>
      <w:marBottom w:val="0"/>
      <w:divBdr>
        <w:top w:val="none" w:sz="0" w:space="0" w:color="auto"/>
        <w:left w:val="none" w:sz="0" w:space="0" w:color="auto"/>
        <w:bottom w:val="none" w:sz="0" w:space="0" w:color="auto"/>
        <w:right w:val="none" w:sz="0" w:space="0" w:color="auto"/>
      </w:divBdr>
    </w:div>
    <w:div w:id="771240519">
      <w:bodyDiv w:val="1"/>
      <w:marLeft w:val="0"/>
      <w:marRight w:val="0"/>
      <w:marTop w:val="0"/>
      <w:marBottom w:val="0"/>
      <w:divBdr>
        <w:top w:val="none" w:sz="0" w:space="0" w:color="auto"/>
        <w:left w:val="none" w:sz="0" w:space="0" w:color="auto"/>
        <w:bottom w:val="none" w:sz="0" w:space="0" w:color="auto"/>
        <w:right w:val="none" w:sz="0" w:space="0" w:color="auto"/>
      </w:divBdr>
      <w:divsChild>
        <w:div w:id="131102155">
          <w:marLeft w:val="0"/>
          <w:marRight w:val="0"/>
          <w:marTop w:val="0"/>
          <w:marBottom w:val="0"/>
          <w:divBdr>
            <w:top w:val="none" w:sz="0" w:space="0" w:color="auto"/>
            <w:left w:val="none" w:sz="0" w:space="0" w:color="auto"/>
            <w:bottom w:val="none" w:sz="0" w:space="0" w:color="auto"/>
            <w:right w:val="none" w:sz="0" w:space="0" w:color="auto"/>
          </w:divBdr>
        </w:div>
        <w:div w:id="440614360">
          <w:marLeft w:val="0"/>
          <w:marRight w:val="0"/>
          <w:marTop w:val="0"/>
          <w:marBottom w:val="0"/>
          <w:divBdr>
            <w:top w:val="none" w:sz="0" w:space="0" w:color="auto"/>
            <w:left w:val="none" w:sz="0" w:space="0" w:color="auto"/>
            <w:bottom w:val="none" w:sz="0" w:space="0" w:color="auto"/>
            <w:right w:val="none" w:sz="0" w:space="0" w:color="auto"/>
          </w:divBdr>
        </w:div>
        <w:div w:id="931158091">
          <w:marLeft w:val="0"/>
          <w:marRight w:val="0"/>
          <w:marTop w:val="0"/>
          <w:marBottom w:val="0"/>
          <w:divBdr>
            <w:top w:val="none" w:sz="0" w:space="0" w:color="auto"/>
            <w:left w:val="none" w:sz="0" w:space="0" w:color="auto"/>
            <w:bottom w:val="none" w:sz="0" w:space="0" w:color="auto"/>
            <w:right w:val="none" w:sz="0" w:space="0" w:color="auto"/>
          </w:divBdr>
        </w:div>
      </w:divsChild>
    </w:div>
    <w:div w:id="773282235">
      <w:bodyDiv w:val="1"/>
      <w:marLeft w:val="0"/>
      <w:marRight w:val="0"/>
      <w:marTop w:val="0"/>
      <w:marBottom w:val="0"/>
      <w:divBdr>
        <w:top w:val="none" w:sz="0" w:space="0" w:color="auto"/>
        <w:left w:val="none" w:sz="0" w:space="0" w:color="auto"/>
        <w:bottom w:val="none" w:sz="0" w:space="0" w:color="auto"/>
        <w:right w:val="none" w:sz="0" w:space="0" w:color="auto"/>
      </w:divBdr>
    </w:div>
    <w:div w:id="773551576">
      <w:bodyDiv w:val="1"/>
      <w:marLeft w:val="0"/>
      <w:marRight w:val="0"/>
      <w:marTop w:val="0"/>
      <w:marBottom w:val="0"/>
      <w:divBdr>
        <w:top w:val="none" w:sz="0" w:space="0" w:color="auto"/>
        <w:left w:val="none" w:sz="0" w:space="0" w:color="auto"/>
        <w:bottom w:val="none" w:sz="0" w:space="0" w:color="auto"/>
        <w:right w:val="none" w:sz="0" w:space="0" w:color="auto"/>
      </w:divBdr>
    </w:div>
    <w:div w:id="776366789">
      <w:bodyDiv w:val="1"/>
      <w:marLeft w:val="0"/>
      <w:marRight w:val="0"/>
      <w:marTop w:val="0"/>
      <w:marBottom w:val="0"/>
      <w:divBdr>
        <w:top w:val="none" w:sz="0" w:space="0" w:color="auto"/>
        <w:left w:val="none" w:sz="0" w:space="0" w:color="auto"/>
        <w:bottom w:val="none" w:sz="0" w:space="0" w:color="auto"/>
        <w:right w:val="none" w:sz="0" w:space="0" w:color="auto"/>
      </w:divBdr>
    </w:div>
    <w:div w:id="781192917">
      <w:bodyDiv w:val="1"/>
      <w:marLeft w:val="0"/>
      <w:marRight w:val="0"/>
      <w:marTop w:val="0"/>
      <w:marBottom w:val="0"/>
      <w:divBdr>
        <w:top w:val="none" w:sz="0" w:space="0" w:color="auto"/>
        <w:left w:val="none" w:sz="0" w:space="0" w:color="auto"/>
        <w:bottom w:val="none" w:sz="0" w:space="0" w:color="auto"/>
        <w:right w:val="none" w:sz="0" w:space="0" w:color="auto"/>
      </w:divBdr>
    </w:div>
    <w:div w:id="783111459">
      <w:bodyDiv w:val="1"/>
      <w:marLeft w:val="0"/>
      <w:marRight w:val="0"/>
      <w:marTop w:val="0"/>
      <w:marBottom w:val="0"/>
      <w:divBdr>
        <w:top w:val="none" w:sz="0" w:space="0" w:color="auto"/>
        <w:left w:val="none" w:sz="0" w:space="0" w:color="auto"/>
        <w:bottom w:val="none" w:sz="0" w:space="0" w:color="auto"/>
        <w:right w:val="none" w:sz="0" w:space="0" w:color="auto"/>
      </w:divBdr>
    </w:div>
    <w:div w:id="790171774">
      <w:bodyDiv w:val="1"/>
      <w:marLeft w:val="0"/>
      <w:marRight w:val="0"/>
      <w:marTop w:val="0"/>
      <w:marBottom w:val="0"/>
      <w:divBdr>
        <w:top w:val="none" w:sz="0" w:space="0" w:color="auto"/>
        <w:left w:val="none" w:sz="0" w:space="0" w:color="auto"/>
        <w:bottom w:val="none" w:sz="0" w:space="0" w:color="auto"/>
        <w:right w:val="none" w:sz="0" w:space="0" w:color="auto"/>
      </w:divBdr>
    </w:div>
    <w:div w:id="796066329">
      <w:bodyDiv w:val="1"/>
      <w:marLeft w:val="0"/>
      <w:marRight w:val="0"/>
      <w:marTop w:val="0"/>
      <w:marBottom w:val="0"/>
      <w:divBdr>
        <w:top w:val="none" w:sz="0" w:space="0" w:color="auto"/>
        <w:left w:val="none" w:sz="0" w:space="0" w:color="auto"/>
        <w:bottom w:val="none" w:sz="0" w:space="0" w:color="auto"/>
        <w:right w:val="none" w:sz="0" w:space="0" w:color="auto"/>
      </w:divBdr>
    </w:div>
    <w:div w:id="796332667">
      <w:bodyDiv w:val="1"/>
      <w:marLeft w:val="0"/>
      <w:marRight w:val="0"/>
      <w:marTop w:val="0"/>
      <w:marBottom w:val="0"/>
      <w:divBdr>
        <w:top w:val="none" w:sz="0" w:space="0" w:color="auto"/>
        <w:left w:val="none" w:sz="0" w:space="0" w:color="auto"/>
        <w:bottom w:val="none" w:sz="0" w:space="0" w:color="auto"/>
        <w:right w:val="none" w:sz="0" w:space="0" w:color="auto"/>
      </w:divBdr>
    </w:div>
    <w:div w:id="796872871">
      <w:bodyDiv w:val="1"/>
      <w:marLeft w:val="0"/>
      <w:marRight w:val="0"/>
      <w:marTop w:val="0"/>
      <w:marBottom w:val="0"/>
      <w:divBdr>
        <w:top w:val="none" w:sz="0" w:space="0" w:color="auto"/>
        <w:left w:val="none" w:sz="0" w:space="0" w:color="auto"/>
        <w:bottom w:val="none" w:sz="0" w:space="0" w:color="auto"/>
        <w:right w:val="none" w:sz="0" w:space="0" w:color="auto"/>
      </w:divBdr>
    </w:div>
    <w:div w:id="802236598">
      <w:bodyDiv w:val="1"/>
      <w:marLeft w:val="0"/>
      <w:marRight w:val="0"/>
      <w:marTop w:val="0"/>
      <w:marBottom w:val="0"/>
      <w:divBdr>
        <w:top w:val="none" w:sz="0" w:space="0" w:color="auto"/>
        <w:left w:val="none" w:sz="0" w:space="0" w:color="auto"/>
        <w:bottom w:val="none" w:sz="0" w:space="0" w:color="auto"/>
        <w:right w:val="none" w:sz="0" w:space="0" w:color="auto"/>
      </w:divBdr>
    </w:div>
    <w:div w:id="822232879">
      <w:bodyDiv w:val="1"/>
      <w:marLeft w:val="0"/>
      <w:marRight w:val="0"/>
      <w:marTop w:val="0"/>
      <w:marBottom w:val="0"/>
      <w:divBdr>
        <w:top w:val="none" w:sz="0" w:space="0" w:color="auto"/>
        <w:left w:val="none" w:sz="0" w:space="0" w:color="auto"/>
        <w:bottom w:val="none" w:sz="0" w:space="0" w:color="auto"/>
        <w:right w:val="none" w:sz="0" w:space="0" w:color="auto"/>
      </w:divBdr>
    </w:div>
    <w:div w:id="835533446">
      <w:bodyDiv w:val="1"/>
      <w:marLeft w:val="0"/>
      <w:marRight w:val="0"/>
      <w:marTop w:val="0"/>
      <w:marBottom w:val="0"/>
      <w:divBdr>
        <w:top w:val="none" w:sz="0" w:space="0" w:color="auto"/>
        <w:left w:val="none" w:sz="0" w:space="0" w:color="auto"/>
        <w:bottom w:val="none" w:sz="0" w:space="0" w:color="auto"/>
        <w:right w:val="none" w:sz="0" w:space="0" w:color="auto"/>
      </w:divBdr>
    </w:div>
    <w:div w:id="838617302">
      <w:bodyDiv w:val="1"/>
      <w:marLeft w:val="0"/>
      <w:marRight w:val="0"/>
      <w:marTop w:val="0"/>
      <w:marBottom w:val="0"/>
      <w:divBdr>
        <w:top w:val="none" w:sz="0" w:space="0" w:color="auto"/>
        <w:left w:val="none" w:sz="0" w:space="0" w:color="auto"/>
        <w:bottom w:val="none" w:sz="0" w:space="0" w:color="auto"/>
        <w:right w:val="none" w:sz="0" w:space="0" w:color="auto"/>
      </w:divBdr>
    </w:div>
    <w:div w:id="839194042">
      <w:bodyDiv w:val="1"/>
      <w:marLeft w:val="0"/>
      <w:marRight w:val="0"/>
      <w:marTop w:val="0"/>
      <w:marBottom w:val="0"/>
      <w:divBdr>
        <w:top w:val="none" w:sz="0" w:space="0" w:color="auto"/>
        <w:left w:val="none" w:sz="0" w:space="0" w:color="auto"/>
        <w:bottom w:val="none" w:sz="0" w:space="0" w:color="auto"/>
        <w:right w:val="none" w:sz="0" w:space="0" w:color="auto"/>
      </w:divBdr>
    </w:div>
    <w:div w:id="842935002">
      <w:bodyDiv w:val="1"/>
      <w:marLeft w:val="0"/>
      <w:marRight w:val="0"/>
      <w:marTop w:val="0"/>
      <w:marBottom w:val="0"/>
      <w:divBdr>
        <w:top w:val="none" w:sz="0" w:space="0" w:color="auto"/>
        <w:left w:val="none" w:sz="0" w:space="0" w:color="auto"/>
        <w:bottom w:val="none" w:sz="0" w:space="0" w:color="auto"/>
        <w:right w:val="none" w:sz="0" w:space="0" w:color="auto"/>
      </w:divBdr>
    </w:div>
    <w:div w:id="843976395">
      <w:bodyDiv w:val="1"/>
      <w:marLeft w:val="0"/>
      <w:marRight w:val="0"/>
      <w:marTop w:val="0"/>
      <w:marBottom w:val="0"/>
      <w:divBdr>
        <w:top w:val="none" w:sz="0" w:space="0" w:color="auto"/>
        <w:left w:val="none" w:sz="0" w:space="0" w:color="auto"/>
        <w:bottom w:val="none" w:sz="0" w:space="0" w:color="auto"/>
        <w:right w:val="none" w:sz="0" w:space="0" w:color="auto"/>
      </w:divBdr>
    </w:div>
    <w:div w:id="843976462">
      <w:bodyDiv w:val="1"/>
      <w:marLeft w:val="0"/>
      <w:marRight w:val="0"/>
      <w:marTop w:val="0"/>
      <w:marBottom w:val="0"/>
      <w:divBdr>
        <w:top w:val="none" w:sz="0" w:space="0" w:color="auto"/>
        <w:left w:val="none" w:sz="0" w:space="0" w:color="auto"/>
        <w:bottom w:val="none" w:sz="0" w:space="0" w:color="auto"/>
        <w:right w:val="none" w:sz="0" w:space="0" w:color="auto"/>
      </w:divBdr>
    </w:div>
    <w:div w:id="855119006">
      <w:bodyDiv w:val="1"/>
      <w:marLeft w:val="0"/>
      <w:marRight w:val="0"/>
      <w:marTop w:val="0"/>
      <w:marBottom w:val="0"/>
      <w:divBdr>
        <w:top w:val="none" w:sz="0" w:space="0" w:color="auto"/>
        <w:left w:val="none" w:sz="0" w:space="0" w:color="auto"/>
        <w:bottom w:val="none" w:sz="0" w:space="0" w:color="auto"/>
        <w:right w:val="none" w:sz="0" w:space="0" w:color="auto"/>
      </w:divBdr>
    </w:div>
    <w:div w:id="855310473">
      <w:bodyDiv w:val="1"/>
      <w:marLeft w:val="0"/>
      <w:marRight w:val="0"/>
      <w:marTop w:val="0"/>
      <w:marBottom w:val="0"/>
      <w:divBdr>
        <w:top w:val="none" w:sz="0" w:space="0" w:color="auto"/>
        <w:left w:val="none" w:sz="0" w:space="0" w:color="auto"/>
        <w:bottom w:val="none" w:sz="0" w:space="0" w:color="auto"/>
        <w:right w:val="none" w:sz="0" w:space="0" w:color="auto"/>
      </w:divBdr>
    </w:div>
    <w:div w:id="856892596">
      <w:bodyDiv w:val="1"/>
      <w:marLeft w:val="0"/>
      <w:marRight w:val="0"/>
      <w:marTop w:val="0"/>
      <w:marBottom w:val="0"/>
      <w:divBdr>
        <w:top w:val="none" w:sz="0" w:space="0" w:color="auto"/>
        <w:left w:val="none" w:sz="0" w:space="0" w:color="auto"/>
        <w:bottom w:val="none" w:sz="0" w:space="0" w:color="auto"/>
        <w:right w:val="none" w:sz="0" w:space="0" w:color="auto"/>
      </w:divBdr>
    </w:div>
    <w:div w:id="859471059">
      <w:bodyDiv w:val="1"/>
      <w:marLeft w:val="0"/>
      <w:marRight w:val="0"/>
      <w:marTop w:val="0"/>
      <w:marBottom w:val="0"/>
      <w:divBdr>
        <w:top w:val="none" w:sz="0" w:space="0" w:color="auto"/>
        <w:left w:val="none" w:sz="0" w:space="0" w:color="auto"/>
        <w:bottom w:val="none" w:sz="0" w:space="0" w:color="auto"/>
        <w:right w:val="none" w:sz="0" w:space="0" w:color="auto"/>
      </w:divBdr>
    </w:div>
    <w:div w:id="863790612">
      <w:bodyDiv w:val="1"/>
      <w:marLeft w:val="0"/>
      <w:marRight w:val="0"/>
      <w:marTop w:val="0"/>
      <w:marBottom w:val="0"/>
      <w:divBdr>
        <w:top w:val="none" w:sz="0" w:space="0" w:color="auto"/>
        <w:left w:val="none" w:sz="0" w:space="0" w:color="auto"/>
        <w:bottom w:val="none" w:sz="0" w:space="0" w:color="auto"/>
        <w:right w:val="none" w:sz="0" w:space="0" w:color="auto"/>
      </w:divBdr>
    </w:div>
    <w:div w:id="864563896">
      <w:bodyDiv w:val="1"/>
      <w:marLeft w:val="0"/>
      <w:marRight w:val="0"/>
      <w:marTop w:val="0"/>
      <w:marBottom w:val="0"/>
      <w:divBdr>
        <w:top w:val="none" w:sz="0" w:space="0" w:color="auto"/>
        <w:left w:val="none" w:sz="0" w:space="0" w:color="auto"/>
        <w:bottom w:val="none" w:sz="0" w:space="0" w:color="auto"/>
        <w:right w:val="none" w:sz="0" w:space="0" w:color="auto"/>
      </w:divBdr>
    </w:div>
    <w:div w:id="866527723">
      <w:bodyDiv w:val="1"/>
      <w:marLeft w:val="0"/>
      <w:marRight w:val="0"/>
      <w:marTop w:val="0"/>
      <w:marBottom w:val="0"/>
      <w:divBdr>
        <w:top w:val="none" w:sz="0" w:space="0" w:color="auto"/>
        <w:left w:val="none" w:sz="0" w:space="0" w:color="auto"/>
        <w:bottom w:val="none" w:sz="0" w:space="0" w:color="auto"/>
        <w:right w:val="none" w:sz="0" w:space="0" w:color="auto"/>
      </w:divBdr>
    </w:div>
    <w:div w:id="866606693">
      <w:bodyDiv w:val="1"/>
      <w:marLeft w:val="0"/>
      <w:marRight w:val="0"/>
      <w:marTop w:val="0"/>
      <w:marBottom w:val="0"/>
      <w:divBdr>
        <w:top w:val="none" w:sz="0" w:space="0" w:color="auto"/>
        <w:left w:val="none" w:sz="0" w:space="0" w:color="auto"/>
        <w:bottom w:val="none" w:sz="0" w:space="0" w:color="auto"/>
        <w:right w:val="none" w:sz="0" w:space="0" w:color="auto"/>
      </w:divBdr>
    </w:div>
    <w:div w:id="870074621">
      <w:bodyDiv w:val="1"/>
      <w:marLeft w:val="0"/>
      <w:marRight w:val="0"/>
      <w:marTop w:val="0"/>
      <w:marBottom w:val="0"/>
      <w:divBdr>
        <w:top w:val="none" w:sz="0" w:space="0" w:color="auto"/>
        <w:left w:val="none" w:sz="0" w:space="0" w:color="auto"/>
        <w:bottom w:val="none" w:sz="0" w:space="0" w:color="auto"/>
        <w:right w:val="none" w:sz="0" w:space="0" w:color="auto"/>
      </w:divBdr>
    </w:div>
    <w:div w:id="880677811">
      <w:bodyDiv w:val="1"/>
      <w:marLeft w:val="0"/>
      <w:marRight w:val="0"/>
      <w:marTop w:val="0"/>
      <w:marBottom w:val="0"/>
      <w:divBdr>
        <w:top w:val="none" w:sz="0" w:space="0" w:color="auto"/>
        <w:left w:val="none" w:sz="0" w:space="0" w:color="auto"/>
        <w:bottom w:val="none" w:sz="0" w:space="0" w:color="auto"/>
        <w:right w:val="none" w:sz="0" w:space="0" w:color="auto"/>
      </w:divBdr>
    </w:div>
    <w:div w:id="882325816">
      <w:bodyDiv w:val="1"/>
      <w:marLeft w:val="0"/>
      <w:marRight w:val="0"/>
      <w:marTop w:val="0"/>
      <w:marBottom w:val="0"/>
      <w:divBdr>
        <w:top w:val="none" w:sz="0" w:space="0" w:color="auto"/>
        <w:left w:val="none" w:sz="0" w:space="0" w:color="auto"/>
        <w:bottom w:val="none" w:sz="0" w:space="0" w:color="auto"/>
        <w:right w:val="none" w:sz="0" w:space="0" w:color="auto"/>
      </w:divBdr>
    </w:div>
    <w:div w:id="889266008">
      <w:bodyDiv w:val="1"/>
      <w:marLeft w:val="0"/>
      <w:marRight w:val="0"/>
      <w:marTop w:val="0"/>
      <w:marBottom w:val="0"/>
      <w:divBdr>
        <w:top w:val="none" w:sz="0" w:space="0" w:color="auto"/>
        <w:left w:val="none" w:sz="0" w:space="0" w:color="auto"/>
        <w:bottom w:val="none" w:sz="0" w:space="0" w:color="auto"/>
        <w:right w:val="none" w:sz="0" w:space="0" w:color="auto"/>
      </w:divBdr>
    </w:div>
    <w:div w:id="891162306">
      <w:bodyDiv w:val="1"/>
      <w:marLeft w:val="0"/>
      <w:marRight w:val="0"/>
      <w:marTop w:val="0"/>
      <w:marBottom w:val="0"/>
      <w:divBdr>
        <w:top w:val="none" w:sz="0" w:space="0" w:color="auto"/>
        <w:left w:val="none" w:sz="0" w:space="0" w:color="auto"/>
        <w:bottom w:val="none" w:sz="0" w:space="0" w:color="auto"/>
        <w:right w:val="none" w:sz="0" w:space="0" w:color="auto"/>
      </w:divBdr>
    </w:div>
    <w:div w:id="901597577">
      <w:bodyDiv w:val="1"/>
      <w:marLeft w:val="0"/>
      <w:marRight w:val="0"/>
      <w:marTop w:val="0"/>
      <w:marBottom w:val="0"/>
      <w:divBdr>
        <w:top w:val="none" w:sz="0" w:space="0" w:color="auto"/>
        <w:left w:val="none" w:sz="0" w:space="0" w:color="auto"/>
        <w:bottom w:val="none" w:sz="0" w:space="0" w:color="auto"/>
        <w:right w:val="none" w:sz="0" w:space="0" w:color="auto"/>
      </w:divBdr>
    </w:div>
    <w:div w:id="904679243">
      <w:bodyDiv w:val="1"/>
      <w:marLeft w:val="0"/>
      <w:marRight w:val="0"/>
      <w:marTop w:val="0"/>
      <w:marBottom w:val="0"/>
      <w:divBdr>
        <w:top w:val="none" w:sz="0" w:space="0" w:color="auto"/>
        <w:left w:val="none" w:sz="0" w:space="0" w:color="auto"/>
        <w:bottom w:val="none" w:sz="0" w:space="0" w:color="auto"/>
        <w:right w:val="none" w:sz="0" w:space="0" w:color="auto"/>
      </w:divBdr>
    </w:div>
    <w:div w:id="904724940">
      <w:bodyDiv w:val="1"/>
      <w:marLeft w:val="0"/>
      <w:marRight w:val="0"/>
      <w:marTop w:val="0"/>
      <w:marBottom w:val="0"/>
      <w:divBdr>
        <w:top w:val="none" w:sz="0" w:space="0" w:color="auto"/>
        <w:left w:val="none" w:sz="0" w:space="0" w:color="auto"/>
        <w:bottom w:val="none" w:sz="0" w:space="0" w:color="auto"/>
        <w:right w:val="none" w:sz="0" w:space="0" w:color="auto"/>
      </w:divBdr>
    </w:div>
    <w:div w:id="906647925">
      <w:bodyDiv w:val="1"/>
      <w:marLeft w:val="0"/>
      <w:marRight w:val="0"/>
      <w:marTop w:val="0"/>
      <w:marBottom w:val="0"/>
      <w:divBdr>
        <w:top w:val="none" w:sz="0" w:space="0" w:color="auto"/>
        <w:left w:val="none" w:sz="0" w:space="0" w:color="auto"/>
        <w:bottom w:val="none" w:sz="0" w:space="0" w:color="auto"/>
        <w:right w:val="none" w:sz="0" w:space="0" w:color="auto"/>
      </w:divBdr>
    </w:div>
    <w:div w:id="907764606">
      <w:bodyDiv w:val="1"/>
      <w:marLeft w:val="0"/>
      <w:marRight w:val="0"/>
      <w:marTop w:val="0"/>
      <w:marBottom w:val="0"/>
      <w:divBdr>
        <w:top w:val="none" w:sz="0" w:space="0" w:color="auto"/>
        <w:left w:val="none" w:sz="0" w:space="0" w:color="auto"/>
        <w:bottom w:val="none" w:sz="0" w:space="0" w:color="auto"/>
        <w:right w:val="none" w:sz="0" w:space="0" w:color="auto"/>
      </w:divBdr>
    </w:div>
    <w:div w:id="908657195">
      <w:bodyDiv w:val="1"/>
      <w:marLeft w:val="0"/>
      <w:marRight w:val="0"/>
      <w:marTop w:val="0"/>
      <w:marBottom w:val="0"/>
      <w:divBdr>
        <w:top w:val="none" w:sz="0" w:space="0" w:color="auto"/>
        <w:left w:val="none" w:sz="0" w:space="0" w:color="auto"/>
        <w:bottom w:val="none" w:sz="0" w:space="0" w:color="auto"/>
        <w:right w:val="none" w:sz="0" w:space="0" w:color="auto"/>
      </w:divBdr>
    </w:div>
    <w:div w:id="916015872">
      <w:bodyDiv w:val="1"/>
      <w:marLeft w:val="0"/>
      <w:marRight w:val="0"/>
      <w:marTop w:val="0"/>
      <w:marBottom w:val="0"/>
      <w:divBdr>
        <w:top w:val="none" w:sz="0" w:space="0" w:color="auto"/>
        <w:left w:val="none" w:sz="0" w:space="0" w:color="auto"/>
        <w:bottom w:val="none" w:sz="0" w:space="0" w:color="auto"/>
        <w:right w:val="none" w:sz="0" w:space="0" w:color="auto"/>
      </w:divBdr>
    </w:div>
    <w:div w:id="917329821">
      <w:bodyDiv w:val="1"/>
      <w:marLeft w:val="0"/>
      <w:marRight w:val="0"/>
      <w:marTop w:val="0"/>
      <w:marBottom w:val="0"/>
      <w:divBdr>
        <w:top w:val="none" w:sz="0" w:space="0" w:color="auto"/>
        <w:left w:val="none" w:sz="0" w:space="0" w:color="auto"/>
        <w:bottom w:val="none" w:sz="0" w:space="0" w:color="auto"/>
        <w:right w:val="none" w:sz="0" w:space="0" w:color="auto"/>
      </w:divBdr>
    </w:div>
    <w:div w:id="917904896">
      <w:bodyDiv w:val="1"/>
      <w:marLeft w:val="0"/>
      <w:marRight w:val="0"/>
      <w:marTop w:val="0"/>
      <w:marBottom w:val="0"/>
      <w:divBdr>
        <w:top w:val="none" w:sz="0" w:space="0" w:color="auto"/>
        <w:left w:val="none" w:sz="0" w:space="0" w:color="auto"/>
        <w:bottom w:val="none" w:sz="0" w:space="0" w:color="auto"/>
        <w:right w:val="none" w:sz="0" w:space="0" w:color="auto"/>
      </w:divBdr>
    </w:div>
    <w:div w:id="921717082">
      <w:bodyDiv w:val="1"/>
      <w:marLeft w:val="0"/>
      <w:marRight w:val="0"/>
      <w:marTop w:val="0"/>
      <w:marBottom w:val="0"/>
      <w:divBdr>
        <w:top w:val="none" w:sz="0" w:space="0" w:color="auto"/>
        <w:left w:val="none" w:sz="0" w:space="0" w:color="auto"/>
        <w:bottom w:val="none" w:sz="0" w:space="0" w:color="auto"/>
        <w:right w:val="none" w:sz="0" w:space="0" w:color="auto"/>
      </w:divBdr>
    </w:div>
    <w:div w:id="922029987">
      <w:bodyDiv w:val="1"/>
      <w:marLeft w:val="0"/>
      <w:marRight w:val="0"/>
      <w:marTop w:val="0"/>
      <w:marBottom w:val="0"/>
      <w:divBdr>
        <w:top w:val="none" w:sz="0" w:space="0" w:color="auto"/>
        <w:left w:val="none" w:sz="0" w:space="0" w:color="auto"/>
        <w:bottom w:val="none" w:sz="0" w:space="0" w:color="auto"/>
        <w:right w:val="none" w:sz="0" w:space="0" w:color="auto"/>
      </w:divBdr>
    </w:div>
    <w:div w:id="924268394">
      <w:bodyDiv w:val="1"/>
      <w:marLeft w:val="0"/>
      <w:marRight w:val="0"/>
      <w:marTop w:val="0"/>
      <w:marBottom w:val="0"/>
      <w:divBdr>
        <w:top w:val="none" w:sz="0" w:space="0" w:color="auto"/>
        <w:left w:val="none" w:sz="0" w:space="0" w:color="auto"/>
        <w:bottom w:val="none" w:sz="0" w:space="0" w:color="auto"/>
        <w:right w:val="none" w:sz="0" w:space="0" w:color="auto"/>
      </w:divBdr>
    </w:div>
    <w:div w:id="928541160">
      <w:bodyDiv w:val="1"/>
      <w:marLeft w:val="0"/>
      <w:marRight w:val="0"/>
      <w:marTop w:val="0"/>
      <w:marBottom w:val="0"/>
      <w:divBdr>
        <w:top w:val="none" w:sz="0" w:space="0" w:color="auto"/>
        <w:left w:val="none" w:sz="0" w:space="0" w:color="auto"/>
        <w:bottom w:val="none" w:sz="0" w:space="0" w:color="auto"/>
        <w:right w:val="none" w:sz="0" w:space="0" w:color="auto"/>
      </w:divBdr>
    </w:div>
    <w:div w:id="934943054">
      <w:bodyDiv w:val="1"/>
      <w:marLeft w:val="0"/>
      <w:marRight w:val="0"/>
      <w:marTop w:val="0"/>
      <w:marBottom w:val="0"/>
      <w:divBdr>
        <w:top w:val="none" w:sz="0" w:space="0" w:color="auto"/>
        <w:left w:val="none" w:sz="0" w:space="0" w:color="auto"/>
        <w:bottom w:val="none" w:sz="0" w:space="0" w:color="auto"/>
        <w:right w:val="none" w:sz="0" w:space="0" w:color="auto"/>
      </w:divBdr>
    </w:div>
    <w:div w:id="937368980">
      <w:bodyDiv w:val="1"/>
      <w:marLeft w:val="0"/>
      <w:marRight w:val="0"/>
      <w:marTop w:val="0"/>
      <w:marBottom w:val="0"/>
      <w:divBdr>
        <w:top w:val="none" w:sz="0" w:space="0" w:color="auto"/>
        <w:left w:val="none" w:sz="0" w:space="0" w:color="auto"/>
        <w:bottom w:val="none" w:sz="0" w:space="0" w:color="auto"/>
        <w:right w:val="none" w:sz="0" w:space="0" w:color="auto"/>
      </w:divBdr>
    </w:div>
    <w:div w:id="938105997">
      <w:bodyDiv w:val="1"/>
      <w:marLeft w:val="0"/>
      <w:marRight w:val="0"/>
      <w:marTop w:val="0"/>
      <w:marBottom w:val="0"/>
      <w:divBdr>
        <w:top w:val="none" w:sz="0" w:space="0" w:color="auto"/>
        <w:left w:val="none" w:sz="0" w:space="0" w:color="auto"/>
        <w:bottom w:val="none" w:sz="0" w:space="0" w:color="auto"/>
        <w:right w:val="none" w:sz="0" w:space="0" w:color="auto"/>
      </w:divBdr>
    </w:div>
    <w:div w:id="941718659">
      <w:bodyDiv w:val="1"/>
      <w:marLeft w:val="0"/>
      <w:marRight w:val="0"/>
      <w:marTop w:val="0"/>
      <w:marBottom w:val="0"/>
      <w:divBdr>
        <w:top w:val="none" w:sz="0" w:space="0" w:color="auto"/>
        <w:left w:val="none" w:sz="0" w:space="0" w:color="auto"/>
        <w:bottom w:val="none" w:sz="0" w:space="0" w:color="auto"/>
        <w:right w:val="none" w:sz="0" w:space="0" w:color="auto"/>
      </w:divBdr>
    </w:div>
    <w:div w:id="941886982">
      <w:bodyDiv w:val="1"/>
      <w:marLeft w:val="0"/>
      <w:marRight w:val="0"/>
      <w:marTop w:val="0"/>
      <w:marBottom w:val="0"/>
      <w:divBdr>
        <w:top w:val="none" w:sz="0" w:space="0" w:color="auto"/>
        <w:left w:val="none" w:sz="0" w:space="0" w:color="auto"/>
        <w:bottom w:val="none" w:sz="0" w:space="0" w:color="auto"/>
        <w:right w:val="none" w:sz="0" w:space="0" w:color="auto"/>
      </w:divBdr>
    </w:div>
    <w:div w:id="944774537">
      <w:bodyDiv w:val="1"/>
      <w:marLeft w:val="0"/>
      <w:marRight w:val="0"/>
      <w:marTop w:val="0"/>
      <w:marBottom w:val="0"/>
      <w:divBdr>
        <w:top w:val="none" w:sz="0" w:space="0" w:color="auto"/>
        <w:left w:val="none" w:sz="0" w:space="0" w:color="auto"/>
        <w:bottom w:val="none" w:sz="0" w:space="0" w:color="auto"/>
        <w:right w:val="none" w:sz="0" w:space="0" w:color="auto"/>
      </w:divBdr>
    </w:div>
    <w:div w:id="946160663">
      <w:bodyDiv w:val="1"/>
      <w:marLeft w:val="0"/>
      <w:marRight w:val="0"/>
      <w:marTop w:val="0"/>
      <w:marBottom w:val="0"/>
      <w:divBdr>
        <w:top w:val="none" w:sz="0" w:space="0" w:color="auto"/>
        <w:left w:val="none" w:sz="0" w:space="0" w:color="auto"/>
        <w:bottom w:val="none" w:sz="0" w:space="0" w:color="auto"/>
        <w:right w:val="none" w:sz="0" w:space="0" w:color="auto"/>
      </w:divBdr>
    </w:div>
    <w:div w:id="958027029">
      <w:bodyDiv w:val="1"/>
      <w:marLeft w:val="0"/>
      <w:marRight w:val="0"/>
      <w:marTop w:val="0"/>
      <w:marBottom w:val="0"/>
      <w:divBdr>
        <w:top w:val="none" w:sz="0" w:space="0" w:color="auto"/>
        <w:left w:val="none" w:sz="0" w:space="0" w:color="auto"/>
        <w:bottom w:val="none" w:sz="0" w:space="0" w:color="auto"/>
        <w:right w:val="none" w:sz="0" w:space="0" w:color="auto"/>
      </w:divBdr>
    </w:div>
    <w:div w:id="961572167">
      <w:bodyDiv w:val="1"/>
      <w:marLeft w:val="0"/>
      <w:marRight w:val="0"/>
      <w:marTop w:val="0"/>
      <w:marBottom w:val="0"/>
      <w:divBdr>
        <w:top w:val="none" w:sz="0" w:space="0" w:color="auto"/>
        <w:left w:val="none" w:sz="0" w:space="0" w:color="auto"/>
        <w:bottom w:val="none" w:sz="0" w:space="0" w:color="auto"/>
        <w:right w:val="none" w:sz="0" w:space="0" w:color="auto"/>
      </w:divBdr>
    </w:div>
    <w:div w:id="966080281">
      <w:bodyDiv w:val="1"/>
      <w:marLeft w:val="0"/>
      <w:marRight w:val="0"/>
      <w:marTop w:val="0"/>
      <w:marBottom w:val="0"/>
      <w:divBdr>
        <w:top w:val="none" w:sz="0" w:space="0" w:color="auto"/>
        <w:left w:val="none" w:sz="0" w:space="0" w:color="auto"/>
        <w:bottom w:val="none" w:sz="0" w:space="0" w:color="auto"/>
        <w:right w:val="none" w:sz="0" w:space="0" w:color="auto"/>
      </w:divBdr>
    </w:div>
    <w:div w:id="967322964">
      <w:bodyDiv w:val="1"/>
      <w:marLeft w:val="0"/>
      <w:marRight w:val="0"/>
      <w:marTop w:val="0"/>
      <w:marBottom w:val="0"/>
      <w:divBdr>
        <w:top w:val="none" w:sz="0" w:space="0" w:color="auto"/>
        <w:left w:val="none" w:sz="0" w:space="0" w:color="auto"/>
        <w:bottom w:val="none" w:sz="0" w:space="0" w:color="auto"/>
        <w:right w:val="none" w:sz="0" w:space="0" w:color="auto"/>
      </w:divBdr>
    </w:div>
    <w:div w:id="975062082">
      <w:bodyDiv w:val="1"/>
      <w:marLeft w:val="0"/>
      <w:marRight w:val="0"/>
      <w:marTop w:val="0"/>
      <w:marBottom w:val="0"/>
      <w:divBdr>
        <w:top w:val="none" w:sz="0" w:space="0" w:color="auto"/>
        <w:left w:val="none" w:sz="0" w:space="0" w:color="auto"/>
        <w:bottom w:val="none" w:sz="0" w:space="0" w:color="auto"/>
        <w:right w:val="none" w:sz="0" w:space="0" w:color="auto"/>
      </w:divBdr>
    </w:div>
    <w:div w:id="981883820">
      <w:bodyDiv w:val="1"/>
      <w:marLeft w:val="0"/>
      <w:marRight w:val="0"/>
      <w:marTop w:val="0"/>
      <w:marBottom w:val="0"/>
      <w:divBdr>
        <w:top w:val="none" w:sz="0" w:space="0" w:color="auto"/>
        <w:left w:val="none" w:sz="0" w:space="0" w:color="auto"/>
        <w:bottom w:val="none" w:sz="0" w:space="0" w:color="auto"/>
        <w:right w:val="none" w:sz="0" w:space="0" w:color="auto"/>
      </w:divBdr>
    </w:div>
    <w:div w:id="983006604">
      <w:bodyDiv w:val="1"/>
      <w:marLeft w:val="0"/>
      <w:marRight w:val="0"/>
      <w:marTop w:val="0"/>
      <w:marBottom w:val="0"/>
      <w:divBdr>
        <w:top w:val="none" w:sz="0" w:space="0" w:color="auto"/>
        <w:left w:val="none" w:sz="0" w:space="0" w:color="auto"/>
        <w:bottom w:val="none" w:sz="0" w:space="0" w:color="auto"/>
        <w:right w:val="none" w:sz="0" w:space="0" w:color="auto"/>
      </w:divBdr>
    </w:div>
    <w:div w:id="985742353">
      <w:bodyDiv w:val="1"/>
      <w:marLeft w:val="0"/>
      <w:marRight w:val="0"/>
      <w:marTop w:val="0"/>
      <w:marBottom w:val="0"/>
      <w:divBdr>
        <w:top w:val="none" w:sz="0" w:space="0" w:color="auto"/>
        <w:left w:val="none" w:sz="0" w:space="0" w:color="auto"/>
        <w:bottom w:val="none" w:sz="0" w:space="0" w:color="auto"/>
        <w:right w:val="none" w:sz="0" w:space="0" w:color="auto"/>
      </w:divBdr>
    </w:div>
    <w:div w:id="986204629">
      <w:bodyDiv w:val="1"/>
      <w:marLeft w:val="0"/>
      <w:marRight w:val="0"/>
      <w:marTop w:val="0"/>
      <w:marBottom w:val="0"/>
      <w:divBdr>
        <w:top w:val="none" w:sz="0" w:space="0" w:color="auto"/>
        <w:left w:val="none" w:sz="0" w:space="0" w:color="auto"/>
        <w:bottom w:val="none" w:sz="0" w:space="0" w:color="auto"/>
        <w:right w:val="none" w:sz="0" w:space="0" w:color="auto"/>
      </w:divBdr>
    </w:div>
    <w:div w:id="989405759">
      <w:bodyDiv w:val="1"/>
      <w:marLeft w:val="0"/>
      <w:marRight w:val="0"/>
      <w:marTop w:val="0"/>
      <w:marBottom w:val="0"/>
      <w:divBdr>
        <w:top w:val="none" w:sz="0" w:space="0" w:color="auto"/>
        <w:left w:val="none" w:sz="0" w:space="0" w:color="auto"/>
        <w:bottom w:val="none" w:sz="0" w:space="0" w:color="auto"/>
        <w:right w:val="none" w:sz="0" w:space="0" w:color="auto"/>
      </w:divBdr>
    </w:div>
    <w:div w:id="991372928">
      <w:bodyDiv w:val="1"/>
      <w:marLeft w:val="0"/>
      <w:marRight w:val="0"/>
      <w:marTop w:val="0"/>
      <w:marBottom w:val="0"/>
      <w:divBdr>
        <w:top w:val="none" w:sz="0" w:space="0" w:color="auto"/>
        <w:left w:val="none" w:sz="0" w:space="0" w:color="auto"/>
        <w:bottom w:val="none" w:sz="0" w:space="0" w:color="auto"/>
        <w:right w:val="none" w:sz="0" w:space="0" w:color="auto"/>
      </w:divBdr>
    </w:div>
    <w:div w:id="995105762">
      <w:bodyDiv w:val="1"/>
      <w:marLeft w:val="0"/>
      <w:marRight w:val="0"/>
      <w:marTop w:val="0"/>
      <w:marBottom w:val="0"/>
      <w:divBdr>
        <w:top w:val="none" w:sz="0" w:space="0" w:color="auto"/>
        <w:left w:val="none" w:sz="0" w:space="0" w:color="auto"/>
        <w:bottom w:val="none" w:sz="0" w:space="0" w:color="auto"/>
        <w:right w:val="none" w:sz="0" w:space="0" w:color="auto"/>
      </w:divBdr>
    </w:div>
    <w:div w:id="997657211">
      <w:bodyDiv w:val="1"/>
      <w:marLeft w:val="0"/>
      <w:marRight w:val="0"/>
      <w:marTop w:val="0"/>
      <w:marBottom w:val="0"/>
      <w:divBdr>
        <w:top w:val="none" w:sz="0" w:space="0" w:color="auto"/>
        <w:left w:val="none" w:sz="0" w:space="0" w:color="auto"/>
        <w:bottom w:val="none" w:sz="0" w:space="0" w:color="auto"/>
        <w:right w:val="none" w:sz="0" w:space="0" w:color="auto"/>
      </w:divBdr>
    </w:div>
    <w:div w:id="998535652">
      <w:bodyDiv w:val="1"/>
      <w:marLeft w:val="0"/>
      <w:marRight w:val="0"/>
      <w:marTop w:val="0"/>
      <w:marBottom w:val="0"/>
      <w:divBdr>
        <w:top w:val="none" w:sz="0" w:space="0" w:color="auto"/>
        <w:left w:val="none" w:sz="0" w:space="0" w:color="auto"/>
        <w:bottom w:val="none" w:sz="0" w:space="0" w:color="auto"/>
        <w:right w:val="none" w:sz="0" w:space="0" w:color="auto"/>
      </w:divBdr>
    </w:div>
    <w:div w:id="1000816685">
      <w:bodyDiv w:val="1"/>
      <w:marLeft w:val="0"/>
      <w:marRight w:val="0"/>
      <w:marTop w:val="0"/>
      <w:marBottom w:val="0"/>
      <w:divBdr>
        <w:top w:val="none" w:sz="0" w:space="0" w:color="auto"/>
        <w:left w:val="none" w:sz="0" w:space="0" w:color="auto"/>
        <w:bottom w:val="none" w:sz="0" w:space="0" w:color="auto"/>
        <w:right w:val="none" w:sz="0" w:space="0" w:color="auto"/>
      </w:divBdr>
    </w:div>
    <w:div w:id="1002665297">
      <w:bodyDiv w:val="1"/>
      <w:marLeft w:val="0"/>
      <w:marRight w:val="0"/>
      <w:marTop w:val="0"/>
      <w:marBottom w:val="0"/>
      <w:divBdr>
        <w:top w:val="none" w:sz="0" w:space="0" w:color="auto"/>
        <w:left w:val="none" w:sz="0" w:space="0" w:color="auto"/>
        <w:bottom w:val="none" w:sz="0" w:space="0" w:color="auto"/>
        <w:right w:val="none" w:sz="0" w:space="0" w:color="auto"/>
      </w:divBdr>
    </w:div>
    <w:div w:id="1004086418">
      <w:bodyDiv w:val="1"/>
      <w:marLeft w:val="0"/>
      <w:marRight w:val="0"/>
      <w:marTop w:val="0"/>
      <w:marBottom w:val="0"/>
      <w:divBdr>
        <w:top w:val="none" w:sz="0" w:space="0" w:color="auto"/>
        <w:left w:val="none" w:sz="0" w:space="0" w:color="auto"/>
        <w:bottom w:val="none" w:sz="0" w:space="0" w:color="auto"/>
        <w:right w:val="none" w:sz="0" w:space="0" w:color="auto"/>
      </w:divBdr>
    </w:div>
    <w:div w:id="1005211412">
      <w:bodyDiv w:val="1"/>
      <w:marLeft w:val="0"/>
      <w:marRight w:val="0"/>
      <w:marTop w:val="0"/>
      <w:marBottom w:val="0"/>
      <w:divBdr>
        <w:top w:val="none" w:sz="0" w:space="0" w:color="auto"/>
        <w:left w:val="none" w:sz="0" w:space="0" w:color="auto"/>
        <w:bottom w:val="none" w:sz="0" w:space="0" w:color="auto"/>
        <w:right w:val="none" w:sz="0" w:space="0" w:color="auto"/>
      </w:divBdr>
    </w:div>
    <w:div w:id="1006522746">
      <w:bodyDiv w:val="1"/>
      <w:marLeft w:val="0"/>
      <w:marRight w:val="0"/>
      <w:marTop w:val="0"/>
      <w:marBottom w:val="0"/>
      <w:divBdr>
        <w:top w:val="none" w:sz="0" w:space="0" w:color="auto"/>
        <w:left w:val="none" w:sz="0" w:space="0" w:color="auto"/>
        <w:bottom w:val="none" w:sz="0" w:space="0" w:color="auto"/>
        <w:right w:val="none" w:sz="0" w:space="0" w:color="auto"/>
      </w:divBdr>
    </w:div>
    <w:div w:id="1010911298">
      <w:bodyDiv w:val="1"/>
      <w:marLeft w:val="0"/>
      <w:marRight w:val="0"/>
      <w:marTop w:val="0"/>
      <w:marBottom w:val="0"/>
      <w:divBdr>
        <w:top w:val="none" w:sz="0" w:space="0" w:color="auto"/>
        <w:left w:val="none" w:sz="0" w:space="0" w:color="auto"/>
        <w:bottom w:val="none" w:sz="0" w:space="0" w:color="auto"/>
        <w:right w:val="none" w:sz="0" w:space="0" w:color="auto"/>
      </w:divBdr>
    </w:div>
    <w:div w:id="1013262668">
      <w:bodyDiv w:val="1"/>
      <w:marLeft w:val="0"/>
      <w:marRight w:val="0"/>
      <w:marTop w:val="0"/>
      <w:marBottom w:val="0"/>
      <w:divBdr>
        <w:top w:val="none" w:sz="0" w:space="0" w:color="auto"/>
        <w:left w:val="none" w:sz="0" w:space="0" w:color="auto"/>
        <w:bottom w:val="none" w:sz="0" w:space="0" w:color="auto"/>
        <w:right w:val="none" w:sz="0" w:space="0" w:color="auto"/>
      </w:divBdr>
    </w:div>
    <w:div w:id="1013411872">
      <w:bodyDiv w:val="1"/>
      <w:marLeft w:val="0"/>
      <w:marRight w:val="0"/>
      <w:marTop w:val="0"/>
      <w:marBottom w:val="0"/>
      <w:divBdr>
        <w:top w:val="none" w:sz="0" w:space="0" w:color="auto"/>
        <w:left w:val="none" w:sz="0" w:space="0" w:color="auto"/>
        <w:bottom w:val="none" w:sz="0" w:space="0" w:color="auto"/>
        <w:right w:val="none" w:sz="0" w:space="0" w:color="auto"/>
      </w:divBdr>
    </w:div>
    <w:div w:id="1017081944">
      <w:bodyDiv w:val="1"/>
      <w:marLeft w:val="0"/>
      <w:marRight w:val="0"/>
      <w:marTop w:val="0"/>
      <w:marBottom w:val="0"/>
      <w:divBdr>
        <w:top w:val="none" w:sz="0" w:space="0" w:color="auto"/>
        <w:left w:val="none" w:sz="0" w:space="0" w:color="auto"/>
        <w:bottom w:val="none" w:sz="0" w:space="0" w:color="auto"/>
        <w:right w:val="none" w:sz="0" w:space="0" w:color="auto"/>
      </w:divBdr>
    </w:div>
    <w:div w:id="1019544626">
      <w:bodyDiv w:val="1"/>
      <w:marLeft w:val="0"/>
      <w:marRight w:val="0"/>
      <w:marTop w:val="0"/>
      <w:marBottom w:val="0"/>
      <w:divBdr>
        <w:top w:val="none" w:sz="0" w:space="0" w:color="auto"/>
        <w:left w:val="none" w:sz="0" w:space="0" w:color="auto"/>
        <w:bottom w:val="none" w:sz="0" w:space="0" w:color="auto"/>
        <w:right w:val="none" w:sz="0" w:space="0" w:color="auto"/>
      </w:divBdr>
    </w:div>
    <w:div w:id="1023289038">
      <w:bodyDiv w:val="1"/>
      <w:marLeft w:val="0"/>
      <w:marRight w:val="0"/>
      <w:marTop w:val="0"/>
      <w:marBottom w:val="0"/>
      <w:divBdr>
        <w:top w:val="none" w:sz="0" w:space="0" w:color="auto"/>
        <w:left w:val="none" w:sz="0" w:space="0" w:color="auto"/>
        <w:bottom w:val="none" w:sz="0" w:space="0" w:color="auto"/>
        <w:right w:val="none" w:sz="0" w:space="0" w:color="auto"/>
      </w:divBdr>
    </w:div>
    <w:div w:id="1033044987">
      <w:bodyDiv w:val="1"/>
      <w:marLeft w:val="0"/>
      <w:marRight w:val="0"/>
      <w:marTop w:val="0"/>
      <w:marBottom w:val="0"/>
      <w:divBdr>
        <w:top w:val="none" w:sz="0" w:space="0" w:color="auto"/>
        <w:left w:val="none" w:sz="0" w:space="0" w:color="auto"/>
        <w:bottom w:val="none" w:sz="0" w:space="0" w:color="auto"/>
        <w:right w:val="none" w:sz="0" w:space="0" w:color="auto"/>
      </w:divBdr>
    </w:div>
    <w:div w:id="1037242897">
      <w:bodyDiv w:val="1"/>
      <w:marLeft w:val="0"/>
      <w:marRight w:val="0"/>
      <w:marTop w:val="0"/>
      <w:marBottom w:val="0"/>
      <w:divBdr>
        <w:top w:val="none" w:sz="0" w:space="0" w:color="auto"/>
        <w:left w:val="none" w:sz="0" w:space="0" w:color="auto"/>
        <w:bottom w:val="none" w:sz="0" w:space="0" w:color="auto"/>
        <w:right w:val="none" w:sz="0" w:space="0" w:color="auto"/>
      </w:divBdr>
    </w:div>
    <w:div w:id="1037853632">
      <w:bodyDiv w:val="1"/>
      <w:marLeft w:val="0"/>
      <w:marRight w:val="0"/>
      <w:marTop w:val="0"/>
      <w:marBottom w:val="0"/>
      <w:divBdr>
        <w:top w:val="none" w:sz="0" w:space="0" w:color="auto"/>
        <w:left w:val="none" w:sz="0" w:space="0" w:color="auto"/>
        <w:bottom w:val="none" w:sz="0" w:space="0" w:color="auto"/>
        <w:right w:val="none" w:sz="0" w:space="0" w:color="auto"/>
      </w:divBdr>
    </w:div>
    <w:div w:id="1038899883">
      <w:bodyDiv w:val="1"/>
      <w:marLeft w:val="0"/>
      <w:marRight w:val="0"/>
      <w:marTop w:val="0"/>
      <w:marBottom w:val="0"/>
      <w:divBdr>
        <w:top w:val="none" w:sz="0" w:space="0" w:color="auto"/>
        <w:left w:val="none" w:sz="0" w:space="0" w:color="auto"/>
        <w:bottom w:val="none" w:sz="0" w:space="0" w:color="auto"/>
        <w:right w:val="none" w:sz="0" w:space="0" w:color="auto"/>
      </w:divBdr>
    </w:div>
    <w:div w:id="1040933497">
      <w:bodyDiv w:val="1"/>
      <w:marLeft w:val="0"/>
      <w:marRight w:val="0"/>
      <w:marTop w:val="0"/>
      <w:marBottom w:val="0"/>
      <w:divBdr>
        <w:top w:val="none" w:sz="0" w:space="0" w:color="auto"/>
        <w:left w:val="none" w:sz="0" w:space="0" w:color="auto"/>
        <w:bottom w:val="none" w:sz="0" w:space="0" w:color="auto"/>
        <w:right w:val="none" w:sz="0" w:space="0" w:color="auto"/>
      </w:divBdr>
    </w:div>
    <w:div w:id="1041174770">
      <w:bodyDiv w:val="1"/>
      <w:marLeft w:val="0"/>
      <w:marRight w:val="0"/>
      <w:marTop w:val="0"/>
      <w:marBottom w:val="0"/>
      <w:divBdr>
        <w:top w:val="none" w:sz="0" w:space="0" w:color="auto"/>
        <w:left w:val="none" w:sz="0" w:space="0" w:color="auto"/>
        <w:bottom w:val="none" w:sz="0" w:space="0" w:color="auto"/>
        <w:right w:val="none" w:sz="0" w:space="0" w:color="auto"/>
      </w:divBdr>
    </w:div>
    <w:div w:id="1042821904">
      <w:bodyDiv w:val="1"/>
      <w:marLeft w:val="0"/>
      <w:marRight w:val="0"/>
      <w:marTop w:val="0"/>
      <w:marBottom w:val="0"/>
      <w:divBdr>
        <w:top w:val="none" w:sz="0" w:space="0" w:color="auto"/>
        <w:left w:val="none" w:sz="0" w:space="0" w:color="auto"/>
        <w:bottom w:val="none" w:sz="0" w:space="0" w:color="auto"/>
        <w:right w:val="none" w:sz="0" w:space="0" w:color="auto"/>
      </w:divBdr>
    </w:div>
    <w:div w:id="1044523922">
      <w:bodyDiv w:val="1"/>
      <w:marLeft w:val="0"/>
      <w:marRight w:val="0"/>
      <w:marTop w:val="0"/>
      <w:marBottom w:val="0"/>
      <w:divBdr>
        <w:top w:val="none" w:sz="0" w:space="0" w:color="auto"/>
        <w:left w:val="none" w:sz="0" w:space="0" w:color="auto"/>
        <w:bottom w:val="none" w:sz="0" w:space="0" w:color="auto"/>
        <w:right w:val="none" w:sz="0" w:space="0" w:color="auto"/>
      </w:divBdr>
    </w:div>
    <w:div w:id="1046492218">
      <w:bodyDiv w:val="1"/>
      <w:marLeft w:val="0"/>
      <w:marRight w:val="0"/>
      <w:marTop w:val="0"/>
      <w:marBottom w:val="0"/>
      <w:divBdr>
        <w:top w:val="none" w:sz="0" w:space="0" w:color="auto"/>
        <w:left w:val="none" w:sz="0" w:space="0" w:color="auto"/>
        <w:bottom w:val="none" w:sz="0" w:space="0" w:color="auto"/>
        <w:right w:val="none" w:sz="0" w:space="0" w:color="auto"/>
      </w:divBdr>
    </w:div>
    <w:div w:id="1051735752">
      <w:bodyDiv w:val="1"/>
      <w:marLeft w:val="0"/>
      <w:marRight w:val="0"/>
      <w:marTop w:val="0"/>
      <w:marBottom w:val="0"/>
      <w:divBdr>
        <w:top w:val="none" w:sz="0" w:space="0" w:color="auto"/>
        <w:left w:val="none" w:sz="0" w:space="0" w:color="auto"/>
        <w:bottom w:val="none" w:sz="0" w:space="0" w:color="auto"/>
        <w:right w:val="none" w:sz="0" w:space="0" w:color="auto"/>
      </w:divBdr>
    </w:div>
    <w:div w:id="1056703232">
      <w:bodyDiv w:val="1"/>
      <w:marLeft w:val="0"/>
      <w:marRight w:val="0"/>
      <w:marTop w:val="0"/>
      <w:marBottom w:val="0"/>
      <w:divBdr>
        <w:top w:val="none" w:sz="0" w:space="0" w:color="auto"/>
        <w:left w:val="none" w:sz="0" w:space="0" w:color="auto"/>
        <w:bottom w:val="none" w:sz="0" w:space="0" w:color="auto"/>
        <w:right w:val="none" w:sz="0" w:space="0" w:color="auto"/>
      </w:divBdr>
    </w:div>
    <w:div w:id="1065762584">
      <w:bodyDiv w:val="1"/>
      <w:marLeft w:val="0"/>
      <w:marRight w:val="0"/>
      <w:marTop w:val="0"/>
      <w:marBottom w:val="0"/>
      <w:divBdr>
        <w:top w:val="none" w:sz="0" w:space="0" w:color="auto"/>
        <w:left w:val="none" w:sz="0" w:space="0" w:color="auto"/>
        <w:bottom w:val="none" w:sz="0" w:space="0" w:color="auto"/>
        <w:right w:val="none" w:sz="0" w:space="0" w:color="auto"/>
      </w:divBdr>
    </w:div>
    <w:div w:id="1068309297">
      <w:bodyDiv w:val="1"/>
      <w:marLeft w:val="0"/>
      <w:marRight w:val="0"/>
      <w:marTop w:val="0"/>
      <w:marBottom w:val="0"/>
      <w:divBdr>
        <w:top w:val="none" w:sz="0" w:space="0" w:color="auto"/>
        <w:left w:val="none" w:sz="0" w:space="0" w:color="auto"/>
        <w:bottom w:val="none" w:sz="0" w:space="0" w:color="auto"/>
        <w:right w:val="none" w:sz="0" w:space="0" w:color="auto"/>
      </w:divBdr>
    </w:div>
    <w:div w:id="1074356433">
      <w:bodyDiv w:val="1"/>
      <w:marLeft w:val="0"/>
      <w:marRight w:val="0"/>
      <w:marTop w:val="0"/>
      <w:marBottom w:val="0"/>
      <w:divBdr>
        <w:top w:val="none" w:sz="0" w:space="0" w:color="auto"/>
        <w:left w:val="none" w:sz="0" w:space="0" w:color="auto"/>
        <w:bottom w:val="none" w:sz="0" w:space="0" w:color="auto"/>
        <w:right w:val="none" w:sz="0" w:space="0" w:color="auto"/>
      </w:divBdr>
    </w:div>
    <w:div w:id="1075783674">
      <w:bodyDiv w:val="1"/>
      <w:marLeft w:val="0"/>
      <w:marRight w:val="0"/>
      <w:marTop w:val="0"/>
      <w:marBottom w:val="0"/>
      <w:divBdr>
        <w:top w:val="none" w:sz="0" w:space="0" w:color="auto"/>
        <w:left w:val="none" w:sz="0" w:space="0" w:color="auto"/>
        <w:bottom w:val="none" w:sz="0" w:space="0" w:color="auto"/>
        <w:right w:val="none" w:sz="0" w:space="0" w:color="auto"/>
      </w:divBdr>
    </w:div>
    <w:div w:id="1079251455">
      <w:bodyDiv w:val="1"/>
      <w:marLeft w:val="0"/>
      <w:marRight w:val="0"/>
      <w:marTop w:val="0"/>
      <w:marBottom w:val="0"/>
      <w:divBdr>
        <w:top w:val="none" w:sz="0" w:space="0" w:color="auto"/>
        <w:left w:val="none" w:sz="0" w:space="0" w:color="auto"/>
        <w:bottom w:val="none" w:sz="0" w:space="0" w:color="auto"/>
        <w:right w:val="none" w:sz="0" w:space="0" w:color="auto"/>
      </w:divBdr>
    </w:div>
    <w:div w:id="1079521417">
      <w:bodyDiv w:val="1"/>
      <w:marLeft w:val="0"/>
      <w:marRight w:val="0"/>
      <w:marTop w:val="0"/>
      <w:marBottom w:val="0"/>
      <w:divBdr>
        <w:top w:val="none" w:sz="0" w:space="0" w:color="auto"/>
        <w:left w:val="none" w:sz="0" w:space="0" w:color="auto"/>
        <w:bottom w:val="none" w:sz="0" w:space="0" w:color="auto"/>
        <w:right w:val="none" w:sz="0" w:space="0" w:color="auto"/>
      </w:divBdr>
    </w:div>
    <w:div w:id="1086852163">
      <w:bodyDiv w:val="1"/>
      <w:marLeft w:val="0"/>
      <w:marRight w:val="0"/>
      <w:marTop w:val="0"/>
      <w:marBottom w:val="0"/>
      <w:divBdr>
        <w:top w:val="none" w:sz="0" w:space="0" w:color="auto"/>
        <w:left w:val="none" w:sz="0" w:space="0" w:color="auto"/>
        <w:bottom w:val="none" w:sz="0" w:space="0" w:color="auto"/>
        <w:right w:val="none" w:sz="0" w:space="0" w:color="auto"/>
      </w:divBdr>
    </w:div>
    <w:div w:id="1093041948">
      <w:bodyDiv w:val="1"/>
      <w:marLeft w:val="0"/>
      <w:marRight w:val="0"/>
      <w:marTop w:val="0"/>
      <w:marBottom w:val="0"/>
      <w:divBdr>
        <w:top w:val="none" w:sz="0" w:space="0" w:color="auto"/>
        <w:left w:val="none" w:sz="0" w:space="0" w:color="auto"/>
        <w:bottom w:val="none" w:sz="0" w:space="0" w:color="auto"/>
        <w:right w:val="none" w:sz="0" w:space="0" w:color="auto"/>
      </w:divBdr>
    </w:div>
    <w:div w:id="1102411530">
      <w:bodyDiv w:val="1"/>
      <w:marLeft w:val="0"/>
      <w:marRight w:val="0"/>
      <w:marTop w:val="0"/>
      <w:marBottom w:val="0"/>
      <w:divBdr>
        <w:top w:val="none" w:sz="0" w:space="0" w:color="auto"/>
        <w:left w:val="none" w:sz="0" w:space="0" w:color="auto"/>
        <w:bottom w:val="none" w:sz="0" w:space="0" w:color="auto"/>
        <w:right w:val="none" w:sz="0" w:space="0" w:color="auto"/>
      </w:divBdr>
    </w:div>
    <w:div w:id="1103112542">
      <w:bodyDiv w:val="1"/>
      <w:marLeft w:val="0"/>
      <w:marRight w:val="0"/>
      <w:marTop w:val="0"/>
      <w:marBottom w:val="0"/>
      <w:divBdr>
        <w:top w:val="none" w:sz="0" w:space="0" w:color="auto"/>
        <w:left w:val="none" w:sz="0" w:space="0" w:color="auto"/>
        <w:bottom w:val="none" w:sz="0" w:space="0" w:color="auto"/>
        <w:right w:val="none" w:sz="0" w:space="0" w:color="auto"/>
      </w:divBdr>
    </w:div>
    <w:div w:id="1108040086">
      <w:bodyDiv w:val="1"/>
      <w:marLeft w:val="0"/>
      <w:marRight w:val="0"/>
      <w:marTop w:val="0"/>
      <w:marBottom w:val="0"/>
      <w:divBdr>
        <w:top w:val="none" w:sz="0" w:space="0" w:color="auto"/>
        <w:left w:val="none" w:sz="0" w:space="0" w:color="auto"/>
        <w:bottom w:val="none" w:sz="0" w:space="0" w:color="auto"/>
        <w:right w:val="none" w:sz="0" w:space="0" w:color="auto"/>
      </w:divBdr>
    </w:div>
    <w:div w:id="1108231794">
      <w:bodyDiv w:val="1"/>
      <w:marLeft w:val="0"/>
      <w:marRight w:val="0"/>
      <w:marTop w:val="0"/>
      <w:marBottom w:val="0"/>
      <w:divBdr>
        <w:top w:val="none" w:sz="0" w:space="0" w:color="auto"/>
        <w:left w:val="none" w:sz="0" w:space="0" w:color="auto"/>
        <w:bottom w:val="none" w:sz="0" w:space="0" w:color="auto"/>
        <w:right w:val="none" w:sz="0" w:space="0" w:color="auto"/>
      </w:divBdr>
    </w:div>
    <w:div w:id="1109740095">
      <w:bodyDiv w:val="1"/>
      <w:marLeft w:val="0"/>
      <w:marRight w:val="0"/>
      <w:marTop w:val="0"/>
      <w:marBottom w:val="0"/>
      <w:divBdr>
        <w:top w:val="none" w:sz="0" w:space="0" w:color="auto"/>
        <w:left w:val="none" w:sz="0" w:space="0" w:color="auto"/>
        <w:bottom w:val="none" w:sz="0" w:space="0" w:color="auto"/>
        <w:right w:val="none" w:sz="0" w:space="0" w:color="auto"/>
      </w:divBdr>
    </w:div>
    <w:div w:id="1111359522">
      <w:bodyDiv w:val="1"/>
      <w:marLeft w:val="0"/>
      <w:marRight w:val="0"/>
      <w:marTop w:val="0"/>
      <w:marBottom w:val="0"/>
      <w:divBdr>
        <w:top w:val="none" w:sz="0" w:space="0" w:color="auto"/>
        <w:left w:val="none" w:sz="0" w:space="0" w:color="auto"/>
        <w:bottom w:val="none" w:sz="0" w:space="0" w:color="auto"/>
        <w:right w:val="none" w:sz="0" w:space="0" w:color="auto"/>
      </w:divBdr>
    </w:div>
    <w:div w:id="1113594989">
      <w:bodyDiv w:val="1"/>
      <w:marLeft w:val="0"/>
      <w:marRight w:val="0"/>
      <w:marTop w:val="0"/>
      <w:marBottom w:val="0"/>
      <w:divBdr>
        <w:top w:val="none" w:sz="0" w:space="0" w:color="auto"/>
        <w:left w:val="none" w:sz="0" w:space="0" w:color="auto"/>
        <w:bottom w:val="none" w:sz="0" w:space="0" w:color="auto"/>
        <w:right w:val="none" w:sz="0" w:space="0" w:color="auto"/>
      </w:divBdr>
    </w:div>
    <w:div w:id="1116169866">
      <w:bodyDiv w:val="1"/>
      <w:marLeft w:val="0"/>
      <w:marRight w:val="0"/>
      <w:marTop w:val="0"/>
      <w:marBottom w:val="0"/>
      <w:divBdr>
        <w:top w:val="none" w:sz="0" w:space="0" w:color="auto"/>
        <w:left w:val="none" w:sz="0" w:space="0" w:color="auto"/>
        <w:bottom w:val="none" w:sz="0" w:space="0" w:color="auto"/>
        <w:right w:val="none" w:sz="0" w:space="0" w:color="auto"/>
      </w:divBdr>
    </w:div>
    <w:div w:id="1117212236">
      <w:bodyDiv w:val="1"/>
      <w:marLeft w:val="0"/>
      <w:marRight w:val="0"/>
      <w:marTop w:val="0"/>
      <w:marBottom w:val="0"/>
      <w:divBdr>
        <w:top w:val="none" w:sz="0" w:space="0" w:color="auto"/>
        <w:left w:val="none" w:sz="0" w:space="0" w:color="auto"/>
        <w:bottom w:val="none" w:sz="0" w:space="0" w:color="auto"/>
        <w:right w:val="none" w:sz="0" w:space="0" w:color="auto"/>
      </w:divBdr>
    </w:div>
    <w:div w:id="1118570622">
      <w:bodyDiv w:val="1"/>
      <w:marLeft w:val="0"/>
      <w:marRight w:val="0"/>
      <w:marTop w:val="0"/>
      <w:marBottom w:val="0"/>
      <w:divBdr>
        <w:top w:val="none" w:sz="0" w:space="0" w:color="auto"/>
        <w:left w:val="none" w:sz="0" w:space="0" w:color="auto"/>
        <w:bottom w:val="none" w:sz="0" w:space="0" w:color="auto"/>
        <w:right w:val="none" w:sz="0" w:space="0" w:color="auto"/>
      </w:divBdr>
    </w:div>
    <w:div w:id="1119371677">
      <w:bodyDiv w:val="1"/>
      <w:marLeft w:val="0"/>
      <w:marRight w:val="0"/>
      <w:marTop w:val="0"/>
      <w:marBottom w:val="0"/>
      <w:divBdr>
        <w:top w:val="none" w:sz="0" w:space="0" w:color="auto"/>
        <w:left w:val="none" w:sz="0" w:space="0" w:color="auto"/>
        <w:bottom w:val="none" w:sz="0" w:space="0" w:color="auto"/>
        <w:right w:val="none" w:sz="0" w:space="0" w:color="auto"/>
      </w:divBdr>
    </w:div>
    <w:div w:id="1120224685">
      <w:bodyDiv w:val="1"/>
      <w:marLeft w:val="0"/>
      <w:marRight w:val="0"/>
      <w:marTop w:val="0"/>
      <w:marBottom w:val="0"/>
      <w:divBdr>
        <w:top w:val="none" w:sz="0" w:space="0" w:color="auto"/>
        <w:left w:val="none" w:sz="0" w:space="0" w:color="auto"/>
        <w:bottom w:val="none" w:sz="0" w:space="0" w:color="auto"/>
        <w:right w:val="none" w:sz="0" w:space="0" w:color="auto"/>
      </w:divBdr>
    </w:div>
    <w:div w:id="1120763253">
      <w:bodyDiv w:val="1"/>
      <w:marLeft w:val="0"/>
      <w:marRight w:val="0"/>
      <w:marTop w:val="0"/>
      <w:marBottom w:val="0"/>
      <w:divBdr>
        <w:top w:val="none" w:sz="0" w:space="0" w:color="auto"/>
        <w:left w:val="none" w:sz="0" w:space="0" w:color="auto"/>
        <w:bottom w:val="none" w:sz="0" w:space="0" w:color="auto"/>
        <w:right w:val="none" w:sz="0" w:space="0" w:color="auto"/>
      </w:divBdr>
    </w:div>
    <w:div w:id="1124076462">
      <w:bodyDiv w:val="1"/>
      <w:marLeft w:val="0"/>
      <w:marRight w:val="0"/>
      <w:marTop w:val="0"/>
      <w:marBottom w:val="0"/>
      <w:divBdr>
        <w:top w:val="none" w:sz="0" w:space="0" w:color="auto"/>
        <w:left w:val="none" w:sz="0" w:space="0" w:color="auto"/>
        <w:bottom w:val="none" w:sz="0" w:space="0" w:color="auto"/>
        <w:right w:val="none" w:sz="0" w:space="0" w:color="auto"/>
      </w:divBdr>
    </w:div>
    <w:div w:id="1133865078">
      <w:bodyDiv w:val="1"/>
      <w:marLeft w:val="0"/>
      <w:marRight w:val="0"/>
      <w:marTop w:val="0"/>
      <w:marBottom w:val="0"/>
      <w:divBdr>
        <w:top w:val="none" w:sz="0" w:space="0" w:color="auto"/>
        <w:left w:val="none" w:sz="0" w:space="0" w:color="auto"/>
        <w:bottom w:val="none" w:sz="0" w:space="0" w:color="auto"/>
        <w:right w:val="none" w:sz="0" w:space="0" w:color="auto"/>
      </w:divBdr>
    </w:div>
    <w:div w:id="1139494850">
      <w:bodyDiv w:val="1"/>
      <w:marLeft w:val="0"/>
      <w:marRight w:val="0"/>
      <w:marTop w:val="0"/>
      <w:marBottom w:val="0"/>
      <w:divBdr>
        <w:top w:val="none" w:sz="0" w:space="0" w:color="auto"/>
        <w:left w:val="none" w:sz="0" w:space="0" w:color="auto"/>
        <w:bottom w:val="none" w:sz="0" w:space="0" w:color="auto"/>
        <w:right w:val="none" w:sz="0" w:space="0" w:color="auto"/>
      </w:divBdr>
    </w:div>
    <w:div w:id="1139496425">
      <w:bodyDiv w:val="1"/>
      <w:marLeft w:val="0"/>
      <w:marRight w:val="0"/>
      <w:marTop w:val="0"/>
      <w:marBottom w:val="0"/>
      <w:divBdr>
        <w:top w:val="none" w:sz="0" w:space="0" w:color="auto"/>
        <w:left w:val="none" w:sz="0" w:space="0" w:color="auto"/>
        <w:bottom w:val="none" w:sz="0" w:space="0" w:color="auto"/>
        <w:right w:val="none" w:sz="0" w:space="0" w:color="auto"/>
      </w:divBdr>
    </w:div>
    <w:div w:id="1139616792">
      <w:bodyDiv w:val="1"/>
      <w:marLeft w:val="0"/>
      <w:marRight w:val="0"/>
      <w:marTop w:val="0"/>
      <w:marBottom w:val="0"/>
      <w:divBdr>
        <w:top w:val="none" w:sz="0" w:space="0" w:color="auto"/>
        <w:left w:val="none" w:sz="0" w:space="0" w:color="auto"/>
        <w:bottom w:val="none" w:sz="0" w:space="0" w:color="auto"/>
        <w:right w:val="none" w:sz="0" w:space="0" w:color="auto"/>
      </w:divBdr>
    </w:div>
    <w:div w:id="1140078252">
      <w:bodyDiv w:val="1"/>
      <w:marLeft w:val="0"/>
      <w:marRight w:val="0"/>
      <w:marTop w:val="0"/>
      <w:marBottom w:val="0"/>
      <w:divBdr>
        <w:top w:val="none" w:sz="0" w:space="0" w:color="auto"/>
        <w:left w:val="none" w:sz="0" w:space="0" w:color="auto"/>
        <w:bottom w:val="none" w:sz="0" w:space="0" w:color="auto"/>
        <w:right w:val="none" w:sz="0" w:space="0" w:color="auto"/>
      </w:divBdr>
    </w:div>
    <w:div w:id="1142649407">
      <w:bodyDiv w:val="1"/>
      <w:marLeft w:val="0"/>
      <w:marRight w:val="0"/>
      <w:marTop w:val="0"/>
      <w:marBottom w:val="0"/>
      <w:divBdr>
        <w:top w:val="none" w:sz="0" w:space="0" w:color="auto"/>
        <w:left w:val="none" w:sz="0" w:space="0" w:color="auto"/>
        <w:bottom w:val="none" w:sz="0" w:space="0" w:color="auto"/>
        <w:right w:val="none" w:sz="0" w:space="0" w:color="auto"/>
      </w:divBdr>
    </w:div>
    <w:div w:id="1142885741">
      <w:bodyDiv w:val="1"/>
      <w:marLeft w:val="0"/>
      <w:marRight w:val="0"/>
      <w:marTop w:val="0"/>
      <w:marBottom w:val="0"/>
      <w:divBdr>
        <w:top w:val="none" w:sz="0" w:space="0" w:color="auto"/>
        <w:left w:val="none" w:sz="0" w:space="0" w:color="auto"/>
        <w:bottom w:val="none" w:sz="0" w:space="0" w:color="auto"/>
        <w:right w:val="none" w:sz="0" w:space="0" w:color="auto"/>
      </w:divBdr>
    </w:div>
    <w:div w:id="1148932928">
      <w:bodyDiv w:val="1"/>
      <w:marLeft w:val="0"/>
      <w:marRight w:val="0"/>
      <w:marTop w:val="0"/>
      <w:marBottom w:val="0"/>
      <w:divBdr>
        <w:top w:val="none" w:sz="0" w:space="0" w:color="auto"/>
        <w:left w:val="none" w:sz="0" w:space="0" w:color="auto"/>
        <w:bottom w:val="none" w:sz="0" w:space="0" w:color="auto"/>
        <w:right w:val="none" w:sz="0" w:space="0" w:color="auto"/>
      </w:divBdr>
    </w:div>
    <w:div w:id="1159808735">
      <w:bodyDiv w:val="1"/>
      <w:marLeft w:val="0"/>
      <w:marRight w:val="0"/>
      <w:marTop w:val="0"/>
      <w:marBottom w:val="0"/>
      <w:divBdr>
        <w:top w:val="none" w:sz="0" w:space="0" w:color="auto"/>
        <w:left w:val="none" w:sz="0" w:space="0" w:color="auto"/>
        <w:bottom w:val="none" w:sz="0" w:space="0" w:color="auto"/>
        <w:right w:val="none" w:sz="0" w:space="0" w:color="auto"/>
      </w:divBdr>
    </w:div>
    <w:div w:id="1162088087">
      <w:bodyDiv w:val="1"/>
      <w:marLeft w:val="0"/>
      <w:marRight w:val="0"/>
      <w:marTop w:val="0"/>
      <w:marBottom w:val="0"/>
      <w:divBdr>
        <w:top w:val="none" w:sz="0" w:space="0" w:color="auto"/>
        <w:left w:val="none" w:sz="0" w:space="0" w:color="auto"/>
        <w:bottom w:val="none" w:sz="0" w:space="0" w:color="auto"/>
        <w:right w:val="none" w:sz="0" w:space="0" w:color="auto"/>
      </w:divBdr>
    </w:div>
    <w:div w:id="1163201424">
      <w:bodyDiv w:val="1"/>
      <w:marLeft w:val="0"/>
      <w:marRight w:val="0"/>
      <w:marTop w:val="0"/>
      <w:marBottom w:val="0"/>
      <w:divBdr>
        <w:top w:val="none" w:sz="0" w:space="0" w:color="auto"/>
        <w:left w:val="none" w:sz="0" w:space="0" w:color="auto"/>
        <w:bottom w:val="none" w:sz="0" w:space="0" w:color="auto"/>
        <w:right w:val="none" w:sz="0" w:space="0" w:color="auto"/>
      </w:divBdr>
    </w:div>
    <w:div w:id="1171221618">
      <w:bodyDiv w:val="1"/>
      <w:marLeft w:val="0"/>
      <w:marRight w:val="0"/>
      <w:marTop w:val="0"/>
      <w:marBottom w:val="0"/>
      <w:divBdr>
        <w:top w:val="none" w:sz="0" w:space="0" w:color="auto"/>
        <w:left w:val="none" w:sz="0" w:space="0" w:color="auto"/>
        <w:bottom w:val="none" w:sz="0" w:space="0" w:color="auto"/>
        <w:right w:val="none" w:sz="0" w:space="0" w:color="auto"/>
      </w:divBdr>
    </w:div>
    <w:div w:id="1171339343">
      <w:bodyDiv w:val="1"/>
      <w:marLeft w:val="0"/>
      <w:marRight w:val="0"/>
      <w:marTop w:val="0"/>
      <w:marBottom w:val="0"/>
      <w:divBdr>
        <w:top w:val="none" w:sz="0" w:space="0" w:color="auto"/>
        <w:left w:val="none" w:sz="0" w:space="0" w:color="auto"/>
        <w:bottom w:val="none" w:sz="0" w:space="0" w:color="auto"/>
        <w:right w:val="none" w:sz="0" w:space="0" w:color="auto"/>
      </w:divBdr>
    </w:div>
    <w:div w:id="1174106731">
      <w:bodyDiv w:val="1"/>
      <w:marLeft w:val="0"/>
      <w:marRight w:val="0"/>
      <w:marTop w:val="0"/>
      <w:marBottom w:val="0"/>
      <w:divBdr>
        <w:top w:val="none" w:sz="0" w:space="0" w:color="auto"/>
        <w:left w:val="none" w:sz="0" w:space="0" w:color="auto"/>
        <w:bottom w:val="none" w:sz="0" w:space="0" w:color="auto"/>
        <w:right w:val="none" w:sz="0" w:space="0" w:color="auto"/>
      </w:divBdr>
    </w:div>
    <w:div w:id="1177888958">
      <w:bodyDiv w:val="1"/>
      <w:marLeft w:val="0"/>
      <w:marRight w:val="0"/>
      <w:marTop w:val="0"/>
      <w:marBottom w:val="0"/>
      <w:divBdr>
        <w:top w:val="none" w:sz="0" w:space="0" w:color="auto"/>
        <w:left w:val="none" w:sz="0" w:space="0" w:color="auto"/>
        <w:bottom w:val="none" w:sz="0" w:space="0" w:color="auto"/>
        <w:right w:val="none" w:sz="0" w:space="0" w:color="auto"/>
      </w:divBdr>
    </w:div>
    <w:div w:id="1181353795">
      <w:bodyDiv w:val="1"/>
      <w:marLeft w:val="0"/>
      <w:marRight w:val="0"/>
      <w:marTop w:val="0"/>
      <w:marBottom w:val="0"/>
      <w:divBdr>
        <w:top w:val="none" w:sz="0" w:space="0" w:color="auto"/>
        <w:left w:val="none" w:sz="0" w:space="0" w:color="auto"/>
        <w:bottom w:val="none" w:sz="0" w:space="0" w:color="auto"/>
        <w:right w:val="none" w:sz="0" w:space="0" w:color="auto"/>
      </w:divBdr>
    </w:div>
    <w:div w:id="1184977523">
      <w:bodyDiv w:val="1"/>
      <w:marLeft w:val="0"/>
      <w:marRight w:val="0"/>
      <w:marTop w:val="0"/>
      <w:marBottom w:val="0"/>
      <w:divBdr>
        <w:top w:val="none" w:sz="0" w:space="0" w:color="auto"/>
        <w:left w:val="none" w:sz="0" w:space="0" w:color="auto"/>
        <w:bottom w:val="none" w:sz="0" w:space="0" w:color="auto"/>
        <w:right w:val="none" w:sz="0" w:space="0" w:color="auto"/>
      </w:divBdr>
    </w:div>
    <w:div w:id="1186018904">
      <w:bodyDiv w:val="1"/>
      <w:marLeft w:val="0"/>
      <w:marRight w:val="0"/>
      <w:marTop w:val="0"/>
      <w:marBottom w:val="0"/>
      <w:divBdr>
        <w:top w:val="none" w:sz="0" w:space="0" w:color="auto"/>
        <w:left w:val="none" w:sz="0" w:space="0" w:color="auto"/>
        <w:bottom w:val="none" w:sz="0" w:space="0" w:color="auto"/>
        <w:right w:val="none" w:sz="0" w:space="0" w:color="auto"/>
      </w:divBdr>
    </w:div>
    <w:div w:id="1187598810">
      <w:bodyDiv w:val="1"/>
      <w:marLeft w:val="0"/>
      <w:marRight w:val="0"/>
      <w:marTop w:val="0"/>
      <w:marBottom w:val="0"/>
      <w:divBdr>
        <w:top w:val="none" w:sz="0" w:space="0" w:color="auto"/>
        <w:left w:val="none" w:sz="0" w:space="0" w:color="auto"/>
        <w:bottom w:val="none" w:sz="0" w:space="0" w:color="auto"/>
        <w:right w:val="none" w:sz="0" w:space="0" w:color="auto"/>
      </w:divBdr>
    </w:div>
    <w:div w:id="1190147314">
      <w:bodyDiv w:val="1"/>
      <w:marLeft w:val="0"/>
      <w:marRight w:val="0"/>
      <w:marTop w:val="0"/>
      <w:marBottom w:val="0"/>
      <w:divBdr>
        <w:top w:val="none" w:sz="0" w:space="0" w:color="auto"/>
        <w:left w:val="none" w:sz="0" w:space="0" w:color="auto"/>
        <w:bottom w:val="none" w:sz="0" w:space="0" w:color="auto"/>
        <w:right w:val="none" w:sz="0" w:space="0" w:color="auto"/>
      </w:divBdr>
    </w:div>
    <w:div w:id="1193349511">
      <w:bodyDiv w:val="1"/>
      <w:marLeft w:val="0"/>
      <w:marRight w:val="0"/>
      <w:marTop w:val="0"/>
      <w:marBottom w:val="0"/>
      <w:divBdr>
        <w:top w:val="none" w:sz="0" w:space="0" w:color="auto"/>
        <w:left w:val="none" w:sz="0" w:space="0" w:color="auto"/>
        <w:bottom w:val="none" w:sz="0" w:space="0" w:color="auto"/>
        <w:right w:val="none" w:sz="0" w:space="0" w:color="auto"/>
      </w:divBdr>
    </w:div>
    <w:div w:id="1196312214">
      <w:bodyDiv w:val="1"/>
      <w:marLeft w:val="0"/>
      <w:marRight w:val="0"/>
      <w:marTop w:val="0"/>
      <w:marBottom w:val="0"/>
      <w:divBdr>
        <w:top w:val="none" w:sz="0" w:space="0" w:color="auto"/>
        <w:left w:val="none" w:sz="0" w:space="0" w:color="auto"/>
        <w:bottom w:val="none" w:sz="0" w:space="0" w:color="auto"/>
        <w:right w:val="none" w:sz="0" w:space="0" w:color="auto"/>
      </w:divBdr>
    </w:div>
    <w:div w:id="1199391550">
      <w:bodyDiv w:val="1"/>
      <w:marLeft w:val="0"/>
      <w:marRight w:val="0"/>
      <w:marTop w:val="0"/>
      <w:marBottom w:val="0"/>
      <w:divBdr>
        <w:top w:val="none" w:sz="0" w:space="0" w:color="auto"/>
        <w:left w:val="none" w:sz="0" w:space="0" w:color="auto"/>
        <w:bottom w:val="none" w:sz="0" w:space="0" w:color="auto"/>
        <w:right w:val="none" w:sz="0" w:space="0" w:color="auto"/>
      </w:divBdr>
    </w:div>
    <w:div w:id="1199854241">
      <w:bodyDiv w:val="1"/>
      <w:marLeft w:val="0"/>
      <w:marRight w:val="0"/>
      <w:marTop w:val="0"/>
      <w:marBottom w:val="0"/>
      <w:divBdr>
        <w:top w:val="none" w:sz="0" w:space="0" w:color="auto"/>
        <w:left w:val="none" w:sz="0" w:space="0" w:color="auto"/>
        <w:bottom w:val="none" w:sz="0" w:space="0" w:color="auto"/>
        <w:right w:val="none" w:sz="0" w:space="0" w:color="auto"/>
      </w:divBdr>
    </w:div>
    <w:div w:id="1200972292">
      <w:bodyDiv w:val="1"/>
      <w:marLeft w:val="0"/>
      <w:marRight w:val="0"/>
      <w:marTop w:val="0"/>
      <w:marBottom w:val="0"/>
      <w:divBdr>
        <w:top w:val="none" w:sz="0" w:space="0" w:color="auto"/>
        <w:left w:val="none" w:sz="0" w:space="0" w:color="auto"/>
        <w:bottom w:val="none" w:sz="0" w:space="0" w:color="auto"/>
        <w:right w:val="none" w:sz="0" w:space="0" w:color="auto"/>
      </w:divBdr>
    </w:div>
    <w:div w:id="1203175926">
      <w:bodyDiv w:val="1"/>
      <w:marLeft w:val="0"/>
      <w:marRight w:val="0"/>
      <w:marTop w:val="0"/>
      <w:marBottom w:val="0"/>
      <w:divBdr>
        <w:top w:val="none" w:sz="0" w:space="0" w:color="auto"/>
        <w:left w:val="none" w:sz="0" w:space="0" w:color="auto"/>
        <w:bottom w:val="none" w:sz="0" w:space="0" w:color="auto"/>
        <w:right w:val="none" w:sz="0" w:space="0" w:color="auto"/>
      </w:divBdr>
    </w:div>
    <w:div w:id="1205289287">
      <w:bodyDiv w:val="1"/>
      <w:marLeft w:val="0"/>
      <w:marRight w:val="0"/>
      <w:marTop w:val="0"/>
      <w:marBottom w:val="0"/>
      <w:divBdr>
        <w:top w:val="none" w:sz="0" w:space="0" w:color="auto"/>
        <w:left w:val="none" w:sz="0" w:space="0" w:color="auto"/>
        <w:bottom w:val="none" w:sz="0" w:space="0" w:color="auto"/>
        <w:right w:val="none" w:sz="0" w:space="0" w:color="auto"/>
      </w:divBdr>
    </w:div>
    <w:div w:id="1206211553">
      <w:bodyDiv w:val="1"/>
      <w:marLeft w:val="0"/>
      <w:marRight w:val="0"/>
      <w:marTop w:val="0"/>
      <w:marBottom w:val="0"/>
      <w:divBdr>
        <w:top w:val="none" w:sz="0" w:space="0" w:color="auto"/>
        <w:left w:val="none" w:sz="0" w:space="0" w:color="auto"/>
        <w:bottom w:val="none" w:sz="0" w:space="0" w:color="auto"/>
        <w:right w:val="none" w:sz="0" w:space="0" w:color="auto"/>
      </w:divBdr>
    </w:div>
    <w:div w:id="1207377729">
      <w:bodyDiv w:val="1"/>
      <w:marLeft w:val="0"/>
      <w:marRight w:val="0"/>
      <w:marTop w:val="0"/>
      <w:marBottom w:val="0"/>
      <w:divBdr>
        <w:top w:val="none" w:sz="0" w:space="0" w:color="auto"/>
        <w:left w:val="none" w:sz="0" w:space="0" w:color="auto"/>
        <w:bottom w:val="none" w:sz="0" w:space="0" w:color="auto"/>
        <w:right w:val="none" w:sz="0" w:space="0" w:color="auto"/>
      </w:divBdr>
    </w:div>
    <w:div w:id="1208369591">
      <w:bodyDiv w:val="1"/>
      <w:marLeft w:val="0"/>
      <w:marRight w:val="0"/>
      <w:marTop w:val="0"/>
      <w:marBottom w:val="0"/>
      <w:divBdr>
        <w:top w:val="none" w:sz="0" w:space="0" w:color="auto"/>
        <w:left w:val="none" w:sz="0" w:space="0" w:color="auto"/>
        <w:bottom w:val="none" w:sz="0" w:space="0" w:color="auto"/>
        <w:right w:val="none" w:sz="0" w:space="0" w:color="auto"/>
      </w:divBdr>
    </w:div>
    <w:div w:id="1214460140">
      <w:bodyDiv w:val="1"/>
      <w:marLeft w:val="0"/>
      <w:marRight w:val="0"/>
      <w:marTop w:val="0"/>
      <w:marBottom w:val="0"/>
      <w:divBdr>
        <w:top w:val="none" w:sz="0" w:space="0" w:color="auto"/>
        <w:left w:val="none" w:sz="0" w:space="0" w:color="auto"/>
        <w:bottom w:val="none" w:sz="0" w:space="0" w:color="auto"/>
        <w:right w:val="none" w:sz="0" w:space="0" w:color="auto"/>
      </w:divBdr>
    </w:div>
    <w:div w:id="1215045623">
      <w:bodyDiv w:val="1"/>
      <w:marLeft w:val="0"/>
      <w:marRight w:val="0"/>
      <w:marTop w:val="0"/>
      <w:marBottom w:val="0"/>
      <w:divBdr>
        <w:top w:val="none" w:sz="0" w:space="0" w:color="auto"/>
        <w:left w:val="none" w:sz="0" w:space="0" w:color="auto"/>
        <w:bottom w:val="none" w:sz="0" w:space="0" w:color="auto"/>
        <w:right w:val="none" w:sz="0" w:space="0" w:color="auto"/>
      </w:divBdr>
    </w:div>
    <w:div w:id="1215847762">
      <w:bodyDiv w:val="1"/>
      <w:marLeft w:val="0"/>
      <w:marRight w:val="0"/>
      <w:marTop w:val="0"/>
      <w:marBottom w:val="0"/>
      <w:divBdr>
        <w:top w:val="none" w:sz="0" w:space="0" w:color="auto"/>
        <w:left w:val="none" w:sz="0" w:space="0" w:color="auto"/>
        <w:bottom w:val="none" w:sz="0" w:space="0" w:color="auto"/>
        <w:right w:val="none" w:sz="0" w:space="0" w:color="auto"/>
      </w:divBdr>
    </w:div>
    <w:div w:id="1218977962">
      <w:bodyDiv w:val="1"/>
      <w:marLeft w:val="0"/>
      <w:marRight w:val="0"/>
      <w:marTop w:val="0"/>
      <w:marBottom w:val="0"/>
      <w:divBdr>
        <w:top w:val="none" w:sz="0" w:space="0" w:color="auto"/>
        <w:left w:val="none" w:sz="0" w:space="0" w:color="auto"/>
        <w:bottom w:val="none" w:sz="0" w:space="0" w:color="auto"/>
        <w:right w:val="none" w:sz="0" w:space="0" w:color="auto"/>
      </w:divBdr>
    </w:div>
    <w:div w:id="1222790064">
      <w:bodyDiv w:val="1"/>
      <w:marLeft w:val="0"/>
      <w:marRight w:val="0"/>
      <w:marTop w:val="0"/>
      <w:marBottom w:val="0"/>
      <w:divBdr>
        <w:top w:val="none" w:sz="0" w:space="0" w:color="auto"/>
        <w:left w:val="none" w:sz="0" w:space="0" w:color="auto"/>
        <w:bottom w:val="none" w:sz="0" w:space="0" w:color="auto"/>
        <w:right w:val="none" w:sz="0" w:space="0" w:color="auto"/>
      </w:divBdr>
    </w:div>
    <w:div w:id="1226333832">
      <w:bodyDiv w:val="1"/>
      <w:marLeft w:val="0"/>
      <w:marRight w:val="0"/>
      <w:marTop w:val="0"/>
      <w:marBottom w:val="0"/>
      <w:divBdr>
        <w:top w:val="none" w:sz="0" w:space="0" w:color="auto"/>
        <w:left w:val="none" w:sz="0" w:space="0" w:color="auto"/>
        <w:bottom w:val="none" w:sz="0" w:space="0" w:color="auto"/>
        <w:right w:val="none" w:sz="0" w:space="0" w:color="auto"/>
      </w:divBdr>
    </w:div>
    <w:div w:id="1231114255">
      <w:bodyDiv w:val="1"/>
      <w:marLeft w:val="0"/>
      <w:marRight w:val="0"/>
      <w:marTop w:val="0"/>
      <w:marBottom w:val="0"/>
      <w:divBdr>
        <w:top w:val="none" w:sz="0" w:space="0" w:color="auto"/>
        <w:left w:val="none" w:sz="0" w:space="0" w:color="auto"/>
        <w:bottom w:val="none" w:sz="0" w:space="0" w:color="auto"/>
        <w:right w:val="none" w:sz="0" w:space="0" w:color="auto"/>
      </w:divBdr>
    </w:div>
    <w:div w:id="1235622606">
      <w:bodyDiv w:val="1"/>
      <w:marLeft w:val="0"/>
      <w:marRight w:val="0"/>
      <w:marTop w:val="0"/>
      <w:marBottom w:val="0"/>
      <w:divBdr>
        <w:top w:val="none" w:sz="0" w:space="0" w:color="auto"/>
        <w:left w:val="none" w:sz="0" w:space="0" w:color="auto"/>
        <w:bottom w:val="none" w:sz="0" w:space="0" w:color="auto"/>
        <w:right w:val="none" w:sz="0" w:space="0" w:color="auto"/>
      </w:divBdr>
    </w:div>
    <w:div w:id="1239899441">
      <w:bodyDiv w:val="1"/>
      <w:marLeft w:val="0"/>
      <w:marRight w:val="0"/>
      <w:marTop w:val="0"/>
      <w:marBottom w:val="0"/>
      <w:divBdr>
        <w:top w:val="none" w:sz="0" w:space="0" w:color="auto"/>
        <w:left w:val="none" w:sz="0" w:space="0" w:color="auto"/>
        <w:bottom w:val="none" w:sz="0" w:space="0" w:color="auto"/>
        <w:right w:val="none" w:sz="0" w:space="0" w:color="auto"/>
      </w:divBdr>
    </w:div>
    <w:div w:id="1247761982">
      <w:bodyDiv w:val="1"/>
      <w:marLeft w:val="0"/>
      <w:marRight w:val="0"/>
      <w:marTop w:val="0"/>
      <w:marBottom w:val="0"/>
      <w:divBdr>
        <w:top w:val="none" w:sz="0" w:space="0" w:color="auto"/>
        <w:left w:val="none" w:sz="0" w:space="0" w:color="auto"/>
        <w:bottom w:val="none" w:sz="0" w:space="0" w:color="auto"/>
        <w:right w:val="none" w:sz="0" w:space="0" w:color="auto"/>
      </w:divBdr>
    </w:div>
    <w:div w:id="1251887630">
      <w:bodyDiv w:val="1"/>
      <w:marLeft w:val="0"/>
      <w:marRight w:val="0"/>
      <w:marTop w:val="0"/>
      <w:marBottom w:val="0"/>
      <w:divBdr>
        <w:top w:val="none" w:sz="0" w:space="0" w:color="auto"/>
        <w:left w:val="none" w:sz="0" w:space="0" w:color="auto"/>
        <w:bottom w:val="none" w:sz="0" w:space="0" w:color="auto"/>
        <w:right w:val="none" w:sz="0" w:space="0" w:color="auto"/>
      </w:divBdr>
    </w:div>
    <w:div w:id="1253508310">
      <w:bodyDiv w:val="1"/>
      <w:marLeft w:val="0"/>
      <w:marRight w:val="0"/>
      <w:marTop w:val="0"/>
      <w:marBottom w:val="0"/>
      <w:divBdr>
        <w:top w:val="none" w:sz="0" w:space="0" w:color="auto"/>
        <w:left w:val="none" w:sz="0" w:space="0" w:color="auto"/>
        <w:bottom w:val="none" w:sz="0" w:space="0" w:color="auto"/>
        <w:right w:val="none" w:sz="0" w:space="0" w:color="auto"/>
      </w:divBdr>
    </w:div>
    <w:div w:id="1266233349">
      <w:bodyDiv w:val="1"/>
      <w:marLeft w:val="0"/>
      <w:marRight w:val="0"/>
      <w:marTop w:val="0"/>
      <w:marBottom w:val="0"/>
      <w:divBdr>
        <w:top w:val="none" w:sz="0" w:space="0" w:color="auto"/>
        <w:left w:val="none" w:sz="0" w:space="0" w:color="auto"/>
        <w:bottom w:val="none" w:sz="0" w:space="0" w:color="auto"/>
        <w:right w:val="none" w:sz="0" w:space="0" w:color="auto"/>
      </w:divBdr>
    </w:div>
    <w:div w:id="1283346523">
      <w:bodyDiv w:val="1"/>
      <w:marLeft w:val="0"/>
      <w:marRight w:val="0"/>
      <w:marTop w:val="0"/>
      <w:marBottom w:val="0"/>
      <w:divBdr>
        <w:top w:val="none" w:sz="0" w:space="0" w:color="auto"/>
        <w:left w:val="none" w:sz="0" w:space="0" w:color="auto"/>
        <w:bottom w:val="none" w:sz="0" w:space="0" w:color="auto"/>
        <w:right w:val="none" w:sz="0" w:space="0" w:color="auto"/>
      </w:divBdr>
    </w:div>
    <w:div w:id="1285966226">
      <w:bodyDiv w:val="1"/>
      <w:marLeft w:val="0"/>
      <w:marRight w:val="0"/>
      <w:marTop w:val="0"/>
      <w:marBottom w:val="0"/>
      <w:divBdr>
        <w:top w:val="none" w:sz="0" w:space="0" w:color="auto"/>
        <w:left w:val="none" w:sz="0" w:space="0" w:color="auto"/>
        <w:bottom w:val="none" w:sz="0" w:space="0" w:color="auto"/>
        <w:right w:val="none" w:sz="0" w:space="0" w:color="auto"/>
      </w:divBdr>
    </w:div>
    <w:div w:id="1296981634">
      <w:bodyDiv w:val="1"/>
      <w:marLeft w:val="0"/>
      <w:marRight w:val="0"/>
      <w:marTop w:val="0"/>
      <w:marBottom w:val="0"/>
      <w:divBdr>
        <w:top w:val="none" w:sz="0" w:space="0" w:color="auto"/>
        <w:left w:val="none" w:sz="0" w:space="0" w:color="auto"/>
        <w:bottom w:val="none" w:sz="0" w:space="0" w:color="auto"/>
        <w:right w:val="none" w:sz="0" w:space="0" w:color="auto"/>
      </w:divBdr>
    </w:div>
    <w:div w:id="1300914670">
      <w:bodyDiv w:val="1"/>
      <w:marLeft w:val="0"/>
      <w:marRight w:val="0"/>
      <w:marTop w:val="0"/>
      <w:marBottom w:val="0"/>
      <w:divBdr>
        <w:top w:val="none" w:sz="0" w:space="0" w:color="auto"/>
        <w:left w:val="none" w:sz="0" w:space="0" w:color="auto"/>
        <w:bottom w:val="none" w:sz="0" w:space="0" w:color="auto"/>
        <w:right w:val="none" w:sz="0" w:space="0" w:color="auto"/>
      </w:divBdr>
    </w:div>
    <w:div w:id="1303998161">
      <w:bodyDiv w:val="1"/>
      <w:marLeft w:val="0"/>
      <w:marRight w:val="0"/>
      <w:marTop w:val="0"/>
      <w:marBottom w:val="0"/>
      <w:divBdr>
        <w:top w:val="none" w:sz="0" w:space="0" w:color="auto"/>
        <w:left w:val="none" w:sz="0" w:space="0" w:color="auto"/>
        <w:bottom w:val="none" w:sz="0" w:space="0" w:color="auto"/>
        <w:right w:val="none" w:sz="0" w:space="0" w:color="auto"/>
      </w:divBdr>
    </w:div>
    <w:div w:id="1304388754">
      <w:bodyDiv w:val="1"/>
      <w:marLeft w:val="0"/>
      <w:marRight w:val="0"/>
      <w:marTop w:val="0"/>
      <w:marBottom w:val="0"/>
      <w:divBdr>
        <w:top w:val="none" w:sz="0" w:space="0" w:color="auto"/>
        <w:left w:val="none" w:sz="0" w:space="0" w:color="auto"/>
        <w:bottom w:val="none" w:sz="0" w:space="0" w:color="auto"/>
        <w:right w:val="none" w:sz="0" w:space="0" w:color="auto"/>
      </w:divBdr>
    </w:div>
    <w:div w:id="1316909361">
      <w:bodyDiv w:val="1"/>
      <w:marLeft w:val="0"/>
      <w:marRight w:val="0"/>
      <w:marTop w:val="0"/>
      <w:marBottom w:val="0"/>
      <w:divBdr>
        <w:top w:val="none" w:sz="0" w:space="0" w:color="auto"/>
        <w:left w:val="none" w:sz="0" w:space="0" w:color="auto"/>
        <w:bottom w:val="none" w:sz="0" w:space="0" w:color="auto"/>
        <w:right w:val="none" w:sz="0" w:space="0" w:color="auto"/>
      </w:divBdr>
    </w:div>
    <w:div w:id="1320302017">
      <w:bodyDiv w:val="1"/>
      <w:marLeft w:val="0"/>
      <w:marRight w:val="0"/>
      <w:marTop w:val="0"/>
      <w:marBottom w:val="0"/>
      <w:divBdr>
        <w:top w:val="none" w:sz="0" w:space="0" w:color="auto"/>
        <w:left w:val="none" w:sz="0" w:space="0" w:color="auto"/>
        <w:bottom w:val="none" w:sz="0" w:space="0" w:color="auto"/>
        <w:right w:val="none" w:sz="0" w:space="0" w:color="auto"/>
      </w:divBdr>
    </w:div>
    <w:div w:id="1321041546">
      <w:bodyDiv w:val="1"/>
      <w:marLeft w:val="0"/>
      <w:marRight w:val="0"/>
      <w:marTop w:val="0"/>
      <w:marBottom w:val="0"/>
      <w:divBdr>
        <w:top w:val="none" w:sz="0" w:space="0" w:color="auto"/>
        <w:left w:val="none" w:sz="0" w:space="0" w:color="auto"/>
        <w:bottom w:val="none" w:sz="0" w:space="0" w:color="auto"/>
        <w:right w:val="none" w:sz="0" w:space="0" w:color="auto"/>
      </w:divBdr>
    </w:div>
    <w:div w:id="1321498703">
      <w:bodyDiv w:val="1"/>
      <w:marLeft w:val="0"/>
      <w:marRight w:val="0"/>
      <w:marTop w:val="0"/>
      <w:marBottom w:val="0"/>
      <w:divBdr>
        <w:top w:val="none" w:sz="0" w:space="0" w:color="auto"/>
        <w:left w:val="none" w:sz="0" w:space="0" w:color="auto"/>
        <w:bottom w:val="none" w:sz="0" w:space="0" w:color="auto"/>
        <w:right w:val="none" w:sz="0" w:space="0" w:color="auto"/>
      </w:divBdr>
    </w:div>
    <w:div w:id="1326201231">
      <w:bodyDiv w:val="1"/>
      <w:marLeft w:val="0"/>
      <w:marRight w:val="0"/>
      <w:marTop w:val="0"/>
      <w:marBottom w:val="0"/>
      <w:divBdr>
        <w:top w:val="none" w:sz="0" w:space="0" w:color="auto"/>
        <w:left w:val="none" w:sz="0" w:space="0" w:color="auto"/>
        <w:bottom w:val="none" w:sz="0" w:space="0" w:color="auto"/>
        <w:right w:val="none" w:sz="0" w:space="0" w:color="auto"/>
      </w:divBdr>
    </w:div>
    <w:div w:id="1345281461">
      <w:bodyDiv w:val="1"/>
      <w:marLeft w:val="0"/>
      <w:marRight w:val="0"/>
      <w:marTop w:val="0"/>
      <w:marBottom w:val="0"/>
      <w:divBdr>
        <w:top w:val="none" w:sz="0" w:space="0" w:color="auto"/>
        <w:left w:val="none" w:sz="0" w:space="0" w:color="auto"/>
        <w:bottom w:val="none" w:sz="0" w:space="0" w:color="auto"/>
        <w:right w:val="none" w:sz="0" w:space="0" w:color="auto"/>
      </w:divBdr>
    </w:div>
    <w:div w:id="1346056604">
      <w:bodyDiv w:val="1"/>
      <w:marLeft w:val="0"/>
      <w:marRight w:val="0"/>
      <w:marTop w:val="0"/>
      <w:marBottom w:val="0"/>
      <w:divBdr>
        <w:top w:val="none" w:sz="0" w:space="0" w:color="auto"/>
        <w:left w:val="none" w:sz="0" w:space="0" w:color="auto"/>
        <w:bottom w:val="none" w:sz="0" w:space="0" w:color="auto"/>
        <w:right w:val="none" w:sz="0" w:space="0" w:color="auto"/>
      </w:divBdr>
    </w:div>
    <w:div w:id="1347172085">
      <w:bodyDiv w:val="1"/>
      <w:marLeft w:val="0"/>
      <w:marRight w:val="0"/>
      <w:marTop w:val="0"/>
      <w:marBottom w:val="0"/>
      <w:divBdr>
        <w:top w:val="none" w:sz="0" w:space="0" w:color="auto"/>
        <w:left w:val="none" w:sz="0" w:space="0" w:color="auto"/>
        <w:bottom w:val="none" w:sz="0" w:space="0" w:color="auto"/>
        <w:right w:val="none" w:sz="0" w:space="0" w:color="auto"/>
      </w:divBdr>
    </w:div>
    <w:div w:id="1348873777">
      <w:bodyDiv w:val="1"/>
      <w:marLeft w:val="0"/>
      <w:marRight w:val="0"/>
      <w:marTop w:val="0"/>
      <w:marBottom w:val="0"/>
      <w:divBdr>
        <w:top w:val="none" w:sz="0" w:space="0" w:color="auto"/>
        <w:left w:val="none" w:sz="0" w:space="0" w:color="auto"/>
        <w:bottom w:val="none" w:sz="0" w:space="0" w:color="auto"/>
        <w:right w:val="none" w:sz="0" w:space="0" w:color="auto"/>
      </w:divBdr>
    </w:div>
    <w:div w:id="1349024125">
      <w:bodyDiv w:val="1"/>
      <w:marLeft w:val="0"/>
      <w:marRight w:val="0"/>
      <w:marTop w:val="0"/>
      <w:marBottom w:val="0"/>
      <w:divBdr>
        <w:top w:val="none" w:sz="0" w:space="0" w:color="auto"/>
        <w:left w:val="none" w:sz="0" w:space="0" w:color="auto"/>
        <w:bottom w:val="none" w:sz="0" w:space="0" w:color="auto"/>
        <w:right w:val="none" w:sz="0" w:space="0" w:color="auto"/>
      </w:divBdr>
    </w:div>
    <w:div w:id="1350908592">
      <w:bodyDiv w:val="1"/>
      <w:marLeft w:val="0"/>
      <w:marRight w:val="0"/>
      <w:marTop w:val="0"/>
      <w:marBottom w:val="0"/>
      <w:divBdr>
        <w:top w:val="none" w:sz="0" w:space="0" w:color="auto"/>
        <w:left w:val="none" w:sz="0" w:space="0" w:color="auto"/>
        <w:bottom w:val="none" w:sz="0" w:space="0" w:color="auto"/>
        <w:right w:val="none" w:sz="0" w:space="0" w:color="auto"/>
      </w:divBdr>
    </w:div>
    <w:div w:id="1354528022">
      <w:bodyDiv w:val="1"/>
      <w:marLeft w:val="0"/>
      <w:marRight w:val="0"/>
      <w:marTop w:val="0"/>
      <w:marBottom w:val="0"/>
      <w:divBdr>
        <w:top w:val="none" w:sz="0" w:space="0" w:color="auto"/>
        <w:left w:val="none" w:sz="0" w:space="0" w:color="auto"/>
        <w:bottom w:val="none" w:sz="0" w:space="0" w:color="auto"/>
        <w:right w:val="none" w:sz="0" w:space="0" w:color="auto"/>
      </w:divBdr>
    </w:div>
    <w:div w:id="1355763210">
      <w:bodyDiv w:val="1"/>
      <w:marLeft w:val="0"/>
      <w:marRight w:val="0"/>
      <w:marTop w:val="0"/>
      <w:marBottom w:val="0"/>
      <w:divBdr>
        <w:top w:val="none" w:sz="0" w:space="0" w:color="auto"/>
        <w:left w:val="none" w:sz="0" w:space="0" w:color="auto"/>
        <w:bottom w:val="none" w:sz="0" w:space="0" w:color="auto"/>
        <w:right w:val="none" w:sz="0" w:space="0" w:color="auto"/>
      </w:divBdr>
    </w:div>
    <w:div w:id="1357193811">
      <w:bodyDiv w:val="1"/>
      <w:marLeft w:val="0"/>
      <w:marRight w:val="0"/>
      <w:marTop w:val="0"/>
      <w:marBottom w:val="0"/>
      <w:divBdr>
        <w:top w:val="none" w:sz="0" w:space="0" w:color="auto"/>
        <w:left w:val="none" w:sz="0" w:space="0" w:color="auto"/>
        <w:bottom w:val="none" w:sz="0" w:space="0" w:color="auto"/>
        <w:right w:val="none" w:sz="0" w:space="0" w:color="auto"/>
      </w:divBdr>
    </w:div>
    <w:div w:id="1357730295">
      <w:bodyDiv w:val="1"/>
      <w:marLeft w:val="0"/>
      <w:marRight w:val="0"/>
      <w:marTop w:val="0"/>
      <w:marBottom w:val="0"/>
      <w:divBdr>
        <w:top w:val="none" w:sz="0" w:space="0" w:color="auto"/>
        <w:left w:val="none" w:sz="0" w:space="0" w:color="auto"/>
        <w:bottom w:val="none" w:sz="0" w:space="0" w:color="auto"/>
        <w:right w:val="none" w:sz="0" w:space="0" w:color="auto"/>
      </w:divBdr>
    </w:div>
    <w:div w:id="1363284070">
      <w:bodyDiv w:val="1"/>
      <w:marLeft w:val="0"/>
      <w:marRight w:val="0"/>
      <w:marTop w:val="0"/>
      <w:marBottom w:val="0"/>
      <w:divBdr>
        <w:top w:val="none" w:sz="0" w:space="0" w:color="auto"/>
        <w:left w:val="none" w:sz="0" w:space="0" w:color="auto"/>
        <w:bottom w:val="none" w:sz="0" w:space="0" w:color="auto"/>
        <w:right w:val="none" w:sz="0" w:space="0" w:color="auto"/>
      </w:divBdr>
    </w:div>
    <w:div w:id="1363359467">
      <w:bodyDiv w:val="1"/>
      <w:marLeft w:val="0"/>
      <w:marRight w:val="0"/>
      <w:marTop w:val="0"/>
      <w:marBottom w:val="0"/>
      <w:divBdr>
        <w:top w:val="none" w:sz="0" w:space="0" w:color="auto"/>
        <w:left w:val="none" w:sz="0" w:space="0" w:color="auto"/>
        <w:bottom w:val="none" w:sz="0" w:space="0" w:color="auto"/>
        <w:right w:val="none" w:sz="0" w:space="0" w:color="auto"/>
      </w:divBdr>
    </w:div>
    <w:div w:id="1365862590">
      <w:bodyDiv w:val="1"/>
      <w:marLeft w:val="0"/>
      <w:marRight w:val="0"/>
      <w:marTop w:val="0"/>
      <w:marBottom w:val="0"/>
      <w:divBdr>
        <w:top w:val="none" w:sz="0" w:space="0" w:color="auto"/>
        <w:left w:val="none" w:sz="0" w:space="0" w:color="auto"/>
        <w:bottom w:val="none" w:sz="0" w:space="0" w:color="auto"/>
        <w:right w:val="none" w:sz="0" w:space="0" w:color="auto"/>
      </w:divBdr>
    </w:div>
    <w:div w:id="1370882601">
      <w:bodyDiv w:val="1"/>
      <w:marLeft w:val="0"/>
      <w:marRight w:val="0"/>
      <w:marTop w:val="0"/>
      <w:marBottom w:val="0"/>
      <w:divBdr>
        <w:top w:val="none" w:sz="0" w:space="0" w:color="auto"/>
        <w:left w:val="none" w:sz="0" w:space="0" w:color="auto"/>
        <w:bottom w:val="none" w:sz="0" w:space="0" w:color="auto"/>
        <w:right w:val="none" w:sz="0" w:space="0" w:color="auto"/>
      </w:divBdr>
    </w:div>
    <w:div w:id="1372340939">
      <w:bodyDiv w:val="1"/>
      <w:marLeft w:val="0"/>
      <w:marRight w:val="0"/>
      <w:marTop w:val="0"/>
      <w:marBottom w:val="0"/>
      <w:divBdr>
        <w:top w:val="none" w:sz="0" w:space="0" w:color="auto"/>
        <w:left w:val="none" w:sz="0" w:space="0" w:color="auto"/>
        <w:bottom w:val="none" w:sz="0" w:space="0" w:color="auto"/>
        <w:right w:val="none" w:sz="0" w:space="0" w:color="auto"/>
      </w:divBdr>
    </w:div>
    <w:div w:id="1374308779">
      <w:bodyDiv w:val="1"/>
      <w:marLeft w:val="0"/>
      <w:marRight w:val="0"/>
      <w:marTop w:val="0"/>
      <w:marBottom w:val="0"/>
      <w:divBdr>
        <w:top w:val="none" w:sz="0" w:space="0" w:color="auto"/>
        <w:left w:val="none" w:sz="0" w:space="0" w:color="auto"/>
        <w:bottom w:val="none" w:sz="0" w:space="0" w:color="auto"/>
        <w:right w:val="none" w:sz="0" w:space="0" w:color="auto"/>
      </w:divBdr>
    </w:div>
    <w:div w:id="1375618525">
      <w:bodyDiv w:val="1"/>
      <w:marLeft w:val="0"/>
      <w:marRight w:val="0"/>
      <w:marTop w:val="0"/>
      <w:marBottom w:val="0"/>
      <w:divBdr>
        <w:top w:val="none" w:sz="0" w:space="0" w:color="auto"/>
        <w:left w:val="none" w:sz="0" w:space="0" w:color="auto"/>
        <w:bottom w:val="none" w:sz="0" w:space="0" w:color="auto"/>
        <w:right w:val="none" w:sz="0" w:space="0" w:color="auto"/>
      </w:divBdr>
    </w:div>
    <w:div w:id="1382484178">
      <w:bodyDiv w:val="1"/>
      <w:marLeft w:val="0"/>
      <w:marRight w:val="0"/>
      <w:marTop w:val="0"/>
      <w:marBottom w:val="0"/>
      <w:divBdr>
        <w:top w:val="none" w:sz="0" w:space="0" w:color="auto"/>
        <w:left w:val="none" w:sz="0" w:space="0" w:color="auto"/>
        <w:bottom w:val="none" w:sz="0" w:space="0" w:color="auto"/>
        <w:right w:val="none" w:sz="0" w:space="0" w:color="auto"/>
      </w:divBdr>
    </w:div>
    <w:div w:id="1382705200">
      <w:bodyDiv w:val="1"/>
      <w:marLeft w:val="0"/>
      <w:marRight w:val="0"/>
      <w:marTop w:val="0"/>
      <w:marBottom w:val="0"/>
      <w:divBdr>
        <w:top w:val="none" w:sz="0" w:space="0" w:color="auto"/>
        <w:left w:val="none" w:sz="0" w:space="0" w:color="auto"/>
        <w:bottom w:val="none" w:sz="0" w:space="0" w:color="auto"/>
        <w:right w:val="none" w:sz="0" w:space="0" w:color="auto"/>
      </w:divBdr>
    </w:div>
    <w:div w:id="1389181602">
      <w:bodyDiv w:val="1"/>
      <w:marLeft w:val="0"/>
      <w:marRight w:val="0"/>
      <w:marTop w:val="0"/>
      <w:marBottom w:val="0"/>
      <w:divBdr>
        <w:top w:val="none" w:sz="0" w:space="0" w:color="auto"/>
        <w:left w:val="none" w:sz="0" w:space="0" w:color="auto"/>
        <w:bottom w:val="none" w:sz="0" w:space="0" w:color="auto"/>
        <w:right w:val="none" w:sz="0" w:space="0" w:color="auto"/>
      </w:divBdr>
    </w:div>
    <w:div w:id="1389770228">
      <w:bodyDiv w:val="1"/>
      <w:marLeft w:val="0"/>
      <w:marRight w:val="0"/>
      <w:marTop w:val="0"/>
      <w:marBottom w:val="0"/>
      <w:divBdr>
        <w:top w:val="none" w:sz="0" w:space="0" w:color="auto"/>
        <w:left w:val="none" w:sz="0" w:space="0" w:color="auto"/>
        <w:bottom w:val="none" w:sz="0" w:space="0" w:color="auto"/>
        <w:right w:val="none" w:sz="0" w:space="0" w:color="auto"/>
      </w:divBdr>
    </w:div>
    <w:div w:id="1390110410">
      <w:bodyDiv w:val="1"/>
      <w:marLeft w:val="0"/>
      <w:marRight w:val="0"/>
      <w:marTop w:val="0"/>
      <w:marBottom w:val="0"/>
      <w:divBdr>
        <w:top w:val="none" w:sz="0" w:space="0" w:color="auto"/>
        <w:left w:val="none" w:sz="0" w:space="0" w:color="auto"/>
        <w:bottom w:val="none" w:sz="0" w:space="0" w:color="auto"/>
        <w:right w:val="none" w:sz="0" w:space="0" w:color="auto"/>
      </w:divBdr>
    </w:div>
    <w:div w:id="1391153327">
      <w:bodyDiv w:val="1"/>
      <w:marLeft w:val="0"/>
      <w:marRight w:val="0"/>
      <w:marTop w:val="0"/>
      <w:marBottom w:val="0"/>
      <w:divBdr>
        <w:top w:val="none" w:sz="0" w:space="0" w:color="auto"/>
        <w:left w:val="none" w:sz="0" w:space="0" w:color="auto"/>
        <w:bottom w:val="none" w:sz="0" w:space="0" w:color="auto"/>
        <w:right w:val="none" w:sz="0" w:space="0" w:color="auto"/>
      </w:divBdr>
    </w:div>
    <w:div w:id="1395617193">
      <w:bodyDiv w:val="1"/>
      <w:marLeft w:val="0"/>
      <w:marRight w:val="0"/>
      <w:marTop w:val="0"/>
      <w:marBottom w:val="0"/>
      <w:divBdr>
        <w:top w:val="none" w:sz="0" w:space="0" w:color="auto"/>
        <w:left w:val="none" w:sz="0" w:space="0" w:color="auto"/>
        <w:bottom w:val="none" w:sz="0" w:space="0" w:color="auto"/>
        <w:right w:val="none" w:sz="0" w:space="0" w:color="auto"/>
      </w:divBdr>
    </w:div>
    <w:div w:id="1397897714">
      <w:bodyDiv w:val="1"/>
      <w:marLeft w:val="0"/>
      <w:marRight w:val="0"/>
      <w:marTop w:val="0"/>
      <w:marBottom w:val="0"/>
      <w:divBdr>
        <w:top w:val="none" w:sz="0" w:space="0" w:color="auto"/>
        <w:left w:val="none" w:sz="0" w:space="0" w:color="auto"/>
        <w:bottom w:val="none" w:sz="0" w:space="0" w:color="auto"/>
        <w:right w:val="none" w:sz="0" w:space="0" w:color="auto"/>
      </w:divBdr>
    </w:div>
    <w:div w:id="1406877776">
      <w:bodyDiv w:val="1"/>
      <w:marLeft w:val="0"/>
      <w:marRight w:val="0"/>
      <w:marTop w:val="0"/>
      <w:marBottom w:val="0"/>
      <w:divBdr>
        <w:top w:val="none" w:sz="0" w:space="0" w:color="auto"/>
        <w:left w:val="none" w:sz="0" w:space="0" w:color="auto"/>
        <w:bottom w:val="none" w:sz="0" w:space="0" w:color="auto"/>
        <w:right w:val="none" w:sz="0" w:space="0" w:color="auto"/>
      </w:divBdr>
    </w:div>
    <w:div w:id="1411930560">
      <w:bodyDiv w:val="1"/>
      <w:marLeft w:val="0"/>
      <w:marRight w:val="0"/>
      <w:marTop w:val="0"/>
      <w:marBottom w:val="0"/>
      <w:divBdr>
        <w:top w:val="none" w:sz="0" w:space="0" w:color="auto"/>
        <w:left w:val="none" w:sz="0" w:space="0" w:color="auto"/>
        <w:bottom w:val="none" w:sz="0" w:space="0" w:color="auto"/>
        <w:right w:val="none" w:sz="0" w:space="0" w:color="auto"/>
      </w:divBdr>
    </w:div>
    <w:div w:id="1413238197">
      <w:bodyDiv w:val="1"/>
      <w:marLeft w:val="0"/>
      <w:marRight w:val="0"/>
      <w:marTop w:val="0"/>
      <w:marBottom w:val="0"/>
      <w:divBdr>
        <w:top w:val="none" w:sz="0" w:space="0" w:color="auto"/>
        <w:left w:val="none" w:sz="0" w:space="0" w:color="auto"/>
        <w:bottom w:val="none" w:sz="0" w:space="0" w:color="auto"/>
        <w:right w:val="none" w:sz="0" w:space="0" w:color="auto"/>
      </w:divBdr>
    </w:div>
    <w:div w:id="1415013078">
      <w:bodyDiv w:val="1"/>
      <w:marLeft w:val="0"/>
      <w:marRight w:val="0"/>
      <w:marTop w:val="0"/>
      <w:marBottom w:val="0"/>
      <w:divBdr>
        <w:top w:val="none" w:sz="0" w:space="0" w:color="auto"/>
        <w:left w:val="none" w:sz="0" w:space="0" w:color="auto"/>
        <w:bottom w:val="none" w:sz="0" w:space="0" w:color="auto"/>
        <w:right w:val="none" w:sz="0" w:space="0" w:color="auto"/>
      </w:divBdr>
    </w:div>
    <w:div w:id="1415084669">
      <w:bodyDiv w:val="1"/>
      <w:marLeft w:val="0"/>
      <w:marRight w:val="0"/>
      <w:marTop w:val="0"/>
      <w:marBottom w:val="0"/>
      <w:divBdr>
        <w:top w:val="none" w:sz="0" w:space="0" w:color="auto"/>
        <w:left w:val="none" w:sz="0" w:space="0" w:color="auto"/>
        <w:bottom w:val="none" w:sz="0" w:space="0" w:color="auto"/>
        <w:right w:val="none" w:sz="0" w:space="0" w:color="auto"/>
      </w:divBdr>
    </w:div>
    <w:div w:id="1420979106">
      <w:bodyDiv w:val="1"/>
      <w:marLeft w:val="0"/>
      <w:marRight w:val="0"/>
      <w:marTop w:val="0"/>
      <w:marBottom w:val="0"/>
      <w:divBdr>
        <w:top w:val="none" w:sz="0" w:space="0" w:color="auto"/>
        <w:left w:val="none" w:sz="0" w:space="0" w:color="auto"/>
        <w:bottom w:val="none" w:sz="0" w:space="0" w:color="auto"/>
        <w:right w:val="none" w:sz="0" w:space="0" w:color="auto"/>
      </w:divBdr>
    </w:div>
    <w:div w:id="1426653604">
      <w:bodyDiv w:val="1"/>
      <w:marLeft w:val="0"/>
      <w:marRight w:val="0"/>
      <w:marTop w:val="0"/>
      <w:marBottom w:val="0"/>
      <w:divBdr>
        <w:top w:val="none" w:sz="0" w:space="0" w:color="auto"/>
        <w:left w:val="none" w:sz="0" w:space="0" w:color="auto"/>
        <w:bottom w:val="none" w:sz="0" w:space="0" w:color="auto"/>
        <w:right w:val="none" w:sz="0" w:space="0" w:color="auto"/>
      </w:divBdr>
    </w:div>
    <w:div w:id="1430199547">
      <w:bodyDiv w:val="1"/>
      <w:marLeft w:val="0"/>
      <w:marRight w:val="0"/>
      <w:marTop w:val="0"/>
      <w:marBottom w:val="0"/>
      <w:divBdr>
        <w:top w:val="none" w:sz="0" w:space="0" w:color="auto"/>
        <w:left w:val="none" w:sz="0" w:space="0" w:color="auto"/>
        <w:bottom w:val="none" w:sz="0" w:space="0" w:color="auto"/>
        <w:right w:val="none" w:sz="0" w:space="0" w:color="auto"/>
      </w:divBdr>
    </w:div>
    <w:div w:id="1430658928">
      <w:bodyDiv w:val="1"/>
      <w:marLeft w:val="0"/>
      <w:marRight w:val="0"/>
      <w:marTop w:val="0"/>
      <w:marBottom w:val="0"/>
      <w:divBdr>
        <w:top w:val="none" w:sz="0" w:space="0" w:color="auto"/>
        <w:left w:val="none" w:sz="0" w:space="0" w:color="auto"/>
        <w:bottom w:val="none" w:sz="0" w:space="0" w:color="auto"/>
        <w:right w:val="none" w:sz="0" w:space="0" w:color="auto"/>
      </w:divBdr>
    </w:div>
    <w:div w:id="1432435230">
      <w:bodyDiv w:val="1"/>
      <w:marLeft w:val="0"/>
      <w:marRight w:val="0"/>
      <w:marTop w:val="0"/>
      <w:marBottom w:val="0"/>
      <w:divBdr>
        <w:top w:val="none" w:sz="0" w:space="0" w:color="auto"/>
        <w:left w:val="none" w:sz="0" w:space="0" w:color="auto"/>
        <w:bottom w:val="none" w:sz="0" w:space="0" w:color="auto"/>
        <w:right w:val="none" w:sz="0" w:space="0" w:color="auto"/>
      </w:divBdr>
    </w:div>
    <w:div w:id="1433552726">
      <w:bodyDiv w:val="1"/>
      <w:marLeft w:val="0"/>
      <w:marRight w:val="0"/>
      <w:marTop w:val="0"/>
      <w:marBottom w:val="0"/>
      <w:divBdr>
        <w:top w:val="none" w:sz="0" w:space="0" w:color="auto"/>
        <w:left w:val="none" w:sz="0" w:space="0" w:color="auto"/>
        <w:bottom w:val="none" w:sz="0" w:space="0" w:color="auto"/>
        <w:right w:val="none" w:sz="0" w:space="0" w:color="auto"/>
      </w:divBdr>
    </w:div>
    <w:div w:id="1438139234">
      <w:bodyDiv w:val="1"/>
      <w:marLeft w:val="0"/>
      <w:marRight w:val="0"/>
      <w:marTop w:val="0"/>
      <w:marBottom w:val="0"/>
      <w:divBdr>
        <w:top w:val="none" w:sz="0" w:space="0" w:color="auto"/>
        <w:left w:val="none" w:sz="0" w:space="0" w:color="auto"/>
        <w:bottom w:val="none" w:sz="0" w:space="0" w:color="auto"/>
        <w:right w:val="none" w:sz="0" w:space="0" w:color="auto"/>
      </w:divBdr>
    </w:div>
    <w:div w:id="1450470014">
      <w:bodyDiv w:val="1"/>
      <w:marLeft w:val="0"/>
      <w:marRight w:val="0"/>
      <w:marTop w:val="0"/>
      <w:marBottom w:val="0"/>
      <w:divBdr>
        <w:top w:val="none" w:sz="0" w:space="0" w:color="auto"/>
        <w:left w:val="none" w:sz="0" w:space="0" w:color="auto"/>
        <w:bottom w:val="none" w:sz="0" w:space="0" w:color="auto"/>
        <w:right w:val="none" w:sz="0" w:space="0" w:color="auto"/>
      </w:divBdr>
    </w:div>
    <w:div w:id="1458910086">
      <w:bodyDiv w:val="1"/>
      <w:marLeft w:val="0"/>
      <w:marRight w:val="0"/>
      <w:marTop w:val="0"/>
      <w:marBottom w:val="0"/>
      <w:divBdr>
        <w:top w:val="none" w:sz="0" w:space="0" w:color="auto"/>
        <w:left w:val="none" w:sz="0" w:space="0" w:color="auto"/>
        <w:bottom w:val="none" w:sz="0" w:space="0" w:color="auto"/>
        <w:right w:val="none" w:sz="0" w:space="0" w:color="auto"/>
      </w:divBdr>
    </w:div>
    <w:div w:id="1459882973">
      <w:bodyDiv w:val="1"/>
      <w:marLeft w:val="0"/>
      <w:marRight w:val="0"/>
      <w:marTop w:val="0"/>
      <w:marBottom w:val="0"/>
      <w:divBdr>
        <w:top w:val="none" w:sz="0" w:space="0" w:color="auto"/>
        <w:left w:val="none" w:sz="0" w:space="0" w:color="auto"/>
        <w:bottom w:val="none" w:sz="0" w:space="0" w:color="auto"/>
        <w:right w:val="none" w:sz="0" w:space="0" w:color="auto"/>
      </w:divBdr>
    </w:div>
    <w:div w:id="1462377502">
      <w:bodyDiv w:val="1"/>
      <w:marLeft w:val="0"/>
      <w:marRight w:val="0"/>
      <w:marTop w:val="0"/>
      <w:marBottom w:val="0"/>
      <w:divBdr>
        <w:top w:val="none" w:sz="0" w:space="0" w:color="auto"/>
        <w:left w:val="none" w:sz="0" w:space="0" w:color="auto"/>
        <w:bottom w:val="none" w:sz="0" w:space="0" w:color="auto"/>
        <w:right w:val="none" w:sz="0" w:space="0" w:color="auto"/>
      </w:divBdr>
    </w:div>
    <w:div w:id="1465343630">
      <w:bodyDiv w:val="1"/>
      <w:marLeft w:val="0"/>
      <w:marRight w:val="0"/>
      <w:marTop w:val="0"/>
      <w:marBottom w:val="0"/>
      <w:divBdr>
        <w:top w:val="none" w:sz="0" w:space="0" w:color="auto"/>
        <w:left w:val="none" w:sz="0" w:space="0" w:color="auto"/>
        <w:bottom w:val="none" w:sz="0" w:space="0" w:color="auto"/>
        <w:right w:val="none" w:sz="0" w:space="0" w:color="auto"/>
      </w:divBdr>
    </w:div>
    <w:div w:id="1471822290">
      <w:bodyDiv w:val="1"/>
      <w:marLeft w:val="0"/>
      <w:marRight w:val="0"/>
      <w:marTop w:val="0"/>
      <w:marBottom w:val="0"/>
      <w:divBdr>
        <w:top w:val="none" w:sz="0" w:space="0" w:color="auto"/>
        <w:left w:val="none" w:sz="0" w:space="0" w:color="auto"/>
        <w:bottom w:val="none" w:sz="0" w:space="0" w:color="auto"/>
        <w:right w:val="none" w:sz="0" w:space="0" w:color="auto"/>
      </w:divBdr>
    </w:div>
    <w:div w:id="1471828233">
      <w:bodyDiv w:val="1"/>
      <w:marLeft w:val="0"/>
      <w:marRight w:val="0"/>
      <w:marTop w:val="0"/>
      <w:marBottom w:val="0"/>
      <w:divBdr>
        <w:top w:val="none" w:sz="0" w:space="0" w:color="auto"/>
        <w:left w:val="none" w:sz="0" w:space="0" w:color="auto"/>
        <w:bottom w:val="none" w:sz="0" w:space="0" w:color="auto"/>
        <w:right w:val="none" w:sz="0" w:space="0" w:color="auto"/>
      </w:divBdr>
    </w:div>
    <w:div w:id="1472283441">
      <w:bodyDiv w:val="1"/>
      <w:marLeft w:val="0"/>
      <w:marRight w:val="0"/>
      <w:marTop w:val="0"/>
      <w:marBottom w:val="0"/>
      <w:divBdr>
        <w:top w:val="none" w:sz="0" w:space="0" w:color="auto"/>
        <w:left w:val="none" w:sz="0" w:space="0" w:color="auto"/>
        <w:bottom w:val="none" w:sz="0" w:space="0" w:color="auto"/>
        <w:right w:val="none" w:sz="0" w:space="0" w:color="auto"/>
      </w:divBdr>
    </w:div>
    <w:div w:id="1476069863">
      <w:bodyDiv w:val="1"/>
      <w:marLeft w:val="0"/>
      <w:marRight w:val="0"/>
      <w:marTop w:val="0"/>
      <w:marBottom w:val="0"/>
      <w:divBdr>
        <w:top w:val="none" w:sz="0" w:space="0" w:color="auto"/>
        <w:left w:val="none" w:sz="0" w:space="0" w:color="auto"/>
        <w:bottom w:val="none" w:sz="0" w:space="0" w:color="auto"/>
        <w:right w:val="none" w:sz="0" w:space="0" w:color="auto"/>
      </w:divBdr>
    </w:div>
    <w:div w:id="1476992549">
      <w:bodyDiv w:val="1"/>
      <w:marLeft w:val="0"/>
      <w:marRight w:val="0"/>
      <w:marTop w:val="0"/>
      <w:marBottom w:val="0"/>
      <w:divBdr>
        <w:top w:val="none" w:sz="0" w:space="0" w:color="auto"/>
        <w:left w:val="none" w:sz="0" w:space="0" w:color="auto"/>
        <w:bottom w:val="none" w:sz="0" w:space="0" w:color="auto"/>
        <w:right w:val="none" w:sz="0" w:space="0" w:color="auto"/>
      </w:divBdr>
    </w:div>
    <w:div w:id="1478759245">
      <w:bodyDiv w:val="1"/>
      <w:marLeft w:val="0"/>
      <w:marRight w:val="0"/>
      <w:marTop w:val="0"/>
      <w:marBottom w:val="0"/>
      <w:divBdr>
        <w:top w:val="none" w:sz="0" w:space="0" w:color="auto"/>
        <w:left w:val="none" w:sz="0" w:space="0" w:color="auto"/>
        <w:bottom w:val="none" w:sz="0" w:space="0" w:color="auto"/>
        <w:right w:val="none" w:sz="0" w:space="0" w:color="auto"/>
      </w:divBdr>
    </w:div>
    <w:div w:id="1478956812">
      <w:bodyDiv w:val="1"/>
      <w:marLeft w:val="0"/>
      <w:marRight w:val="0"/>
      <w:marTop w:val="0"/>
      <w:marBottom w:val="0"/>
      <w:divBdr>
        <w:top w:val="none" w:sz="0" w:space="0" w:color="auto"/>
        <w:left w:val="none" w:sz="0" w:space="0" w:color="auto"/>
        <w:bottom w:val="none" w:sz="0" w:space="0" w:color="auto"/>
        <w:right w:val="none" w:sz="0" w:space="0" w:color="auto"/>
      </w:divBdr>
    </w:div>
    <w:div w:id="1480347664">
      <w:bodyDiv w:val="1"/>
      <w:marLeft w:val="0"/>
      <w:marRight w:val="0"/>
      <w:marTop w:val="0"/>
      <w:marBottom w:val="0"/>
      <w:divBdr>
        <w:top w:val="none" w:sz="0" w:space="0" w:color="auto"/>
        <w:left w:val="none" w:sz="0" w:space="0" w:color="auto"/>
        <w:bottom w:val="none" w:sz="0" w:space="0" w:color="auto"/>
        <w:right w:val="none" w:sz="0" w:space="0" w:color="auto"/>
      </w:divBdr>
    </w:div>
    <w:div w:id="1480683695">
      <w:bodyDiv w:val="1"/>
      <w:marLeft w:val="0"/>
      <w:marRight w:val="0"/>
      <w:marTop w:val="0"/>
      <w:marBottom w:val="0"/>
      <w:divBdr>
        <w:top w:val="none" w:sz="0" w:space="0" w:color="auto"/>
        <w:left w:val="none" w:sz="0" w:space="0" w:color="auto"/>
        <w:bottom w:val="none" w:sz="0" w:space="0" w:color="auto"/>
        <w:right w:val="none" w:sz="0" w:space="0" w:color="auto"/>
      </w:divBdr>
    </w:div>
    <w:div w:id="1481724955">
      <w:bodyDiv w:val="1"/>
      <w:marLeft w:val="0"/>
      <w:marRight w:val="0"/>
      <w:marTop w:val="0"/>
      <w:marBottom w:val="0"/>
      <w:divBdr>
        <w:top w:val="none" w:sz="0" w:space="0" w:color="auto"/>
        <w:left w:val="none" w:sz="0" w:space="0" w:color="auto"/>
        <w:bottom w:val="none" w:sz="0" w:space="0" w:color="auto"/>
        <w:right w:val="none" w:sz="0" w:space="0" w:color="auto"/>
      </w:divBdr>
    </w:div>
    <w:div w:id="1483035630">
      <w:bodyDiv w:val="1"/>
      <w:marLeft w:val="0"/>
      <w:marRight w:val="0"/>
      <w:marTop w:val="0"/>
      <w:marBottom w:val="0"/>
      <w:divBdr>
        <w:top w:val="none" w:sz="0" w:space="0" w:color="auto"/>
        <w:left w:val="none" w:sz="0" w:space="0" w:color="auto"/>
        <w:bottom w:val="none" w:sz="0" w:space="0" w:color="auto"/>
        <w:right w:val="none" w:sz="0" w:space="0" w:color="auto"/>
      </w:divBdr>
    </w:div>
    <w:div w:id="1483766956">
      <w:bodyDiv w:val="1"/>
      <w:marLeft w:val="0"/>
      <w:marRight w:val="0"/>
      <w:marTop w:val="0"/>
      <w:marBottom w:val="0"/>
      <w:divBdr>
        <w:top w:val="none" w:sz="0" w:space="0" w:color="auto"/>
        <w:left w:val="none" w:sz="0" w:space="0" w:color="auto"/>
        <w:bottom w:val="none" w:sz="0" w:space="0" w:color="auto"/>
        <w:right w:val="none" w:sz="0" w:space="0" w:color="auto"/>
      </w:divBdr>
    </w:div>
    <w:div w:id="1490754220">
      <w:bodyDiv w:val="1"/>
      <w:marLeft w:val="0"/>
      <w:marRight w:val="0"/>
      <w:marTop w:val="0"/>
      <w:marBottom w:val="0"/>
      <w:divBdr>
        <w:top w:val="none" w:sz="0" w:space="0" w:color="auto"/>
        <w:left w:val="none" w:sz="0" w:space="0" w:color="auto"/>
        <w:bottom w:val="none" w:sz="0" w:space="0" w:color="auto"/>
        <w:right w:val="none" w:sz="0" w:space="0" w:color="auto"/>
      </w:divBdr>
    </w:div>
    <w:div w:id="1492214036">
      <w:bodyDiv w:val="1"/>
      <w:marLeft w:val="0"/>
      <w:marRight w:val="0"/>
      <w:marTop w:val="0"/>
      <w:marBottom w:val="0"/>
      <w:divBdr>
        <w:top w:val="none" w:sz="0" w:space="0" w:color="auto"/>
        <w:left w:val="none" w:sz="0" w:space="0" w:color="auto"/>
        <w:bottom w:val="none" w:sz="0" w:space="0" w:color="auto"/>
        <w:right w:val="none" w:sz="0" w:space="0" w:color="auto"/>
      </w:divBdr>
    </w:div>
    <w:div w:id="1495874956">
      <w:bodyDiv w:val="1"/>
      <w:marLeft w:val="0"/>
      <w:marRight w:val="0"/>
      <w:marTop w:val="0"/>
      <w:marBottom w:val="0"/>
      <w:divBdr>
        <w:top w:val="none" w:sz="0" w:space="0" w:color="auto"/>
        <w:left w:val="none" w:sz="0" w:space="0" w:color="auto"/>
        <w:bottom w:val="none" w:sz="0" w:space="0" w:color="auto"/>
        <w:right w:val="none" w:sz="0" w:space="0" w:color="auto"/>
      </w:divBdr>
    </w:div>
    <w:div w:id="1498181613">
      <w:bodyDiv w:val="1"/>
      <w:marLeft w:val="0"/>
      <w:marRight w:val="0"/>
      <w:marTop w:val="0"/>
      <w:marBottom w:val="0"/>
      <w:divBdr>
        <w:top w:val="none" w:sz="0" w:space="0" w:color="auto"/>
        <w:left w:val="none" w:sz="0" w:space="0" w:color="auto"/>
        <w:bottom w:val="none" w:sz="0" w:space="0" w:color="auto"/>
        <w:right w:val="none" w:sz="0" w:space="0" w:color="auto"/>
      </w:divBdr>
    </w:div>
    <w:div w:id="1500467847">
      <w:bodyDiv w:val="1"/>
      <w:marLeft w:val="0"/>
      <w:marRight w:val="0"/>
      <w:marTop w:val="0"/>
      <w:marBottom w:val="0"/>
      <w:divBdr>
        <w:top w:val="none" w:sz="0" w:space="0" w:color="auto"/>
        <w:left w:val="none" w:sz="0" w:space="0" w:color="auto"/>
        <w:bottom w:val="none" w:sz="0" w:space="0" w:color="auto"/>
        <w:right w:val="none" w:sz="0" w:space="0" w:color="auto"/>
      </w:divBdr>
    </w:div>
    <w:div w:id="1502699134">
      <w:bodyDiv w:val="1"/>
      <w:marLeft w:val="0"/>
      <w:marRight w:val="0"/>
      <w:marTop w:val="0"/>
      <w:marBottom w:val="0"/>
      <w:divBdr>
        <w:top w:val="none" w:sz="0" w:space="0" w:color="auto"/>
        <w:left w:val="none" w:sz="0" w:space="0" w:color="auto"/>
        <w:bottom w:val="none" w:sz="0" w:space="0" w:color="auto"/>
        <w:right w:val="none" w:sz="0" w:space="0" w:color="auto"/>
      </w:divBdr>
    </w:div>
    <w:div w:id="1506481330">
      <w:bodyDiv w:val="1"/>
      <w:marLeft w:val="0"/>
      <w:marRight w:val="0"/>
      <w:marTop w:val="0"/>
      <w:marBottom w:val="0"/>
      <w:divBdr>
        <w:top w:val="none" w:sz="0" w:space="0" w:color="auto"/>
        <w:left w:val="none" w:sz="0" w:space="0" w:color="auto"/>
        <w:bottom w:val="none" w:sz="0" w:space="0" w:color="auto"/>
        <w:right w:val="none" w:sz="0" w:space="0" w:color="auto"/>
      </w:divBdr>
    </w:div>
    <w:div w:id="1507819050">
      <w:bodyDiv w:val="1"/>
      <w:marLeft w:val="0"/>
      <w:marRight w:val="0"/>
      <w:marTop w:val="0"/>
      <w:marBottom w:val="0"/>
      <w:divBdr>
        <w:top w:val="none" w:sz="0" w:space="0" w:color="auto"/>
        <w:left w:val="none" w:sz="0" w:space="0" w:color="auto"/>
        <w:bottom w:val="none" w:sz="0" w:space="0" w:color="auto"/>
        <w:right w:val="none" w:sz="0" w:space="0" w:color="auto"/>
      </w:divBdr>
    </w:div>
    <w:div w:id="1508666804">
      <w:bodyDiv w:val="1"/>
      <w:marLeft w:val="0"/>
      <w:marRight w:val="0"/>
      <w:marTop w:val="0"/>
      <w:marBottom w:val="0"/>
      <w:divBdr>
        <w:top w:val="none" w:sz="0" w:space="0" w:color="auto"/>
        <w:left w:val="none" w:sz="0" w:space="0" w:color="auto"/>
        <w:bottom w:val="none" w:sz="0" w:space="0" w:color="auto"/>
        <w:right w:val="none" w:sz="0" w:space="0" w:color="auto"/>
      </w:divBdr>
    </w:div>
    <w:div w:id="1511020413">
      <w:bodyDiv w:val="1"/>
      <w:marLeft w:val="0"/>
      <w:marRight w:val="0"/>
      <w:marTop w:val="0"/>
      <w:marBottom w:val="0"/>
      <w:divBdr>
        <w:top w:val="none" w:sz="0" w:space="0" w:color="auto"/>
        <w:left w:val="none" w:sz="0" w:space="0" w:color="auto"/>
        <w:bottom w:val="none" w:sz="0" w:space="0" w:color="auto"/>
        <w:right w:val="none" w:sz="0" w:space="0" w:color="auto"/>
      </w:divBdr>
    </w:div>
    <w:div w:id="1511794602">
      <w:bodyDiv w:val="1"/>
      <w:marLeft w:val="0"/>
      <w:marRight w:val="0"/>
      <w:marTop w:val="0"/>
      <w:marBottom w:val="0"/>
      <w:divBdr>
        <w:top w:val="none" w:sz="0" w:space="0" w:color="auto"/>
        <w:left w:val="none" w:sz="0" w:space="0" w:color="auto"/>
        <w:bottom w:val="none" w:sz="0" w:space="0" w:color="auto"/>
        <w:right w:val="none" w:sz="0" w:space="0" w:color="auto"/>
      </w:divBdr>
    </w:div>
    <w:div w:id="1512841250">
      <w:bodyDiv w:val="1"/>
      <w:marLeft w:val="0"/>
      <w:marRight w:val="0"/>
      <w:marTop w:val="0"/>
      <w:marBottom w:val="0"/>
      <w:divBdr>
        <w:top w:val="none" w:sz="0" w:space="0" w:color="auto"/>
        <w:left w:val="none" w:sz="0" w:space="0" w:color="auto"/>
        <w:bottom w:val="none" w:sz="0" w:space="0" w:color="auto"/>
        <w:right w:val="none" w:sz="0" w:space="0" w:color="auto"/>
      </w:divBdr>
    </w:div>
    <w:div w:id="1518076202">
      <w:bodyDiv w:val="1"/>
      <w:marLeft w:val="0"/>
      <w:marRight w:val="0"/>
      <w:marTop w:val="0"/>
      <w:marBottom w:val="0"/>
      <w:divBdr>
        <w:top w:val="none" w:sz="0" w:space="0" w:color="auto"/>
        <w:left w:val="none" w:sz="0" w:space="0" w:color="auto"/>
        <w:bottom w:val="none" w:sz="0" w:space="0" w:color="auto"/>
        <w:right w:val="none" w:sz="0" w:space="0" w:color="auto"/>
      </w:divBdr>
    </w:div>
    <w:div w:id="1519470274">
      <w:bodyDiv w:val="1"/>
      <w:marLeft w:val="0"/>
      <w:marRight w:val="0"/>
      <w:marTop w:val="0"/>
      <w:marBottom w:val="0"/>
      <w:divBdr>
        <w:top w:val="none" w:sz="0" w:space="0" w:color="auto"/>
        <w:left w:val="none" w:sz="0" w:space="0" w:color="auto"/>
        <w:bottom w:val="none" w:sz="0" w:space="0" w:color="auto"/>
        <w:right w:val="none" w:sz="0" w:space="0" w:color="auto"/>
      </w:divBdr>
    </w:div>
    <w:div w:id="1522860477">
      <w:bodyDiv w:val="1"/>
      <w:marLeft w:val="0"/>
      <w:marRight w:val="0"/>
      <w:marTop w:val="0"/>
      <w:marBottom w:val="0"/>
      <w:divBdr>
        <w:top w:val="none" w:sz="0" w:space="0" w:color="auto"/>
        <w:left w:val="none" w:sz="0" w:space="0" w:color="auto"/>
        <w:bottom w:val="none" w:sz="0" w:space="0" w:color="auto"/>
        <w:right w:val="none" w:sz="0" w:space="0" w:color="auto"/>
      </w:divBdr>
    </w:div>
    <w:div w:id="1522892106">
      <w:bodyDiv w:val="1"/>
      <w:marLeft w:val="0"/>
      <w:marRight w:val="0"/>
      <w:marTop w:val="0"/>
      <w:marBottom w:val="0"/>
      <w:divBdr>
        <w:top w:val="none" w:sz="0" w:space="0" w:color="auto"/>
        <w:left w:val="none" w:sz="0" w:space="0" w:color="auto"/>
        <w:bottom w:val="none" w:sz="0" w:space="0" w:color="auto"/>
        <w:right w:val="none" w:sz="0" w:space="0" w:color="auto"/>
      </w:divBdr>
    </w:div>
    <w:div w:id="1523668000">
      <w:bodyDiv w:val="1"/>
      <w:marLeft w:val="0"/>
      <w:marRight w:val="0"/>
      <w:marTop w:val="0"/>
      <w:marBottom w:val="0"/>
      <w:divBdr>
        <w:top w:val="none" w:sz="0" w:space="0" w:color="auto"/>
        <w:left w:val="none" w:sz="0" w:space="0" w:color="auto"/>
        <w:bottom w:val="none" w:sz="0" w:space="0" w:color="auto"/>
        <w:right w:val="none" w:sz="0" w:space="0" w:color="auto"/>
      </w:divBdr>
    </w:div>
    <w:div w:id="1524242364">
      <w:bodyDiv w:val="1"/>
      <w:marLeft w:val="0"/>
      <w:marRight w:val="0"/>
      <w:marTop w:val="0"/>
      <w:marBottom w:val="0"/>
      <w:divBdr>
        <w:top w:val="none" w:sz="0" w:space="0" w:color="auto"/>
        <w:left w:val="none" w:sz="0" w:space="0" w:color="auto"/>
        <w:bottom w:val="none" w:sz="0" w:space="0" w:color="auto"/>
        <w:right w:val="none" w:sz="0" w:space="0" w:color="auto"/>
      </w:divBdr>
    </w:div>
    <w:div w:id="1526097952">
      <w:bodyDiv w:val="1"/>
      <w:marLeft w:val="0"/>
      <w:marRight w:val="0"/>
      <w:marTop w:val="0"/>
      <w:marBottom w:val="0"/>
      <w:divBdr>
        <w:top w:val="none" w:sz="0" w:space="0" w:color="auto"/>
        <w:left w:val="none" w:sz="0" w:space="0" w:color="auto"/>
        <w:bottom w:val="none" w:sz="0" w:space="0" w:color="auto"/>
        <w:right w:val="none" w:sz="0" w:space="0" w:color="auto"/>
      </w:divBdr>
    </w:div>
    <w:div w:id="1528057711">
      <w:bodyDiv w:val="1"/>
      <w:marLeft w:val="0"/>
      <w:marRight w:val="0"/>
      <w:marTop w:val="0"/>
      <w:marBottom w:val="0"/>
      <w:divBdr>
        <w:top w:val="none" w:sz="0" w:space="0" w:color="auto"/>
        <w:left w:val="none" w:sz="0" w:space="0" w:color="auto"/>
        <w:bottom w:val="none" w:sz="0" w:space="0" w:color="auto"/>
        <w:right w:val="none" w:sz="0" w:space="0" w:color="auto"/>
      </w:divBdr>
    </w:div>
    <w:div w:id="1528907710">
      <w:bodyDiv w:val="1"/>
      <w:marLeft w:val="0"/>
      <w:marRight w:val="0"/>
      <w:marTop w:val="0"/>
      <w:marBottom w:val="0"/>
      <w:divBdr>
        <w:top w:val="none" w:sz="0" w:space="0" w:color="auto"/>
        <w:left w:val="none" w:sz="0" w:space="0" w:color="auto"/>
        <w:bottom w:val="none" w:sz="0" w:space="0" w:color="auto"/>
        <w:right w:val="none" w:sz="0" w:space="0" w:color="auto"/>
      </w:divBdr>
    </w:div>
    <w:div w:id="1531644202">
      <w:bodyDiv w:val="1"/>
      <w:marLeft w:val="0"/>
      <w:marRight w:val="0"/>
      <w:marTop w:val="0"/>
      <w:marBottom w:val="0"/>
      <w:divBdr>
        <w:top w:val="none" w:sz="0" w:space="0" w:color="auto"/>
        <w:left w:val="none" w:sz="0" w:space="0" w:color="auto"/>
        <w:bottom w:val="none" w:sz="0" w:space="0" w:color="auto"/>
        <w:right w:val="none" w:sz="0" w:space="0" w:color="auto"/>
      </w:divBdr>
    </w:div>
    <w:div w:id="1534924314">
      <w:bodyDiv w:val="1"/>
      <w:marLeft w:val="0"/>
      <w:marRight w:val="0"/>
      <w:marTop w:val="0"/>
      <w:marBottom w:val="0"/>
      <w:divBdr>
        <w:top w:val="none" w:sz="0" w:space="0" w:color="auto"/>
        <w:left w:val="none" w:sz="0" w:space="0" w:color="auto"/>
        <w:bottom w:val="none" w:sz="0" w:space="0" w:color="auto"/>
        <w:right w:val="none" w:sz="0" w:space="0" w:color="auto"/>
      </w:divBdr>
    </w:div>
    <w:div w:id="1535844062">
      <w:bodyDiv w:val="1"/>
      <w:marLeft w:val="0"/>
      <w:marRight w:val="0"/>
      <w:marTop w:val="0"/>
      <w:marBottom w:val="0"/>
      <w:divBdr>
        <w:top w:val="none" w:sz="0" w:space="0" w:color="auto"/>
        <w:left w:val="none" w:sz="0" w:space="0" w:color="auto"/>
        <w:bottom w:val="none" w:sz="0" w:space="0" w:color="auto"/>
        <w:right w:val="none" w:sz="0" w:space="0" w:color="auto"/>
      </w:divBdr>
    </w:div>
    <w:div w:id="1539538690">
      <w:bodyDiv w:val="1"/>
      <w:marLeft w:val="0"/>
      <w:marRight w:val="0"/>
      <w:marTop w:val="0"/>
      <w:marBottom w:val="0"/>
      <w:divBdr>
        <w:top w:val="none" w:sz="0" w:space="0" w:color="auto"/>
        <w:left w:val="none" w:sz="0" w:space="0" w:color="auto"/>
        <w:bottom w:val="none" w:sz="0" w:space="0" w:color="auto"/>
        <w:right w:val="none" w:sz="0" w:space="0" w:color="auto"/>
      </w:divBdr>
    </w:div>
    <w:div w:id="1539900889">
      <w:bodyDiv w:val="1"/>
      <w:marLeft w:val="0"/>
      <w:marRight w:val="0"/>
      <w:marTop w:val="0"/>
      <w:marBottom w:val="0"/>
      <w:divBdr>
        <w:top w:val="none" w:sz="0" w:space="0" w:color="auto"/>
        <w:left w:val="none" w:sz="0" w:space="0" w:color="auto"/>
        <w:bottom w:val="none" w:sz="0" w:space="0" w:color="auto"/>
        <w:right w:val="none" w:sz="0" w:space="0" w:color="auto"/>
      </w:divBdr>
    </w:div>
    <w:div w:id="1542475298">
      <w:bodyDiv w:val="1"/>
      <w:marLeft w:val="0"/>
      <w:marRight w:val="0"/>
      <w:marTop w:val="0"/>
      <w:marBottom w:val="0"/>
      <w:divBdr>
        <w:top w:val="none" w:sz="0" w:space="0" w:color="auto"/>
        <w:left w:val="none" w:sz="0" w:space="0" w:color="auto"/>
        <w:bottom w:val="none" w:sz="0" w:space="0" w:color="auto"/>
        <w:right w:val="none" w:sz="0" w:space="0" w:color="auto"/>
      </w:divBdr>
    </w:div>
    <w:div w:id="1544322489">
      <w:bodyDiv w:val="1"/>
      <w:marLeft w:val="0"/>
      <w:marRight w:val="0"/>
      <w:marTop w:val="0"/>
      <w:marBottom w:val="0"/>
      <w:divBdr>
        <w:top w:val="none" w:sz="0" w:space="0" w:color="auto"/>
        <w:left w:val="none" w:sz="0" w:space="0" w:color="auto"/>
        <w:bottom w:val="none" w:sz="0" w:space="0" w:color="auto"/>
        <w:right w:val="none" w:sz="0" w:space="0" w:color="auto"/>
      </w:divBdr>
    </w:div>
    <w:div w:id="1546064728">
      <w:bodyDiv w:val="1"/>
      <w:marLeft w:val="0"/>
      <w:marRight w:val="0"/>
      <w:marTop w:val="0"/>
      <w:marBottom w:val="0"/>
      <w:divBdr>
        <w:top w:val="none" w:sz="0" w:space="0" w:color="auto"/>
        <w:left w:val="none" w:sz="0" w:space="0" w:color="auto"/>
        <w:bottom w:val="none" w:sz="0" w:space="0" w:color="auto"/>
        <w:right w:val="none" w:sz="0" w:space="0" w:color="auto"/>
      </w:divBdr>
    </w:div>
    <w:div w:id="1546256466">
      <w:bodyDiv w:val="1"/>
      <w:marLeft w:val="0"/>
      <w:marRight w:val="0"/>
      <w:marTop w:val="0"/>
      <w:marBottom w:val="0"/>
      <w:divBdr>
        <w:top w:val="none" w:sz="0" w:space="0" w:color="auto"/>
        <w:left w:val="none" w:sz="0" w:space="0" w:color="auto"/>
        <w:bottom w:val="none" w:sz="0" w:space="0" w:color="auto"/>
        <w:right w:val="none" w:sz="0" w:space="0" w:color="auto"/>
      </w:divBdr>
    </w:div>
    <w:div w:id="1548180825">
      <w:bodyDiv w:val="1"/>
      <w:marLeft w:val="0"/>
      <w:marRight w:val="0"/>
      <w:marTop w:val="0"/>
      <w:marBottom w:val="0"/>
      <w:divBdr>
        <w:top w:val="none" w:sz="0" w:space="0" w:color="auto"/>
        <w:left w:val="none" w:sz="0" w:space="0" w:color="auto"/>
        <w:bottom w:val="none" w:sz="0" w:space="0" w:color="auto"/>
        <w:right w:val="none" w:sz="0" w:space="0" w:color="auto"/>
      </w:divBdr>
    </w:div>
    <w:div w:id="1549536828">
      <w:bodyDiv w:val="1"/>
      <w:marLeft w:val="0"/>
      <w:marRight w:val="0"/>
      <w:marTop w:val="0"/>
      <w:marBottom w:val="0"/>
      <w:divBdr>
        <w:top w:val="none" w:sz="0" w:space="0" w:color="auto"/>
        <w:left w:val="none" w:sz="0" w:space="0" w:color="auto"/>
        <w:bottom w:val="none" w:sz="0" w:space="0" w:color="auto"/>
        <w:right w:val="none" w:sz="0" w:space="0" w:color="auto"/>
      </w:divBdr>
    </w:div>
    <w:div w:id="1551067573">
      <w:bodyDiv w:val="1"/>
      <w:marLeft w:val="0"/>
      <w:marRight w:val="0"/>
      <w:marTop w:val="0"/>
      <w:marBottom w:val="0"/>
      <w:divBdr>
        <w:top w:val="none" w:sz="0" w:space="0" w:color="auto"/>
        <w:left w:val="none" w:sz="0" w:space="0" w:color="auto"/>
        <w:bottom w:val="none" w:sz="0" w:space="0" w:color="auto"/>
        <w:right w:val="none" w:sz="0" w:space="0" w:color="auto"/>
      </w:divBdr>
    </w:div>
    <w:div w:id="1554657541">
      <w:bodyDiv w:val="1"/>
      <w:marLeft w:val="0"/>
      <w:marRight w:val="0"/>
      <w:marTop w:val="0"/>
      <w:marBottom w:val="0"/>
      <w:divBdr>
        <w:top w:val="none" w:sz="0" w:space="0" w:color="auto"/>
        <w:left w:val="none" w:sz="0" w:space="0" w:color="auto"/>
        <w:bottom w:val="none" w:sz="0" w:space="0" w:color="auto"/>
        <w:right w:val="none" w:sz="0" w:space="0" w:color="auto"/>
      </w:divBdr>
    </w:div>
    <w:div w:id="1555463927">
      <w:bodyDiv w:val="1"/>
      <w:marLeft w:val="0"/>
      <w:marRight w:val="0"/>
      <w:marTop w:val="0"/>
      <w:marBottom w:val="0"/>
      <w:divBdr>
        <w:top w:val="none" w:sz="0" w:space="0" w:color="auto"/>
        <w:left w:val="none" w:sz="0" w:space="0" w:color="auto"/>
        <w:bottom w:val="none" w:sz="0" w:space="0" w:color="auto"/>
        <w:right w:val="none" w:sz="0" w:space="0" w:color="auto"/>
      </w:divBdr>
    </w:div>
    <w:div w:id="1565216039">
      <w:bodyDiv w:val="1"/>
      <w:marLeft w:val="0"/>
      <w:marRight w:val="0"/>
      <w:marTop w:val="0"/>
      <w:marBottom w:val="0"/>
      <w:divBdr>
        <w:top w:val="none" w:sz="0" w:space="0" w:color="auto"/>
        <w:left w:val="none" w:sz="0" w:space="0" w:color="auto"/>
        <w:bottom w:val="none" w:sz="0" w:space="0" w:color="auto"/>
        <w:right w:val="none" w:sz="0" w:space="0" w:color="auto"/>
      </w:divBdr>
    </w:div>
    <w:div w:id="1568110112">
      <w:bodyDiv w:val="1"/>
      <w:marLeft w:val="0"/>
      <w:marRight w:val="0"/>
      <w:marTop w:val="0"/>
      <w:marBottom w:val="0"/>
      <w:divBdr>
        <w:top w:val="none" w:sz="0" w:space="0" w:color="auto"/>
        <w:left w:val="none" w:sz="0" w:space="0" w:color="auto"/>
        <w:bottom w:val="none" w:sz="0" w:space="0" w:color="auto"/>
        <w:right w:val="none" w:sz="0" w:space="0" w:color="auto"/>
      </w:divBdr>
    </w:div>
    <w:div w:id="1568803221">
      <w:bodyDiv w:val="1"/>
      <w:marLeft w:val="0"/>
      <w:marRight w:val="0"/>
      <w:marTop w:val="0"/>
      <w:marBottom w:val="0"/>
      <w:divBdr>
        <w:top w:val="none" w:sz="0" w:space="0" w:color="auto"/>
        <w:left w:val="none" w:sz="0" w:space="0" w:color="auto"/>
        <w:bottom w:val="none" w:sz="0" w:space="0" w:color="auto"/>
        <w:right w:val="none" w:sz="0" w:space="0" w:color="auto"/>
      </w:divBdr>
    </w:div>
    <w:div w:id="1572041043">
      <w:bodyDiv w:val="1"/>
      <w:marLeft w:val="0"/>
      <w:marRight w:val="0"/>
      <w:marTop w:val="0"/>
      <w:marBottom w:val="0"/>
      <w:divBdr>
        <w:top w:val="none" w:sz="0" w:space="0" w:color="auto"/>
        <w:left w:val="none" w:sz="0" w:space="0" w:color="auto"/>
        <w:bottom w:val="none" w:sz="0" w:space="0" w:color="auto"/>
        <w:right w:val="none" w:sz="0" w:space="0" w:color="auto"/>
      </w:divBdr>
    </w:div>
    <w:div w:id="1578401358">
      <w:bodyDiv w:val="1"/>
      <w:marLeft w:val="0"/>
      <w:marRight w:val="0"/>
      <w:marTop w:val="0"/>
      <w:marBottom w:val="0"/>
      <w:divBdr>
        <w:top w:val="none" w:sz="0" w:space="0" w:color="auto"/>
        <w:left w:val="none" w:sz="0" w:space="0" w:color="auto"/>
        <w:bottom w:val="none" w:sz="0" w:space="0" w:color="auto"/>
        <w:right w:val="none" w:sz="0" w:space="0" w:color="auto"/>
      </w:divBdr>
    </w:div>
    <w:div w:id="1578899223">
      <w:bodyDiv w:val="1"/>
      <w:marLeft w:val="0"/>
      <w:marRight w:val="0"/>
      <w:marTop w:val="0"/>
      <w:marBottom w:val="0"/>
      <w:divBdr>
        <w:top w:val="none" w:sz="0" w:space="0" w:color="auto"/>
        <w:left w:val="none" w:sz="0" w:space="0" w:color="auto"/>
        <w:bottom w:val="none" w:sz="0" w:space="0" w:color="auto"/>
        <w:right w:val="none" w:sz="0" w:space="0" w:color="auto"/>
      </w:divBdr>
    </w:div>
    <w:div w:id="1579903606">
      <w:bodyDiv w:val="1"/>
      <w:marLeft w:val="0"/>
      <w:marRight w:val="0"/>
      <w:marTop w:val="0"/>
      <w:marBottom w:val="0"/>
      <w:divBdr>
        <w:top w:val="none" w:sz="0" w:space="0" w:color="auto"/>
        <w:left w:val="none" w:sz="0" w:space="0" w:color="auto"/>
        <w:bottom w:val="none" w:sz="0" w:space="0" w:color="auto"/>
        <w:right w:val="none" w:sz="0" w:space="0" w:color="auto"/>
      </w:divBdr>
    </w:div>
    <w:div w:id="1589381663">
      <w:bodyDiv w:val="1"/>
      <w:marLeft w:val="0"/>
      <w:marRight w:val="0"/>
      <w:marTop w:val="0"/>
      <w:marBottom w:val="0"/>
      <w:divBdr>
        <w:top w:val="none" w:sz="0" w:space="0" w:color="auto"/>
        <w:left w:val="none" w:sz="0" w:space="0" w:color="auto"/>
        <w:bottom w:val="none" w:sz="0" w:space="0" w:color="auto"/>
        <w:right w:val="none" w:sz="0" w:space="0" w:color="auto"/>
      </w:divBdr>
      <w:divsChild>
        <w:div w:id="922951561">
          <w:marLeft w:val="0"/>
          <w:marRight w:val="0"/>
          <w:marTop w:val="0"/>
          <w:marBottom w:val="0"/>
          <w:divBdr>
            <w:top w:val="none" w:sz="0" w:space="0" w:color="auto"/>
            <w:left w:val="none" w:sz="0" w:space="0" w:color="auto"/>
            <w:bottom w:val="none" w:sz="0" w:space="0" w:color="auto"/>
            <w:right w:val="none" w:sz="0" w:space="0" w:color="auto"/>
          </w:divBdr>
          <w:divsChild>
            <w:div w:id="1670016890">
              <w:marLeft w:val="0"/>
              <w:marRight w:val="0"/>
              <w:marTop w:val="0"/>
              <w:marBottom w:val="450"/>
              <w:divBdr>
                <w:top w:val="none" w:sz="0" w:space="0" w:color="auto"/>
                <w:left w:val="none" w:sz="0" w:space="0" w:color="auto"/>
                <w:bottom w:val="none" w:sz="0" w:space="0" w:color="auto"/>
                <w:right w:val="none" w:sz="0" w:space="0" w:color="auto"/>
              </w:divBdr>
              <w:divsChild>
                <w:div w:id="2052219163">
                  <w:marLeft w:val="0"/>
                  <w:marRight w:val="0"/>
                  <w:marTop w:val="0"/>
                  <w:marBottom w:val="0"/>
                  <w:divBdr>
                    <w:top w:val="none" w:sz="0" w:space="0" w:color="auto"/>
                    <w:left w:val="none" w:sz="0" w:space="0" w:color="auto"/>
                    <w:bottom w:val="none" w:sz="0" w:space="0" w:color="auto"/>
                    <w:right w:val="none" w:sz="0" w:space="0" w:color="auto"/>
                  </w:divBdr>
                  <w:divsChild>
                    <w:div w:id="1211380633">
                      <w:marLeft w:val="0"/>
                      <w:marRight w:val="0"/>
                      <w:marTop w:val="0"/>
                      <w:marBottom w:val="0"/>
                      <w:divBdr>
                        <w:top w:val="none" w:sz="0" w:space="0" w:color="auto"/>
                        <w:left w:val="none" w:sz="0" w:space="0" w:color="auto"/>
                        <w:bottom w:val="none" w:sz="0" w:space="0" w:color="auto"/>
                        <w:right w:val="none" w:sz="0" w:space="0" w:color="auto"/>
                      </w:divBdr>
                      <w:divsChild>
                        <w:div w:id="190409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1430575">
      <w:bodyDiv w:val="1"/>
      <w:marLeft w:val="0"/>
      <w:marRight w:val="0"/>
      <w:marTop w:val="0"/>
      <w:marBottom w:val="0"/>
      <w:divBdr>
        <w:top w:val="none" w:sz="0" w:space="0" w:color="auto"/>
        <w:left w:val="none" w:sz="0" w:space="0" w:color="auto"/>
        <w:bottom w:val="none" w:sz="0" w:space="0" w:color="auto"/>
        <w:right w:val="none" w:sz="0" w:space="0" w:color="auto"/>
      </w:divBdr>
    </w:div>
    <w:div w:id="1591503033">
      <w:bodyDiv w:val="1"/>
      <w:marLeft w:val="0"/>
      <w:marRight w:val="0"/>
      <w:marTop w:val="0"/>
      <w:marBottom w:val="0"/>
      <w:divBdr>
        <w:top w:val="none" w:sz="0" w:space="0" w:color="auto"/>
        <w:left w:val="none" w:sz="0" w:space="0" w:color="auto"/>
        <w:bottom w:val="none" w:sz="0" w:space="0" w:color="auto"/>
        <w:right w:val="none" w:sz="0" w:space="0" w:color="auto"/>
      </w:divBdr>
    </w:div>
    <w:div w:id="1603076660">
      <w:bodyDiv w:val="1"/>
      <w:marLeft w:val="0"/>
      <w:marRight w:val="0"/>
      <w:marTop w:val="0"/>
      <w:marBottom w:val="0"/>
      <w:divBdr>
        <w:top w:val="none" w:sz="0" w:space="0" w:color="auto"/>
        <w:left w:val="none" w:sz="0" w:space="0" w:color="auto"/>
        <w:bottom w:val="none" w:sz="0" w:space="0" w:color="auto"/>
        <w:right w:val="none" w:sz="0" w:space="0" w:color="auto"/>
      </w:divBdr>
    </w:div>
    <w:div w:id="1607033480">
      <w:bodyDiv w:val="1"/>
      <w:marLeft w:val="0"/>
      <w:marRight w:val="0"/>
      <w:marTop w:val="0"/>
      <w:marBottom w:val="0"/>
      <w:divBdr>
        <w:top w:val="none" w:sz="0" w:space="0" w:color="auto"/>
        <w:left w:val="none" w:sz="0" w:space="0" w:color="auto"/>
        <w:bottom w:val="none" w:sz="0" w:space="0" w:color="auto"/>
        <w:right w:val="none" w:sz="0" w:space="0" w:color="auto"/>
      </w:divBdr>
    </w:div>
    <w:div w:id="1612738781">
      <w:bodyDiv w:val="1"/>
      <w:marLeft w:val="0"/>
      <w:marRight w:val="0"/>
      <w:marTop w:val="0"/>
      <w:marBottom w:val="0"/>
      <w:divBdr>
        <w:top w:val="none" w:sz="0" w:space="0" w:color="auto"/>
        <w:left w:val="none" w:sz="0" w:space="0" w:color="auto"/>
        <w:bottom w:val="none" w:sz="0" w:space="0" w:color="auto"/>
        <w:right w:val="none" w:sz="0" w:space="0" w:color="auto"/>
      </w:divBdr>
    </w:div>
    <w:div w:id="1614022098">
      <w:bodyDiv w:val="1"/>
      <w:marLeft w:val="0"/>
      <w:marRight w:val="0"/>
      <w:marTop w:val="0"/>
      <w:marBottom w:val="0"/>
      <w:divBdr>
        <w:top w:val="none" w:sz="0" w:space="0" w:color="auto"/>
        <w:left w:val="none" w:sz="0" w:space="0" w:color="auto"/>
        <w:bottom w:val="none" w:sz="0" w:space="0" w:color="auto"/>
        <w:right w:val="none" w:sz="0" w:space="0" w:color="auto"/>
      </w:divBdr>
    </w:div>
    <w:div w:id="1614359363">
      <w:bodyDiv w:val="1"/>
      <w:marLeft w:val="0"/>
      <w:marRight w:val="0"/>
      <w:marTop w:val="0"/>
      <w:marBottom w:val="0"/>
      <w:divBdr>
        <w:top w:val="none" w:sz="0" w:space="0" w:color="auto"/>
        <w:left w:val="none" w:sz="0" w:space="0" w:color="auto"/>
        <w:bottom w:val="none" w:sz="0" w:space="0" w:color="auto"/>
        <w:right w:val="none" w:sz="0" w:space="0" w:color="auto"/>
      </w:divBdr>
    </w:div>
    <w:div w:id="1623726860">
      <w:bodyDiv w:val="1"/>
      <w:marLeft w:val="0"/>
      <w:marRight w:val="0"/>
      <w:marTop w:val="0"/>
      <w:marBottom w:val="0"/>
      <w:divBdr>
        <w:top w:val="none" w:sz="0" w:space="0" w:color="auto"/>
        <w:left w:val="none" w:sz="0" w:space="0" w:color="auto"/>
        <w:bottom w:val="none" w:sz="0" w:space="0" w:color="auto"/>
        <w:right w:val="none" w:sz="0" w:space="0" w:color="auto"/>
      </w:divBdr>
    </w:div>
    <w:div w:id="1626042906">
      <w:bodyDiv w:val="1"/>
      <w:marLeft w:val="0"/>
      <w:marRight w:val="0"/>
      <w:marTop w:val="0"/>
      <w:marBottom w:val="0"/>
      <w:divBdr>
        <w:top w:val="none" w:sz="0" w:space="0" w:color="auto"/>
        <w:left w:val="none" w:sz="0" w:space="0" w:color="auto"/>
        <w:bottom w:val="none" w:sz="0" w:space="0" w:color="auto"/>
        <w:right w:val="none" w:sz="0" w:space="0" w:color="auto"/>
      </w:divBdr>
    </w:div>
    <w:div w:id="1628776572">
      <w:bodyDiv w:val="1"/>
      <w:marLeft w:val="0"/>
      <w:marRight w:val="0"/>
      <w:marTop w:val="0"/>
      <w:marBottom w:val="0"/>
      <w:divBdr>
        <w:top w:val="none" w:sz="0" w:space="0" w:color="auto"/>
        <w:left w:val="none" w:sz="0" w:space="0" w:color="auto"/>
        <w:bottom w:val="none" w:sz="0" w:space="0" w:color="auto"/>
        <w:right w:val="none" w:sz="0" w:space="0" w:color="auto"/>
      </w:divBdr>
      <w:divsChild>
        <w:div w:id="1487671586">
          <w:marLeft w:val="0"/>
          <w:marRight w:val="0"/>
          <w:marTop w:val="0"/>
          <w:marBottom w:val="0"/>
          <w:divBdr>
            <w:top w:val="none" w:sz="0" w:space="0" w:color="auto"/>
            <w:left w:val="none" w:sz="0" w:space="0" w:color="auto"/>
            <w:bottom w:val="none" w:sz="0" w:space="0" w:color="auto"/>
            <w:right w:val="none" w:sz="0" w:space="0" w:color="auto"/>
          </w:divBdr>
          <w:divsChild>
            <w:div w:id="2057196255">
              <w:marLeft w:val="0"/>
              <w:marRight w:val="0"/>
              <w:marTop w:val="0"/>
              <w:marBottom w:val="0"/>
              <w:divBdr>
                <w:top w:val="none" w:sz="0" w:space="0" w:color="auto"/>
                <w:left w:val="none" w:sz="0" w:space="0" w:color="auto"/>
                <w:bottom w:val="none" w:sz="0" w:space="0" w:color="auto"/>
                <w:right w:val="none" w:sz="0" w:space="0" w:color="auto"/>
              </w:divBdr>
              <w:divsChild>
                <w:div w:id="951009925">
                  <w:marLeft w:val="0"/>
                  <w:marRight w:val="0"/>
                  <w:marTop w:val="0"/>
                  <w:marBottom w:val="0"/>
                  <w:divBdr>
                    <w:top w:val="none" w:sz="0" w:space="0" w:color="auto"/>
                    <w:left w:val="none" w:sz="0" w:space="0" w:color="auto"/>
                    <w:bottom w:val="none" w:sz="0" w:space="0" w:color="auto"/>
                    <w:right w:val="none" w:sz="0" w:space="0" w:color="auto"/>
                  </w:divBdr>
                  <w:divsChild>
                    <w:div w:id="788469229">
                      <w:marLeft w:val="0"/>
                      <w:marRight w:val="0"/>
                      <w:marTop w:val="0"/>
                      <w:marBottom w:val="0"/>
                      <w:divBdr>
                        <w:top w:val="none" w:sz="0" w:space="0" w:color="auto"/>
                        <w:left w:val="none" w:sz="0" w:space="0" w:color="auto"/>
                        <w:bottom w:val="none" w:sz="0" w:space="0" w:color="auto"/>
                        <w:right w:val="none" w:sz="0" w:space="0" w:color="auto"/>
                      </w:divBdr>
                      <w:divsChild>
                        <w:div w:id="1054348244">
                          <w:marLeft w:val="0"/>
                          <w:marRight w:val="0"/>
                          <w:marTop w:val="0"/>
                          <w:marBottom w:val="0"/>
                          <w:divBdr>
                            <w:top w:val="none" w:sz="0" w:space="0" w:color="auto"/>
                            <w:left w:val="none" w:sz="0" w:space="0" w:color="auto"/>
                            <w:bottom w:val="none" w:sz="0" w:space="0" w:color="auto"/>
                            <w:right w:val="none" w:sz="0" w:space="0" w:color="auto"/>
                          </w:divBdr>
                          <w:divsChild>
                            <w:div w:id="1979606919">
                              <w:marLeft w:val="0"/>
                              <w:marRight w:val="0"/>
                              <w:marTop w:val="0"/>
                              <w:marBottom w:val="0"/>
                              <w:divBdr>
                                <w:top w:val="none" w:sz="0" w:space="0" w:color="auto"/>
                                <w:left w:val="none" w:sz="0" w:space="0" w:color="auto"/>
                                <w:bottom w:val="none" w:sz="0" w:space="0" w:color="auto"/>
                                <w:right w:val="none" w:sz="0" w:space="0" w:color="auto"/>
                              </w:divBdr>
                              <w:divsChild>
                                <w:div w:id="29189891">
                                  <w:marLeft w:val="0"/>
                                  <w:marRight w:val="0"/>
                                  <w:marTop w:val="240"/>
                                  <w:marBottom w:val="240"/>
                                  <w:divBdr>
                                    <w:top w:val="none" w:sz="0" w:space="0" w:color="auto"/>
                                    <w:left w:val="none" w:sz="0" w:space="0" w:color="auto"/>
                                    <w:bottom w:val="none" w:sz="0" w:space="0" w:color="auto"/>
                                    <w:right w:val="none" w:sz="0" w:space="0" w:color="auto"/>
                                  </w:divBdr>
                                  <w:divsChild>
                                    <w:div w:id="2075663515">
                                      <w:marLeft w:val="0"/>
                                      <w:marRight w:val="0"/>
                                      <w:marTop w:val="0"/>
                                      <w:marBottom w:val="0"/>
                                      <w:divBdr>
                                        <w:top w:val="none" w:sz="0" w:space="0" w:color="auto"/>
                                        <w:left w:val="none" w:sz="0" w:space="0" w:color="auto"/>
                                        <w:bottom w:val="none" w:sz="0" w:space="0" w:color="auto"/>
                                        <w:right w:val="none" w:sz="0" w:space="0" w:color="auto"/>
                                      </w:divBdr>
                                      <w:divsChild>
                                        <w:div w:id="1180848844">
                                          <w:marLeft w:val="0"/>
                                          <w:marRight w:val="0"/>
                                          <w:marTop w:val="0"/>
                                          <w:marBottom w:val="0"/>
                                          <w:divBdr>
                                            <w:top w:val="none" w:sz="0" w:space="0" w:color="auto"/>
                                            <w:left w:val="none" w:sz="0" w:space="0" w:color="auto"/>
                                            <w:bottom w:val="none" w:sz="0" w:space="0" w:color="auto"/>
                                            <w:right w:val="none" w:sz="0" w:space="0" w:color="auto"/>
                                          </w:divBdr>
                                          <w:divsChild>
                                            <w:div w:id="1117913774">
                                              <w:marLeft w:val="0"/>
                                              <w:marRight w:val="0"/>
                                              <w:marTop w:val="0"/>
                                              <w:marBottom w:val="0"/>
                                              <w:divBdr>
                                                <w:top w:val="none" w:sz="0" w:space="0" w:color="auto"/>
                                                <w:left w:val="none" w:sz="0" w:space="0" w:color="auto"/>
                                                <w:bottom w:val="none" w:sz="0" w:space="0" w:color="auto"/>
                                                <w:right w:val="none" w:sz="0" w:space="0" w:color="auto"/>
                                              </w:divBdr>
                                              <w:divsChild>
                                                <w:div w:id="1236936258">
                                                  <w:marLeft w:val="0"/>
                                                  <w:marRight w:val="0"/>
                                                  <w:marTop w:val="0"/>
                                                  <w:marBottom w:val="0"/>
                                                  <w:divBdr>
                                                    <w:top w:val="none" w:sz="0" w:space="0" w:color="auto"/>
                                                    <w:left w:val="none" w:sz="0" w:space="0" w:color="auto"/>
                                                    <w:bottom w:val="none" w:sz="0" w:space="0" w:color="auto"/>
                                                    <w:right w:val="none" w:sz="0" w:space="0" w:color="auto"/>
                                                  </w:divBdr>
                                                  <w:divsChild>
                                                    <w:div w:id="131022681">
                                                      <w:marLeft w:val="0"/>
                                                      <w:marRight w:val="0"/>
                                                      <w:marTop w:val="0"/>
                                                      <w:marBottom w:val="0"/>
                                                      <w:divBdr>
                                                        <w:top w:val="none" w:sz="0" w:space="0" w:color="auto"/>
                                                        <w:left w:val="none" w:sz="0" w:space="0" w:color="auto"/>
                                                        <w:bottom w:val="none" w:sz="0" w:space="0" w:color="auto"/>
                                                        <w:right w:val="none" w:sz="0" w:space="0" w:color="auto"/>
                                                      </w:divBdr>
                                                    </w:div>
                                                    <w:div w:id="233664415">
                                                      <w:marLeft w:val="0"/>
                                                      <w:marRight w:val="0"/>
                                                      <w:marTop w:val="20"/>
                                                      <w:marBottom w:val="20"/>
                                                      <w:divBdr>
                                                        <w:top w:val="none" w:sz="0" w:space="0" w:color="auto"/>
                                                        <w:left w:val="none" w:sz="0" w:space="0" w:color="auto"/>
                                                        <w:bottom w:val="none" w:sz="0" w:space="0" w:color="auto"/>
                                                        <w:right w:val="none" w:sz="0" w:space="0" w:color="auto"/>
                                                      </w:divBdr>
                                                    </w:div>
                                                    <w:div w:id="422727370">
                                                      <w:marLeft w:val="0"/>
                                                      <w:marRight w:val="0"/>
                                                      <w:marTop w:val="20"/>
                                                      <w:marBottom w:val="20"/>
                                                      <w:divBdr>
                                                        <w:top w:val="none" w:sz="0" w:space="0" w:color="auto"/>
                                                        <w:left w:val="none" w:sz="0" w:space="0" w:color="auto"/>
                                                        <w:bottom w:val="none" w:sz="0" w:space="0" w:color="auto"/>
                                                        <w:right w:val="none" w:sz="0" w:space="0" w:color="auto"/>
                                                      </w:divBdr>
                                                    </w:div>
                                                    <w:div w:id="550581492">
                                                      <w:marLeft w:val="0"/>
                                                      <w:marRight w:val="0"/>
                                                      <w:marTop w:val="20"/>
                                                      <w:marBottom w:val="20"/>
                                                      <w:divBdr>
                                                        <w:top w:val="none" w:sz="0" w:space="0" w:color="auto"/>
                                                        <w:left w:val="none" w:sz="0" w:space="0" w:color="auto"/>
                                                        <w:bottom w:val="none" w:sz="0" w:space="0" w:color="auto"/>
                                                        <w:right w:val="none" w:sz="0" w:space="0" w:color="auto"/>
                                                      </w:divBdr>
                                                    </w:div>
                                                    <w:div w:id="712583650">
                                                      <w:marLeft w:val="0"/>
                                                      <w:marRight w:val="0"/>
                                                      <w:marTop w:val="0"/>
                                                      <w:marBottom w:val="0"/>
                                                      <w:divBdr>
                                                        <w:top w:val="none" w:sz="0" w:space="0" w:color="auto"/>
                                                        <w:left w:val="none" w:sz="0" w:space="0" w:color="auto"/>
                                                        <w:bottom w:val="none" w:sz="0" w:space="0" w:color="auto"/>
                                                        <w:right w:val="none" w:sz="0" w:space="0" w:color="auto"/>
                                                      </w:divBdr>
                                                    </w:div>
                                                    <w:div w:id="865409363">
                                                      <w:marLeft w:val="57"/>
                                                      <w:marRight w:val="0"/>
                                                      <w:marTop w:val="0"/>
                                                      <w:marBottom w:val="0"/>
                                                      <w:divBdr>
                                                        <w:top w:val="none" w:sz="0" w:space="0" w:color="auto"/>
                                                        <w:left w:val="none" w:sz="0" w:space="0" w:color="auto"/>
                                                        <w:bottom w:val="none" w:sz="0" w:space="0" w:color="auto"/>
                                                        <w:right w:val="none" w:sz="0" w:space="0" w:color="auto"/>
                                                      </w:divBdr>
                                                    </w:div>
                                                    <w:div w:id="1069309587">
                                                      <w:marLeft w:val="0"/>
                                                      <w:marRight w:val="0"/>
                                                      <w:marTop w:val="20"/>
                                                      <w:marBottom w:val="20"/>
                                                      <w:divBdr>
                                                        <w:top w:val="none" w:sz="0" w:space="0" w:color="auto"/>
                                                        <w:left w:val="none" w:sz="0" w:space="0" w:color="auto"/>
                                                        <w:bottom w:val="none" w:sz="0" w:space="0" w:color="auto"/>
                                                        <w:right w:val="none" w:sz="0" w:space="0" w:color="auto"/>
                                                      </w:divBdr>
                                                    </w:div>
                                                    <w:div w:id="1216282869">
                                                      <w:marLeft w:val="0"/>
                                                      <w:marRight w:val="0"/>
                                                      <w:marTop w:val="120"/>
                                                      <w:marBottom w:val="120"/>
                                                      <w:divBdr>
                                                        <w:top w:val="none" w:sz="0" w:space="0" w:color="auto"/>
                                                        <w:left w:val="none" w:sz="0" w:space="0" w:color="auto"/>
                                                        <w:bottom w:val="none" w:sz="0" w:space="0" w:color="auto"/>
                                                        <w:right w:val="none" w:sz="0" w:space="0" w:color="auto"/>
                                                      </w:divBdr>
                                                    </w:div>
                                                    <w:div w:id="1251696089">
                                                      <w:marLeft w:val="0"/>
                                                      <w:marRight w:val="0"/>
                                                      <w:marTop w:val="20"/>
                                                      <w:marBottom w:val="20"/>
                                                      <w:divBdr>
                                                        <w:top w:val="none" w:sz="0" w:space="0" w:color="auto"/>
                                                        <w:left w:val="none" w:sz="0" w:space="0" w:color="auto"/>
                                                        <w:bottom w:val="none" w:sz="0" w:space="0" w:color="auto"/>
                                                        <w:right w:val="none" w:sz="0" w:space="0" w:color="auto"/>
                                                      </w:divBdr>
                                                    </w:div>
                                                    <w:div w:id="1302690818">
                                                      <w:marLeft w:val="0"/>
                                                      <w:marRight w:val="0"/>
                                                      <w:marTop w:val="20"/>
                                                      <w:marBottom w:val="20"/>
                                                      <w:divBdr>
                                                        <w:top w:val="none" w:sz="0" w:space="0" w:color="auto"/>
                                                        <w:left w:val="none" w:sz="0" w:space="0" w:color="auto"/>
                                                        <w:bottom w:val="none" w:sz="0" w:space="0" w:color="auto"/>
                                                        <w:right w:val="none" w:sz="0" w:space="0" w:color="auto"/>
                                                      </w:divBdr>
                                                    </w:div>
                                                    <w:div w:id="1703435574">
                                                      <w:marLeft w:val="0"/>
                                                      <w:marRight w:val="0"/>
                                                      <w:marTop w:val="0"/>
                                                      <w:marBottom w:val="0"/>
                                                      <w:divBdr>
                                                        <w:top w:val="none" w:sz="0" w:space="0" w:color="auto"/>
                                                        <w:left w:val="none" w:sz="0" w:space="0" w:color="auto"/>
                                                        <w:bottom w:val="none" w:sz="0" w:space="0" w:color="auto"/>
                                                        <w:right w:val="none" w:sz="0" w:space="0" w:color="auto"/>
                                                      </w:divBdr>
                                                    </w:div>
                                                    <w:div w:id="1989825906">
                                                      <w:marLeft w:val="0"/>
                                                      <w:marRight w:val="0"/>
                                                      <w:marTop w:val="20"/>
                                                      <w:marBottom w:val="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30941509">
      <w:bodyDiv w:val="1"/>
      <w:marLeft w:val="0"/>
      <w:marRight w:val="0"/>
      <w:marTop w:val="0"/>
      <w:marBottom w:val="0"/>
      <w:divBdr>
        <w:top w:val="none" w:sz="0" w:space="0" w:color="auto"/>
        <w:left w:val="none" w:sz="0" w:space="0" w:color="auto"/>
        <w:bottom w:val="none" w:sz="0" w:space="0" w:color="auto"/>
        <w:right w:val="none" w:sz="0" w:space="0" w:color="auto"/>
      </w:divBdr>
    </w:div>
    <w:div w:id="1631403118">
      <w:bodyDiv w:val="1"/>
      <w:marLeft w:val="0"/>
      <w:marRight w:val="0"/>
      <w:marTop w:val="0"/>
      <w:marBottom w:val="0"/>
      <w:divBdr>
        <w:top w:val="none" w:sz="0" w:space="0" w:color="auto"/>
        <w:left w:val="none" w:sz="0" w:space="0" w:color="auto"/>
        <w:bottom w:val="none" w:sz="0" w:space="0" w:color="auto"/>
        <w:right w:val="none" w:sz="0" w:space="0" w:color="auto"/>
      </w:divBdr>
    </w:div>
    <w:div w:id="1633634916">
      <w:bodyDiv w:val="1"/>
      <w:marLeft w:val="0"/>
      <w:marRight w:val="0"/>
      <w:marTop w:val="0"/>
      <w:marBottom w:val="0"/>
      <w:divBdr>
        <w:top w:val="none" w:sz="0" w:space="0" w:color="auto"/>
        <w:left w:val="none" w:sz="0" w:space="0" w:color="auto"/>
        <w:bottom w:val="none" w:sz="0" w:space="0" w:color="auto"/>
        <w:right w:val="none" w:sz="0" w:space="0" w:color="auto"/>
      </w:divBdr>
    </w:div>
    <w:div w:id="1636446779">
      <w:bodyDiv w:val="1"/>
      <w:marLeft w:val="0"/>
      <w:marRight w:val="0"/>
      <w:marTop w:val="0"/>
      <w:marBottom w:val="0"/>
      <w:divBdr>
        <w:top w:val="none" w:sz="0" w:space="0" w:color="auto"/>
        <w:left w:val="none" w:sz="0" w:space="0" w:color="auto"/>
        <w:bottom w:val="none" w:sz="0" w:space="0" w:color="auto"/>
        <w:right w:val="none" w:sz="0" w:space="0" w:color="auto"/>
      </w:divBdr>
    </w:div>
    <w:div w:id="1638754440">
      <w:bodyDiv w:val="1"/>
      <w:marLeft w:val="0"/>
      <w:marRight w:val="0"/>
      <w:marTop w:val="0"/>
      <w:marBottom w:val="0"/>
      <w:divBdr>
        <w:top w:val="none" w:sz="0" w:space="0" w:color="auto"/>
        <w:left w:val="none" w:sz="0" w:space="0" w:color="auto"/>
        <w:bottom w:val="none" w:sz="0" w:space="0" w:color="auto"/>
        <w:right w:val="none" w:sz="0" w:space="0" w:color="auto"/>
      </w:divBdr>
    </w:div>
    <w:div w:id="1639528429">
      <w:bodyDiv w:val="1"/>
      <w:marLeft w:val="0"/>
      <w:marRight w:val="0"/>
      <w:marTop w:val="0"/>
      <w:marBottom w:val="0"/>
      <w:divBdr>
        <w:top w:val="none" w:sz="0" w:space="0" w:color="auto"/>
        <w:left w:val="none" w:sz="0" w:space="0" w:color="auto"/>
        <w:bottom w:val="none" w:sz="0" w:space="0" w:color="auto"/>
        <w:right w:val="none" w:sz="0" w:space="0" w:color="auto"/>
      </w:divBdr>
    </w:div>
    <w:div w:id="1642033673">
      <w:bodyDiv w:val="1"/>
      <w:marLeft w:val="0"/>
      <w:marRight w:val="0"/>
      <w:marTop w:val="0"/>
      <w:marBottom w:val="0"/>
      <w:divBdr>
        <w:top w:val="none" w:sz="0" w:space="0" w:color="auto"/>
        <w:left w:val="none" w:sz="0" w:space="0" w:color="auto"/>
        <w:bottom w:val="none" w:sz="0" w:space="0" w:color="auto"/>
        <w:right w:val="none" w:sz="0" w:space="0" w:color="auto"/>
      </w:divBdr>
    </w:div>
    <w:div w:id="1646006261">
      <w:bodyDiv w:val="1"/>
      <w:marLeft w:val="0"/>
      <w:marRight w:val="0"/>
      <w:marTop w:val="0"/>
      <w:marBottom w:val="0"/>
      <w:divBdr>
        <w:top w:val="none" w:sz="0" w:space="0" w:color="auto"/>
        <w:left w:val="none" w:sz="0" w:space="0" w:color="auto"/>
        <w:bottom w:val="none" w:sz="0" w:space="0" w:color="auto"/>
        <w:right w:val="none" w:sz="0" w:space="0" w:color="auto"/>
      </w:divBdr>
    </w:div>
    <w:div w:id="1649020182">
      <w:bodyDiv w:val="1"/>
      <w:marLeft w:val="0"/>
      <w:marRight w:val="0"/>
      <w:marTop w:val="0"/>
      <w:marBottom w:val="0"/>
      <w:divBdr>
        <w:top w:val="none" w:sz="0" w:space="0" w:color="auto"/>
        <w:left w:val="none" w:sz="0" w:space="0" w:color="auto"/>
        <w:bottom w:val="none" w:sz="0" w:space="0" w:color="auto"/>
        <w:right w:val="none" w:sz="0" w:space="0" w:color="auto"/>
      </w:divBdr>
    </w:div>
    <w:div w:id="1654598209">
      <w:bodyDiv w:val="1"/>
      <w:marLeft w:val="0"/>
      <w:marRight w:val="0"/>
      <w:marTop w:val="0"/>
      <w:marBottom w:val="0"/>
      <w:divBdr>
        <w:top w:val="none" w:sz="0" w:space="0" w:color="auto"/>
        <w:left w:val="none" w:sz="0" w:space="0" w:color="auto"/>
        <w:bottom w:val="none" w:sz="0" w:space="0" w:color="auto"/>
        <w:right w:val="none" w:sz="0" w:space="0" w:color="auto"/>
      </w:divBdr>
    </w:div>
    <w:div w:id="1658993419">
      <w:bodyDiv w:val="1"/>
      <w:marLeft w:val="0"/>
      <w:marRight w:val="0"/>
      <w:marTop w:val="0"/>
      <w:marBottom w:val="0"/>
      <w:divBdr>
        <w:top w:val="none" w:sz="0" w:space="0" w:color="auto"/>
        <w:left w:val="none" w:sz="0" w:space="0" w:color="auto"/>
        <w:bottom w:val="none" w:sz="0" w:space="0" w:color="auto"/>
        <w:right w:val="none" w:sz="0" w:space="0" w:color="auto"/>
      </w:divBdr>
    </w:div>
    <w:div w:id="1659846622">
      <w:bodyDiv w:val="1"/>
      <w:marLeft w:val="0"/>
      <w:marRight w:val="0"/>
      <w:marTop w:val="0"/>
      <w:marBottom w:val="0"/>
      <w:divBdr>
        <w:top w:val="none" w:sz="0" w:space="0" w:color="auto"/>
        <w:left w:val="none" w:sz="0" w:space="0" w:color="auto"/>
        <w:bottom w:val="none" w:sz="0" w:space="0" w:color="auto"/>
        <w:right w:val="none" w:sz="0" w:space="0" w:color="auto"/>
      </w:divBdr>
    </w:div>
    <w:div w:id="1664893102">
      <w:bodyDiv w:val="1"/>
      <w:marLeft w:val="0"/>
      <w:marRight w:val="0"/>
      <w:marTop w:val="0"/>
      <w:marBottom w:val="0"/>
      <w:divBdr>
        <w:top w:val="none" w:sz="0" w:space="0" w:color="auto"/>
        <w:left w:val="none" w:sz="0" w:space="0" w:color="auto"/>
        <w:bottom w:val="none" w:sz="0" w:space="0" w:color="auto"/>
        <w:right w:val="none" w:sz="0" w:space="0" w:color="auto"/>
      </w:divBdr>
    </w:div>
    <w:div w:id="1665812360">
      <w:bodyDiv w:val="1"/>
      <w:marLeft w:val="0"/>
      <w:marRight w:val="0"/>
      <w:marTop w:val="0"/>
      <w:marBottom w:val="0"/>
      <w:divBdr>
        <w:top w:val="none" w:sz="0" w:space="0" w:color="auto"/>
        <w:left w:val="none" w:sz="0" w:space="0" w:color="auto"/>
        <w:bottom w:val="none" w:sz="0" w:space="0" w:color="auto"/>
        <w:right w:val="none" w:sz="0" w:space="0" w:color="auto"/>
      </w:divBdr>
    </w:div>
    <w:div w:id="1665863565">
      <w:bodyDiv w:val="1"/>
      <w:marLeft w:val="0"/>
      <w:marRight w:val="0"/>
      <w:marTop w:val="0"/>
      <w:marBottom w:val="0"/>
      <w:divBdr>
        <w:top w:val="none" w:sz="0" w:space="0" w:color="auto"/>
        <w:left w:val="none" w:sz="0" w:space="0" w:color="auto"/>
        <w:bottom w:val="none" w:sz="0" w:space="0" w:color="auto"/>
        <w:right w:val="none" w:sz="0" w:space="0" w:color="auto"/>
      </w:divBdr>
    </w:div>
    <w:div w:id="1666782400">
      <w:bodyDiv w:val="1"/>
      <w:marLeft w:val="0"/>
      <w:marRight w:val="0"/>
      <w:marTop w:val="0"/>
      <w:marBottom w:val="0"/>
      <w:divBdr>
        <w:top w:val="none" w:sz="0" w:space="0" w:color="auto"/>
        <w:left w:val="none" w:sz="0" w:space="0" w:color="auto"/>
        <w:bottom w:val="none" w:sz="0" w:space="0" w:color="auto"/>
        <w:right w:val="none" w:sz="0" w:space="0" w:color="auto"/>
      </w:divBdr>
    </w:div>
    <w:div w:id="1668560389">
      <w:bodyDiv w:val="1"/>
      <w:marLeft w:val="0"/>
      <w:marRight w:val="0"/>
      <w:marTop w:val="0"/>
      <w:marBottom w:val="0"/>
      <w:divBdr>
        <w:top w:val="none" w:sz="0" w:space="0" w:color="auto"/>
        <w:left w:val="none" w:sz="0" w:space="0" w:color="auto"/>
        <w:bottom w:val="none" w:sz="0" w:space="0" w:color="auto"/>
        <w:right w:val="none" w:sz="0" w:space="0" w:color="auto"/>
      </w:divBdr>
    </w:div>
    <w:div w:id="1673334136">
      <w:bodyDiv w:val="1"/>
      <w:marLeft w:val="0"/>
      <w:marRight w:val="0"/>
      <w:marTop w:val="0"/>
      <w:marBottom w:val="0"/>
      <w:divBdr>
        <w:top w:val="none" w:sz="0" w:space="0" w:color="auto"/>
        <w:left w:val="none" w:sz="0" w:space="0" w:color="auto"/>
        <w:bottom w:val="none" w:sz="0" w:space="0" w:color="auto"/>
        <w:right w:val="none" w:sz="0" w:space="0" w:color="auto"/>
      </w:divBdr>
    </w:div>
    <w:div w:id="1678654095">
      <w:bodyDiv w:val="1"/>
      <w:marLeft w:val="0"/>
      <w:marRight w:val="0"/>
      <w:marTop w:val="0"/>
      <w:marBottom w:val="0"/>
      <w:divBdr>
        <w:top w:val="none" w:sz="0" w:space="0" w:color="auto"/>
        <w:left w:val="none" w:sz="0" w:space="0" w:color="auto"/>
        <w:bottom w:val="none" w:sz="0" w:space="0" w:color="auto"/>
        <w:right w:val="none" w:sz="0" w:space="0" w:color="auto"/>
      </w:divBdr>
    </w:div>
    <w:div w:id="1679891370">
      <w:bodyDiv w:val="1"/>
      <w:marLeft w:val="0"/>
      <w:marRight w:val="0"/>
      <w:marTop w:val="0"/>
      <w:marBottom w:val="0"/>
      <w:divBdr>
        <w:top w:val="none" w:sz="0" w:space="0" w:color="auto"/>
        <w:left w:val="none" w:sz="0" w:space="0" w:color="auto"/>
        <w:bottom w:val="none" w:sz="0" w:space="0" w:color="auto"/>
        <w:right w:val="none" w:sz="0" w:space="0" w:color="auto"/>
      </w:divBdr>
    </w:div>
    <w:div w:id="1680353425">
      <w:bodyDiv w:val="1"/>
      <w:marLeft w:val="0"/>
      <w:marRight w:val="0"/>
      <w:marTop w:val="0"/>
      <w:marBottom w:val="0"/>
      <w:divBdr>
        <w:top w:val="none" w:sz="0" w:space="0" w:color="auto"/>
        <w:left w:val="none" w:sz="0" w:space="0" w:color="auto"/>
        <w:bottom w:val="none" w:sz="0" w:space="0" w:color="auto"/>
        <w:right w:val="none" w:sz="0" w:space="0" w:color="auto"/>
      </w:divBdr>
    </w:div>
    <w:div w:id="1681392433">
      <w:bodyDiv w:val="1"/>
      <w:marLeft w:val="0"/>
      <w:marRight w:val="0"/>
      <w:marTop w:val="0"/>
      <w:marBottom w:val="0"/>
      <w:divBdr>
        <w:top w:val="none" w:sz="0" w:space="0" w:color="auto"/>
        <w:left w:val="none" w:sz="0" w:space="0" w:color="auto"/>
        <w:bottom w:val="none" w:sz="0" w:space="0" w:color="auto"/>
        <w:right w:val="none" w:sz="0" w:space="0" w:color="auto"/>
      </w:divBdr>
    </w:div>
    <w:div w:id="1682393419">
      <w:bodyDiv w:val="1"/>
      <w:marLeft w:val="0"/>
      <w:marRight w:val="0"/>
      <w:marTop w:val="0"/>
      <w:marBottom w:val="0"/>
      <w:divBdr>
        <w:top w:val="none" w:sz="0" w:space="0" w:color="auto"/>
        <w:left w:val="none" w:sz="0" w:space="0" w:color="auto"/>
        <w:bottom w:val="none" w:sz="0" w:space="0" w:color="auto"/>
        <w:right w:val="none" w:sz="0" w:space="0" w:color="auto"/>
      </w:divBdr>
    </w:div>
    <w:div w:id="1683161242">
      <w:bodyDiv w:val="1"/>
      <w:marLeft w:val="0"/>
      <w:marRight w:val="0"/>
      <w:marTop w:val="0"/>
      <w:marBottom w:val="0"/>
      <w:divBdr>
        <w:top w:val="none" w:sz="0" w:space="0" w:color="auto"/>
        <w:left w:val="none" w:sz="0" w:space="0" w:color="auto"/>
        <w:bottom w:val="none" w:sz="0" w:space="0" w:color="auto"/>
        <w:right w:val="none" w:sz="0" w:space="0" w:color="auto"/>
      </w:divBdr>
    </w:div>
    <w:div w:id="1685014707">
      <w:bodyDiv w:val="1"/>
      <w:marLeft w:val="0"/>
      <w:marRight w:val="0"/>
      <w:marTop w:val="0"/>
      <w:marBottom w:val="0"/>
      <w:divBdr>
        <w:top w:val="none" w:sz="0" w:space="0" w:color="auto"/>
        <w:left w:val="none" w:sz="0" w:space="0" w:color="auto"/>
        <w:bottom w:val="none" w:sz="0" w:space="0" w:color="auto"/>
        <w:right w:val="none" w:sz="0" w:space="0" w:color="auto"/>
      </w:divBdr>
    </w:div>
    <w:div w:id="1692952658">
      <w:bodyDiv w:val="1"/>
      <w:marLeft w:val="0"/>
      <w:marRight w:val="0"/>
      <w:marTop w:val="0"/>
      <w:marBottom w:val="0"/>
      <w:divBdr>
        <w:top w:val="none" w:sz="0" w:space="0" w:color="auto"/>
        <w:left w:val="none" w:sz="0" w:space="0" w:color="auto"/>
        <w:bottom w:val="none" w:sz="0" w:space="0" w:color="auto"/>
        <w:right w:val="none" w:sz="0" w:space="0" w:color="auto"/>
      </w:divBdr>
    </w:div>
    <w:div w:id="1693607318">
      <w:bodyDiv w:val="1"/>
      <w:marLeft w:val="0"/>
      <w:marRight w:val="0"/>
      <w:marTop w:val="0"/>
      <w:marBottom w:val="0"/>
      <w:divBdr>
        <w:top w:val="none" w:sz="0" w:space="0" w:color="auto"/>
        <w:left w:val="none" w:sz="0" w:space="0" w:color="auto"/>
        <w:bottom w:val="none" w:sz="0" w:space="0" w:color="auto"/>
        <w:right w:val="none" w:sz="0" w:space="0" w:color="auto"/>
      </w:divBdr>
    </w:div>
    <w:div w:id="1703313255">
      <w:bodyDiv w:val="1"/>
      <w:marLeft w:val="0"/>
      <w:marRight w:val="0"/>
      <w:marTop w:val="0"/>
      <w:marBottom w:val="0"/>
      <w:divBdr>
        <w:top w:val="none" w:sz="0" w:space="0" w:color="auto"/>
        <w:left w:val="none" w:sz="0" w:space="0" w:color="auto"/>
        <w:bottom w:val="none" w:sz="0" w:space="0" w:color="auto"/>
        <w:right w:val="none" w:sz="0" w:space="0" w:color="auto"/>
      </w:divBdr>
    </w:div>
    <w:div w:id="1709453356">
      <w:bodyDiv w:val="1"/>
      <w:marLeft w:val="0"/>
      <w:marRight w:val="0"/>
      <w:marTop w:val="0"/>
      <w:marBottom w:val="0"/>
      <w:divBdr>
        <w:top w:val="none" w:sz="0" w:space="0" w:color="auto"/>
        <w:left w:val="none" w:sz="0" w:space="0" w:color="auto"/>
        <w:bottom w:val="none" w:sz="0" w:space="0" w:color="auto"/>
        <w:right w:val="none" w:sz="0" w:space="0" w:color="auto"/>
      </w:divBdr>
    </w:div>
    <w:div w:id="1719157695">
      <w:bodyDiv w:val="1"/>
      <w:marLeft w:val="0"/>
      <w:marRight w:val="0"/>
      <w:marTop w:val="0"/>
      <w:marBottom w:val="0"/>
      <w:divBdr>
        <w:top w:val="none" w:sz="0" w:space="0" w:color="auto"/>
        <w:left w:val="none" w:sz="0" w:space="0" w:color="auto"/>
        <w:bottom w:val="none" w:sz="0" w:space="0" w:color="auto"/>
        <w:right w:val="none" w:sz="0" w:space="0" w:color="auto"/>
      </w:divBdr>
    </w:div>
    <w:div w:id="1720745165">
      <w:bodyDiv w:val="1"/>
      <w:marLeft w:val="0"/>
      <w:marRight w:val="0"/>
      <w:marTop w:val="0"/>
      <w:marBottom w:val="0"/>
      <w:divBdr>
        <w:top w:val="none" w:sz="0" w:space="0" w:color="auto"/>
        <w:left w:val="none" w:sz="0" w:space="0" w:color="auto"/>
        <w:bottom w:val="none" w:sz="0" w:space="0" w:color="auto"/>
        <w:right w:val="none" w:sz="0" w:space="0" w:color="auto"/>
      </w:divBdr>
    </w:div>
    <w:div w:id="1721396127">
      <w:bodyDiv w:val="1"/>
      <w:marLeft w:val="0"/>
      <w:marRight w:val="0"/>
      <w:marTop w:val="0"/>
      <w:marBottom w:val="0"/>
      <w:divBdr>
        <w:top w:val="none" w:sz="0" w:space="0" w:color="auto"/>
        <w:left w:val="none" w:sz="0" w:space="0" w:color="auto"/>
        <w:bottom w:val="none" w:sz="0" w:space="0" w:color="auto"/>
        <w:right w:val="none" w:sz="0" w:space="0" w:color="auto"/>
      </w:divBdr>
    </w:div>
    <w:div w:id="1721443713">
      <w:bodyDiv w:val="1"/>
      <w:marLeft w:val="0"/>
      <w:marRight w:val="0"/>
      <w:marTop w:val="0"/>
      <w:marBottom w:val="0"/>
      <w:divBdr>
        <w:top w:val="none" w:sz="0" w:space="0" w:color="auto"/>
        <w:left w:val="none" w:sz="0" w:space="0" w:color="auto"/>
        <w:bottom w:val="none" w:sz="0" w:space="0" w:color="auto"/>
        <w:right w:val="none" w:sz="0" w:space="0" w:color="auto"/>
      </w:divBdr>
    </w:div>
    <w:div w:id="1723678204">
      <w:bodyDiv w:val="1"/>
      <w:marLeft w:val="0"/>
      <w:marRight w:val="0"/>
      <w:marTop w:val="0"/>
      <w:marBottom w:val="0"/>
      <w:divBdr>
        <w:top w:val="none" w:sz="0" w:space="0" w:color="auto"/>
        <w:left w:val="none" w:sz="0" w:space="0" w:color="auto"/>
        <w:bottom w:val="none" w:sz="0" w:space="0" w:color="auto"/>
        <w:right w:val="none" w:sz="0" w:space="0" w:color="auto"/>
      </w:divBdr>
    </w:div>
    <w:div w:id="1728725224">
      <w:bodyDiv w:val="1"/>
      <w:marLeft w:val="0"/>
      <w:marRight w:val="0"/>
      <w:marTop w:val="0"/>
      <w:marBottom w:val="0"/>
      <w:divBdr>
        <w:top w:val="none" w:sz="0" w:space="0" w:color="auto"/>
        <w:left w:val="none" w:sz="0" w:space="0" w:color="auto"/>
        <w:bottom w:val="none" w:sz="0" w:space="0" w:color="auto"/>
        <w:right w:val="none" w:sz="0" w:space="0" w:color="auto"/>
      </w:divBdr>
    </w:div>
    <w:div w:id="1729839661">
      <w:bodyDiv w:val="1"/>
      <w:marLeft w:val="0"/>
      <w:marRight w:val="0"/>
      <w:marTop w:val="0"/>
      <w:marBottom w:val="0"/>
      <w:divBdr>
        <w:top w:val="none" w:sz="0" w:space="0" w:color="auto"/>
        <w:left w:val="none" w:sz="0" w:space="0" w:color="auto"/>
        <w:bottom w:val="none" w:sz="0" w:space="0" w:color="auto"/>
        <w:right w:val="none" w:sz="0" w:space="0" w:color="auto"/>
      </w:divBdr>
    </w:div>
    <w:div w:id="1739933073">
      <w:bodyDiv w:val="1"/>
      <w:marLeft w:val="0"/>
      <w:marRight w:val="0"/>
      <w:marTop w:val="0"/>
      <w:marBottom w:val="0"/>
      <w:divBdr>
        <w:top w:val="none" w:sz="0" w:space="0" w:color="auto"/>
        <w:left w:val="none" w:sz="0" w:space="0" w:color="auto"/>
        <w:bottom w:val="none" w:sz="0" w:space="0" w:color="auto"/>
        <w:right w:val="none" w:sz="0" w:space="0" w:color="auto"/>
      </w:divBdr>
    </w:div>
    <w:div w:id="1743792718">
      <w:bodyDiv w:val="1"/>
      <w:marLeft w:val="0"/>
      <w:marRight w:val="0"/>
      <w:marTop w:val="0"/>
      <w:marBottom w:val="0"/>
      <w:divBdr>
        <w:top w:val="none" w:sz="0" w:space="0" w:color="auto"/>
        <w:left w:val="none" w:sz="0" w:space="0" w:color="auto"/>
        <w:bottom w:val="none" w:sz="0" w:space="0" w:color="auto"/>
        <w:right w:val="none" w:sz="0" w:space="0" w:color="auto"/>
      </w:divBdr>
    </w:div>
    <w:div w:id="1751928239">
      <w:bodyDiv w:val="1"/>
      <w:marLeft w:val="0"/>
      <w:marRight w:val="0"/>
      <w:marTop w:val="0"/>
      <w:marBottom w:val="0"/>
      <w:divBdr>
        <w:top w:val="none" w:sz="0" w:space="0" w:color="auto"/>
        <w:left w:val="none" w:sz="0" w:space="0" w:color="auto"/>
        <w:bottom w:val="none" w:sz="0" w:space="0" w:color="auto"/>
        <w:right w:val="none" w:sz="0" w:space="0" w:color="auto"/>
      </w:divBdr>
    </w:div>
    <w:div w:id="1758398609">
      <w:bodyDiv w:val="1"/>
      <w:marLeft w:val="0"/>
      <w:marRight w:val="0"/>
      <w:marTop w:val="0"/>
      <w:marBottom w:val="0"/>
      <w:divBdr>
        <w:top w:val="none" w:sz="0" w:space="0" w:color="auto"/>
        <w:left w:val="none" w:sz="0" w:space="0" w:color="auto"/>
        <w:bottom w:val="none" w:sz="0" w:space="0" w:color="auto"/>
        <w:right w:val="none" w:sz="0" w:space="0" w:color="auto"/>
      </w:divBdr>
    </w:div>
    <w:div w:id="1759598856">
      <w:bodyDiv w:val="1"/>
      <w:marLeft w:val="0"/>
      <w:marRight w:val="0"/>
      <w:marTop w:val="0"/>
      <w:marBottom w:val="0"/>
      <w:divBdr>
        <w:top w:val="none" w:sz="0" w:space="0" w:color="auto"/>
        <w:left w:val="none" w:sz="0" w:space="0" w:color="auto"/>
        <w:bottom w:val="none" w:sz="0" w:space="0" w:color="auto"/>
        <w:right w:val="none" w:sz="0" w:space="0" w:color="auto"/>
      </w:divBdr>
    </w:div>
    <w:div w:id="1760759389">
      <w:bodyDiv w:val="1"/>
      <w:marLeft w:val="0"/>
      <w:marRight w:val="0"/>
      <w:marTop w:val="0"/>
      <w:marBottom w:val="0"/>
      <w:divBdr>
        <w:top w:val="none" w:sz="0" w:space="0" w:color="auto"/>
        <w:left w:val="none" w:sz="0" w:space="0" w:color="auto"/>
        <w:bottom w:val="none" w:sz="0" w:space="0" w:color="auto"/>
        <w:right w:val="none" w:sz="0" w:space="0" w:color="auto"/>
      </w:divBdr>
    </w:div>
    <w:div w:id="1762334017">
      <w:bodyDiv w:val="1"/>
      <w:marLeft w:val="0"/>
      <w:marRight w:val="0"/>
      <w:marTop w:val="0"/>
      <w:marBottom w:val="0"/>
      <w:divBdr>
        <w:top w:val="none" w:sz="0" w:space="0" w:color="auto"/>
        <w:left w:val="none" w:sz="0" w:space="0" w:color="auto"/>
        <w:bottom w:val="none" w:sz="0" w:space="0" w:color="auto"/>
        <w:right w:val="none" w:sz="0" w:space="0" w:color="auto"/>
      </w:divBdr>
    </w:div>
    <w:div w:id="1763650138">
      <w:bodyDiv w:val="1"/>
      <w:marLeft w:val="0"/>
      <w:marRight w:val="0"/>
      <w:marTop w:val="0"/>
      <w:marBottom w:val="0"/>
      <w:divBdr>
        <w:top w:val="none" w:sz="0" w:space="0" w:color="auto"/>
        <w:left w:val="none" w:sz="0" w:space="0" w:color="auto"/>
        <w:bottom w:val="none" w:sz="0" w:space="0" w:color="auto"/>
        <w:right w:val="none" w:sz="0" w:space="0" w:color="auto"/>
      </w:divBdr>
    </w:div>
    <w:div w:id="1764911114">
      <w:bodyDiv w:val="1"/>
      <w:marLeft w:val="0"/>
      <w:marRight w:val="0"/>
      <w:marTop w:val="0"/>
      <w:marBottom w:val="0"/>
      <w:divBdr>
        <w:top w:val="none" w:sz="0" w:space="0" w:color="auto"/>
        <w:left w:val="none" w:sz="0" w:space="0" w:color="auto"/>
        <w:bottom w:val="none" w:sz="0" w:space="0" w:color="auto"/>
        <w:right w:val="none" w:sz="0" w:space="0" w:color="auto"/>
      </w:divBdr>
    </w:div>
    <w:div w:id="1765877544">
      <w:bodyDiv w:val="1"/>
      <w:marLeft w:val="0"/>
      <w:marRight w:val="0"/>
      <w:marTop w:val="0"/>
      <w:marBottom w:val="0"/>
      <w:divBdr>
        <w:top w:val="none" w:sz="0" w:space="0" w:color="auto"/>
        <w:left w:val="none" w:sz="0" w:space="0" w:color="auto"/>
        <w:bottom w:val="none" w:sz="0" w:space="0" w:color="auto"/>
        <w:right w:val="none" w:sz="0" w:space="0" w:color="auto"/>
      </w:divBdr>
    </w:div>
    <w:div w:id="1766876017">
      <w:bodyDiv w:val="1"/>
      <w:marLeft w:val="0"/>
      <w:marRight w:val="0"/>
      <w:marTop w:val="0"/>
      <w:marBottom w:val="0"/>
      <w:divBdr>
        <w:top w:val="none" w:sz="0" w:space="0" w:color="auto"/>
        <w:left w:val="none" w:sz="0" w:space="0" w:color="auto"/>
        <w:bottom w:val="none" w:sz="0" w:space="0" w:color="auto"/>
        <w:right w:val="none" w:sz="0" w:space="0" w:color="auto"/>
      </w:divBdr>
    </w:div>
    <w:div w:id="1767339420">
      <w:bodyDiv w:val="1"/>
      <w:marLeft w:val="0"/>
      <w:marRight w:val="0"/>
      <w:marTop w:val="0"/>
      <w:marBottom w:val="0"/>
      <w:divBdr>
        <w:top w:val="none" w:sz="0" w:space="0" w:color="auto"/>
        <w:left w:val="none" w:sz="0" w:space="0" w:color="auto"/>
        <w:bottom w:val="none" w:sz="0" w:space="0" w:color="auto"/>
        <w:right w:val="none" w:sz="0" w:space="0" w:color="auto"/>
      </w:divBdr>
    </w:div>
    <w:div w:id="1768304613">
      <w:bodyDiv w:val="1"/>
      <w:marLeft w:val="0"/>
      <w:marRight w:val="0"/>
      <w:marTop w:val="0"/>
      <w:marBottom w:val="0"/>
      <w:divBdr>
        <w:top w:val="none" w:sz="0" w:space="0" w:color="auto"/>
        <w:left w:val="none" w:sz="0" w:space="0" w:color="auto"/>
        <w:bottom w:val="none" w:sz="0" w:space="0" w:color="auto"/>
        <w:right w:val="none" w:sz="0" w:space="0" w:color="auto"/>
      </w:divBdr>
    </w:div>
    <w:div w:id="1770150784">
      <w:bodyDiv w:val="1"/>
      <w:marLeft w:val="0"/>
      <w:marRight w:val="0"/>
      <w:marTop w:val="0"/>
      <w:marBottom w:val="0"/>
      <w:divBdr>
        <w:top w:val="none" w:sz="0" w:space="0" w:color="auto"/>
        <w:left w:val="none" w:sz="0" w:space="0" w:color="auto"/>
        <w:bottom w:val="none" w:sz="0" w:space="0" w:color="auto"/>
        <w:right w:val="none" w:sz="0" w:space="0" w:color="auto"/>
      </w:divBdr>
    </w:div>
    <w:div w:id="1771926392">
      <w:bodyDiv w:val="1"/>
      <w:marLeft w:val="0"/>
      <w:marRight w:val="0"/>
      <w:marTop w:val="0"/>
      <w:marBottom w:val="0"/>
      <w:divBdr>
        <w:top w:val="none" w:sz="0" w:space="0" w:color="auto"/>
        <w:left w:val="none" w:sz="0" w:space="0" w:color="auto"/>
        <w:bottom w:val="none" w:sz="0" w:space="0" w:color="auto"/>
        <w:right w:val="none" w:sz="0" w:space="0" w:color="auto"/>
      </w:divBdr>
    </w:div>
    <w:div w:id="1775131348">
      <w:bodyDiv w:val="1"/>
      <w:marLeft w:val="0"/>
      <w:marRight w:val="0"/>
      <w:marTop w:val="0"/>
      <w:marBottom w:val="0"/>
      <w:divBdr>
        <w:top w:val="none" w:sz="0" w:space="0" w:color="auto"/>
        <w:left w:val="none" w:sz="0" w:space="0" w:color="auto"/>
        <w:bottom w:val="none" w:sz="0" w:space="0" w:color="auto"/>
        <w:right w:val="none" w:sz="0" w:space="0" w:color="auto"/>
      </w:divBdr>
    </w:div>
    <w:div w:id="1777208608">
      <w:bodyDiv w:val="1"/>
      <w:marLeft w:val="0"/>
      <w:marRight w:val="0"/>
      <w:marTop w:val="0"/>
      <w:marBottom w:val="0"/>
      <w:divBdr>
        <w:top w:val="none" w:sz="0" w:space="0" w:color="auto"/>
        <w:left w:val="none" w:sz="0" w:space="0" w:color="auto"/>
        <w:bottom w:val="none" w:sz="0" w:space="0" w:color="auto"/>
        <w:right w:val="none" w:sz="0" w:space="0" w:color="auto"/>
      </w:divBdr>
    </w:div>
    <w:div w:id="1778987639">
      <w:bodyDiv w:val="1"/>
      <w:marLeft w:val="0"/>
      <w:marRight w:val="0"/>
      <w:marTop w:val="0"/>
      <w:marBottom w:val="0"/>
      <w:divBdr>
        <w:top w:val="none" w:sz="0" w:space="0" w:color="auto"/>
        <w:left w:val="none" w:sz="0" w:space="0" w:color="auto"/>
        <w:bottom w:val="none" w:sz="0" w:space="0" w:color="auto"/>
        <w:right w:val="none" w:sz="0" w:space="0" w:color="auto"/>
      </w:divBdr>
    </w:div>
    <w:div w:id="1785147320">
      <w:bodyDiv w:val="1"/>
      <w:marLeft w:val="0"/>
      <w:marRight w:val="0"/>
      <w:marTop w:val="0"/>
      <w:marBottom w:val="0"/>
      <w:divBdr>
        <w:top w:val="none" w:sz="0" w:space="0" w:color="auto"/>
        <w:left w:val="none" w:sz="0" w:space="0" w:color="auto"/>
        <w:bottom w:val="none" w:sz="0" w:space="0" w:color="auto"/>
        <w:right w:val="none" w:sz="0" w:space="0" w:color="auto"/>
      </w:divBdr>
    </w:div>
    <w:div w:id="1785537475">
      <w:bodyDiv w:val="1"/>
      <w:marLeft w:val="0"/>
      <w:marRight w:val="0"/>
      <w:marTop w:val="0"/>
      <w:marBottom w:val="0"/>
      <w:divBdr>
        <w:top w:val="none" w:sz="0" w:space="0" w:color="auto"/>
        <w:left w:val="none" w:sz="0" w:space="0" w:color="auto"/>
        <w:bottom w:val="none" w:sz="0" w:space="0" w:color="auto"/>
        <w:right w:val="none" w:sz="0" w:space="0" w:color="auto"/>
      </w:divBdr>
    </w:div>
    <w:div w:id="1788045631">
      <w:bodyDiv w:val="1"/>
      <w:marLeft w:val="0"/>
      <w:marRight w:val="0"/>
      <w:marTop w:val="0"/>
      <w:marBottom w:val="0"/>
      <w:divBdr>
        <w:top w:val="none" w:sz="0" w:space="0" w:color="auto"/>
        <w:left w:val="none" w:sz="0" w:space="0" w:color="auto"/>
        <w:bottom w:val="none" w:sz="0" w:space="0" w:color="auto"/>
        <w:right w:val="none" w:sz="0" w:space="0" w:color="auto"/>
      </w:divBdr>
    </w:div>
    <w:div w:id="1789619382">
      <w:bodyDiv w:val="1"/>
      <w:marLeft w:val="0"/>
      <w:marRight w:val="0"/>
      <w:marTop w:val="0"/>
      <w:marBottom w:val="0"/>
      <w:divBdr>
        <w:top w:val="none" w:sz="0" w:space="0" w:color="auto"/>
        <w:left w:val="none" w:sz="0" w:space="0" w:color="auto"/>
        <w:bottom w:val="none" w:sz="0" w:space="0" w:color="auto"/>
        <w:right w:val="none" w:sz="0" w:space="0" w:color="auto"/>
      </w:divBdr>
    </w:div>
    <w:div w:id="1790274293">
      <w:bodyDiv w:val="1"/>
      <w:marLeft w:val="0"/>
      <w:marRight w:val="0"/>
      <w:marTop w:val="0"/>
      <w:marBottom w:val="0"/>
      <w:divBdr>
        <w:top w:val="none" w:sz="0" w:space="0" w:color="auto"/>
        <w:left w:val="none" w:sz="0" w:space="0" w:color="auto"/>
        <w:bottom w:val="none" w:sz="0" w:space="0" w:color="auto"/>
        <w:right w:val="none" w:sz="0" w:space="0" w:color="auto"/>
      </w:divBdr>
    </w:div>
    <w:div w:id="1795829229">
      <w:bodyDiv w:val="1"/>
      <w:marLeft w:val="0"/>
      <w:marRight w:val="0"/>
      <w:marTop w:val="0"/>
      <w:marBottom w:val="0"/>
      <w:divBdr>
        <w:top w:val="none" w:sz="0" w:space="0" w:color="auto"/>
        <w:left w:val="none" w:sz="0" w:space="0" w:color="auto"/>
        <w:bottom w:val="none" w:sz="0" w:space="0" w:color="auto"/>
        <w:right w:val="none" w:sz="0" w:space="0" w:color="auto"/>
      </w:divBdr>
    </w:div>
    <w:div w:id="1796177241">
      <w:bodyDiv w:val="1"/>
      <w:marLeft w:val="0"/>
      <w:marRight w:val="0"/>
      <w:marTop w:val="0"/>
      <w:marBottom w:val="0"/>
      <w:divBdr>
        <w:top w:val="none" w:sz="0" w:space="0" w:color="auto"/>
        <w:left w:val="none" w:sz="0" w:space="0" w:color="auto"/>
        <w:bottom w:val="none" w:sz="0" w:space="0" w:color="auto"/>
        <w:right w:val="none" w:sz="0" w:space="0" w:color="auto"/>
      </w:divBdr>
    </w:div>
    <w:div w:id="1800875158">
      <w:bodyDiv w:val="1"/>
      <w:marLeft w:val="0"/>
      <w:marRight w:val="0"/>
      <w:marTop w:val="0"/>
      <w:marBottom w:val="0"/>
      <w:divBdr>
        <w:top w:val="none" w:sz="0" w:space="0" w:color="auto"/>
        <w:left w:val="none" w:sz="0" w:space="0" w:color="auto"/>
        <w:bottom w:val="none" w:sz="0" w:space="0" w:color="auto"/>
        <w:right w:val="none" w:sz="0" w:space="0" w:color="auto"/>
      </w:divBdr>
    </w:div>
    <w:div w:id="1805923070">
      <w:bodyDiv w:val="1"/>
      <w:marLeft w:val="0"/>
      <w:marRight w:val="0"/>
      <w:marTop w:val="0"/>
      <w:marBottom w:val="0"/>
      <w:divBdr>
        <w:top w:val="none" w:sz="0" w:space="0" w:color="auto"/>
        <w:left w:val="none" w:sz="0" w:space="0" w:color="auto"/>
        <w:bottom w:val="none" w:sz="0" w:space="0" w:color="auto"/>
        <w:right w:val="none" w:sz="0" w:space="0" w:color="auto"/>
      </w:divBdr>
    </w:div>
    <w:div w:id="1807506579">
      <w:bodyDiv w:val="1"/>
      <w:marLeft w:val="0"/>
      <w:marRight w:val="0"/>
      <w:marTop w:val="0"/>
      <w:marBottom w:val="0"/>
      <w:divBdr>
        <w:top w:val="none" w:sz="0" w:space="0" w:color="auto"/>
        <w:left w:val="none" w:sz="0" w:space="0" w:color="auto"/>
        <w:bottom w:val="none" w:sz="0" w:space="0" w:color="auto"/>
        <w:right w:val="none" w:sz="0" w:space="0" w:color="auto"/>
      </w:divBdr>
    </w:div>
    <w:div w:id="1808432687">
      <w:bodyDiv w:val="1"/>
      <w:marLeft w:val="0"/>
      <w:marRight w:val="0"/>
      <w:marTop w:val="0"/>
      <w:marBottom w:val="0"/>
      <w:divBdr>
        <w:top w:val="none" w:sz="0" w:space="0" w:color="auto"/>
        <w:left w:val="none" w:sz="0" w:space="0" w:color="auto"/>
        <w:bottom w:val="none" w:sz="0" w:space="0" w:color="auto"/>
        <w:right w:val="none" w:sz="0" w:space="0" w:color="auto"/>
      </w:divBdr>
    </w:div>
    <w:div w:id="1808472105">
      <w:bodyDiv w:val="1"/>
      <w:marLeft w:val="0"/>
      <w:marRight w:val="0"/>
      <w:marTop w:val="0"/>
      <w:marBottom w:val="0"/>
      <w:divBdr>
        <w:top w:val="none" w:sz="0" w:space="0" w:color="auto"/>
        <w:left w:val="none" w:sz="0" w:space="0" w:color="auto"/>
        <w:bottom w:val="none" w:sz="0" w:space="0" w:color="auto"/>
        <w:right w:val="none" w:sz="0" w:space="0" w:color="auto"/>
      </w:divBdr>
    </w:div>
    <w:div w:id="1820341540">
      <w:bodyDiv w:val="1"/>
      <w:marLeft w:val="0"/>
      <w:marRight w:val="0"/>
      <w:marTop w:val="0"/>
      <w:marBottom w:val="0"/>
      <w:divBdr>
        <w:top w:val="none" w:sz="0" w:space="0" w:color="auto"/>
        <w:left w:val="none" w:sz="0" w:space="0" w:color="auto"/>
        <w:bottom w:val="none" w:sz="0" w:space="0" w:color="auto"/>
        <w:right w:val="none" w:sz="0" w:space="0" w:color="auto"/>
      </w:divBdr>
    </w:div>
    <w:div w:id="1825928217">
      <w:bodyDiv w:val="1"/>
      <w:marLeft w:val="0"/>
      <w:marRight w:val="0"/>
      <w:marTop w:val="0"/>
      <w:marBottom w:val="0"/>
      <w:divBdr>
        <w:top w:val="none" w:sz="0" w:space="0" w:color="auto"/>
        <w:left w:val="none" w:sz="0" w:space="0" w:color="auto"/>
        <w:bottom w:val="none" w:sz="0" w:space="0" w:color="auto"/>
        <w:right w:val="none" w:sz="0" w:space="0" w:color="auto"/>
      </w:divBdr>
    </w:div>
    <w:div w:id="1830630112">
      <w:bodyDiv w:val="1"/>
      <w:marLeft w:val="0"/>
      <w:marRight w:val="0"/>
      <w:marTop w:val="0"/>
      <w:marBottom w:val="0"/>
      <w:divBdr>
        <w:top w:val="none" w:sz="0" w:space="0" w:color="auto"/>
        <w:left w:val="none" w:sz="0" w:space="0" w:color="auto"/>
        <w:bottom w:val="none" w:sz="0" w:space="0" w:color="auto"/>
        <w:right w:val="none" w:sz="0" w:space="0" w:color="auto"/>
      </w:divBdr>
    </w:div>
    <w:div w:id="1831485828">
      <w:bodyDiv w:val="1"/>
      <w:marLeft w:val="0"/>
      <w:marRight w:val="0"/>
      <w:marTop w:val="0"/>
      <w:marBottom w:val="0"/>
      <w:divBdr>
        <w:top w:val="none" w:sz="0" w:space="0" w:color="auto"/>
        <w:left w:val="none" w:sz="0" w:space="0" w:color="auto"/>
        <w:bottom w:val="none" w:sz="0" w:space="0" w:color="auto"/>
        <w:right w:val="none" w:sz="0" w:space="0" w:color="auto"/>
      </w:divBdr>
    </w:div>
    <w:div w:id="1834026260">
      <w:bodyDiv w:val="1"/>
      <w:marLeft w:val="0"/>
      <w:marRight w:val="0"/>
      <w:marTop w:val="0"/>
      <w:marBottom w:val="0"/>
      <w:divBdr>
        <w:top w:val="none" w:sz="0" w:space="0" w:color="auto"/>
        <w:left w:val="none" w:sz="0" w:space="0" w:color="auto"/>
        <w:bottom w:val="none" w:sz="0" w:space="0" w:color="auto"/>
        <w:right w:val="none" w:sz="0" w:space="0" w:color="auto"/>
      </w:divBdr>
      <w:divsChild>
        <w:div w:id="136146928">
          <w:marLeft w:val="0"/>
          <w:marRight w:val="0"/>
          <w:marTop w:val="0"/>
          <w:marBottom w:val="0"/>
          <w:divBdr>
            <w:top w:val="none" w:sz="0" w:space="0" w:color="auto"/>
            <w:left w:val="none" w:sz="0" w:space="0" w:color="auto"/>
            <w:bottom w:val="none" w:sz="0" w:space="0" w:color="auto"/>
            <w:right w:val="none" w:sz="0" w:space="0" w:color="auto"/>
          </w:divBdr>
          <w:divsChild>
            <w:div w:id="391001072">
              <w:marLeft w:val="0"/>
              <w:marRight w:val="0"/>
              <w:marTop w:val="75"/>
              <w:marBottom w:val="0"/>
              <w:divBdr>
                <w:top w:val="none" w:sz="0" w:space="0" w:color="auto"/>
                <w:left w:val="none" w:sz="0" w:space="0" w:color="auto"/>
                <w:bottom w:val="none" w:sz="0" w:space="0" w:color="auto"/>
                <w:right w:val="none" w:sz="0" w:space="0" w:color="auto"/>
              </w:divBdr>
              <w:divsChild>
                <w:div w:id="289941347">
                  <w:marLeft w:val="0"/>
                  <w:marRight w:val="0"/>
                  <w:marTop w:val="0"/>
                  <w:marBottom w:val="0"/>
                  <w:divBdr>
                    <w:top w:val="none" w:sz="0" w:space="0" w:color="auto"/>
                    <w:left w:val="none" w:sz="0" w:space="0" w:color="auto"/>
                    <w:bottom w:val="none" w:sz="0" w:space="0" w:color="auto"/>
                    <w:right w:val="none" w:sz="0" w:space="0" w:color="auto"/>
                  </w:divBdr>
                  <w:divsChild>
                    <w:div w:id="1021783437">
                      <w:marLeft w:val="0"/>
                      <w:marRight w:val="0"/>
                      <w:marTop w:val="0"/>
                      <w:marBottom w:val="0"/>
                      <w:divBdr>
                        <w:top w:val="none" w:sz="0" w:space="0" w:color="auto"/>
                        <w:left w:val="none" w:sz="0" w:space="0" w:color="auto"/>
                        <w:bottom w:val="none" w:sz="0" w:space="0" w:color="auto"/>
                        <w:right w:val="none" w:sz="0" w:space="0" w:color="auto"/>
                      </w:divBdr>
                      <w:divsChild>
                        <w:div w:id="172383513">
                          <w:marLeft w:val="0"/>
                          <w:marRight w:val="0"/>
                          <w:marTop w:val="0"/>
                          <w:marBottom w:val="0"/>
                          <w:divBdr>
                            <w:top w:val="none" w:sz="0" w:space="0" w:color="auto"/>
                            <w:left w:val="none" w:sz="0" w:space="0" w:color="auto"/>
                            <w:bottom w:val="none" w:sz="0" w:space="0" w:color="auto"/>
                            <w:right w:val="none" w:sz="0" w:space="0" w:color="auto"/>
                          </w:divBdr>
                          <w:divsChild>
                            <w:div w:id="1750541628">
                              <w:marLeft w:val="0"/>
                              <w:marRight w:val="0"/>
                              <w:marTop w:val="0"/>
                              <w:marBottom w:val="0"/>
                              <w:divBdr>
                                <w:top w:val="none" w:sz="0" w:space="0" w:color="auto"/>
                                <w:left w:val="none" w:sz="0" w:space="0" w:color="auto"/>
                                <w:bottom w:val="none" w:sz="0" w:space="0" w:color="auto"/>
                                <w:right w:val="none" w:sz="0" w:space="0" w:color="auto"/>
                              </w:divBdr>
                              <w:divsChild>
                                <w:div w:id="285087281">
                                  <w:marLeft w:val="0"/>
                                  <w:marRight w:val="0"/>
                                  <w:marTop w:val="0"/>
                                  <w:marBottom w:val="0"/>
                                  <w:divBdr>
                                    <w:top w:val="none" w:sz="0" w:space="0" w:color="auto"/>
                                    <w:left w:val="none" w:sz="0" w:space="0" w:color="auto"/>
                                    <w:bottom w:val="none" w:sz="0" w:space="0" w:color="auto"/>
                                    <w:right w:val="none" w:sz="0" w:space="0" w:color="auto"/>
                                  </w:divBdr>
                                  <w:divsChild>
                                    <w:div w:id="1069885980">
                                      <w:marLeft w:val="0"/>
                                      <w:marRight w:val="0"/>
                                      <w:marTop w:val="0"/>
                                      <w:marBottom w:val="0"/>
                                      <w:divBdr>
                                        <w:top w:val="none" w:sz="0" w:space="0" w:color="auto"/>
                                        <w:left w:val="single" w:sz="6" w:space="0" w:color="C4C4C4"/>
                                        <w:bottom w:val="single" w:sz="6" w:space="0" w:color="C4C4C4"/>
                                        <w:right w:val="single" w:sz="6" w:space="0" w:color="C4C4C4"/>
                                      </w:divBdr>
                                      <w:divsChild>
                                        <w:div w:id="1867207450">
                                          <w:marLeft w:val="0"/>
                                          <w:marRight w:val="0"/>
                                          <w:marTop w:val="0"/>
                                          <w:marBottom w:val="0"/>
                                          <w:divBdr>
                                            <w:top w:val="none" w:sz="0" w:space="0" w:color="auto"/>
                                            <w:left w:val="none" w:sz="0" w:space="0" w:color="auto"/>
                                            <w:bottom w:val="none" w:sz="0" w:space="0" w:color="auto"/>
                                            <w:right w:val="none" w:sz="0" w:space="0" w:color="auto"/>
                                          </w:divBdr>
                                          <w:divsChild>
                                            <w:div w:id="528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7844511">
      <w:bodyDiv w:val="1"/>
      <w:marLeft w:val="0"/>
      <w:marRight w:val="0"/>
      <w:marTop w:val="0"/>
      <w:marBottom w:val="0"/>
      <w:divBdr>
        <w:top w:val="none" w:sz="0" w:space="0" w:color="auto"/>
        <w:left w:val="none" w:sz="0" w:space="0" w:color="auto"/>
        <w:bottom w:val="none" w:sz="0" w:space="0" w:color="auto"/>
        <w:right w:val="none" w:sz="0" w:space="0" w:color="auto"/>
      </w:divBdr>
    </w:div>
    <w:div w:id="1847210059">
      <w:bodyDiv w:val="1"/>
      <w:marLeft w:val="0"/>
      <w:marRight w:val="0"/>
      <w:marTop w:val="0"/>
      <w:marBottom w:val="0"/>
      <w:divBdr>
        <w:top w:val="none" w:sz="0" w:space="0" w:color="auto"/>
        <w:left w:val="none" w:sz="0" w:space="0" w:color="auto"/>
        <w:bottom w:val="none" w:sz="0" w:space="0" w:color="auto"/>
        <w:right w:val="none" w:sz="0" w:space="0" w:color="auto"/>
      </w:divBdr>
    </w:div>
    <w:div w:id="1849975791">
      <w:bodyDiv w:val="1"/>
      <w:marLeft w:val="0"/>
      <w:marRight w:val="0"/>
      <w:marTop w:val="0"/>
      <w:marBottom w:val="0"/>
      <w:divBdr>
        <w:top w:val="none" w:sz="0" w:space="0" w:color="auto"/>
        <w:left w:val="none" w:sz="0" w:space="0" w:color="auto"/>
        <w:bottom w:val="none" w:sz="0" w:space="0" w:color="auto"/>
        <w:right w:val="none" w:sz="0" w:space="0" w:color="auto"/>
      </w:divBdr>
    </w:div>
    <w:div w:id="1852403630">
      <w:bodyDiv w:val="1"/>
      <w:marLeft w:val="0"/>
      <w:marRight w:val="0"/>
      <w:marTop w:val="0"/>
      <w:marBottom w:val="0"/>
      <w:divBdr>
        <w:top w:val="none" w:sz="0" w:space="0" w:color="auto"/>
        <w:left w:val="none" w:sz="0" w:space="0" w:color="auto"/>
        <w:bottom w:val="none" w:sz="0" w:space="0" w:color="auto"/>
        <w:right w:val="none" w:sz="0" w:space="0" w:color="auto"/>
      </w:divBdr>
    </w:div>
    <w:div w:id="1853453456">
      <w:bodyDiv w:val="1"/>
      <w:marLeft w:val="0"/>
      <w:marRight w:val="0"/>
      <w:marTop w:val="0"/>
      <w:marBottom w:val="0"/>
      <w:divBdr>
        <w:top w:val="none" w:sz="0" w:space="0" w:color="auto"/>
        <w:left w:val="none" w:sz="0" w:space="0" w:color="auto"/>
        <w:bottom w:val="none" w:sz="0" w:space="0" w:color="auto"/>
        <w:right w:val="none" w:sz="0" w:space="0" w:color="auto"/>
      </w:divBdr>
    </w:div>
    <w:div w:id="1853490591">
      <w:bodyDiv w:val="1"/>
      <w:marLeft w:val="0"/>
      <w:marRight w:val="0"/>
      <w:marTop w:val="0"/>
      <w:marBottom w:val="0"/>
      <w:divBdr>
        <w:top w:val="none" w:sz="0" w:space="0" w:color="auto"/>
        <w:left w:val="none" w:sz="0" w:space="0" w:color="auto"/>
        <w:bottom w:val="none" w:sz="0" w:space="0" w:color="auto"/>
        <w:right w:val="none" w:sz="0" w:space="0" w:color="auto"/>
      </w:divBdr>
    </w:div>
    <w:div w:id="1858958281">
      <w:bodyDiv w:val="1"/>
      <w:marLeft w:val="0"/>
      <w:marRight w:val="0"/>
      <w:marTop w:val="0"/>
      <w:marBottom w:val="0"/>
      <w:divBdr>
        <w:top w:val="none" w:sz="0" w:space="0" w:color="auto"/>
        <w:left w:val="none" w:sz="0" w:space="0" w:color="auto"/>
        <w:bottom w:val="none" w:sz="0" w:space="0" w:color="auto"/>
        <w:right w:val="none" w:sz="0" w:space="0" w:color="auto"/>
      </w:divBdr>
    </w:div>
    <w:div w:id="1873031514">
      <w:bodyDiv w:val="1"/>
      <w:marLeft w:val="0"/>
      <w:marRight w:val="0"/>
      <w:marTop w:val="0"/>
      <w:marBottom w:val="0"/>
      <w:divBdr>
        <w:top w:val="none" w:sz="0" w:space="0" w:color="auto"/>
        <w:left w:val="none" w:sz="0" w:space="0" w:color="auto"/>
        <w:bottom w:val="none" w:sz="0" w:space="0" w:color="auto"/>
        <w:right w:val="none" w:sz="0" w:space="0" w:color="auto"/>
      </w:divBdr>
    </w:div>
    <w:div w:id="1880165449">
      <w:bodyDiv w:val="1"/>
      <w:marLeft w:val="0"/>
      <w:marRight w:val="0"/>
      <w:marTop w:val="0"/>
      <w:marBottom w:val="0"/>
      <w:divBdr>
        <w:top w:val="none" w:sz="0" w:space="0" w:color="auto"/>
        <w:left w:val="none" w:sz="0" w:space="0" w:color="auto"/>
        <w:bottom w:val="none" w:sz="0" w:space="0" w:color="auto"/>
        <w:right w:val="none" w:sz="0" w:space="0" w:color="auto"/>
      </w:divBdr>
    </w:div>
    <w:div w:id="1882011694">
      <w:bodyDiv w:val="1"/>
      <w:marLeft w:val="0"/>
      <w:marRight w:val="0"/>
      <w:marTop w:val="0"/>
      <w:marBottom w:val="0"/>
      <w:divBdr>
        <w:top w:val="none" w:sz="0" w:space="0" w:color="auto"/>
        <w:left w:val="none" w:sz="0" w:space="0" w:color="auto"/>
        <w:bottom w:val="none" w:sz="0" w:space="0" w:color="auto"/>
        <w:right w:val="none" w:sz="0" w:space="0" w:color="auto"/>
      </w:divBdr>
    </w:div>
    <w:div w:id="1882548334">
      <w:bodyDiv w:val="1"/>
      <w:marLeft w:val="0"/>
      <w:marRight w:val="0"/>
      <w:marTop w:val="0"/>
      <w:marBottom w:val="0"/>
      <w:divBdr>
        <w:top w:val="none" w:sz="0" w:space="0" w:color="auto"/>
        <w:left w:val="none" w:sz="0" w:space="0" w:color="auto"/>
        <w:bottom w:val="none" w:sz="0" w:space="0" w:color="auto"/>
        <w:right w:val="none" w:sz="0" w:space="0" w:color="auto"/>
      </w:divBdr>
    </w:div>
    <w:div w:id="1896818998">
      <w:bodyDiv w:val="1"/>
      <w:marLeft w:val="0"/>
      <w:marRight w:val="0"/>
      <w:marTop w:val="0"/>
      <w:marBottom w:val="0"/>
      <w:divBdr>
        <w:top w:val="none" w:sz="0" w:space="0" w:color="auto"/>
        <w:left w:val="none" w:sz="0" w:space="0" w:color="auto"/>
        <w:bottom w:val="none" w:sz="0" w:space="0" w:color="auto"/>
        <w:right w:val="none" w:sz="0" w:space="0" w:color="auto"/>
      </w:divBdr>
    </w:div>
    <w:div w:id="1903250457">
      <w:bodyDiv w:val="1"/>
      <w:marLeft w:val="0"/>
      <w:marRight w:val="0"/>
      <w:marTop w:val="0"/>
      <w:marBottom w:val="0"/>
      <w:divBdr>
        <w:top w:val="none" w:sz="0" w:space="0" w:color="auto"/>
        <w:left w:val="none" w:sz="0" w:space="0" w:color="auto"/>
        <w:bottom w:val="none" w:sz="0" w:space="0" w:color="auto"/>
        <w:right w:val="none" w:sz="0" w:space="0" w:color="auto"/>
      </w:divBdr>
    </w:div>
    <w:div w:id="1905918982">
      <w:bodyDiv w:val="1"/>
      <w:marLeft w:val="0"/>
      <w:marRight w:val="0"/>
      <w:marTop w:val="0"/>
      <w:marBottom w:val="0"/>
      <w:divBdr>
        <w:top w:val="none" w:sz="0" w:space="0" w:color="auto"/>
        <w:left w:val="none" w:sz="0" w:space="0" w:color="auto"/>
        <w:bottom w:val="none" w:sz="0" w:space="0" w:color="auto"/>
        <w:right w:val="none" w:sz="0" w:space="0" w:color="auto"/>
      </w:divBdr>
    </w:div>
    <w:div w:id="1908761857">
      <w:bodyDiv w:val="1"/>
      <w:marLeft w:val="0"/>
      <w:marRight w:val="0"/>
      <w:marTop w:val="0"/>
      <w:marBottom w:val="0"/>
      <w:divBdr>
        <w:top w:val="none" w:sz="0" w:space="0" w:color="auto"/>
        <w:left w:val="none" w:sz="0" w:space="0" w:color="auto"/>
        <w:bottom w:val="none" w:sz="0" w:space="0" w:color="auto"/>
        <w:right w:val="none" w:sz="0" w:space="0" w:color="auto"/>
      </w:divBdr>
    </w:div>
    <w:div w:id="1915703394">
      <w:bodyDiv w:val="1"/>
      <w:marLeft w:val="0"/>
      <w:marRight w:val="0"/>
      <w:marTop w:val="0"/>
      <w:marBottom w:val="0"/>
      <w:divBdr>
        <w:top w:val="none" w:sz="0" w:space="0" w:color="auto"/>
        <w:left w:val="none" w:sz="0" w:space="0" w:color="auto"/>
        <w:bottom w:val="none" w:sz="0" w:space="0" w:color="auto"/>
        <w:right w:val="none" w:sz="0" w:space="0" w:color="auto"/>
      </w:divBdr>
    </w:div>
    <w:div w:id="1918518505">
      <w:bodyDiv w:val="1"/>
      <w:marLeft w:val="0"/>
      <w:marRight w:val="0"/>
      <w:marTop w:val="0"/>
      <w:marBottom w:val="0"/>
      <w:divBdr>
        <w:top w:val="none" w:sz="0" w:space="0" w:color="auto"/>
        <w:left w:val="none" w:sz="0" w:space="0" w:color="auto"/>
        <w:bottom w:val="none" w:sz="0" w:space="0" w:color="auto"/>
        <w:right w:val="none" w:sz="0" w:space="0" w:color="auto"/>
      </w:divBdr>
    </w:div>
    <w:div w:id="1922374772">
      <w:bodyDiv w:val="1"/>
      <w:marLeft w:val="0"/>
      <w:marRight w:val="0"/>
      <w:marTop w:val="0"/>
      <w:marBottom w:val="0"/>
      <w:divBdr>
        <w:top w:val="none" w:sz="0" w:space="0" w:color="auto"/>
        <w:left w:val="none" w:sz="0" w:space="0" w:color="auto"/>
        <w:bottom w:val="none" w:sz="0" w:space="0" w:color="auto"/>
        <w:right w:val="none" w:sz="0" w:space="0" w:color="auto"/>
      </w:divBdr>
    </w:div>
    <w:div w:id="1923754305">
      <w:bodyDiv w:val="1"/>
      <w:marLeft w:val="0"/>
      <w:marRight w:val="0"/>
      <w:marTop w:val="0"/>
      <w:marBottom w:val="0"/>
      <w:divBdr>
        <w:top w:val="none" w:sz="0" w:space="0" w:color="auto"/>
        <w:left w:val="none" w:sz="0" w:space="0" w:color="auto"/>
        <w:bottom w:val="none" w:sz="0" w:space="0" w:color="auto"/>
        <w:right w:val="none" w:sz="0" w:space="0" w:color="auto"/>
      </w:divBdr>
    </w:div>
    <w:div w:id="1928922738">
      <w:bodyDiv w:val="1"/>
      <w:marLeft w:val="0"/>
      <w:marRight w:val="0"/>
      <w:marTop w:val="0"/>
      <w:marBottom w:val="0"/>
      <w:divBdr>
        <w:top w:val="none" w:sz="0" w:space="0" w:color="auto"/>
        <w:left w:val="none" w:sz="0" w:space="0" w:color="auto"/>
        <w:bottom w:val="none" w:sz="0" w:space="0" w:color="auto"/>
        <w:right w:val="none" w:sz="0" w:space="0" w:color="auto"/>
      </w:divBdr>
    </w:div>
    <w:div w:id="1929344382">
      <w:bodyDiv w:val="1"/>
      <w:marLeft w:val="0"/>
      <w:marRight w:val="0"/>
      <w:marTop w:val="0"/>
      <w:marBottom w:val="0"/>
      <w:divBdr>
        <w:top w:val="none" w:sz="0" w:space="0" w:color="auto"/>
        <w:left w:val="none" w:sz="0" w:space="0" w:color="auto"/>
        <w:bottom w:val="none" w:sz="0" w:space="0" w:color="auto"/>
        <w:right w:val="none" w:sz="0" w:space="0" w:color="auto"/>
      </w:divBdr>
    </w:div>
    <w:div w:id="1932205153">
      <w:bodyDiv w:val="1"/>
      <w:marLeft w:val="0"/>
      <w:marRight w:val="0"/>
      <w:marTop w:val="0"/>
      <w:marBottom w:val="0"/>
      <w:divBdr>
        <w:top w:val="none" w:sz="0" w:space="0" w:color="auto"/>
        <w:left w:val="none" w:sz="0" w:space="0" w:color="auto"/>
        <w:bottom w:val="none" w:sz="0" w:space="0" w:color="auto"/>
        <w:right w:val="none" w:sz="0" w:space="0" w:color="auto"/>
      </w:divBdr>
    </w:div>
    <w:div w:id="1932622858">
      <w:bodyDiv w:val="1"/>
      <w:marLeft w:val="0"/>
      <w:marRight w:val="0"/>
      <w:marTop w:val="0"/>
      <w:marBottom w:val="0"/>
      <w:divBdr>
        <w:top w:val="none" w:sz="0" w:space="0" w:color="auto"/>
        <w:left w:val="none" w:sz="0" w:space="0" w:color="auto"/>
        <w:bottom w:val="none" w:sz="0" w:space="0" w:color="auto"/>
        <w:right w:val="none" w:sz="0" w:space="0" w:color="auto"/>
      </w:divBdr>
    </w:div>
    <w:div w:id="1940214511">
      <w:bodyDiv w:val="1"/>
      <w:marLeft w:val="0"/>
      <w:marRight w:val="0"/>
      <w:marTop w:val="0"/>
      <w:marBottom w:val="0"/>
      <w:divBdr>
        <w:top w:val="none" w:sz="0" w:space="0" w:color="auto"/>
        <w:left w:val="none" w:sz="0" w:space="0" w:color="auto"/>
        <w:bottom w:val="none" w:sz="0" w:space="0" w:color="auto"/>
        <w:right w:val="none" w:sz="0" w:space="0" w:color="auto"/>
      </w:divBdr>
    </w:div>
    <w:div w:id="1941797693">
      <w:bodyDiv w:val="1"/>
      <w:marLeft w:val="0"/>
      <w:marRight w:val="0"/>
      <w:marTop w:val="0"/>
      <w:marBottom w:val="0"/>
      <w:divBdr>
        <w:top w:val="none" w:sz="0" w:space="0" w:color="auto"/>
        <w:left w:val="none" w:sz="0" w:space="0" w:color="auto"/>
        <w:bottom w:val="none" w:sz="0" w:space="0" w:color="auto"/>
        <w:right w:val="none" w:sz="0" w:space="0" w:color="auto"/>
      </w:divBdr>
    </w:div>
    <w:div w:id="1943493726">
      <w:bodyDiv w:val="1"/>
      <w:marLeft w:val="0"/>
      <w:marRight w:val="0"/>
      <w:marTop w:val="0"/>
      <w:marBottom w:val="0"/>
      <w:divBdr>
        <w:top w:val="none" w:sz="0" w:space="0" w:color="auto"/>
        <w:left w:val="none" w:sz="0" w:space="0" w:color="auto"/>
        <w:bottom w:val="none" w:sz="0" w:space="0" w:color="auto"/>
        <w:right w:val="none" w:sz="0" w:space="0" w:color="auto"/>
      </w:divBdr>
    </w:div>
    <w:div w:id="1949388517">
      <w:bodyDiv w:val="1"/>
      <w:marLeft w:val="0"/>
      <w:marRight w:val="0"/>
      <w:marTop w:val="0"/>
      <w:marBottom w:val="0"/>
      <w:divBdr>
        <w:top w:val="none" w:sz="0" w:space="0" w:color="auto"/>
        <w:left w:val="none" w:sz="0" w:space="0" w:color="auto"/>
        <w:bottom w:val="none" w:sz="0" w:space="0" w:color="auto"/>
        <w:right w:val="none" w:sz="0" w:space="0" w:color="auto"/>
      </w:divBdr>
    </w:div>
    <w:div w:id="1952934545">
      <w:bodyDiv w:val="1"/>
      <w:marLeft w:val="0"/>
      <w:marRight w:val="0"/>
      <w:marTop w:val="0"/>
      <w:marBottom w:val="0"/>
      <w:divBdr>
        <w:top w:val="none" w:sz="0" w:space="0" w:color="auto"/>
        <w:left w:val="none" w:sz="0" w:space="0" w:color="auto"/>
        <w:bottom w:val="none" w:sz="0" w:space="0" w:color="auto"/>
        <w:right w:val="none" w:sz="0" w:space="0" w:color="auto"/>
      </w:divBdr>
    </w:div>
    <w:div w:id="1954898962">
      <w:bodyDiv w:val="1"/>
      <w:marLeft w:val="0"/>
      <w:marRight w:val="0"/>
      <w:marTop w:val="0"/>
      <w:marBottom w:val="0"/>
      <w:divBdr>
        <w:top w:val="none" w:sz="0" w:space="0" w:color="auto"/>
        <w:left w:val="none" w:sz="0" w:space="0" w:color="auto"/>
        <w:bottom w:val="none" w:sz="0" w:space="0" w:color="auto"/>
        <w:right w:val="none" w:sz="0" w:space="0" w:color="auto"/>
      </w:divBdr>
    </w:div>
    <w:div w:id="1970626931">
      <w:bodyDiv w:val="1"/>
      <w:marLeft w:val="0"/>
      <w:marRight w:val="0"/>
      <w:marTop w:val="0"/>
      <w:marBottom w:val="0"/>
      <w:divBdr>
        <w:top w:val="none" w:sz="0" w:space="0" w:color="auto"/>
        <w:left w:val="none" w:sz="0" w:space="0" w:color="auto"/>
        <w:bottom w:val="none" w:sz="0" w:space="0" w:color="auto"/>
        <w:right w:val="none" w:sz="0" w:space="0" w:color="auto"/>
      </w:divBdr>
    </w:div>
    <w:div w:id="1976520965">
      <w:bodyDiv w:val="1"/>
      <w:marLeft w:val="0"/>
      <w:marRight w:val="0"/>
      <w:marTop w:val="0"/>
      <w:marBottom w:val="0"/>
      <w:divBdr>
        <w:top w:val="none" w:sz="0" w:space="0" w:color="auto"/>
        <w:left w:val="none" w:sz="0" w:space="0" w:color="auto"/>
        <w:bottom w:val="none" w:sz="0" w:space="0" w:color="auto"/>
        <w:right w:val="none" w:sz="0" w:space="0" w:color="auto"/>
      </w:divBdr>
    </w:div>
    <w:div w:id="1977297803">
      <w:bodyDiv w:val="1"/>
      <w:marLeft w:val="0"/>
      <w:marRight w:val="0"/>
      <w:marTop w:val="0"/>
      <w:marBottom w:val="0"/>
      <w:divBdr>
        <w:top w:val="none" w:sz="0" w:space="0" w:color="auto"/>
        <w:left w:val="none" w:sz="0" w:space="0" w:color="auto"/>
        <w:bottom w:val="none" w:sz="0" w:space="0" w:color="auto"/>
        <w:right w:val="none" w:sz="0" w:space="0" w:color="auto"/>
      </w:divBdr>
    </w:div>
    <w:div w:id="1980109950">
      <w:bodyDiv w:val="1"/>
      <w:marLeft w:val="0"/>
      <w:marRight w:val="0"/>
      <w:marTop w:val="0"/>
      <w:marBottom w:val="0"/>
      <w:divBdr>
        <w:top w:val="none" w:sz="0" w:space="0" w:color="auto"/>
        <w:left w:val="none" w:sz="0" w:space="0" w:color="auto"/>
        <w:bottom w:val="none" w:sz="0" w:space="0" w:color="auto"/>
        <w:right w:val="none" w:sz="0" w:space="0" w:color="auto"/>
      </w:divBdr>
    </w:div>
    <w:div w:id="1981225059">
      <w:bodyDiv w:val="1"/>
      <w:marLeft w:val="0"/>
      <w:marRight w:val="0"/>
      <w:marTop w:val="0"/>
      <w:marBottom w:val="0"/>
      <w:divBdr>
        <w:top w:val="none" w:sz="0" w:space="0" w:color="auto"/>
        <w:left w:val="none" w:sz="0" w:space="0" w:color="auto"/>
        <w:bottom w:val="none" w:sz="0" w:space="0" w:color="auto"/>
        <w:right w:val="none" w:sz="0" w:space="0" w:color="auto"/>
      </w:divBdr>
    </w:div>
    <w:div w:id="1982996966">
      <w:bodyDiv w:val="1"/>
      <w:marLeft w:val="0"/>
      <w:marRight w:val="0"/>
      <w:marTop w:val="0"/>
      <w:marBottom w:val="0"/>
      <w:divBdr>
        <w:top w:val="none" w:sz="0" w:space="0" w:color="auto"/>
        <w:left w:val="none" w:sz="0" w:space="0" w:color="auto"/>
        <w:bottom w:val="none" w:sz="0" w:space="0" w:color="auto"/>
        <w:right w:val="none" w:sz="0" w:space="0" w:color="auto"/>
      </w:divBdr>
    </w:div>
    <w:div w:id="1985037140">
      <w:bodyDiv w:val="1"/>
      <w:marLeft w:val="0"/>
      <w:marRight w:val="0"/>
      <w:marTop w:val="0"/>
      <w:marBottom w:val="0"/>
      <w:divBdr>
        <w:top w:val="none" w:sz="0" w:space="0" w:color="auto"/>
        <w:left w:val="none" w:sz="0" w:space="0" w:color="auto"/>
        <w:bottom w:val="none" w:sz="0" w:space="0" w:color="auto"/>
        <w:right w:val="none" w:sz="0" w:space="0" w:color="auto"/>
      </w:divBdr>
    </w:div>
    <w:div w:id="1989288266">
      <w:bodyDiv w:val="1"/>
      <w:marLeft w:val="0"/>
      <w:marRight w:val="0"/>
      <w:marTop w:val="0"/>
      <w:marBottom w:val="0"/>
      <w:divBdr>
        <w:top w:val="none" w:sz="0" w:space="0" w:color="auto"/>
        <w:left w:val="none" w:sz="0" w:space="0" w:color="auto"/>
        <w:bottom w:val="none" w:sz="0" w:space="0" w:color="auto"/>
        <w:right w:val="none" w:sz="0" w:space="0" w:color="auto"/>
      </w:divBdr>
    </w:div>
    <w:div w:id="1990206242">
      <w:bodyDiv w:val="1"/>
      <w:marLeft w:val="0"/>
      <w:marRight w:val="0"/>
      <w:marTop w:val="0"/>
      <w:marBottom w:val="0"/>
      <w:divBdr>
        <w:top w:val="none" w:sz="0" w:space="0" w:color="auto"/>
        <w:left w:val="none" w:sz="0" w:space="0" w:color="auto"/>
        <w:bottom w:val="none" w:sz="0" w:space="0" w:color="auto"/>
        <w:right w:val="none" w:sz="0" w:space="0" w:color="auto"/>
      </w:divBdr>
    </w:div>
    <w:div w:id="1990551920">
      <w:bodyDiv w:val="1"/>
      <w:marLeft w:val="0"/>
      <w:marRight w:val="0"/>
      <w:marTop w:val="0"/>
      <w:marBottom w:val="0"/>
      <w:divBdr>
        <w:top w:val="none" w:sz="0" w:space="0" w:color="auto"/>
        <w:left w:val="none" w:sz="0" w:space="0" w:color="auto"/>
        <w:bottom w:val="none" w:sz="0" w:space="0" w:color="auto"/>
        <w:right w:val="none" w:sz="0" w:space="0" w:color="auto"/>
      </w:divBdr>
    </w:div>
    <w:div w:id="1993409199">
      <w:bodyDiv w:val="1"/>
      <w:marLeft w:val="0"/>
      <w:marRight w:val="0"/>
      <w:marTop w:val="0"/>
      <w:marBottom w:val="0"/>
      <w:divBdr>
        <w:top w:val="none" w:sz="0" w:space="0" w:color="auto"/>
        <w:left w:val="none" w:sz="0" w:space="0" w:color="auto"/>
        <w:bottom w:val="none" w:sz="0" w:space="0" w:color="auto"/>
        <w:right w:val="none" w:sz="0" w:space="0" w:color="auto"/>
      </w:divBdr>
    </w:div>
    <w:div w:id="1994676666">
      <w:bodyDiv w:val="1"/>
      <w:marLeft w:val="0"/>
      <w:marRight w:val="0"/>
      <w:marTop w:val="0"/>
      <w:marBottom w:val="0"/>
      <w:divBdr>
        <w:top w:val="none" w:sz="0" w:space="0" w:color="auto"/>
        <w:left w:val="none" w:sz="0" w:space="0" w:color="auto"/>
        <w:bottom w:val="none" w:sz="0" w:space="0" w:color="auto"/>
        <w:right w:val="none" w:sz="0" w:space="0" w:color="auto"/>
      </w:divBdr>
    </w:div>
    <w:div w:id="1996303375">
      <w:bodyDiv w:val="1"/>
      <w:marLeft w:val="0"/>
      <w:marRight w:val="0"/>
      <w:marTop w:val="0"/>
      <w:marBottom w:val="0"/>
      <w:divBdr>
        <w:top w:val="none" w:sz="0" w:space="0" w:color="auto"/>
        <w:left w:val="none" w:sz="0" w:space="0" w:color="auto"/>
        <w:bottom w:val="none" w:sz="0" w:space="0" w:color="auto"/>
        <w:right w:val="none" w:sz="0" w:space="0" w:color="auto"/>
      </w:divBdr>
    </w:div>
    <w:div w:id="1997146992">
      <w:bodyDiv w:val="1"/>
      <w:marLeft w:val="0"/>
      <w:marRight w:val="0"/>
      <w:marTop w:val="0"/>
      <w:marBottom w:val="0"/>
      <w:divBdr>
        <w:top w:val="none" w:sz="0" w:space="0" w:color="auto"/>
        <w:left w:val="none" w:sz="0" w:space="0" w:color="auto"/>
        <w:bottom w:val="none" w:sz="0" w:space="0" w:color="auto"/>
        <w:right w:val="none" w:sz="0" w:space="0" w:color="auto"/>
      </w:divBdr>
    </w:div>
    <w:div w:id="1997830523">
      <w:bodyDiv w:val="1"/>
      <w:marLeft w:val="0"/>
      <w:marRight w:val="0"/>
      <w:marTop w:val="0"/>
      <w:marBottom w:val="0"/>
      <w:divBdr>
        <w:top w:val="none" w:sz="0" w:space="0" w:color="auto"/>
        <w:left w:val="none" w:sz="0" w:space="0" w:color="auto"/>
        <w:bottom w:val="none" w:sz="0" w:space="0" w:color="auto"/>
        <w:right w:val="none" w:sz="0" w:space="0" w:color="auto"/>
      </w:divBdr>
    </w:div>
    <w:div w:id="1998071455">
      <w:bodyDiv w:val="1"/>
      <w:marLeft w:val="0"/>
      <w:marRight w:val="0"/>
      <w:marTop w:val="0"/>
      <w:marBottom w:val="0"/>
      <w:divBdr>
        <w:top w:val="none" w:sz="0" w:space="0" w:color="auto"/>
        <w:left w:val="none" w:sz="0" w:space="0" w:color="auto"/>
        <w:bottom w:val="none" w:sz="0" w:space="0" w:color="auto"/>
        <w:right w:val="none" w:sz="0" w:space="0" w:color="auto"/>
      </w:divBdr>
    </w:div>
    <w:div w:id="1998803733">
      <w:bodyDiv w:val="1"/>
      <w:marLeft w:val="0"/>
      <w:marRight w:val="0"/>
      <w:marTop w:val="0"/>
      <w:marBottom w:val="0"/>
      <w:divBdr>
        <w:top w:val="none" w:sz="0" w:space="0" w:color="auto"/>
        <w:left w:val="none" w:sz="0" w:space="0" w:color="auto"/>
        <w:bottom w:val="none" w:sz="0" w:space="0" w:color="auto"/>
        <w:right w:val="none" w:sz="0" w:space="0" w:color="auto"/>
      </w:divBdr>
    </w:div>
    <w:div w:id="2002082025">
      <w:bodyDiv w:val="1"/>
      <w:marLeft w:val="0"/>
      <w:marRight w:val="0"/>
      <w:marTop w:val="0"/>
      <w:marBottom w:val="0"/>
      <w:divBdr>
        <w:top w:val="none" w:sz="0" w:space="0" w:color="auto"/>
        <w:left w:val="none" w:sz="0" w:space="0" w:color="auto"/>
        <w:bottom w:val="none" w:sz="0" w:space="0" w:color="auto"/>
        <w:right w:val="none" w:sz="0" w:space="0" w:color="auto"/>
      </w:divBdr>
    </w:div>
    <w:div w:id="2003269574">
      <w:bodyDiv w:val="1"/>
      <w:marLeft w:val="0"/>
      <w:marRight w:val="0"/>
      <w:marTop w:val="0"/>
      <w:marBottom w:val="0"/>
      <w:divBdr>
        <w:top w:val="none" w:sz="0" w:space="0" w:color="auto"/>
        <w:left w:val="none" w:sz="0" w:space="0" w:color="auto"/>
        <w:bottom w:val="none" w:sz="0" w:space="0" w:color="auto"/>
        <w:right w:val="none" w:sz="0" w:space="0" w:color="auto"/>
      </w:divBdr>
    </w:div>
    <w:div w:id="2004815741">
      <w:bodyDiv w:val="1"/>
      <w:marLeft w:val="0"/>
      <w:marRight w:val="0"/>
      <w:marTop w:val="0"/>
      <w:marBottom w:val="0"/>
      <w:divBdr>
        <w:top w:val="none" w:sz="0" w:space="0" w:color="auto"/>
        <w:left w:val="none" w:sz="0" w:space="0" w:color="auto"/>
        <w:bottom w:val="none" w:sz="0" w:space="0" w:color="auto"/>
        <w:right w:val="none" w:sz="0" w:space="0" w:color="auto"/>
      </w:divBdr>
    </w:div>
    <w:div w:id="2009400900">
      <w:bodyDiv w:val="1"/>
      <w:marLeft w:val="0"/>
      <w:marRight w:val="0"/>
      <w:marTop w:val="0"/>
      <w:marBottom w:val="0"/>
      <w:divBdr>
        <w:top w:val="none" w:sz="0" w:space="0" w:color="auto"/>
        <w:left w:val="none" w:sz="0" w:space="0" w:color="auto"/>
        <w:bottom w:val="none" w:sz="0" w:space="0" w:color="auto"/>
        <w:right w:val="none" w:sz="0" w:space="0" w:color="auto"/>
      </w:divBdr>
    </w:div>
    <w:div w:id="2014524235">
      <w:bodyDiv w:val="1"/>
      <w:marLeft w:val="0"/>
      <w:marRight w:val="0"/>
      <w:marTop w:val="0"/>
      <w:marBottom w:val="0"/>
      <w:divBdr>
        <w:top w:val="none" w:sz="0" w:space="0" w:color="auto"/>
        <w:left w:val="none" w:sz="0" w:space="0" w:color="auto"/>
        <w:bottom w:val="none" w:sz="0" w:space="0" w:color="auto"/>
        <w:right w:val="none" w:sz="0" w:space="0" w:color="auto"/>
      </w:divBdr>
    </w:div>
    <w:div w:id="2019236597">
      <w:bodyDiv w:val="1"/>
      <w:marLeft w:val="0"/>
      <w:marRight w:val="0"/>
      <w:marTop w:val="0"/>
      <w:marBottom w:val="0"/>
      <w:divBdr>
        <w:top w:val="none" w:sz="0" w:space="0" w:color="auto"/>
        <w:left w:val="none" w:sz="0" w:space="0" w:color="auto"/>
        <w:bottom w:val="none" w:sz="0" w:space="0" w:color="auto"/>
        <w:right w:val="none" w:sz="0" w:space="0" w:color="auto"/>
      </w:divBdr>
    </w:div>
    <w:div w:id="2024550127">
      <w:bodyDiv w:val="1"/>
      <w:marLeft w:val="0"/>
      <w:marRight w:val="0"/>
      <w:marTop w:val="0"/>
      <w:marBottom w:val="0"/>
      <w:divBdr>
        <w:top w:val="none" w:sz="0" w:space="0" w:color="auto"/>
        <w:left w:val="none" w:sz="0" w:space="0" w:color="auto"/>
        <w:bottom w:val="none" w:sz="0" w:space="0" w:color="auto"/>
        <w:right w:val="none" w:sz="0" w:space="0" w:color="auto"/>
      </w:divBdr>
    </w:div>
    <w:div w:id="2029598305">
      <w:bodyDiv w:val="1"/>
      <w:marLeft w:val="0"/>
      <w:marRight w:val="0"/>
      <w:marTop w:val="0"/>
      <w:marBottom w:val="0"/>
      <w:divBdr>
        <w:top w:val="none" w:sz="0" w:space="0" w:color="auto"/>
        <w:left w:val="none" w:sz="0" w:space="0" w:color="auto"/>
        <w:bottom w:val="none" w:sz="0" w:space="0" w:color="auto"/>
        <w:right w:val="none" w:sz="0" w:space="0" w:color="auto"/>
      </w:divBdr>
    </w:div>
    <w:div w:id="2031057554">
      <w:bodyDiv w:val="1"/>
      <w:marLeft w:val="0"/>
      <w:marRight w:val="0"/>
      <w:marTop w:val="0"/>
      <w:marBottom w:val="0"/>
      <w:divBdr>
        <w:top w:val="none" w:sz="0" w:space="0" w:color="auto"/>
        <w:left w:val="none" w:sz="0" w:space="0" w:color="auto"/>
        <w:bottom w:val="none" w:sz="0" w:space="0" w:color="auto"/>
        <w:right w:val="none" w:sz="0" w:space="0" w:color="auto"/>
      </w:divBdr>
    </w:div>
    <w:div w:id="2034455834">
      <w:bodyDiv w:val="1"/>
      <w:marLeft w:val="0"/>
      <w:marRight w:val="0"/>
      <w:marTop w:val="0"/>
      <w:marBottom w:val="0"/>
      <w:divBdr>
        <w:top w:val="none" w:sz="0" w:space="0" w:color="auto"/>
        <w:left w:val="none" w:sz="0" w:space="0" w:color="auto"/>
        <w:bottom w:val="none" w:sz="0" w:space="0" w:color="auto"/>
        <w:right w:val="none" w:sz="0" w:space="0" w:color="auto"/>
      </w:divBdr>
    </w:div>
    <w:div w:id="2034531739">
      <w:bodyDiv w:val="1"/>
      <w:marLeft w:val="0"/>
      <w:marRight w:val="0"/>
      <w:marTop w:val="0"/>
      <w:marBottom w:val="0"/>
      <w:divBdr>
        <w:top w:val="none" w:sz="0" w:space="0" w:color="auto"/>
        <w:left w:val="none" w:sz="0" w:space="0" w:color="auto"/>
        <w:bottom w:val="none" w:sz="0" w:space="0" w:color="auto"/>
        <w:right w:val="none" w:sz="0" w:space="0" w:color="auto"/>
      </w:divBdr>
    </w:div>
    <w:div w:id="2042902955">
      <w:bodyDiv w:val="1"/>
      <w:marLeft w:val="0"/>
      <w:marRight w:val="0"/>
      <w:marTop w:val="0"/>
      <w:marBottom w:val="0"/>
      <w:divBdr>
        <w:top w:val="none" w:sz="0" w:space="0" w:color="auto"/>
        <w:left w:val="none" w:sz="0" w:space="0" w:color="auto"/>
        <w:bottom w:val="none" w:sz="0" w:space="0" w:color="auto"/>
        <w:right w:val="none" w:sz="0" w:space="0" w:color="auto"/>
      </w:divBdr>
    </w:div>
    <w:div w:id="2044478337">
      <w:bodyDiv w:val="1"/>
      <w:marLeft w:val="0"/>
      <w:marRight w:val="0"/>
      <w:marTop w:val="0"/>
      <w:marBottom w:val="0"/>
      <w:divBdr>
        <w:top w:val="none" w:sz="0" w:space="0" w:color="auto"/>
        <w:left w:val="none" w:sz="0" w:space="0" w:color="auto"/>
        <w:bottom w:val="none" w:sz="0" w:space="0" w:color="auto"/>
        <w:right w:val="none" w:sz="0" w:space="0" w:color="auto"/>
      </w:divBdr>
    </w:div>
    <w:div w:id="2051831669">
      <w:bodyDiv w:val="1"/>
      <w:marLeft w:val="0"/>
      <w:marRight w:val="0"/>
      <w:marTop w:val="0"/>
      <w:marBottom w:val="0"/>
      <w:divBdr>
        <w:top w:val="none" w:sz="0" w:space="0" w:color="auto"/>
        <w:left w:val="none" w:sz="0" w:space="0" w:color="auto"/>
        <w:bottom w:val="none" w:sz="0" w:space="0" w:color="auto"/>
        <w:right w:val="none" w:sz="0" w:space="0" w:color="auto"/>
      </w:divBdr>
    </w:div>
    <w:div w:id="2052919732">
      <w:bodyDiv w:val="1"/>
      <w:marLeft w:val="0"/>
      <w:marRight w:val="0"/>
      <w:marTop w:val="0"/>
      <w:marBottom w:val="0"/>
      <w:divBdr>
        <w:top w:val="none" w:sz="0" w:space="0" w:color="auto"/>
        <w:left w:val="none" w:sz="0" w:space="0" w:color="auto"/>
        <w:bottom w:val="none" w:sz="0" w:space="0" w:color="auto"/>
        <w:right w:val="none" w:sz="0" w:space="0" w:color="auto"/>
      </w:divBdr>
    </w:div>
    <w:div w:id="2058894440">
      <w:bodyDiv w:val="1"/>
      <w:marLeft w:val="0"/>
      <w:marRight w:val="0"/>
      <w:marTop w:val="0"/>
      <w:marBottom w:val="0"/>
      <w:divBdr>
        <w:top w:val="none" w:sz="0" w:space="0" w:color="auto"/>
        <w:left w:val="none" w:sz="0" w:space="0" w:color="auto"/>
        <w:bottom w:val="none" w:sz="0" w:space="0" w:color="auto"/>
        <w:right w:val="none" w:sz="0" w:space="0" w:color="auto"/>
      </w:divBdr>
    </w:div>
    <w:div w:id="2064787145">
      <w:bodyDiv w:val="1"/>
      <w:marLeft w:val="0"/>
      <w:marRight w:val="0"/>
      <w:marTop w:val="0"/>
      <w:marBottom w:val="0"/>
      <w:divBdr>
        <w:top w:val="none" w:sz="0" w:space="0" w:color="auto"/>
        <w:left w:val="none" w:sz="0" w:space="0" w:color="auto"/>
        <w:bottom w:val="none" w:sz="0" w:space="0" w:color="auto"/>
        <w:right w:val="none" w:sz="0" w:space="0" w:color="auto"/>
      </w:divBdr>
    </w:div>
    <w:div w:id="2066878716">
      <w:bodyDiv w:val="1"/>
      <w:marLeft w:val="0"/>
      <w:marRight w:val="0"/>
      <w:marTop w:val="0"/>
      <w:marBottom w:val="0"/>
      <w:divBdr>
        <w:top w:val="none" w:sz="0" w:space="0" w:color="auto"/>
        <w:left w:val="none" w:sz="0" w:space="0" w:color="auto"/>
        <w:bottom w:val="none" w:sz="0" w:space="0" w:color="auto"/>
        <w:right w:val="none" w:sz="0" w:space="0" w:color="auto"/>
      </w:divBdr>
    </w:div>
    <w:div w:id="2068412393">
      <w:bodyDiv w:val="1"/>
      <w:marLeft w:val="0"/>
      <w:marRight w:val="0"/>
      <w:marTop w:val="0"/>
      <w:marBottom w:val="0"/>
      <w:divBdr>
        <w:top w:val="none" w:sz="0" w:space="0" w:color="auto"/>
        <w:left w:val="none" w:sz="0" w:space="0" w:color="auto"/>
        <w:bottom w:val="none" w:sz="0" w:space="0" w:color="auto"/>
        <w:right w:val="none" w:sz="0" w:space="0" w:color="auto"/>
      </w:divBdr>
    </w:div>
    <w:div w:id="2076196115">
      <w:bodyDiv w:val="1"/>
      <w:marLeft w:val="0"/>
      <w:marRight w:val="0"/>
      <w:marTop w:val="0"/>
      <w:marBottom w:val="0"/>
      <w:divBdr>
        <w:top w:val="none" w:sz="0" w:space="0" w:color="auto"/>
        <w:left w:val="none" w:sz="0" w:space="0" w:color="auto"/>
        <w:bottom w:val="none" w:sz="0" w:space="0" w:color="auto"/>
        <w:right w:val="none" w:sz="0" w:space="0" w:color="auto"/>
      </w:divBdr>
    </w:div>
    <w:div w:id="2084375804">
      <w:bodyDiv w:val="1"/>
      <w:marLeft w:val="0"/>
      <w:marRight w:val="0"/>
      <w:marTop w:val="0"/>
      <w:marBottom w:val="0"/>
      <w:divBdr>
        <w:top w:val="none" w:sz="0" w:space="0" w:color="auto"/>
        <w:left w:val="none" w:sz="0" w:space="0" w:color="auto"/>
        <w:bottom w:val="none" w:sz="0" w:space="0" w:color="auto"/>
        <w:right w:val="none" w:sz="0" w:space="0" w:color="auto"/>
      </w:divBdr>
    </w:div>
    <w:div w:id="2086295666">
      <w:bodyDiv w:val="1"/>
      <w:marLeft w:val="0"/>
      <w:marRight w:val="0"/>
      <w:marTop w:val="0"/>
      <w:marBottom w:val="0"/>
      <w:divBdr>
        <w:top w:val="none" w:sz="0" w:space="0" w:color="auto"/>
        <w:left w:val="none" w:sz="0" w:space="0" w:color="auto"/>
        <w:bottom w:val="none" w:sz="0" w:space="0" w:color="auto"/>
        <w:right w:val="none" w:sz="0" w:space="0" w:color="auto"/>
      </w:divBdr>
    </w:div>
    <w:div w:id="2086681509">
      <w:bodyDiv w:val="1"/>
      <w:marLeft w:val="0"/>
      <w:marRight w:val="0"/>
      <w:marTop w:val="0"/>
      <w:marBottom w:val="0"/>
      <w:divBdr>
        <w:top w:val="none" w:sz="0" w:space="0" w:color="auto"/>
        <w:left w:val="none" w:sz="0" w:space="0" w:color="auto"/>
        <w:bottom w:val="none" w:sz="0" w:space="0" w:color="auto"/>
        <w:right w:val="none" w:sz="0" w:space="0" w:color="auto"/>
      </w:divBdr>
    </w:div>
    <w:div w:id="2095399155">
      <w:bodyDiv w:val="1"/>
      <w:marLeft w:val="0"/>
      <w:marRight w:val="0"/>
      <w:marTop w:val="0"/>
      <w:marBottom w:val="0"/>
      <w:divBdr>
        <w:top w:val="none" w:sz="0" w:space="0" w:color="auto"/>
        <w:left w:val="none" w:sz="0" w:space="0" w:color="auto"/>
        <w:bottom w:val="none" w:sz="0" w:space="0" w:color="auto"/>
        <w:right w:val="none" w:sz="0" w:space="0" w:color="auto"/>
      </w:divBdr>
    </w:div>
    <w:div w:id="2096856560">
      <w:bodyDiv w:val="1"/>
      <w:marLeft w:val="0"/>
      <w:marRight w:val="0"/>
      <w:marTop w:val="0"/>
      <w:marBottom w:val="0"/>
      <w:divBdr>
        <w:top w:val="none" w:sz="0" w:space="0" w:color="auto"/>
        <w:left w:val="none" w:sz="0" w:space="0" w:color="auto"/>
        <w:bottom w:val="none" w:sz="0" w:space="0" w:color="auto"/>
        <w:right w:val="none" w:sz="0" w:space="0" w:color="auto"/>
      </w:divBdr>
    </w:div>
    <w:div w:id="2100834130">
      <w:bodyDiv w:val="1"/>
      <w:marLeft w:val="0"/>
      <w:marRight w:val="0"/>
      <w:marTop w:val="0"/>
      <w:marBottom w:val="0"/>
      <w:divBdr>
        <w:top w:val="none" w:sz="0" w:space="0" w:color="auto"/>
        <w:left w:val="none" w:sz="0" w:space="0" w:color="auto"/>
        <w:bottom w:val="none" w:sz="0" w:space="0" w:color="auto"/>
        <w:right w:val="none" w:sz="0" w:space="0" w:color="auto"/>
      </w:divBdr>
    </w:div>
    <w:div w:id="2105608840">
      <w:bodyDiv w:val="1"/>
      <w:marLeft w:val="0"/>
      <w:marRight w:val="0"/>
      <w:marTop w:val="0"/>
      <w:marBottom w:val="0"/>
      <w:divBdr>
        <w:top w:val="none" w:sz="0" w:space="0" w:color="auto"/>
        <w:left w:val="none" w:sz="0" w:space="0" w:color="auto"/>
        <w:bottom w:val="none" w:sz="0" w:space="0" w:color="auto"/>
        <w:right w:val="none" w:sz="0" w:space="0" w:color="auto"/>
      </w:divBdr>
    </w:div>
    <w:div w:id="2106920617">
      <w:bodyDiv w:val="1"/>
      <w:marLeft w:val="0"/>
      <w:marRight w:val="0"/>
      <w:marTop w:val="0"/>
      <w:marBottom w:val="0"/>
      <w:divBdr>
        <w:top w:val="none" w:sz="0" w:space="0" w:color="auto"/>
        <w:left w:val="none" w:sz="0" w:space="0" w:color="auto"/>
        <w:bottom w:val="none" w:sz="0" w:space="0" w:color="auto"/>
        <w:right w:val="none" w:sz="0" w:space="0" w:color="auto"/>
      </w:divBdr>
    </w:div>
    <w:div w:id="2111511708">
      <w:bodyDiv w:val="1"/>
      <w:marLeft w:val="0"/>
      <w:marRight w:val="0"/>
      <w:marTop w:val="0"/>
      <w:marBottom w:val="0"/>
      <w:divBdr>
        <w:top w:val="none" w:sz="0" w:space="0" w:color="auto"/>
        <w:left w:val="none" w:sz="0" w:space="0" w:color="auto"/>
        <w:bottom w:val="none" w:sz="0" w:space="0" w:color="auto"/>
        <w:right w:val="none" w:sz="0" w:space="0" w:color="auto"/>
      </w:divBdr>
    </w:div>
    <w:div w:id="2113737716">
      <w:bodyDiv w:val="1"/>
      <w:marLeft w:val="0"/>
      <w:marRight w:val="0"/>
      <w:marTop w:val="0"/>
      <w:marBottom w:val="0"/>
      <w:divBdr>
        <w:top w:val="none" w:sz="0" w:space="0" w:color="auto"/>
        <w:left w:val="none" w:sz="0" w:space="0" w:color="auto"/>
        <w:bottom w:val="none" w:sz="0" w:space="0" w:color="auto"/>
        <w:right w:val="none" w:sz="0" w:space="0" w:color="auto"/>
      </w:divBdr>
    </w:div>
    <w:div w:id="2115781609">
      <w:bodyDiv w:val="1"/>
      <w:marLeft w:val="0"/>
      <w:marRight w:val="0"/>
      <w:marTop w:val="0"/>
      <w:marBottom w:val="0"/>
      <w:divBdr>
        <w:top w:val="none" w:sz="0" w:space="0" w:color="auto"/>
        <w:left w:val="none" w:sz="0" w:space="0" w:color="auto"/>
        <w:bottom w:val="none" w:sz="0" w:space="0" w:color="auto"/>
        <w:right w:val="none" w:sz="0" w:space="0" w:color="auto"/>
      </w:divBdr>
    </w:div>
    <w:div w:id="2116171516">
      <w:bodyDiv w:val="1"/>
      <w:marLeft w:val="0"/>
      <w:marRight w:val="0"/>
      <w:marTop w:val="0"/>
      <w:marBottom w:val="0"/>
      <w:divBdr>
        <w:top w:val="none" w:sz="0" w:space="0" w:color="auto"/>
        <w:left w:val="none" w:sz="0" w:space="0" w:color="auto"/>
        <w:bottom w:val="none" w:sz="0" w:space="0" w:color="auto"/>
        <w:right w:val="none" w:sz="0" w:space="0" w:color="auto"/>
      </w:divBdr>
    </w:div>
    <w:div w:id="2120026703">
      <w:bodyDiv w:val="1"/>
      <w:marLeft w:val="0"/>
      <w:marRight w:val="0"/>
      <w:marTop w:val="0"/>
      <w:marBottom w:val="0"/>
      <w:divBdr>
        <w:top w:val="none" w:sz="0" w:space="0" w:color="auto"/>
        <w:left w:val="none" w:sz="0" w:space="0" w:color="auto"/>
        <w:bottom w:val="none" w:sz="0" w:space="0" w:color="auto"/>
        <w:right w:val="none" w:sz="0" w:space="0" w:color="auto"/>
      </w:divBdr>
    </w:div>
    <w:div w:id="2120447520">
      <w:bodyDiv w:val="1"/>
      <w:marLeft w:val="0"/>
      <w:marRight w:val="0"/>
      <w:marTop w:val="0"/>
      <w:marBottom w:val="0"/>
      <w:divBdr>
        <w:top w:val="none" w:sz="0" w:space="0" w:color="auto"/>
        <w:left w:val="none" w:sz="0" w:space="0" w:color="auto"/>
        <w:bottom w:val="none" w:sz="0" w:space="0" w:color="auto"/>
        <w:right w:val="none" w:sz="0" w:space="0" w:color="auto"/>
      </w:divBdr>
    </w:div>
    <w:div w:id="2127918039">
      <w:bodyDiv w:val="1"/>
      <w:marLeft w:val="0"/>
      <w:marRight w:val="0"/>
      <w:marTop w:val="0"/>
      <w:marBottom w:val="0"/>
      <w:divBdr>
        <w:top w:val="none" w:sz="0" w:space="0" w:color="auto"/>
        <w:left w:val="none" w:sz="0" w:space="0" w:color="auto"/>
        <w:bottom w:val="none" w:sz="0" w:space="0" w:color="auto"/>
        <w:right w:val="none" w:sz="0" w:space="0" w:color="auto"/>
      </w:divBdr>
    </w:div>
    <w:div w:id="2127968488">
      <w:bodyDiv w:val="1"/>
      <w:marLeft w:val="0"/>
      <w:marRight w:val="0"/>
      <w:marTop w:val="0"/>
      <w:marBottom w:val="0"/>
      <w:divBdr>
        <w:top w:val="none" w:sz="0" w:space="0" w:color="auto"/>
        <w:left w:val="none" w:sz="0" w:space="0" w:color="auto"/>
        <w:bottom w:val="none" w:sz="0" w:space="0" w:color="auto"/>
        <w:right w:val="none" w:sz="0" w:space="0" w:color="auto"/>
      </w:divBdr>
    </w:div>
    <w:div w:id="2129467444">
      <w:bodyDiv w:val="1"/>
      <w:marLeft w:val="0"/>
      <w:marRight w:val="0"/>
      <w:marTop w:val="0"/>
      <w:marBottom w:val="0"/>
      <w:divBdr>
        <w:top w:val="none" w:sz="0" w:space="0" w:color="auto"/>
        <w:left w:val="none" w:sz="0" w:space="0" w:color="auto"/>
        <w:bottom w:val="none" w:sz="0" w:space="0" w:color="auto"/>
        <w:right w:val="none" w:sz="0" w:space="0" w:color="auto"/>
      </w:divBdr>
    </w:div>
    <w:div w:id="2130736006">
      <w:bodyDiv w:val="1"/>
      <w:marLeft w:val="0"/>
      <w:marRight w:val="0"/>
      <w:marTop w:val="0"/>
      <w:marBottom w:val="0"/>
      <w:divBdr>
        <w:top w:val="none" w:sz="0" w:space="0" w:color="auto"/>
        <w:left w:val="none" w:sz="0" w:space="0" w:color="auto"/>
        <w:bottom w:val="none" w:sz="0" w:space="0" w:color="auto"/>
        <w:right w:val="none" w:sz="0" w:space="0" w:color="auto"/>
      </w:divBdr>
    </w:div>
    <w:div w:id="2133860355">
      <w:bodyDiv w:val="1"/>
      <w:marLeft w:val="0"/>
      <w:marRight w:val="0"/>
      <w:marTop w:val="0"/>
      <w:marBottom w:val="0"/>
      <w:divBdr>
        <w:top w:val="none" w:sz="0" w:space="0" w:color="auto"/>
        <w:left w:val="none" w:sz="0" w:space="0" w:color="auto"/>
        <w:bottom w:val="none" w:sz="0" w:space="0" w:color="auto"/>
        <w:right w:val="none" w:sz="0" w:space="0" w:color="auto"/>
      </w:divBdr>
    </w:div>
    <w:div w:id="2136294315">
      <w:bodyDiv w:val="1"/>
      <w:marLeft w:val="0"/>
      <w:marRight w:val="0"/>
      <w:marTop w:val="0"/>
      <w:marBottom w:val="0"/>
      <w:divBdr>
        <w:top w:val="none" w:sz="0" w:space="0" w:color="auto"/>
        <w:left w:val="none" w:sz="0" w:space="0" w:color="auto"/>
        <w:bottom w:val="none" w:sz="0" w:space="0" w:color="auto"/>
        <w:right w:val="none" w:sz="0" w:space="0" w:color="auto"/>
      </w:divBdr>
    </w:div>
    <w:div w:id="2146972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8.png"/><Relationship Id="rId34" Type="http://schemas.openxmlformats.org/officeDocument/2006/relationships/image" Target="media/image18.jpeg"/><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footer" Target="footer1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3.png"/><Relationship Id="rId11" Type="http://schemas.openxmlformats.org/officeDocument/2006/relationships/footer" Target="footer4.xml"/><Relationship Id="rId24" Type="http://schemas.openxmlformats.org/officeDocument/2006/relationships/footer" Target="footer8.xml"/><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7.png"/><Relationship Id="rId66" Type="http://schemas.openxmlformats.org/officeDocument/2006/relationships/footer" Target="footer13.xml"/><Relationship Id="rId5" Type="http://schemas.openxmlformats.org/officeDocument/2006/relationships/webSettings" Target="webSettings.xml"/><Relationship Id="rId61" Type="http://schemas.openxmlformats.org/officeDocument/2006/relationships/footer" Target="footer9.xml"/><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footer" Target="footer6.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oleObject" Target="embeddings/oleObject4.bin"/><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header" Target="header3.xml"/><Relationship Id="rId8" Type="http://schemas.openxmlformats.org/officeDocument/2006/relationships/footer" Target="footer1.xm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oleObject" Target="embeddings/oleObject2.bin"/><Relationship Id="rId46" Type="http://schemas.openxmlformats.org/officeDocument/2006/relationships/image" Target="media/image26.png"/><Relationship Id="rId59" Type="http://schemas.openxmlformats.org/officeDocument/2006/relationships/oleObject" Target="embeddings/oleObject6.bin"/><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oleObject" Target="embeddings/oleObject3.bin"/><Relationship Id="rId54" Type="http://schemas.openxmlformats.org/officeDocument/2006/relationships/image" Target="media/image34.png"/><Relationship Id="rId62"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footer" Target="footer7.xml"/><Relationship Id="rId28" Type="http://schemas.openxmlformats.org/officeDocument/2006/relationships/image" Target="media/image12.png"/><Relationship Id="rId36" Type="http://schemas.openxmlformats.org/officeDocument/2006/relationships/oleObject" Target="embeddings/oleObject1.bin"/><Relationship Id="rId49" Type="http://schemas.openxmlformats.org/officeDocument/2006/relationships/image" Target="media/image29.png"/><Relationship Id="rId57" Type="http://schemas.openxmlformats.org/officeDocument/2006/relationships/oleObject" Target="embeddings/oleObject5.bin"/><Relationship Id="rId10" Type="http://schemas.openxmlformats.org/officeDocument/2006/relationships/footer" Target="footer3.xml"/><Relationship Id="rId31" Type="http://schemas.openxmlformats.org/officeDocument/2006/relationships/image" Target="media/image15.jpe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38.png"/><Relationship Id="rId65"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C630D3-5832-4478-AA03-2B779F9EE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123</Pages>
  <Words>30912</Words>
  <Characters>176204</Characters>
  <Application>Microsoft Office Word</Application>
  <DocSecurity>0</DocSecurity>
  <Lines>1468</Lines>
  <Paragraphs>413</Paragraphs>
  <ScaleCrop>false</ScaleCrop>
  <HeadingPairs>
    <vt:vector size="2" baseType="variant">
      <vt:variant>
        <vt:lpstr>Title</vt:lpstr>
      </vt:variant>
      <vt:variant>
        <vt:i4>1</vt:i4>
      </vt:variant>
    </vt:vector>
  </HeadingPairs>
  <TitlesOfParts>
    <vt:vector size="1" baseType="lpstr">
      <vt:lpstr>MUÏC LUÏC</vt:lpstr>
    </vt:vector>
  </TitlesOfParts>
  <Company>Microsoft</Company>
  <LinksUpToDate>false</LinksUpToDate>
  <CharactersWithSpaces>206703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MUÏC LUÏC</dc:title>
  <dc:subject/>
  <dc:creator>THANH HOANG</dc:creator>
  <cp:keywords/>
  <dc:description/>
  <cp:lastModifiedBy>User</cp:lastModifiedBy>
  <cp:revision>2</cp:revision>
  <cp:lastPrinted>2023-04-26T04:32:00Z</cp:lastPrinted>
  <dcterms:created xsi:type="dcterms:W3CDTF">2023-05-10T01:33:00Z</dcterms:created>
  <dcterms:modified xsi:type="dcterms:W3CDTF">2023-05-10T01:33:00Z</dcterms:modified>
</cp:coreProperties>
</file>